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34A3F" w:rsidRDefault="00334A3F">
      <w:pPr>
        <w:rPr>
          <w:sz w:val="24"/>
          <w:szCs w:val="24"/>
        </w:rPr>
      </w:pPr>
    </w:p>
    <w:p w:rsidR="003B7911" w:rsidRPr="003B7911" w:rsidRDefault="003B7911" w:rsidP="003B7911">
      <w:pPr>
        <w:rPr>
          <w:rFonts w:eastAsia="Times New Roman"/>
          <w:sz w:val="24"/>
          <w:szCs w:val="24"/>
        </w:rPr>
      </w:pPr>
    </w:p>
    <w:p w:rsidR="003B7911" w:rsidRPr="003B7911" w:rsidRDefault="00776AF8" w:rsidP="003B7911">
      <w:pPr>
        <w:tabs>
          <w:tab w:val="right" w:leader="dot" w:pos="9356"/>
        </w:tabs>
        <w:ind w:left="567"/>
        <w:jc w:val="center"/>
        <w:rPr>
          <w:rFonts w:eastAsia="Calibri"/>
          <w:sz w:val="24"/>
          <w:szCs w:val="24"/>
          <w:lang w:eastAsia="en-US"/>
        </w:rPr>
      </w:pPr>
      <w:r>
        <w:rPr>
          <w:rFonts w:ascii="Cambria" w:eastAsia="Times New Roman" w:hAnsi="Cambria"/>
          <w:noProof/>
        </w:rPr>
        <w:drawing>
          <wp:inline distT="0" distB="0" distL="0" distR="0">
            <wp:extent cx="5740400" cy="7900085"/>
            <wp:effectExtent l="0" t="0" r="0" b="0"/>
            <wp:docPr id="1" name="Рисунок 1" descr="C:\Users\Admin\Pictures\2019-10-22\001.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Pictures\2019-10-22\001.bmp"/>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740400" cy="7900085"/>
                    </a:xfrm>
                    <a:prstGeom prst="rect">
                      <a:avLst/>
                    </a:prstGeom>
                    <a:noFill/>
                    <a:ln>
                      <a:noFill/>
                    </a:ln>
                  </pic:spPr>
                </pic:pic>
              </a:graphicData>
            </a:graphic>
          </wp:inline>
        </w:drawing>
      </w:r>
      <w:r>
        <w:rPr>
          <w:rFonts w:eastAsia="Calibri"/>
          <w:sz w:val="24"/>
          <w:szCs w:val="24"/>
          <w:lang w:eastAsia="en-US"/>
        </w:rPr>
        <w:t xml:space="preserve"> </w:t>
      </w:r>
    </w:p>
    <w:p w:rsidR="003B7911" w:rsidRPr="003B7911" w:rsidRDefault="003B7911" w:rsidP="003B7911">
      <w:pPr>
        <w:tabs>
          <w:tab w:val="right" w:leader="dot" w:pos="9356"/>
        </w:tabs>
        <w:ind w:left="567"/>
        <w:jc w:val="center"/>
        <w:rPr>
          <w:rFonts w:eastAsia="Calibri"/>
          <w:sz w:val="24"/>
          <w:szCs w:val="24"/>
          <w:lang w:eastAsia="en-US"/>
        </w:rPr>
      </w:pPr>
    </w:p>
    <w:p w:rsidR="00334A3F" w:rsidRDefault="00334A3F">
      <w:pPr>
        <w:sectPr w:rsidR="00334A3F" w:rsidSect="003B7911">
          <w:pgSz w:w="11920" w:h="16850"/>
          <w:pgMar w:top="709" w:right="1440" w:bottom="875" w:left="1440" w:header="0" w:footer="0" w:gutter="0"/>
          <w:cols w:space="0"/>
        </w:sectPr>
      </w:pPr>
    </w:p>
    <w:p w:rsidR="00334A3F" w:rsidRDefault="00776AF8">
      <w:pPr>
        <w:ind w:left="940"/>
        <w:rPr>
          <w:sz w:val="20"/>
          <w:szCs w:val="20"/>
        </w:rPr>
      </w:pPr>
      <w:r>
        <w:rPr>
          <w:rFonts w:eastAsia="Times New Roman"/>
          <w:b/>
          <w:bCs/>
          <w:sz w:val="24"/>
          <w:szCs w:val="24"/>
        </w:rPr>
        <w:lastRenderedPageBreak/>
        <w:t xml:space="preserve">                                       </w:t>
      </w:r>
      <w:r w:rsidR="00022A2E">
        <w:rPr>
          <w:rFonts w:eastAsia="Times New Roman"/>
          <w:b/>
          <w:bCs/>
          <w:sz w:val="24"/>
          <w:szCs w:val="24"/>
        </w:rPr>
        <w:t>СОДЕРЖАНИЕ ПРОГРАММЫ</w:t>
      </w:r>
    </w:p>
    <w:p w:rsidR="00334A3F" w:rsidRDefault="00334A3F">
      <w:pPr>
        <w:spacing w:line="200" w:lineRule="exact"/>
        <w:rPr>
          <w:sz w:val="20"/>
          <w:szCs w:val="20"/>
        </w:rPr>
      </w:pPr>
    </w:p>
    <w:p w:rsidR="00334A3F" w:rsidRDefault="00334A3F">
      <w:pPr>
        <w:spacing w:line="338" w:lineRule="exact"/>
        <w:rPr>
          <w:sz w:val="20"/>
          <w:szCs w:val="20"/>
        </w:rPr>
      </w:pPr>
    </w:p>
    <w:tbl>
      <w:tblPr>
        <w:tblW w:w="9780" w:type="dxa"/>
        <w:tblInd w:w="10" w:type="dxa"/>
        <w:tblLayout w:type="fixed"/>
        <w:tblCellMar>
          <w:left w:w="0" w:type="dxa"/>
          <w:right w:w="0" w:type="dxa"/>
        </w:tblCellMar>
        <w:tblLook w:val="04A0" w:firstRow="1" w:lastRow="0" w:firstColumn="1" w:lastColumn="0" w:noHBand="0" w:noVBand="1"/>
      </w:tblPr>
      <w:tblGrid>
        <w:gridCol w:w="580"/>
        <w:gridCol w:w="8160"/>
        <w:gridCol w:w="1040"/>
      </w:tblGrid>
      <w:tr w:rsidR="00334A3F" w:rsidTr="003654C4">
        <w:trPr>
          <w:trHeight w:val="278"/>
        </w:trPr>
        <w:tc>
          <w:tcPr>
            <w:tcW w:w="580" w:type="dxa"/>
            <w:tcBorders>
              <w:top w:val="single" w:sz="8" w:space="0" w:color="auto"/>
              <w:left w:val="single" w:sz="8" w:space="0" w:color="auto"/>
              <w:right w:val="single" w:sz="8" w:space="0" w:color="auto"/>
            </w:tcBorders>
            <w:vAlign w:val="bottom"/>
          </w:tcPr>
          <w:p w:rsidR="00334A3F" w:rsidRDefault="00022A2E">
            <w:pPr>
              <w:ind w:left="180"/>
              <w:rPr>
                <w:sz w:val="20"/>
                <w:szCs w:val="20"/>
              </w:rPr>
            </w:pPr>
            <w:r>
              <w:rPr>
                <w:rFonts w:eastAsia="Times New Roman"/>
                <w:b/>
                <w:bCs/>
                <w:sz w:val="24"/>
                <w:szCs w:val="24"/>
              </w:rPr>
              <w:t>№</w:t>
            </w:r>
          </w:p>
        </w:tc>
        <w:tc>
          <w:tcPr>
            <w:tcW w:w="8160" w:type="dxa"/>
            <w:tcBorders>
              <w:top w:val="single" w:sz="8" w:space="0" w:color="auto"/>
              <w:right w:val="single" w:sz="8" w:space="0" w:color="auto"/>
            </w:tcBorders>
            <w:vAlign w:val="bottom"/>
          </w:tcPr>
          <w:p w:rsidR="00334A3F" w:rsidRDefault="00022A2E">
            <w:pPr>
              <w:ind w:left="2760"/>
              <w:rPr>
                <w:sz w:val="20"/>
                <w:szCs w:val="20"/>
              </w:rPr>
            </w:pPr>
            <w:r>
              <w:rPr>
                <w:rFonts w:eastAsia="Times New Roman"/>
                <w:b/>
                <w:bCs/>
                <w:sz w:val="24"/>
                <w:szCs w:val="24"/>
              </w:rPr>
              <w:t>Наименование разделов</w:t>
            </w:r>
          </w:p>
        </w:tc>
        <w:tc>
          <w:tcPr>
            <w:tcW w:w="1040" w:type="dxa"/>
            <w:tcBorders>
              <w:top w:val="single" w:sz="8" w:space="0" w:color="auto"/>
              <w:right w:val="single" w:sz="8" w:space="0" w:color="auto"/>
            </w:tcBorders>
            <w:vAlign w:val="bottom"/>
          </w:tcPr>
          <w:p w:rsidR="00334A3F" w:rsidRDefault="00022A2E">
            <w:pPr>
              <w:ind w:left="260"/>
              <w:rPr>
                <w:sz w:val="20"/>
                <w:szCs w:val="20"/>
              </w:rPr>
            </w:pPr>
            <w:r>
              <w:rPr>
                <w:rFonts w:eastAsia="Times New Roman"/>
                <w:b/>
                <w:bCs/>
                <w:sz w:val="24"/>
                <w:szCs w:val="24"/>
              </w:rPr>
              <w:t>Стр.</w:t>
            </w:r>
          </w:p>
        </w:tc>
      </w:tr>
      <w:tr w:rsidR="00334A3F" w:rsidTr="003654C4">
        <w:trPr>
          <w:trHeight w:val="281"/>
        </w:trPr>
        <w:tc>
          <w:tcPr>
            <w:tcW w:w="58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8160" w:type="dxa"/>
            <w:tcBorders>
              <w:bottom w:val="single" w:sz="8" w:space="0" w:color="auto"/>
              <w:right w:val="single" w:sz="8" w:space="0" w:color="auto"/>
            </w:tcBorders>
            <w:vAlign w:val="bottom"/>
          </w:tcPr>
          <w:p w:rsidR="00334A3F" w:rsidRDefault="00334A3F">
            <w:pPr>
              <w:rPr>
                <w:sz w:val="24"/>
                <w:szCs w:val="24"/>
              </w:rPr>
            </w:pPr>
          </w:p>
        </w:tc>
        <w:tc>
          <w:tcPr>
            <w:tcW w:w="1040" w:type="dxa"/>
            <w:tcBorders>
              <w:bottom w:val="single" w:sz="8" w:space="0" w:color="auto"/>
              <w:right w:val="single" w:sz="8" w:space="0" w:color="auto"/>
            </w:tcBorders>
            <w:vAlign w:val="bottom"/>
          </w:tcPr>
          <w:p w:rsidR="00334A3F" w:rsidRDefault="00334A3F">
            <w:pPr>
              <w:rPr>
                <w:sz w:val="24"/>
                <w:szCs w:val="24"/>
              </w:rPr>
            </w:pPr>
          </w:p>
        </w:tc>
      </w:tr>
      <w:tr w:rsidR="00334A3F" w:rsidTr="003654C4">
        <w:trPr>
          <w:trHeight w:val="259"/>
        </w:trPr>
        <w:tc>
          <w:tcPr>
            <w:tcW w:w="580" w:type="dxa"/>
            <w:tcBorders>
              <w:left w:val="single" w:sz="8" w:space="0" w:color="auto"/>
              <w:bottom w:val="single" w:sz="8" w:space="0" w:color="auto"/>
              <w:right w:val="single" w:sz="8" w:space="0" w:color="auto"/>
            </w:tcBorders>
            <w:vAlign w:val="bottom"/>
          </w:tcPr>
          <w:p w:rsidR="00334A3F" w:rsidRDefault="00334A3F"/>
        </w:tc>
        <w:tc>
          <w:tcPr>
            <w:tcW w:w="8160" w:type="dxa"/>
            <w:tcBorders>
              <w:bottom w:val="single" w:sz="8" w:space="0" w:color="auto"/>
              <w:right w:val="single" w:sz="8" w:space="0" w:color="auto"/>
            </w:tcBorders>
            <w:vAlign w:val="bottom"/>
          </w:tcPr>
          <w:p w:rsidR="00334A3F" w:rsidRDefault="00022A2E">
            <w:pPr>
              <w:spacing w:line="259" w:lineRule="exact"/>
              <w:ind w:left="100"/>
              <w:rPr>
                <w:sz w:val="20"/>
                <w:szCs w:val="20"/>
              </w:rPr>
            </w:pPr>
            <w:r>
              <w:rPr>
                <w:rFonts w:eastAsia="Times New Roman"/>
                <w:b/>
                <w:bCs/>
                <w:sz w:val="24"/>
                <w:szCs w:val="24"/>
              </w:rPr>
              <w:t>ВВЕДЕНИЕ</w:t>
            </w:r>
          </w:p>
        </w:tc>
        <w:tc>
          <w:tcPr>
            <w:tcW w:w="1040" w:type="dxa"/>
            <w:tcBorders>
              <w:bottom w:val="single" w:sz="8" w:space="0" w:color="auto"/>
              <w:right w:val="single" w:sz="8" w:space="0" w:color="auto"/>
            </w:tcBorders>
            <w:vAlign w:val="bottom"/>
          </w:tcPr>
          <w:p w:rsidR="00334A3F" w:rsidRDefault="00022A2E">
            <w:pPr>
              <w:spacing w:line="259" w:lineRule="exact"/>
              <w:ind w:left="100"/>
              <w:rPr>
                <w:sz w:val="20"/>
                <w:szCs w:val="20"/>
              </w:rPr>
            </w:pPr>
            <w:r>
              <w:rPr>
                <w:rFonts w:eastAsia="Times New Roman"/>
                <w:b/>
                <w:bCs/>
                <w:sz w:val="24"/>
                <w:szCs w:val="24"/>
              </w:rPr>
              <w:t>3</w:t>
            </w:r>
          </w:p>
        </w:tc>
      </w:tr>
      <w:tr w:rsidR="00334A3F" w:rsidTr="003654C4">
        <w:trPr>
          <w:trHeight w:val="269"/>
        </w:trPr>
        <w:tc>
          <w:tcPr>
            <w:tcW w:w="580" w:type="dxa"/>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b/>
                <w:bCs/>
                <w:sz w:val="24"/>
                <w:szCs w:val="24"/>
              </w:rPr>
              <w:t>I.</w:t>
            </w: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ЦЕЛЕВОЙ РАЗДЕЛ ПРОГРАММЫ</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4-28</w:t>
            </w:r>
          </w:p>
        </w:tc>
      </w:tr>
      <w:tr w:rsidR="00334A3F" w:rsidTr="003654C4">
        <w:trPr>
          <w:trHeight w:val="262"/>
        </w:trPr>
        <w:tc>
          <w:tcPr>
            <w:tcW w:w="580" w:type="dxa"/>
            <w:tcBorders>
              <w:left w:val="single" w:sz="8" w:space="0" w:color="auto"/>
              <w:right w:val="single" w:sz="8" w:space="0" w:color="auto"/>
            </w:tcBorders>
            <w:vAlign w:val="bottom"/>
          </w:tcPr>
          <w:p w:rsidR="00334A3F" w:rsidRDefault="00334A3F"/>
        </w:tc>
        <w:tc>
          <w:tcPr>
            <w:tcW w:w="8160" w:type="dxa"/>
            <w:tcBorders>
              <w:bottom w:val="single" w:sz="8" w:space="0" w:color="auto"/>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1.1.Пояснительная записка</w:t>
            </w:r>
          </w:p>
        </w:tc>
        <w:tc>
          <w:tcPr>
            <w:tcW w:w="1040" w:type="dxa"/>
            <w:tcBorders>
              <w:bottom w:val="single" w:sz="8" w:space="0" w:color="auto"/>
              <w:right w:val="single" w:sz="8" w:space="0" w:color="auto"/>
            </w:tcBorders>
            <w:vAlign w:val="bottom"/>
          </w:tcPr>
          <w:p w:rsidR="00334A3F" w:rsidRDefault="00022A2E">
            <w:pPr>
              <w:spacing w:line="262" w:lineRule="exact"/>
              <w:ind w:left="100"/>
              <w:rPr>
                <w:sz w:val="20"/>
                <w:szCs w:val="20"/>
              </w:rPr>
            </w:pPr>
            <w:r>
              <w:rPr>
                <w:rFonts w:eastAsia="Times New Roman"/>
                <w:b/>
                <w:bCs/>
                <w:sz w:val="24"/>
                <w:szCs w:val="24"/>
              </w:rPr>
              <w:t>4</w:t>
            </w:r>
          </w:p>
        </w:tc>
      </w:tr>
      <w:tr w:rsidR="00334A3F" w:rsidTr="003654C4">
        <w:trPr>
          <w:trHeight w:val="264"/>
        </w:trPr>
        <w:tc>
          <w:tcPr>
            <w:tcW w:w="580" w:type="dxa"/>
            <w:tcBorders>
              <w:left w:val="single" w:sz="8" w:space="0" w:color="auto"/>
              <w:right w:val="single" w:sz="8" w:space="0" w:color="auto"/>
            </w:tcBorders>
            <w:vAlign w:val="bottom"/>
          </w:tcPr>
          <w:p w:rsidR="00334A3F" w:rsidRDefault="00334A3F"/>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1.1.1. Цель и задачи программы</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4-7</w:t>
            </w:r>
          </w:p>
        </w:tc>
      </w:tr>
      <w:tr w:rsidR="00334A3F" w:rsidTr="003654C4">
        <w:trPr>
          <w:trHeight w:val="264"/>
        </w:trPr>
        <w:tc>
          <w:tcPr>
            <w:tcW w:w="580" w:type="dxa"/>
            <w:tcBorders>
              <w:left w:val="single" w:sz="8" w:space="0" w:color="auto"/>
              <w:right w:val="single" w:sz="8" w:space="0" w:color="auto"/>
            </w:tcBorders>
            <w:vAlign w:val="bottom"/>
          </w:tcPr>
          <w:p w:rsidR="00334A3F" w:rsidRDefault="00334A3F"/>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1.1.2.Принципы в соответствии с ФГОС дошкольного образования</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7</w:t>
            </w:r>
          </w:p>
        </w:tc>
      </w:tr>
      <w:tr w:rsidR="00334A3F" w:rsidTr="003654C4">
        <w:trPr>
          <w:trHeight w:val="264"/>
        </w:trPr>
        <w:tc>
          <w:tcPr>
            <w:tcW w:w="580" w:type="dxa"/>
            <w:tcBorders>
              <w:left w:val="single" w:sz="8" w:space="0" w:color="auto"/>
              <w:right w:val="single" w:sz="8" w:space="0" w:color="auto"/>
            </w:tcBorders>
            <w:vAlign w:val="bottom"/>
          </w:tcPr>
          <w:p w:rsidR="00334A3F" w:rsidRDefault="00334A3F"/>
        </w:tc>
        <w:tc>
          <w:tcPr>
            <w:tcW w:w="81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1.1.2.Возрастные характеристики контингента детей раннего и</w:t>
            </w:r>
          </w:p>
        </w:tc>
        <w:tc>
          <w:tcPr>
            <w:tcW w:w="1040" w:type="dxa"/>
            <w:tcBorders>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7-20</w:t>
            </w:r>
          </w:p>
        </w:tc>
      </w:tr>
      <w:tr w:rsidR="00334A3F" w:rsidTr="003654C4">
        <w:trPr>
          <w:trHeight w:val="264"/>
        </w:trPr>
        <w:tc>
          <w:tcPr>
            <w:tcW w:w="580" w:type="dxa"/>
            <w:tcBorders>
              <w:left w:val="single" w:sz="8" w:space="0" w:color="auto"/>
              <w:right w:val="single" w:sz="8" w:space="0" w:color="auto"/>
            </w:tcBorders>
            <w:vAlign w:val="bottom"/>
          </w:tcPr>
          <w:p w:rsidR="00334A3F" w:rsidRDefault="00334A3F"/>
        </w:tc>
        <w:tc>
          <w:tcPr>
            <w:tcW w:w="81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дошкольного возраста</w:t>
            </w:r>
          </w:p>
        </w:tc>
        <w:tc>
          <w:tcPr>
            <w:tcW w:w="1040" w:type="dxa"/>
            <w:tcBorders>
              <w:right w:val="single" w:sz="8" w:space="0" w:color="auto"/>
            </w:tcBorders>
            <w:vAlign w:val="bottom"/>
          </w:tcPr>
          <w:p w:rsidR="00334A3F" w:rsidRDefault="00334A3F"/>
        </w:tc>
      </w:tr>
      <w:tr w:rsidR="00334A3F" w:rsidTr="003654C4">
        <w:trPr>
          <w:trHeight w:val="22"/>
        </w:trPr>
        <w:tc>
          <w:tcPr>
            <w:tcW w:w="580" w:type="dxa"/>
            <w:tcBorders>
              <w:left w:val="single" w:sz="8" w:space="0" w:color="auto"/>
              <w:right w:val="single" w:sz="8" w:space="0" w:color="auto"/>
            </w:tcBorders>
            <w:vAlign w:val="bottom"/>
          </w:tcPr>
          <w:p w:rsidR="00334A3F" w:rsidRDefault="00334A3F">
            <w:pPr>
              <w:spacing w:line="20" w:lineRule="exact"/>
              <w:rPr>
                <w:sz w:val="1"/>
                <w:szCs w:val="1"/>
              </w:rPr>
            </w:pPr>
          </w:p>
        </w:tc>
        <w:tc>
          <w:tcPr>
            <w:tcW w:w="8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0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rsidTr="003654C4">
        <w:trPr>
          <w:trHeight w:val="258"/>
        </w:trPr>
        <w:tc>
          <w:tcPr>
            <w:tcW w:w="580" w:type="dxa"/>
            <w:tcBorders>
              <w:left w:val="single" w:sz="8" w:space="0" w:color="auto"/>
              <w:right w:val="single" w:sz="8" w:space="0" w:color="auto"/>
            </w:tcBorders>
            <w:vAlign w:val="bottom"/>
          </w:tcPr>
          <w:p w:rsidR="00334A3F" w:rsidRDefault="00334A3F"/>
        </w:tc>
        <w:tc>
          <w:tcPr>
            <w:tcW w:w="8160" w:type="dxa"/>
            <w:tcBorders>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1.2.Планируемые результаты освоения программного материала</w:t>
            </w:r>
          </w:p>
        </w:tc>
        <w:tc>
          <w:tcPr>
            <w:tcW w:w="1040" w:type="dxa"/>
            <w:tcBorders>
              <w:right w:val="single" w:sz="8" w:space="0" w:color="auto"/>
            </w:tcBorders>
            <w:vAlign w:val="bottom"/>
          </w:tcPr>
          <w:p w:rsidR="00334A3F" w:rsidRDefault="00022A2E">
            <w:pPr>
              <w:spacing w:line="258" w:lineRule="exact"/>
              <w:ind w:left="100"/>
              <w:rPr>
                <w:sz w:val="20"/>
                <w:szCs w:val="20"/>
              </w:rPr>
            </w:pPr>
            <w:r>
              <w:rPr>
                <w:rFonts w:eastAsia="Times New Roman"/>
                <w:b/>
                <w:bCs/>
                <w:sz w:val="24"/>
                <w:szCs w:val="24"/>
              </w:rPr>
              <w:t>20-28</w:t>
            </w:r>
          </w:p>
        </w:tc>
      </w:tr>
      <w:tr w:rsidR="00334A3F" w:rsidTr="003654C4">
        <w:trPr>
          <w:trHeight w:val="53"/>
        </w:trPr>
        <w:tc>
          <w:tcPr>
            <w:tcW w:w="580" w:type="dxa"/>
            <w:tcBorders>
              <w:left w:val="single" w:sz="8" w:space="0" w:color="auto"/>
              <w:right w:val="single" w:sz="8" w:space="0" w:color="auto"/>
            </w:tcBorders>
            <w:vAlign w:val="bottom"/>
          </w:tcPr>
          <w:p w:rsidR="00334A3F" w:rsidRDefault="00334A3F">
            <w:pPr>
              <w:rPr>
                <w:sz w:val="4"/>
                <w:szCs w:val="4"/>
              </w:rPr>
            </w:pPr>
          </w:p>
        </w:tc>
        <w:tc>
          <w:tcPr>
            <w:tcW w:w="8160" w:type="dxa"/>
            <w:tcBorders>
              <w:bottom w:val="single" w:sz="8" w:space="0" w:color="auto"/>
              <w:right w:val="single" w:sz="8" w:space="0" w:color="auto"/>
            </w:tcBorders>
            <w:vAlign w:val="bottom"/>
          </w:tcPr>
          <w:p w:rsidR="00334A3F" w:rsidRDefault="00334A3F">
            <w:pPr>
              <w:rPr>
                <w:sz w:val="4"/>
                <w:szCs w:val="4"/>
              </w:rPr>
            </w:pPr>
          </w:p>
        </w:tc>
        <w:tc>
          <w:tcPr>
            <w:tcW w:w="1040" w:type="dxa"/>
            <w:tcBorders>
              <w:bottom w:val="single" w:sz="8" w:space="0" w:color="auto"/>
              <w:right w:val="single" w:sz="8" w:space="0" w:color="auto"/>
            </w:tcBorders>
            <w:vAlign w:val="bottom"/>
          </w:tcPr>
          <w:p w:rsidR="00334A3F" w:rsidRDefault="00334A3F">
            <w:pPr>
              <w:rPr>
                <w:sz w:val="4"/>
                <w:szCs w:val="4"/>
              </w:rPr>
            </w:pPr>
          </w:p>
        </w:tc>
      </w:tr>
      <w:tr w:rsidR="00334A3F" w:rsidTr="003654C4">
        <w:trPr>
          <w:trHeight w:val="259"/>
        </w:trPr>
        <w:tc>
          <w:tcPr>
            <w:tcW w:w="580" w:type="dxa"/>
            <w:tcBorders>
              <w:left w:val="single" w:sz="8" w:space="0" w:color="auto"/>
              <w:right w:val="single" w:sz="8" w:space="0" w:color="auto"/>
            </w:tcBorders>
            <w:vAlign w:val="bottom"/>
          </w:tcPr>
          <w:p w:rsidR="00334A3F" w:rsidRDefault="00334A3F"/>
        </w:tc>
        <w:tc>
          <w:tcPr>
            <w:tcW w:w="8160" w:type="dxa"/>
            <w:tcBorders>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1.2.1.Целевые ориентиры</w:t>
            </w:r>
          </w:p>
        </w:tc>
        <w:tc>
          <w:tcPr>
            <w:tcW w:w="1040" w:type="dxa"/>
            <w:tcBorders>
              <w:right w:val="single" w:sz="8" w:space="0" w:color="auto"/>
            </w:tcBorders>
            <w:vAlign w:val="bottom"/>
          </w:tcPr>
          <w:p w:rsidR="00334A3F" w:rsidRDefault="00022A2E">
            <w:pPr>
              <w:spacing w:line="258" w:lineRule="exact"/>
              <w:ind w:left="100"/>
              <w:rPr>
                <w:sz w:val="20"/>
                <w:szCs w:val="20"/>
              </w:rPr>
            </w:pPr>
            <w:r>
              <w:rPr>
                <w:rFonts w:eastAsia="Times New Roman"/>
                <w:b/>
                <w:bCs/>
                <w:sz w:val="24"/>
                <w:szCs w:val="24"/>
              </w:rPr>
              <w:t>20-26</w:t>
            </w:r>
          </w:p>
        </w:tc>
      </w:tr>
      <w:tr w:rsidR="00334A3F" w:rsidTr="003654C4">
        <w:trPr>
          <w:trHeight w:val="27"/>
        </w:trPr>
        <w:tc>
          <w:tcPr>
            <w:tcW w:w="58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8160" w:type="dxa"/>
            <w:tcBorders>
              <w:bottom w:val="single" w:sz="8" w:space="0" w:color="auto"/>
              <w:right w:val="single" w:sz="8" w:space="0" w:color="auto"/>
            </w:tcBorders>
            <w:vAlign w:val="bottom"/>
          </w:tcPr>
          <w:p w:rsidR="00334A3F" w:rsidRDefault="00334A3F">
            <w:pPr>
              <w:rPr>
                <w:sz w:val="2"/>
                <w:szCs w:val="2"/>
              </w:rPr>
            </w:pPr>
          </w:p>
        </w:tc>
        <w:tc>
          <w:tcPr>
            <w:tcW w:w="1040" w:type="dxa"/>
            <w:tcBorders>
              <w:bottom w:val="single" w:sz="8" w:space="0" w:color="auto"/>
              <w:right w:val="single" w:sz="8" w:space="0" w:color="auto"/>
            </w:tcBorders>
            <w:vAlign w:val="bottom"/>
          </w:tcPr>
          <w:p w:rsidR="00334A3F" w:rsidRDefault="00334A3F">
            <w:pPr>
              <w:rPr>
                <w:sz w:val="2"/>
                <w:szCs w:val="2"/>
              </w:rPr>
            </w:pPr>
          </w:p>
        </w:tc>
      </w:tr>
      <w:tr w:rsidR="00334A3F" w:rsidTr="003654C4">
        <w:trPr>
          <w:trHeight w:val="263"/>
        </w:trPr>
        <w:tc>
          <w:tcPr>
            <w:tcW w:w="580" w:type="dxa"/>
            <w:tcBorders>
              <w:left w:val="single" w:sz="8" w:space="0" w:color="auto"/>
              <w:right w:val="single" w:sz="8" w:space="0" w:color="auto"/>
            </w:tcBorders>
            <w:vAlign w:val="bottom"/>
          </w:tcPr>
          <w:p w:rsidR="00334A3F" w:rsidRDefault="00334A3F"/>
        </w:tc>
        <w:tc>
          <w:tcPr>
            <w:tcW w:w="816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1.2.2. Система оценки результатов освоения ОП ДО</w:t>
            </w:r>
          </w:p>
        </w:tc>
        <w:tc>
          <w:tcPr>
            <w:tcW w:w="1040" w:type="dxa"/>
            <w:tcBorders>
              <w:right w:val="single" w:sz="8" w:space="0" w:color="auto"/>
            </w:tcBorders>
            <w:vAlign w:val="bottom"/>
          </w:tcPr>
          <w:p w:rsidR="00334A3F" w:rsidRDefault="00022A2E">
            <w:pPr>
              <w:spacing w:line="263" w:lineRule="exact"/>
              <w:ind w:left="100"/>
              <w:rPr>
                <w:sz w:val="20"/>
                <w:szCs w:val="20"/>
              </w:rPr>
            </w:pPr>
            <w:r>
              <w:rPr>
                <w:rFonts w:eastAsia="Times New Roman"/>
                <w:b/>
                <w:bCs/>
                <w:sz w:val="24"/>
                <w:szCs w:val="24"/>
              </w:rPr>
              <w:t>26-28</w:t>
            </w:r>
          </w:p>
        </w:tc>
      </w:tr>
      <w:tr w:rsidR="00334A3F" w:rsidTr="003654C4">
        <w:trPr>
          <w:trHeight w:val="24"/>
        </w:trPr>
        <w:tc>
          <w:tcPr>
            <w:tcW w:w="58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8160" w:type="dxa"/>
            <w:tcBorders>
              <w:bottom w:val="single" w:sz="8" w:space="0" w:color="auto"/>
              <w:right w:val="single" w:sz="8" w:space="0" w:color="auto"/>
            </w:tcBorders>
            <w:vAlign w:val="bottom"/>
          </w:tcPr>
          <w:p w:rsidR="00334A3F" w:rsidRDefault="00334A3F">
            <w:pPr>
              <w:rPr>
                <w:sz w:val="2"/>
                <w:szCs w:val="2"/>
              </w:rPr>
            </w:pPr>
          </w:p>
        </w:tc>
        <w:tc>
          <w:tcPr>
            <w:tcW w:w="1040" w:type="dxa"/>
            <w:tcBorders>
              <w:bottom w:val="single" w:sz="8" w:space="0" w:color="auto"/>
              <w:right w:val="single" w:sz="8" w:space="0" w:color="auto"/>
            </w:tcBorders>
            <w:vAlign w:val="bottom"/>
          </w:tcPr>
          <w:p w:rsidR="00334A3F" w:rsidRDefault="00334A3F">
            <w:pPr>
              <w:rPr>
                <w:sz w:val="2"/>
                <w:szCs w:val="2"/>
              </w:rPr>
            </w:pPr>
          </w:p>
        </w:tc>
      </w:tr>
      <w:tr w:rsidR="00334A3F" w:rsidTr="003654C4">
        <w:trPr>
          <w:trHeight w:val="260"/>
        </w:trPr>
        <w:tc>
          <w:tcPr>
            <w:tcW w:w="580" w:type="dxa"/>
            <w:tcBorders>
              <w:left w:val="single" w:sz="8" w:space="0" w:color="auto"/>
              <w:right w:val="single" w:sz="8" w:space="0" w:color="auto"/>
            </w:tcBorders>
            <w:vAlign w:val="bottom"/>
          </w:tcPr>
          <w:p w:rsidR="00334A3F" w:rsidRDefault="00022A2E">
            <w:pPr>
              <w:spacing w:line="260" w:lineRule="exact"/>
              <w:ind w:left="120"/>
              <w:rPr>
                <w:sz w:val="20"/>
                <w:szCs w:val="20"/>
              </w:rPr>
            </w:pPr>
            <w:r>
              <w:rPr>
                <w:rFonts w:eastAsia="Times New Roman"/>
                <w:b/>
                <w:bCs/>
                <w:sz w:val="24"/>
                <w:szCs w:val="24"/>
              </w:rPr>
              <w:t>II.</w:t>
            </w:r>
          </w:p>
        </w:tc>
        <w:tc>
          <w:tcPr>
            <w:tcW w:w="8160" w:type="dxa"/>
            <w:tcBorders>
              <w:right w:val="single" w:sz="8" w:space="0" w:color="auto"/>
            </w:tcBorders>
            <w:vAlign w:val="bottom"/>
          </w:tcPr>
          <w:p w:rsidR="00334A3F" w:rsidRDefault="00022A2E">
            <w:pPr>
              <w:spacing w:line="260" w:lineRule="exact"/>
              <w:ind w:left="100"/>
              <w:rPr>
                <w:sz w:val="20"/>
                <w:szCs w:val="20"/>
              </w:rPr>
            </w:pPr>
            <w:r>
              <w:rPr>
                <w:rFonts w:eastAsia="Times New Roman"/>
                <w:b/>
                <w:bCs/>
                <w:sz w:val="24"/>
                <w:szCs w:val="24"/>
              </w:rPr>
              <w:t>СОДЕРЖАТЕЛЬНЫЙ РАЗДЕЛ ПРОГРАММЫ</w:t>
            </w:r>
          </w:p>
        </w:tc>
        <w:tc>
          <w:tcPr>
            <w:tcW w:w="1040" w:type="dxa"/>
            <w:tcBorders>
              <w:right w:val="single" w:sz="8" w:space="0" w:color="auto"/>
            </w:tcBorders>
            <w:vAlign w:val="bottom"/>
          </w:tcPr>
          <w:p w:rsidR="00334A3F" w:rsidRDefault="00334A3F"/>
        </w:tc>
      </w:tr>
      <w:tr w:rsidR="00334A3F" w:rsidTr="003654C4">
        <w:trPr>
          <w:trHeight w:val="278"/>
        </w:trPr>
        <w:tc>
          <w:tcPr>
            <w:tcW w:w="580" w:type="dxa"/>
            <w:tcBorders>
              <w:left w:val="single" w:sz="8" w:space="0" w:color="auto"/>
              <w:right w:val="single" w:sz="8" w:space="0" w:color="auto"/>
            </w:tcBorders>
            <w:vAlign w:val="bottom"/>
          </w:tcPr>
          <w:p w:rsidR="00334A3F" w:rsidRDefault="00334A3F">
            <w:pPr>
              <w:rPr>
                <w:sz w:val="24"/>
                <w:szCs w:val="24"/>
              </w:rPr>
            </w:pPr>
          </w:p>
        </w:tc>
        <w:tc>
          <w:tcPr>
            <w:tcW w:w="8160" w:type="dxa"/>
            <w:tcBorders>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Описание образовательной деятельности в соответствии с направлениями</w:t>
            </w:r>
          </w:p>
        </w:tc>
        <w:tc>
          <w:tcPr>
            <w:tcW w:w="1040" w:type="dxa"/>
            <w:tcBorders>
              <w:right w:val="single" w:sz="8" w:space="0" w:color="auto"/>
            </w:tcBorders>
            <w:vAlign w:val="bottom"/>
          </w:tcPr>
          <w:p w:rsidR="00334A3F" w:rsidRDefault="00022A2E">
            <w:pPr>
              <w:ind w:left="100"/>
              <w:rPr>
                <w:sz w:val="20"/>
                <w:szCs w:val="20"/>
              </w:rPr>
            </w:pPr>
            <w:r>
              <w:rPr>
                <w:rFonts w:eastAsia="Times New Roman"/>
                <w:b/>
                <w:bCs/>
                <w:sz w:val="24"/>
                <w:szCs w:val="24"/>
              </w:rPr>
              <w:t>28-65</w:t>
            </w:r>
          </w:p>
        </w:tc>
      </w:tr>
      <w:tr w:rsidR="00334A3F" w:rsidTr="003654C4">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8160" w:type="dxa"/>
            <w:tcBorders>
              <w:bottom w:val="single" w:sz="8" w:space="0" w:color="auto"/>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развития ребенка, представленными в пяти образовательных областях</w:t>
            </w:r>
          </w:p>
        </w:tc>
        <w:tc>
          <w:tcPr>
            <w:tcW w:w="1040" w:type="dxa"/>
            <w:tcBorders>
              <w:bottom w:val="single" w:sz="8" w:space="0" w:color="auto"/>
              <w:right w:val="single" w:sz="8" w:space="0" w:color="auto"/>
            </w:tcBorders>
            <w:vAlign w:val="bottom"/>
          </w:tcPr>
          <w:p w:rsidR="00334A3F" w:rsidRDefault="00334A3F">
            <w:pPr>
              <w:rPr>
                <w:sz w:val="24"/>
                <w:szCs w:val="24"/>
              </w:rPr>
            </w:pPr>
          </w:p>
        </w:tc>
      </w:tr>
      <w:tr w:rsidR="00334A3F" w:rsidTr="003654C4">
        <w:trPr>
          <w:trHeight w:val="262"/>
        </w:trPr>
        <w:tc>
          <w:tcPr>
            <w:tcW w:w="580" w:type="dxa"/>
            <w:tcBorders>
              <w:left w:val="single" w:sz="8" w:space="0" w:color="auto"/>
              <w:right w:val="single" w:sz="8" w:space="0" w:color="auto"/>
            </w:tcBorders>
            <w:vAlign w:val="bottom"/>
          </w:tcPr>
          <w:p w:rsidR="00334A3F" w:rsidRDefault="00334A3F"/>
        </w:tc>
        <w:tc>
          <w:tcPr>
            <w:tcW w:w="8160" w:type="dxa"/>
            <w:tcBorders>
              <w:bottom w:val="single" w:sz="8" w:space="0" w:color="auto"/>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2.1.Общие положения</w:t>
            </w:r>
          </w:p>
        </w:tc>
        <w:tc>
          <w:tcPr>
            <w:tcW w:w="1040" w:type="dxa"/>
            <w:tcBorders>
              <w:bottom w:val="single" w:sz="8" w:space="0" w:color="auto"/>
              <w:right w:val="single" w:sz="8" w:space="0" w:color="auto"/>
            </w:tcBorders>
            <w:vAlign w:val="bottom"/>
          </w:tcPr>
          <w:p w:rsidR="00334A3F" w:rsidRDefault="00022A2E">
            <w:pPr>
              <w:spacing w:line="262" w:lineRule="exact"/>
              <w:ind w:left="100"/>
              <w:rPr>
                <w:sz w:val="20"/>
                <w:szCs w:val="20"/>
              </w:rPr>
            </w:pPr>
            <w:r>
              <w:rPr>
                <w:rFonts w:eastAsia="Times New Roman"/>
                <w:b/>
                <w:bCs/>
                <w:sz w:val="24"/>
                <w:szCs w:val="24"/>
              </w:rPr>
              <w:t>28</w:t>
            </w:r>
          </w:p>
        </w:tc>
      </w:tr>
      <w:tr w:rsidR="00334A3F" w:rsidTr="003654C4">
        <w:trPr>
          <w:trHeight w:val="266"/>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2.2.Образовательная область «Социально – коммуникативное развитие»</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28-31</w:t>
            </w:r>
          </w:p>
        </w:tc>
      </w:tr>
      <w:tr w:rsidR="00334A3F" w:rsidTr="003654C4">
        <w:trPr>
          <w:trHeight w:val="264"/>
        </w:trPr>
        <w:tc>
          <w:tcPr>
            <w:tcW w:w="580" w:type="dxa"/>
            <w:tcBorders>
              <w:left w:val="single" w:sz="8" w:space="0" w:color="auto"/>
              <w:right w:val="single" w:sz="8" w:space="0" w:color="auto"/>
            </w:tcBorders>
            <w:vAlign w:val="bottom"/>
          </w:tcPr>
          <w:p w:rsidR="00334A3F" w:rsidRDefault="00334A3F"/>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2.3. Образовательная область «Познавательное развитие»</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31-35</w:t>
            </w:r>
          </w:p>
        </w:tc>
      </w:tr>
      <w:tr w:rsidR="00334A3F" w:rsidTr="003654C4">
        <w:trPr>
          <w:trHeight w:val="266"/>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2.4. Образовательная область «Речевое развитие»</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35-38</w:t>
            </w:r>
          </w:p>
        </w:tc>
      </w:tr>
      <w:tr w:rsidR="00334A3F" w:rsidTr="003654C4">
        <w:trPr>
          <w:trHeight w:val="267"/>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2.5. Образовательная область «Художественно – эстетическое развитие»</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38-41</w:t>
            </w:r>
          </w:p>
        </w:tc>
      </w:tr>
      <w:tr w:rsidR="00334A3F" w:rsidTr="003654C4">
        <w:trPr>
          <w:trHeight w:val="264"/>
        </w:trPr>
        <w:tc>
          <w:tcPr>
            <w:tcW w:w="580" w:type="dxa"/>
            <w:tcBorders>
              <w:left w:val="single" w:sz="8" w:space="0" w:color="auto"/>
              <w:right w:val="single" w:sz="8" w:space="0" w:color="auto"/>
            </w:tcBorders>
            <w:vAlign w:val="bottom"/>
          </w:tcPr>
          <w:p w:rsidR="00334A3F" w:rsidRDefault="00334A3F"/>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2.6. Образовательная область «Физическое развитие»</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41-45</w:t>
            </w:r>
          </w:p>
        </w:tc>
      </w:tr>
      <w:tr w:rsidR="00334A3F" w:rsidTr="003654C4">
        <w:trPr>
          <w:trHeight w:val="270"/>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right w:val="single" w:sz="8" w:space="0" w:color="auto"/>
            </w:tcBorders>
            <w:vAlign w:val="bottom"/>
          </w:tcPr>
          <w:p w:rsidR="00334A3F" w:rsidRDefault="00022A2E">
            <w:pPr>
              <w:spacing w:line="270" w:lineRule="exact"/>
              <w:ind w:left="100"/>
              <w:rPr>
                <w:sz w:val="20"/>
                <w:szCs w:val="20"/>
              </w:rPr>
            </w:pPr>
            <w:r>
              <w:rPr>
                <w:rFonts w:eastAsia="Times New Roman"/>
                <w:sz w:val="24"/>
                <w:szCs w:val="24"/>
              </w:rPr>
              <w:t>2.7.Формы, способы, методы и средства реализации программы с учетом</w:t>
            </w:r>
          </w:p>
        </w:tc>
        <w:tc>
          <w:tcPr>
            <w:tcW w:w="1040" w:type="dxa"/>
            <w:tcBorders>
              <w:right w:val="single" w:sz="8" w:space="0" w:color="auto"/>
            </w:tcBorders>
            <w:vAlign w:val="bottom"/>
          </w:tcPr>
          <w:p w:rsidR="00334A3F" w:rsidRDefault="00022A2E">
            <w:pPr>
              <w:spacing w:line="265" w:lineRule="exact"/>
              <w:ind w:left="100"/>
              <w:rPr>
                <w:sz w:val="20"/>
                <w:szCs w:val="20"/>
              </w:rPr>
            </w:pPr>
            <w:r>
              <w:rPr>
                <w:rFonts w:eastAsia="Times New Roman"/>
                <w:b/>
                <w:bCs/>
                <w:sz w:val="24"/>
                <w:szCs w:val="24"/>
              </w:rPr>
              <w:t>45-65</w:t>
            </w:r>
          </w:p>
        </w:tc>
      </w:tr>
      <w:tr w:rsidR="00334A3F" w:rsidTr="003654C4">
        <w:trPr>
          <w:trHeight w:val="272"/>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возрастных и индивидуальных особенностей воспитанников, специфики их</w:t>
            </w:r>
          </w:p>
        </w:tc>
        <w:tc>
          <w:tcPr>
            <w:tcW w:w="1040" w:type="dxa"/>
            <w:tcBorders>
              <w:right w:val="single" w:sz="8" w:space="0" w:color="auto"/>
            </w:tcBorders>
            <w:vAlign w:val="bottom"/>
          </w:tcPr>
          <w:p w:rsidR="00334A3F" w:rsidRDefault="00334A3F">
            <w:pPr>
              <w:rPr>
                <w:sz w:val="23"/>
                <w:szCs w:val="23"/>
              </w:rPr>
            </w:pPr>
          </w:p>
        </w:tc>
      </w:tr>
      <w:tr w:rsidR="00334A3F" w:rsidTr="003654C4">
        <w:trPr>
          <w:trHeight w:val="274"/>
        </w:trPr>
        <w:tc>
          <w:tcPr>
            <w:tcW w:w="58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образовательных потребностей и интересов</w:t>
            </w:r>
            <w:r>
              <w:rPr>
                <w:rFonts w:eastAsia="Times New Roman"/>
                <w:b/>
                <w:bCs/>
                <w:sz w:val="24"/>
                <w:szCs w:val="24"/>
              </w:rPr>
              <w:t>.</w:t>
            </w:r>
          </w:p>
        </w:tc>
        <w:tc>
          <w:tcPr>
            <w:tcW w:w="1040" w:type="dxa"/>
            <w:tcBorders>
              <w:bottom w:val="single" w:sz="8" w:space="0" w:color="auto"/>
              <w:right w:val="single" w:sz="8" w:space="0" w:color="auto"/>
            </w:tcBorders>
            <w:vAlign w:val="bottom"/>
          </w:tcPr>
          <w:p w:rsidR="00334A3F" w:rsidRDefault="00334A3F">
            <w:pPr>
              <w:rPr>
                <w:sz w:val="23"/>
                <w:szCs w:val="23"/>
              </w:rPr>
            </w:pPr>
          </w:p>
        </w:tc>
      </w:tr>
      <w:tr w:rsidR="00334A3F" w:rsidTr="003654C4">
        <w:trPr>
          <w:trHeight w:val="270"/>
        </w:trPr>
        <w:tc>
          <w:tcPr>
            <w:tcW w:w="580" w:type="dxa"/>
            <w:tcBorders>
              <w:left w:val="single" w:sz="8" w:space="0" w:color="auto"/>
              <w:right w:val="single" w:sz="8" w:space="0" w:color="auto"/>
            </w:tcBorders>
            <w:vAlign w:val="bottom"/>
          </w:tcPr>
          <w:p w:rsidR="00334A3F" w:rsidRDefault="00022A2E">
            <w:pPr>
              <w:spacing w:line="267" w:lineRule="exact"/>
              <w:ind w:left="120"/>
              <w:rPr>
                <w:sz w:val="20"/>
                <w:szCs w:val="20"/>
              </w:rPr>
            </w:pPr>
            <w:r>
              <w:rPr>
                <w:rFonts w:eastAsia="Times New Roman"/>
                <w:b/>
                <w:bCs/>
                <w:sz w:val="24"/>
                <w:szCs w:val="24"/>
              </w:rPr>
              <w:t>III.</w:t>
            </w: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ОРГАНИЗАЦИОННЫЙ РАЗДЕЛ ПРОГРАММЫ</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66-93</w:t>
            </w:r>
          </w:p>
        </w:tc>
      </w:tr>
      <w:tr w:rsidR="00334A3F" w:rsidTr="003654C4">
        <w:trPr>
          <w:trHeight w:val="262"/>
        </w:trPr>
        <w:tc>
          <w:tcPr>
            <w:tcW w:w="580" w:type="dxa"/>
            <w:tcBorders>
              <w:left w:val="single" w:sz="8" w:space="0" w:color="auto"/>
              <w:right w:val="single" w:sz="8" w:space="0" w:color="auto"/>
            </w:tcBorders>
            <w:vAlign w:val="bottom"/>
          </w:tcPr>
          <w:p w:rsidR="00334A3F" w:rsidRDefault="00334A3F"/>
        </w:tc>
        <w:tc>
          <w:tcPr>
            <w:tcW w:w="8160" w:type="dxa"/>
            <w:tcBorders>
              <w:bottom w:val="single" w:sz="8" w:space="0" w:color="auto"/>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3.1.Психолого-педагогические условия, обеспечивающие развитие ребенка</w:t>
            </w:r>
          </w:p>
        </w:tc>
        <w:tc>
          <w:tcPr>
            <w:tcW w:w="1040" w:type="dxa"/>
            <w:tcBorders>
              <w:bottom w:val="single" w:sz="8" w:space="0" w:color="auto"/>
              <w:right w:val="single" w:sz="8" w:space="0" w:color="auto"/>
            </w:tcBorders>
            <w:vAlign w:val="bottom"/>
          </w:tcPr>
          <w:p w:rsidR="00334A3F" w:rsidRDefault="00022A2E">
            <w:pPr>
              <w:spacing w:line="262" w:lineRule="exact"/>
              <w:ind w:left="100"/>
              <w:rPr>
                <w:sz w:val="20"/>
                <w:szCs w:val="20"/>
              </w:rPr>
            </w:pPr>
            <w:r>
              <w:rPr>
                <w:rFonts w:eastAsia="Times New Roman"/>
                <w:b/>
                <w:bCs/>
                <w:sz w:val="24"/>
                <w:szCs w:val="24"/>
              </w:rPr>
              <w:t>66</w:t>
            </w:r>
          </w:p>
        </w:tc>
      </w:tr>
      <w:tr w:rsidR="00334A3F" w:rsidTr="003654C4">
        <w:trPr>
          <w:trHeight w:val="266"/>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3.2.Организация развивающей предметно-пространственной среды</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66-74</w:t>
            </w:r>
          </w:p>
        </w:tc>
      </w:tr>
      <w:tr w:rsidR="00334A3F" w:rsidTr="003654C4">
        <w:trPr>
          <w:trHeight w:val="266"/>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3.3.Кадровые условия реализации ОПДО</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73</w:t>
            </w:r>
          </w:p>
        </w:tc>
      </w:tr>
      <w:tr w:rsidR="00334A3F" w:rsidTr="003654C4">
        <w:trPr>
          <w:trHeight w:val="266"/>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3.4.Материально-техническое обеспечение программы</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74-75</w:t>
            </w:r>
          </w:p>
        </w:tc>
      </w:tr>
      <w:tr w:rsidR="00334A3F" w:rsidTr="003654C4">
        <w:trPr>
          <w:trHeight w:val="266"/>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3.5.Финансовые условия реализации ОП ДО</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75-76</w:t>
            </w:r>
          </w:p>
        </w:tc>
      </w:tr>
      <w:tr w:rsidR="00334A3F" w:rsidTr="003654C4">
        <w:trPr>
          <w:trHeight w:val="266"/>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3.6. Проектирование воспитательно-образовательного процесса</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76-79</w:t>
            </w:r>
          </w:p>
        </w:tc>
      </w:tr>
      <w:tr w:rsidR="00334A3F" w:rsidTr="003654C4">
        <w:trPr>
          <w:trHeight w:val="264"/>
        </w:trPr>
        <w:tc>
          <w:tcPr>
            <w:tcW w:w="580" w:type="dxa"/>
            <w:tcBorders>
              <w:left w:val="single" w:sz="8" w:space="0" w:color="auto"/>
              <w:right w:val="single" w:sz="8" w:space="0" w:color="auto"/>
            </w:tcBorders>
            <w:vAlign w:val="bottom"/>
          </w:tcPr>
          <w:p w:rsidR="00334A3F" w:rsidRDefault="00334A3F"/>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3.7.Комплексно – тематическое планирование</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79-80</w:t>
            </w:r>
          </w:p>
        </w:tc>
      </w:tr>
      <w:tr w:rsidR="00334A3F" w:rsidTr="003654C4">
        <w:trPr>
          <w:trHeight w:val="264"/>
        </w:trPr>
        <w:tc>
          <w:tcPr>
            <w:tcW w:w="580" w:type="dxa"/>
            <w:tcBorders>
              <w:left w:val="single" w:sz="8" w:space="0" w:color="auto"/>
              <w:right w:val="single" w:sz="8" w:space="0" w:color="auto"/>
            </w:tcBorders>
            <w:vAlign w:val="bottom"/>
          </w:tcPr>
          <w:p w:rsidR="00334A3F" w:rsidRDefault="00334A3F"/>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3.8. Особенности традиционных событий, праздников, мероприятий</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79-80</w:t>
            </w:r>
          </w:p>
        </w:tc>
      </w:tr>
      <w:tr w:rsidR="00334A3F" w:rsidTr="003654C4">
        <w:trPr>
          <w:trHeight w:val="267"/>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3.9.Режим дня и распорядок</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81-89</w:t>
            </w:r>
          </w:p>
        </w:tc>
      </w:tr>
      <w:tr w:rsidR="00334A3F" w:rsidTr="003654C4">
        <w:trPr>
          <w:trHeight w:val="267"/>
        </w:trPr>
        <w:tc>
          <w:tcPr>
            <w:tcW w:w="580" w:type="dxa"/>
            <w:tcBorders>
              <w:left w:val="single" w:sz="8" w:space="0" w:color="auto"/>
              <w:right w:val="single" w:sz="8" w:space="0" w:color="auto"/>
            </w:tcBorders>
            <w:vAlign w:val="bottom"/>
          </w:tcPr>
          <w:p w:rsidR="00334A3F" w:rsidRDefault="00334A3F">
            <w:pPr>
              <w:rPr>
                <w:sz w:val="23"/>
                <w:szCs w:val="23"/>
              </w:rPr>
            </w:pPr>
          </w:p>
        </w:tc>
        <w:tc>
          <w:tcPr>
            <w:tcW w:w="81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3.10.Перечень нормативных документов</w:t>
            </w:r>
          </w:p>
        </w:tc>
        <w:tc>
          <w:tcPr>
            <w:tcW w:w="10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90</w:t>
            </w:r>
          </w:p>
        </w:tc>
      </w:tr>
      <w:tr w:rsidR="00334A3F" w:rsidTr="003654C4">
        <w:trPr>
          <w:trHeight w:val="262"/>
        </w:trPr>
        <w:tc>
          <w:tcPr>
            <w:tcW w:w="580" w:type="dxa"/>
            <w:tcBorders>
              <w:left w:val="single" w:sz="8" w:space="0" w:color="auto"/>
              <w:right w:val="single" w:sz="8" w:space="0" w:color="auto"/>
            </w:tcBorders>
            <w:vAlign w:val="bottom"/>
          </w:tcPr>
          <w:p w:rsidR="00334A3F" w:rsidRDefault="00334A3F"/>
        </w:tc>
        <w:tc>
          <w:tcPr>
            <w:tcW w:w="816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3.11.Перечень литературных источников</w:t>
            </w:r>
          </w:p>
        </w:tc>
        <w:tc>
          <w:tcPr>
            <w:tcW w:w="1040" w:type="dxa"/>
            <w:tcBorders>
              <w:right w:val="single" w:sz="8" w:space="0" w:color="auto"/>
            </w:tcBorders>
            <w:vAlign w:val="bottom"/>
          </w:tcPr>
          <w:p w:rsidR="00334A3F" w:rsidRDefault="00022A2E">
            <w:pPr>
              <w:spacing w:line="262" w:lineRule="exact"/>
              <w:ind w:left="100"/>
              <w:rPr>
                <w:sz w:val="20"/>
                <w:szCs w:val="20"/>
              </w:rPr>
            </w:pPr>
            <w:r>
              <w:rPr>
                <w:rFonts w:eastAsia="Times New Roman"/>
                <w:b/>
                <w:bCs/>
                <w:sz w:val="24"/>
                <w:szCs w:val="24"/>
              </w:rPr>
              <w:t>91-93</w:t>
            </w:r>
          </w:p>
        </w:tc>
      </w:tr>
      <w:tr w:rsidR="00334A3F" w:rsidTr="003654C4">
        <w:trPr>
          <w:trHeight w:val="22"/>
        </w:trPr>
        <w:tc>
          <w:tcPr>
            <w:tcW w:w="58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8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0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rsidTr="003654C4">
        <w:trPr>
          <w:trHeight w:val="258"/>
        </w:trPr>
        <w:tc>
          <w:tcPr>
            <w:tcW w:w="580" w:type="dxa"/>
            <w:tcBorders>
              <w:left w:val="single" w:sz="8" w:space="0" w:color="auto"/>
              <w:bottom w:val="single" w:sz="8" w:space="0" w:color="auto"/>
              <w:right w:val="single" w:sz="8" w:space="0" w:color="auto"/>
            </w:tcBorders>
            <w:vAlign w:val="bottom"/>
          </w:tcPr>
          <w:p w:rsidR="00334A3F" w:rsidRDefault="00022A2E">
            <w:pPr>
              <w:spacing w:line="258" w:lineRule="exact"/>
              <w:ind w:left="120"/>
              <w:rPr>
                <w:sz w:val="20"/>
                <w:szCs w:val="20"/>
              </w:rPr>
            </w:pPr>
            <w:r>
              <w:rPr>
                <w:rFonts w:eastAsia="Times New Roman"/>
                <w:b/>
                <w:bCs/>
                <w:sz w:val="24"/>
                <w:szCs w:val="24"/>
              </w:rPr>
              <w:t>IV.</w:t>
            </w:r>
          </w:p>
        </w:tc>
        <w:tc>
          <w:tcPr>
            <w:tcW w:w="8160" w:type="dxa"/>
            <w:tcBorders>
              <w:bottom w:val="single" w:sz="8" w:space="0" w:color="auto"/>
              <w:right w:val="single" w:sz="8" w:space="0" w:color="auto"/>
            </w:tcBorders>
            <w:vAlign w:val="bottom"/>
          </w:tcPr>
          <w:p w:rsidR="00334A3F" w:rsidRDefault="00022A2E">
            <w:pPr>
              <w:spacing w:line="258" w:lineRule="exact"/>
              <w:ind w:left="100"/>
              <w:rPr>
                <w:sz w:val="20"/>
                <w:szCs w:val="20"/>
              </w:rPr>
            </w:pPr>
            <w:r>
              <w:rPr>
                <w:rFonts w:eastAsia="Times New Roman"/>
                <w:b/>
                <w:bCs/>
                <w:sz w:val="24"/>
                <w:szCs w:val="24"/>
              </w:rPr>
              <w:t xml:space="preserve">ДОПОЛНИТЕЛЬНЫЙ РАЗДЕЛОП ДО </w:t>
            </w:r>
            <w:r>
              <w:rPr>
                <w:rFonts w:eastAsia="Times New Roman"/>
                <w:sz w:val="24"/>
                <w:szCs w:val="24"/>
              </w:rPr>
              <w:t>(презентационный)</w:t>
            </w:r>
          </w:p>
        </w:tc>
        <w:tc>
          <w:tcPr>
            <w:tcW w:w="1040" w:type="dxa"/>
            <w:tcBorders>
              <w:bottom w:val="single" w:sz="8" w:space="0" w:color="auto"/>
              <w:right w:val="single" w:sz="8" w:space="0" w:color="auto"/>
            </w:tcBorders>
            <w:vAlign w:val="bottom"/>
          </w:tcPr>
          <w:p w:rsidR="00334A3F" w:rsidRDefault="00022A2E">
            <w:pPr>
              <w:spacing w:line="258" w:lineRule="exact"/>
              <w:ind w:left="100"/>
              <w:rPr>
                <w:sz w:val="20"/>
                <w:szCs w:val="20"/>
              </w:rPr>
            </w:pPr>
            <w:r>
              <w:rPr>
                <w:rFonts w:eastAsia="Times New Roman"/>
                <w:b/>
                <w:bCs/>
                <w:sz w:val="24"/>
                <w:szCs w:val="24"/>
              </w:rPr>
              <w:t>94-135</w:t>
            </w:r>
          </w:p>
        </w:tc>
      </w:tr>
    </w:tbl>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76" w:lineRule="exact"/>
        <w:rPr>
          <w:sz w:val="20"/>
          <w:szCs w:val="20"/>
        </w:rPr>
      </w:pPr>
    </w:p>
    <w:p w:rsidR="00334A3F" w:rsidRDefault="00022A2E">
      <w:pPr>
        <w:ind w:right="-19"/>
        <w:jc w:val="center"/>
        <w:rPr>
          <w:sz w:val="20"/>
          <w:szCs w:val="20"/>
        </w:rPr>
      </w:pPr>
      <w:r>
        <w:rPr>
          <w:rFonts w:eastAsia="Times New Roman"/>
          <w:sz w:val="20"/>
          <w:szCs w:val="20"/>
        </w:rPr>
        <w:t>2</w:t>
      </w:r>
    </w:p>
    <w:p w:rsidR="00334A3F" w:rsidRDefault="00334A3F">
      <w:pPr>
        <w:sectPr w:rsidR="00334A3F">
          <w:pgSz w:w="11920" w:h="16850"/>
          <w:pgMar w:top="1122" w:right="1131" w:bottom="838" w:left="1020" w:header="0" w:footer="0" w:gutter="0"/>
          <w:cols w:space="720" w:equalWidth="0">
            <w:col w:w="9760"/>
          </w:cols>
        </w:sectPr>
      </w:pPr>
    </w:p>
    <w:p w:rsidR="00334A3F" w:rsidRDefault="00022A2E">
      <w:pPr>
        <w:ind w:right="-6"/>
        <w:jc w:val="center"/>
        <w:rPr>
          <w:sz w:val="20"/>
          <w:szCs w:val="20"/>
        </w:rPr>
      </w:pPr>
      <w:r>
        <w:rPr>
          <w:rFonts w:eastAsia="Times New Roman"/>
          <w:b/>
          <w:bCs/>
          <w:sz w:val="24"/>
          <w:szCs w:val="24"/>
        </w:rPr>
        <w:lastRenderedPageBreak/>
        <w:t>ВВЕДЕНИЕ</w:t>
      </w:r>
    </w:p>
    <w:p w:rsidR="00334A3F" w:rsidRDefault="00334A3F">
      <w:pPr>
        <w:spacing w:line="284" w:lineRule="exact"/>
        <w:rPr>
          <w:sz w:val="20"/>
          <w:szCs w:val="20"/>
        </w:rPr>
      </w:pPr>
    </w:p>
    <w:p w:rsidR="00334A3F" w:rsidRDefault="00022A2E">
      <w:pPr>
        <w:spacing w:line="223" w:lineRule="auto"/>
        <w:ind w:left="7" w:right="20" w:firstLine="660"/>
        <w:rPr>
          <w:sz w:val="20"/>
          <w:szCs w:val="20"/>
        </w:rPr>
      </w:pPr>
      <w:r>
        <w:rPr>
          <w:rFonts w:eastAsia="Times New Roman"/>
          <w:sz w:val="24"/>
          <w:szCs w:val="24"/>
        </w:rPr>
        <w:t>Согласно Федеральному закону «Об образовании в Российской Федерации» от 29 декабря 2012 г. №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r>
        <w:rPr>
          <w:rFonts w:eastAsia="Times New Roman"/>
          <w:sz w:val="32"/>
          <w:szCs w:val="32"/>
          <w:vertAlign w:val="superscript"/>
        </w:rPr>
        <w:t>1</w:t>
      </w:r>
    </w:p>
    <w:p w:rsidR="00334A3F" w:rsidRDefault="00334A3F">
      <w:pPr>
        <w:spacing w:line="3" w:lineRule="exact"/>
        <w:rPr>
          <w:sz w:val="20"/>
          <w:szCs w:val="20"/>
        </w:rPr>
      </w:pPr>
    </w:p>
    <w:p w:rsidR="00334A3F" w:rsidRDefault="00022A2E">
      <w:pPr>
        <w:spacing w:line="220" w:lineRule="auto"/>
        <w:ind w:left="7" w:firstLine="559"/>
        <w:jc w:val="both"/>
        <w:rPr>
          <w:sz w:val="20"/>
          <w:szCs w:val="20"/>
        </w:rPr>
      </w:pPr>
      <w:r>
        <w:rPr>
          <w:rFonts w:eastAsia="Times New Roman"/>
          <w:sz w:val="24"/>
          <w:szCs w:val="24"/>
        </w:rPr>
        <w:t xml:space="preserve">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r>
        <w:rPr>
          <w:rFonts w:eastAsia="Times New Roman"/>
          <w:sz w:val="32"/>
          <w:szCs w:val="32"/>
          <w:vertAlign w:val="superscript"/>
        </w:rPr>
        <w:t>2</w:t>
      </w:r>
    </w:p>
    <w:p w:rsidR="00334A3F" w:rsidRDefault="00334A3F">
      <w:pPr>
        <w:spacing w:line="3" w:lineRule="exact"/>
        <w:rPr>
          <w:sz w:val="20"/>
          <w:szCs w:val="20"/>
        </w:rPr>
      </w:pPr>
    </w:p>
    <w:p w:rsidR="00334A3F" w:rsidRDefault="00022A2E">
      <w:pPr>
        <w:numPr>
          <w:ilvl w:val="1"/>
          <w:numId w:val="1"/>
        </w:numPr>
        <w:tabs>
          <w:tab w:val="left" w:pos="810"/>
        </w:tabs>
        <w:spacing w:line="235" w:lineRule="auto"/>
        <w:ind w:left="7" w:firstLine="552"/>
        <w:jc w:val="both"/>
        <w:rPr>
          <w:rFonts w:eastAsia="Times New Roman"/>
          <w:sz w:val="24"/>
          <w:szCs w:val="24"/>
        </w:rPr>
      </w:pPr>
      <w:r>
        <w:rPr>
          <w:rFonts w:eastAsia="Times New Roman"/>
          <w:sz w:val="24"/>
          <w:szCs w:val="24"/>
        </w:rPr>
        <w:t>1 января 2014 года вступил в силу Федеральный государственный образовательный стандарт дошкольного образования (приказ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 (далее - ФГОС ДО).</w:t>
      </w:r>
    </w:p>
    <w:p w:rsidR="00334A3F" w:rsidRDefault="00334A3F">
      <w:pPr>
        <w:spacing w:line="13" w:lineRule="exact"/>
        <w:rPr>
          <w:rFonts w:eastAsia="Times New Roman"/>
          <w:sz w:val="24"/>
          <w:szCs w:val="24"/>
        </w:rPr>
      </w:pPr>
    </w:p>
    <w:p w:rsidR="00334A3F" w:rsidRDefault="00022A2E">
      <w:pPr>
        <w:numPr>
          <w:ilvl w:val="0"/>
          <w:numId w:val="1"/>
        </w:numPr>
        <w:tabs>
          <w:tab w:val="left" w:pos="237"/>
        </w:tabs>
        <w:spacing w:line="232" w:lineRule="auto"/>
        <w:ind w:left="7" w:hanging="7"/>
        <w:jc w:val="both"/>
        <w:rPr>
          <w:rFonts w:eastAsia="Times New Roman"/>
          <w:sz w:val="24"/>
          <w:szCs w:val="24"/>
        </w:rPr>
      </w:pPr>
      <w:proofErr w:type="gramStart"/>
      <w:r>
        <w:rPr>
          <w:rFonts w:eastAsia="Times New Roman"/>
          <w:sz w:val="24"/>
          <w:szCs w:val="24"/>
        </w:rPr>
        <w:t>соответствии</w:t>
      </w:r>
      <w:proofErr w:type="gramEnd"/>
      <w:r>
        <w:rPr>
          <w:rFonts w:eastAsia="Times New Roman"/>
          <w:sz w:val="24"/>
          <w:szCs w:val="24"/>
        </w:rPr>
        <w:t xml:space="preserve"> с ФГОС ДО и с учетом примерных образовательных программ дошкольного образования, МБОУ «</w:t>
      </w:r>
      <w:proofErr w:type="spellStart"/>
      <w:r>
        <w:rPr>
          <w:rFonts w:eastAsia="Times New Roman"/>
          <w:sz w:val="24"/>
          <w:szCs w:val="24"/>
        </w:rPr>
        <w:t>Атнинскаяначальная</w:t>
      </w:r>
      <w:proofErr w:type="spellEnd"/>
      <w:r>
        <w:rPr>
          <w:rFonts w:eastAsia="Times New Roman"/>
          <w:sz w:val="24"/>
          <w:szCs w:val="24"/>
        </w:rPr>
        <w:t xml:space="preserve"> школа-детский сад» (далее – Учреждения),</w:t>
      </w:r>
    </w:p>
    <w:p w:rsidR="00334A3F" w:rsidRDefault="00334A3F">
      <w:pPr>
        <w:spacing w:line="9" w:lineRule="exact"/>
        <w:rPr>
          <w:rFonts w:eastAsia="Times New Roman"/>
          <w:sz w:val="24"/>
          <w:szCs w:val="24"/>
        </w:rPr>
      </w:pPr>
    </w:p>
    <w:p w:rsidR="00334A3F" w:rsidRDefault="00022A2E">
      <w:pPr>
        <w:spacing w:line="215" w:lineRule="auto"/>
        <w:ind w:left="7"/>
        <w:rPr>
          <w:rFonts w:eastAsia="Times New Roman"/>
          <w:sz w:val="24"/>
          <w:szCs w:val="24"/>
        </w:rPr>
      </w:pPr>
      <w:r>
        <w:rPr>
          <w:rFonts w:eastAsia="Times New Roman"/>
          <w:sz w:val="24"/>
          <w:szCs w:val="24"/>
        </w:rPr>
        <w:t>разработанаОСНОВНАЯ ОБЩЕОБРАЗОВАТЕЛЬНАЯ ПРОГРАММА – ОБРАЗОВАТЕЛЬНАЯ ПРОГРАММА ДОШКОЛЬНОГО ОБРАЗОВАНИЯ</w:t>
      </w:r>
      <w:r>
        <w:rPr>
          <w:rFonts w:eastAsia="Times New Roman"/>
          <w:sz w:val="32"/>
          <w:szCs w:val="32"/>
          <w:vertAlign w:val="superscript"/>
        </w:rPr>
        <w:t>3</w:t>
      </w:r>
      <w:r>
        <w:rPr>
          <w:rFonts w:eastAsia="Times New Roman"/>
          <w:sz w:val="24"/>
          <w:szCs w:val="24"/>
        </w:rPr>
        <w:t>муниципального бюджетного общеобразовательного учреждения «</w:t>
      </w:r>
      <w:proofErr w:type="spellStart"/>
      <w:r>
        <w:rPr>
          <w:rFonts w:eastAsia="Times New Roman"/>
          <w:sz w:val="24"/>
          <w:szCs w:val="24"/>
        </w:rPr>
        <w:t>Атнинская</w:t>
      </w:r>
      <w:proofErr w:type="spellEnd"/>
      <w:r>
        <w:rPr>
          <w:rFonts w:eastAsia="Times New Roman"/>
          <w:sz w:val="24"/>
          <w:szCs w:val="24"/>
        </w:rPr>
        <w:t xml:space="preserve"> начальная </w:t>
      </w:r>
      <w:proofErr w:type="gramStart"/>
      <w:r>
        <w:rPr>
          <w:rFonts w:eastAsia="Times New Roman"/>
          <w:sz w:val="24"/>
          <w:szCs w:val="24"/>
        </w:rPr>
        <w:t>школа-детский</w:t>
      </w:r>
      <w:proofErr w:type="gramEnd"/>
    </w:p>
    <w:p w:rsidR="00334A3F" w:rsidRDefault="00334A3F">
      <w:pPr>
        <w:spacing w:line="14" w:lineRule="exact"/>
        <w:rPr>
          <w:sz w:val="20"/>
          <w:szCs w:val="20"/>
        </w:rPr>
      </w:pPr>
    </w:p>
    <w:p w:rsidR="00334A3F" w:rsidRDefault="00022A2E">
      <w:pPr>
        <w:tabs>
          <w:tab w:val="left" w:pos="586"/>
        </w:tabs>
        <w:spacing w:line="234" w:lineRule="auto"/>
        <w:ind w:left="607" w:right="20" w:hanging="599"/>
        <w:jc w:val="both"/>
        <w:rPr>
          <w:sz w:val="20"/>
          <w:szCs w:val="20"/>
        </w:rPr>
      </w:pPr>
      <w:r>
        <w:rPr>
          <w:rFonts w:eastAsia="Times New Roman"/>
          <w:sz w:val="24"/>
          <w:szCs w:val="24"/>
        </w:rPr>
        <w:t>сад»»</w:t>
      </w:r>
      <w:r>
        <w:rPr>
          <w:rFonts w:eastAsia="Times New Roman"/>
          <w:sz w:val="24"/>
          <w:szCs w:val="24"/>
        </w:rPr>
        <w:tab/>
        <w:t>Балтасинского муниципального района Республики Татарстан(далее – ОП ДО). Содержание ОП ДО, в соответствии с требованиями ФГОС ДО, включает три</w:t>
      </w:r>
    </w:p>
    <w:p w:rsidR="00334A3F" w:rsidRDefault="00334A3F">
      <w:pPr>
        <w:spacing w:line="14" w:lineRule="exact"/>
        <w:rPr>
          <w:sz w:val="20"/>
          <w:szCs w:val="20"/>
        </w:rPr>
      </w:pPr>
    </w:p>
    <w:p w:rsidR="00334A3F" w:rsidRDefault="00022A2E">
      <w:pPr>
        <w:spacing w:line="236" w:lineRule="auto"/>
        <w:ind w:left="7"/>
        <w:jc w:val="both"/>
        <w:rPr>
          <w:sz w:val="20"/>
          <w:szCs w:val="20"/>
        </w:rPr>
      </w:pPr>
      <w:r>
        <w:rPr>
          <w:rFonts w:eastAsia="Times New Roman"/>
          <w:sz w:val="24"/>
          <w:szCs w:val="24"/>
        </w:rPr>
        <w:t xml:space="preserve">основных раздела - целевой, содержательный и организационный, в каждом из которых отражается </w:t>
      </w:r>
      <w:r>
        <w:rPr>
          <w:rFonts w:eastAsia="Times New Roman"/>
          <w:b/>
          <w:bCs/>
          <w:sz w:val="24"/>
          <w:szCs w:val="24"/>
        </w:rPr>
        <w:t xml:space="preserve">обязательная часть и часть,формируемая участниками образовательныхотношений, </w:t>
      </w:r>
      <w:r>
        <w:rPr>
          <w:rFonts w:eastAsia="Times New Roman"/>
          <w:sz w:val="24"/>
          <w:szCs w:val="24"/>
        </w:rPr>
        <w:t>представленные в ОП ДО в виде ссылок на соответствующую литературу.</w:t>
      </w:r>
    </w:p>
    <w:p w:rsidR="00334A3F" w:rsidRDefault="00334A3F">
      <w:pPr>
        <w:spacing w:line="14" w:lineRule="exact"/>
        <w:rPr>
          <w:sz w:val="20"/>
          <w:szCs w:val="20"/>
        </w:rPr>
      </w:pPr>
    </w:p>
    <w:p w:rsidR="00334A3F" w:rsidRDefault="00022A2E">
      <w:pPr>
        <w:spacing w:line="236" w:lineRule="auto"/>
        <w:ind w:left="27" w:right="20" w:firstLine="562"/>
        <w:jc w:val="both"/>
        <w:rPr>
          <w:sz w:val="20"/>
          <w:szCs w:val="20"/>
        </w:rPr>
      </w:pPr>
      <w:r>
        <w:rPr>
          <w:rFonts w:eastAsia="Times New Roman"/>
          <w:sz w:val="24"/>
          <w:szCs w:val="24"/>
        </w:rPr>
        <w:t>ОП ДО сформирована с учетом особенностей Учреждения, этнокультурной региональной составляющей (далее - ЭРС) региона, также образовательных потребностей, запросов родителей и педагогов. ОП ДО может корректироваться в связи с изменениями:</w:t>
      </w:r>
    </w:p>
    <w:p w:rsidR="00334A3F" w:rsidRDefault="00334A3F">
      <w:pPr>
        <w:spacing w:line="2" w:lineRule="exact"/>
        <w:rPr>
          <w:sz w:val="20"/>
          <w:szCs w:val="20"/>
        </w:rPr>
      </w:pPr>
    </w:p>
    <w:p w:rsidR="00334A3F" w:rsidRDefault="00022A2E">
      <w:pPr>
        <w:numPr>
          <w:ilvl w:val="0"/>
          <w:numId w:val="2"/>
        </w:numPr>
        <w:tabs>
          <w:tab w:val="left" w:pos="767"/>
        </w:tabs>
        <w:ind w:left="767" w:hanging="186"/>
        <w:rPr>
          <w:rFonts w:eastAsia="Times New Roman"/>
          <w:sz w:val="23"/>
          <w:szCs w:val="23"/>
        </w:rPr>
      </w:pPr>
      <w:r>
        <w:rPr>
          <w:rFonts w:eastAsia="Times New Roman"/>
          <w:sz w:val="24"/>
          <w:szCs w:val="24"/>
        </w:rPr>
        <w:t>нормативно-правовой базы Учреждения;</w:t>
      </w:r>
    </w:p>
    <w:p w:rsidR="00334A3F" w:rsidRDefault="00022A2E">
      <w:pPr>
        <w:numPr>
          <w:ilvl w:val="0"/>
          <w:numId w:val="2"/>
        </w:numPr>
        <w:tabs>
          <w:tab w:val="left" w:pos="767"/>
        </w:tabs>
        <w:ind w:left="767" w:hanging="186"/>
        <w:rPr>
          <w:rFonts w:eastAsia="Times New Roman"/>
          <w:sz w:val="23"/>
          <w:szCs w:val="23"/>
        </w:rPr>
      </w:pPr>
      <w:r>
        <w:rPr>
          <w:rFonts w:eastAsia="Times New Roman"/>
          <w:sz w:val="24"/>
          <w:szCs w:val="24"/>
        </w:rPr>
        <w:t>образовательного запроса родителей;</w:t>
      </w:r>
    </w:p>
    <w:p w:rsidR="00334A3F" w:rsidRDefault="00022A2E">
      <w:pPr>
        <w:numPr>
          <w:ilvl w:val="0"/>
          <w:numId w:val="2"/>
        </w:numPr>
        <w:tabs>
          <w:tab w:val="left" w:pos="767"/>
        </w:tabs>
        <w:ind w:left="767" w:hanging="186"/>
        <w:rPr>
          <w:rFonts w:eastAsia="Times New Roman"/>
          <w:sz w:val="23"/>
          <w:szCs w:val="23"/>
        </w:rPr>
      </w:pPr>
      <w:r>
        <w:rPr>
          <w:rFonts w:eastAsia="Times New Roman"/>
          <w:sz w:val="24"/>
          <w:szCs w:val="24"/>
        </w:rPr>
        <w:t>видовой структуры групп;</w:t>
      </w:r>
    </w:p>
    <w:p w:rsidR="00334A3F" w:rsidRDefault="00022A2E">
      <w:pPr>
        <w:numPr>
          <w:ilvl w:val="0"/>
          <w:numId w:val="2"/>
        </w:numPr>
        <w:tabs>
          <w:tab w:val="left" w:pos="767"/>
        </w:tabs>
        <w:ind w:left="767" w:hanging="186"/>
        <w:rPr>
          <w:rFonts w:eastAsia="Times New Roman"/>
          <w:sz w:val="23"/>
          <w:szCs w:val="23"/>
        </w:rPr>
      </w:pPr>
      <w:r>
        <w:rPr>
          <w:rFonts w:eastAsia="Times New Roman"/>
          <w:sz w:val="24"/>
          <w:szCs w:val="24"/>
        </w:rPr>
        <w:t>выходом примерных основных образовательных программ.</w:t>
      </w:r>
    </w:p>
    <w:p w:rsidR="00334A3F" w:rsidRDefault="00334A3F">
      <w:pPr>
        <w:spacing w:line="12" w:lineRule="exact"/>
        <w:rPr>
          <w:sz w:val="20"/>
          <w:szCs w:val="20"/>
        </w:rPr>
      </w:pPr>
    </w:p>
    <w:p w:rsidR="00334A3F" w:rsidRDefault="00022A2E">
      <w:pPr>
        <w:spacing w:line="234" w:lineRule="auto"/>
        <w:ind w:left="27" w:right="20"/>
        <w:rPr>
          <w:sz w:val="20"/>
          <w:szCs w:val="20"/>
        </w:rPr>
      </w:pPr>
      <w:r>
        <w:rPr>
          <w:rFonts w:eastAsia="Times New Roman"/>
          <w:sz w:val="24"/>
          <w:szCs w:val="24"/>
        </w:rPr>
        <w:t>Программа определяет содержание и организацию образовательной деятельности на уровне дошкольного образования.</w:t>
      </w:r>
    </w:p>
    <w:p w:rsidR="00334A3F" w:rsidRDefault="00334A3F">
      <w:pPr>
        <w:spacing w:line="2" w:lineRule="exact"/>
        <w:rPr>
          <w:sz w:val="20"/>
          <w:szCs w:val="20"/>
        </w:rPr>
      </w:pPr>
    </w:p>
    <w:p w:rsidR="00334A3F" w:rsidRDefault="00022A2E">
      <w:pPr>
        <w:ind w:left="27"/>
        <w:rPr>
          <w:sz w:val="20"/>
          <w:szCs w:val="20"/>
        </w:rPr>
      </w:pPr>
      <w:r>
        <w:rPr>
          <w:rFonts w:eastAsia="Times New Roman"/>
          <w:sz w:val="24"/>
          <w:szCs w:val="24"/>
        </w:rPr>
        <w:t>Основная образовательная программа может обеспечивать разностороннее развитие детей</w:t>
      </w:r>
    </w:p>
    <w:p w:rsidR="00334A3F" w:rsidRDefault="00334A3F">
      <w:pPr>
        <w:spacing w:line="3" w:lineRule="exact"/>
        <w:rPr>
          <w:sz w:val="20"/>
          <w:szCs w:val="20"/>
        </w:rPr>
      </w:pPr>
    </w:p>
    <w:p w:rsidR="00334A3F" w:rsidRDefault="00022A2E">
      <w:pPr>
        <w:numPr>
          <w:ilvl w:val="0"/>
          <w:numId w:val="3"/>
        </w:numPr>
        <w:tabs>
          <w:tab w:val="left" w:pos="262"/>
        </w:tabs>
        <w:spacing w:line="211" w:lineRule="auto"/>
        <w:ind w:left="27" w:right="200" w:hanging="8"/>
        <w:rPr>
          <w:rFonts w:eastAsia="Times New Roman"/>
          <w:sz w:val="24"/>
          <w:szCs w:val="24"/>
        </w:rPr>
      </w:pPr>
      <w:r>
        <w:rPr>
          <w:rFonts w:eastAsia="Times New Roman"/>
          <w:sz w:val="24"/>
          <w:szCs w:val="24"/>
        </w:rPr>
        <w:t>возрасте от 1,5 до 7 лет с учетом возрастных и индивидуальных особенностей при наличии соответствующих условий.</w:t>
      </w:r>
      <w:r>
        <w:rPr>
          <w:rFonts w:eastAsia="Times New Roman"/>
          <w:sz w:val="32"/>
          <w:szCs w:val="32"/>
          <w:vertAlign w:val="superscript"/>
        </w:rPr>
        <w:t>4</w:t>
      </w:r>
    </w:p>
    <w:p w:rsidR="00334A3F" w:rsidRDefault="00022A2E">
      <w:pPr>
        <w:numPr>
          <w:ilvl w:val="1"/>
          <w:numId w:val="3"/>
        </w:numPr>
        <w:tabs>
          <w:tab w:val="left" w:pos="947"/>
        </w:tabs>
        <w:spacing w:line="220" w:lineRule="auto"/>
        <w:ind w:left="947" w:hanging="227"/>
        <w:rPr>
          <w:rFonts w:eastAsia="Times New Roman"/>
          <w:sz w:val="24"/>
          <w:szCs w:val="24"/>
        </w:rPr>
      </w:pPr>
      <w:r>
        <w:rPr>
          <w:rFonts w:eastAsia="Times New Roman"/>
          <w:sz w:val="24"/>
          <w:szCs w:val="24"/>
        </w:rPr>
        <w:t>детском саду функционирует 2 разновозрастные группы.</w:t>
      </w:r>
    </w:p>
    <w:p w:rsidR="00334A3F" w:rsidRDefault="00334A3F">
      <w:pPr>
        <w:spacing w:line="15" w:lineRule="exact"/>
        <w:rPr>
          <w:sz w:val="20"/>
          <w:szCs w:val="20"/>
        </w:rPr>
      </w:pPr>
    </w:p>
    <w:p w:rsidR="00334A3F" w:rsidRDefault="00022A2E">
      <w:pPr>
        <w:spacing w:line="234" w:lineRule="auto"/>
        <w:ind w:left="7" w:right="40"/>
        <w:rPr>
          <w:sz w:val="20"/>
          <w:szCs w:val="20"/>
        </w:rPr>
      </w:pPr>
      <w:r>
        <w:rPr>
          <w:rFonts w:eastAsia="Times New Roman"/>
          <w:sz w:val="24"/>
          <w:szCs w:val="24"/>
        </w:rPr>
        <w:t>Приоритетным направлением деятельности образовательного учреждения по реализации ОП ДО является художественно-эстетическое развитие детей.</w:t>
      </w:r>
    </w:p>
    <w:p w:rsidR="00334A3F" w:rsidRDefault="003654C4">
      <w:pPr>
        <w:spacing w:line="20" w:lineRule="exact"/>
        <w:rPr>
          <w:sz w:val="20"/>
          <w:szCs w:val="20"/>
        </w:rPr>
      </w:pPr>
      <w:r>
        <w:rPr>
          <w:noProof/>
          <w:sz w:val="20"/>
          <w:szCs w:val="20"/>
        </w:rPr>
        <w:pict>
          <v:line id="Shape 2" o:spid="_x0000_s1027" style="position:absolute;z-index:251596800;visibility:visible;mso-wrap-style:square;mso-wrap-distance-left:0;mso-wrap-distance-top:0;mso-wrap-distance-right:0;mso-wrap-distance-bottom:0;mso-position-horizontal:absolute;mso-position-horizontal-relative:text;mso-position-vertical:absolute;mso-position-vertical-relative:text" from="0,67.35pt" to="2in,67.35pt" o:allowincell="f" strokeweight=".6pt"/>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31" w:lineRule="exact"/>
        <w:rPr>
          <w:sz w:val="20"/>
          <w:szCs w:val="20"/>
        </w:rPr>
      </w:pPr>
    </w:p>
    <w:p w:rsidR="00334A3F" w:rsidRDefault="00022A2E">
      <w:pPr>
        <w:spacing w:line="209" w:lineRule="auto"/>
        <w:ind w:left="27" w:right="500"/>
        <w:rPr>
          <w:sz w:val="20"/>
          <w:szCs w:val="20"/>
        </w:rPr>
      </w:pPr>
      <w:r>
        <w:rPr>
          <w:rFonts w:eastAsia="Times New Roman"/>
          <w:sz w:val="25"/>
          <w:szCs w:val="25"/>
          <w:vertAlign w:val="superscript"/>
        </w:rPr>
        <w:t>1</w:t>
      </w:r>
      <w:r>
        <w:rPr>
          <w:rFonts w:eastAsia="Times New Roman"/>
          <w:sz w:val="20"/>
          <w:szCs w:val="20"/>
        </w:rPr>
        <w:t>часть 4 статьи 10 «Структура системы образования» Федерального закона «Об образовании в Российской Федерации» от 29 декабря 2012 года № 273-ФЗ.</w:t>
      </w:r>
    </w:p>
    <w:p w:rsidR="00334A3F" w:rsidRDefault="00334A3F">
      <w:pPr>
        <w:spacing w:line="5" w:lineRule="exact"/>
        <w:rPr>
          <w:sz w:val="20"/>
          <w:szCs w:val="20"/>
        </w:rPr>
      </w:pPr>
    </w:p>
    <w:p w:rsidR="00334A3F" w:rsidRDefault="00022A2E">
      <w:pPr>
        <w:spacing w:line="209" w:lineRule="auto"/>
        <w:ind w:left="7" w:right="1160"/>
        <w:rPr>
          <w:sz w:val="20"/>
          <w:szCs w:val="20"/>
        </w:rPr>
      </w:pPr>
      <w:r>
        <w:rPr>
          <w:rFonts w:eastAsia="Times New Roman"/>
          <w:sz w:val="25"/>
          <w:szCs w:val="25"/>
          <w:vertAlign w:val="superscript"/>
        </w:rPr>
        <w:t>2</w:t>
      </w:r>
      <w:r>
        <w:rPr>
          <w:rFonts w:eastAsia="Times New Roman"/>
          <w:sz w:val="20"/>
          <w:szCs w:val="20"/>
        </w:rPr>
        <w:t>часть 1 статьи 64 «Дошкольное образование» Федерального закона «Об образовании в Российской Федерации» от 29 декабря 2012 года № 273-ФЗ.</w:t>
      </w:r>
    </w:p>
    <w:p w:rsidR="00334A3F" w:rsidRDefault="00334A3F">
      <w:pPr>
        <w:spacing w:line="7" w:lineRule="exact"/>
        <w:rPr>
          <w:sz w:val="20"/>
          <w:szCs w:val="20"/>
        </w:rPr>
      </w:pPr>
    </w:p>
    <w:p w:rsidR="00334A3F" w:rsidRDefault="00022A2E">
      <w:pPr>
        <w:numPr>
          <w:ilvl w:val="0"/>
          <w:numId w:val="4"/>
        </w:numPr>
        <w:tabs>
          <w:tab w:val="left" w:pos="105"/>
        </w:tabs>
        <w:spacing w:line="199" w:lineRule="auto"/>
        <w:ind w:left="7" w:right="760" w:hanging="7"/>
        <w:rPr>
          <w:rFonts w:eastAsia="Times New Roman"/>
          <w:sz w:val="26"/>
          <w:szCs w:val="26"/>
          <w:vertAlign w:val="superscript"/>
        </w:rPr>
      </w:pPr>
      <w:r>
        <w:rPr>
          <w:rFonts w:eastAsia="Times New Roman"/>
          <w:sz w:val="20"/>
          <w:szCs w:val="20"/>
        </w:rPr>
        <w:t>часть 6 статьи 12 «Образовательные программы» Федерального закона «Об образовании в Российской Федерации» от 29 декабря 2012 года № 273-ФЗ.</w:t>
      </w:r>
    </w:p>
    <w:p w:rsidR="00334A3F" w:rsidRDefault="00334A3F">
      <w:pPr>
        <w:spacing w:line="1" w:lineRule="exact"/>
        <w:rPr>
          <w:rFonts w:eastAsia="Times New Roman"/>
          <w:sz w:val="26"/>
          <w:szCs w:val="26"/>
          <w:vertAlign w:val="superscript"/>
        </w:rPr>
      </w:pPr>
    </w:p>
    <w:p w:rsidR="00334A3F" w:rsidRDefault="00022A2E">
      <w:pPr>
        <w:spacing w:line="233" w:lineRule="auto"/>
        <w:ind w:left="7"/>
        <w:rPr>
          <w:rFonts w:eastAsia="Times New Roman"/>
          <w:sz w:val="26"/>
          <w:szCs w:val="26"/>
          <w:vertAlign w:val="superscript"/>
        </w:rPr>
      </w:pPr>
      <w:r>
        <w:rPr>
          <w:rFonts w:ascii="Courier New" w:eastAsia="Courier New" w:hAnsi="Courier New" w:cs="Courier New"/>
          <w:sz w:val="13"/>
          <w:szCs w:val="13"/>
        </w:rPr>
        <w:t>4</w:t>
      </w:r>
      <w:r>
        <w:rPr>
          <w:rFonts w:eastAsia="Times New Roman"/>
          <w:sz w:val="19"/>
          <w:szCs w:val="19"/>
        </w:rPr>
        <w:t>ст. 67 Закона «Об образовании РФ».</w:t>
      </w:r>
    </w:p>
    <w:p w:rsidR="00334A3F" w:rsidRDefault="00334A3F">
      <w:pPr>
        <w:spacing w:line="200" w:lineRule="exact"/>
        <w:rPr>
          <w:sz w:val="20"/>
          <w:szCs w:val="20"/>
        </w:rPr>
      </w:pPr>
    </w:p>
    <w:p w:rsidR="00334A3F" w:rsidRDefault="00334A3F">
      <w:pPr>
        <w:spacing w:line="387" w:lineRule="exact"/>
        <w:rPr>
          <w:sz w:val="20"/>
          <w:szCs w:val="20"/>
        </w:rPr>
      </w:pPr>
    </w:p>
    <w:p w:rsidR="00334A3F" w:rsidRDefault="00022A2E">
      <w:pPr>
        <w:ind w:right="93"/>
        <w:jc w:val="center"/>
        <w:rPr>
          <w:sz w:val="20"/>
          <w:szCs w:val="20"/>
        </w:rPr>
      </w:pPr>
      <w:r>
        <w:rPr>
          <w:rFonts w:eastAsia="Times New Roman"/>
          <w:sz w:val="20"/>
          <w:szCs w:val="20"/>
        </w:rPr>
        <w:t>3</w:t>
      </w:r>
    </w:p>
    <w:p w:rsidR="00334A3F" w:rsidRDefault="00334A3F">
      <w:pPr>
        <w:sectPr w:rsidR="00334A3F">
          <w:pgSz w:w="11920" w:h="16850"/>
          <w:pgMar w:top="846" w:right="1131" w:bottom="838" w:left="1133" w:header="0" w:footer="0" w:gutter="0"/>
          <w:cols w:space="720" w:equalWidth="0">
            <w:col w:w="9647"/>
          </w:cols>
        </w:sectPr>
      </w:pPr>
    </w:p>
    <w:p w:rsidR="00334A3F" w:rsidRDefault="00022A2E">
      <w:pPr>
        <w:ind w:right="13"/>
        <w:jc w:val="center"/>
        <w:rPr>
          <w:sz w:val="20"/>
          <w:szCs w:val="20"/>
        </w:rPr>
      </w:pPr>
      <w:r>
        <w:rPr>
          <w:rFonts w:eastAsia="Times New Roman"/>
          <w:b/>
          <w:bCs/>
          <w:sz w:val="24"/>
          <w:szCs w:val="24"/>
        </w:rPr>
        <w:lastRenderedPageBreak/>
        <w:t>I. ЦЕЛЕВОЙ РАЗДЕЛ ПРОГРАММЫ</w:t>
      </w:r>
    </w:p>
    <w:p w:rsidR="00334A3F" w:rsidRDefault="00022A2E">
      <w:pPr>
        <w:ind w:right="-6"/>
        <w:jc w:val="center"/>
        <w:rPr>
          <w:sz w:val="20"/>
          <w:szCs w:val="20"/>
        </w:rPr>
      </w:pPr>
      <w:r>
        <w:rPr>
          <w:rFonts w:eastAsia="Times New Roman"/>
          <w:b/>
          <w:bCs/>
          <w:sz w:val="24"/>
          <w:szCs w:val="24"/>
        </w:rPr>
        <w:t>1.1.Пояснительная записка</w:t>
      </w:r>
    </w:p>
    <w:p w:rsidR="00334A3F" w:rsidRDefault="00334A3F">
      <w:pPr>
        <w:spacing w:line="283" w:lineRule="exact"/>
        <w:rPr>
          <w:sz w:val="20"/>
          <w:szCs w:val="20"/>
        </w:rPr>
      </w:pPr>
    </w:p>
    <w:p w:rsidR="00334A3F" w:rsidRDefault="00022A2E">
      <w:pPr>
        <w:spacing w:line="238" w:lineRule="auto"/>
        <w:ind w:left="27" w:right="200" w:firstLine="701"/>
        <w:rPr>
          <w:sz w:val="20"/>
          <w:szCs w:val="20"/>
        </w:rPr>
      </w:pPr>
      <w:r>
        <w:rPr>
          <w:rFonts w:eastAsia="Times New Roman"/>
          <w:sz w:val="24"/>
          <w:szCs w:val="24"/>
        </w:rPr>
        <w:t>ОП ДО является документом, представляющим модель образовательного процесса Учреждения, разработанная самостоятельно в соответствии с федеральным государственным образовательным стандартом дошкольного образования, Примерной образовательной программы дошкольного образования, одобренной решением федерального учебно-методического объединения по общему образованию (протокол от 20 мая 2015 г. № 2/15), на основании образовательной программы дошкольного</w:t>
      </w:r>
    </w:p>
    <w:p w:rsidR="00334A3F" w:rsidRDefault="00334A3F">
      <w:pPr>
        <w:spacing w:line="14" w:lineRule="exact"/>
        <w:rPr>
          <w:sz w:val="20"/>
          <w:szCs w:val="20"/>
        </w:rPr>
      </w:pPr>
    </w:p>
    <w:p w:rsidR="00334A3F" w:rsidRDefault="00022A2E">
      <w:pPr>
        <w:spacing w:line="223" w:lineRule="auto"/>
        <w:ind w:left="27" w:right="200"/>
        <w:jc w:val="both"/>
        <w:rPr>
          <w:sz w:val="20"/>
          <w:szCs w:val="20"/>
        </w:rPr>
      </w:pPr>
      <w:r>
        <w:rPr>
          <w:rFonts w:eastAsia="Times New Roman"/>
          <w:b/>
          <w:bCs/>
          <w:sz w:val="24"/>
          <w:szCs w:val="24"/>
        </w:rPr>
        <w:t>образования «От рождения до школы» под редакцией Н.Е. Вераксы, Т.С.Комаровой, Н.А.Васильевой.</w:t>
      </w:r>
      <w:r>
        <w:rPr>
          <w:rFonts w:eastAsia="Times New Roman"/>
          <w:b/>
          <w:bCs/>
          <w:sz w:val="32"/>
          <w:szCs w:val="32"/>
          <w:vertAlign w:val="superscript"/>
        </w:rPr>
        <w:t>5</w:t>
      </w:r>
      <w:r>
        <w:rPr>
          <w:rFonts w:eastAsia="Times New Roman"/>
          <w:sz w:val="24"/>
          <w:szCs w:val="24"/>
        </w:rPr>
        <w:t>Основная её задача заключается в том, чтобы зафиксировать режимстабильного функционирования. Объем обязательной части ООП МБОУ составляет 76,4% от ее общего объема и части, формируемой участниками образовательных отношений 23,6%.</w:t>
      </w:r>
    </w:p>
    <w:p w:rsidR="00334A3F" w:rsidRDefault="00334A3F">
      <w:pPr>
        <w:spacing w:line="18" w:lineRule="exact"/>
        <w:rPr>
          <w:sz w:val="20"/>
          <w:szCs w:val="20"/>
        </w:rPr>
      </w:pPr>
    </w:p>
    <w:p w:rsidR="00334A3F" w:rsidRDefault="00022A2E">
      <w:pPr>
        <w:spacing w:line="237" w:lineRule="auto"/>
        <w:ind w:left="7" w:firstLine="566"/>
        <w:jc w:val="both"/>
        <w:rPr>
          <w:sz w:val="20"/>
          <w:szCs w:val="20"/>
        </w:rPr>
      </w:pPr>
      <w:r>
        <w:rPr>
          <w:rFonts w:eastAsia="Times New Roman"/>
          <w:sz w:val="24"/>
          <w:szCs w:val="24"/>
        </w:rPr>
        <w:t>ОП ДО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w:t>
      </w:r>
    </w:p>
    <w:p w:rsidR="00334A3F" w:rsidRDefault="00334A3F">
      <w:pPr>
        <w:spacing w:line="14" w:lineRule="exact"/>
        <w:rPr>
          <w:sz w:val="20"/>
          <w:szCs w:val="20"/>
        </w:rPr>
      </w:pPr>
    </w:p>
    <w:p w:rsidR="00334A3F" w:rsidRDefault="00022A2E">
      <w:pPr>
        <w:spacing w:line="228" w:lineRule="auto"/>
        <w:ind w:left="7" w:right="20" w:firstLine="420"/>
        <w:jc w:val="both"/>
        <w:rPr>
          <w:sz w:val="20"/>
          <w:szCs w:val="20"/>
        </w:rPr>
      </w:pPr>
      <w:r>
        <w:rPr>
          <w:rFonts w:eastAsia="Times New Roman"/>
          <w:sz w:val="24"/>
          <w:szCs w:val="24"/>
        </w:rPr>
        <w:t>ОП ДО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Pr>
          <w:rFonts w:eastAsia="Times New Roman"/>
          <w:sz w:val="32"/>
          <w:szCs w:val="32"/>
          <w:vertAlign w:val="superscript"/>
        </w:rPr>
        <w:t>.6</w:t>
      </w:r>
    </w:p>
    <w:p w:rsidR="00334A3F" w:rsidRDefault="00334A3F">
      <w:pPr>
        <w:spacing w:line="1" w:lineRule="exact"/>
        <w:rPr>
          <w:sz w:val="20"/>
          <w:szCs w:val="20"/>
        </w:rPr>
      </w:pPr>
    </w:p>
    <w:p w:rsidR="00334A3F" w:rsidRDefault="00022A2E">
      <w:pPr>
        <w:spacing w:line="230" w:lineRule="auto"/>
        <w:ind w:left="7" w:right="260" w:firstLine="566"/>
        <w:rPr>
          <w:sz w:val="20"/>
          <w:szCs w:val="20"/>
        </w:rPr>
      </w:pPr>
      <w:r>
        <w:rPr>
          <w:rFonts w:eastAsia="Times New Roman"/>
          <w:sz w:val="24"/>
          <w:szCs w:val="24"/>
        </w:rPr>
        <w:t>Содержание психолого – педагогической работы распределено по пяти направлениям (далее Образовательные Области):</w:t>
      </w:r>
    </w:p>
    <w:p w:rsidR="00334A3F" w:rsidRDefault="00334A3F">
      <w:pPr>
        <w:spacing w:line="1" w:lineRule="exact"/>
        <w:rPr>
          <w:sz w:val="20"/>
          <w:szCs w:val="20"/>
        </w:rPr>
      </w:pPr>
    </w:p>
    <w:p w:rsidR="00334A3F" w:rsidRDefault="00022A2E">
      <w:pPr>
        <w:numPr>
          <w:ilvl w:val="0"/>
          <w:numId w:val="5"/>
        </w:numPr>
        <w:tabs>
          <w:tab w:val="left" w:pos="707"/>
        </w:tabs>
        <w:ind w:left="707" w:hanging="140"/>
        <w:rPr>
          <w:rFonts w:eastAsia="Times New Roman"/>
          <w:sz w:val="24"/>
          <w:szCs w:val="24"/>
        </w:rPr>
      </w:pPr>
      <w:r>
        <w:rPr>
          <w:rFonts w:eastAsia="Times New Roman"/>
          <w:sz w:val="24"/>
          <w:szCs w:val="24"/>
        </w:rPr>
        <w:t>«Физическое развитие».</w:t>
      </w:r>
    </w:p>
    <w:p w:rsidR="00334A3F" w:rsidRDefault="00022A2E">
      <w:pPr>
        <w:numPr>
          <w:ilvl w:val="0"/>
          <w:numId w:val="5"/>
        </w:numPr>
        <w:tabs>
          <w:tab w:val="left" w:pos="707"/>
        </w:tabs>
        <w:ind w:left="707" w:hanging="140"/>
        <w:rPr>
          <w:rFonts w:eastAsia="Times New Roman"/>
          <w:sz w:val="24"/>
          <w:szCs w:val="24"/>
        </w:rPr>
      </w:pPr>
      <w:r>
        <w:rPr>
          <w:rFonts w:eastAsia="Times New Roman"/>
          <w:sz w:val="24"/>
          <w:szCs w:val="24"/>
        </w:rPr>
        <w:t>«Речевое развитие».</w:t>
      </w:r>
    </w:p>
    <w:p w:rsidR="00334A3F" w:rsidRDefault="00022A2E">
      <w:pPr>
        <w:numPr>
          <w:ilvl w:val="0"/>
          <w:numId w:val="5"/>
        </w:numPr>
        <w:tabs>
          <w:tab w:val="left" w:pos="707"/>
        </w:tabs>
        <w:ind w:left="707" w:hanging="140"/>
        <w:rPr>
          <w:rFonts w:eastAsia="Times New Roman"/>
          <w:sz w:val="24"/>
          <w:szCs w:val="24"/>
        </w:rPr>
      </w:pPr>
      <w:r>
        <w:rPr>
          <w:rFonts w:eastAsia="Times New Roman"/>
          <w:sz w:val="24"/>
          <w:szCs w:val="24"/>
        </w:rPr>
        <w:t>«Социально – коммуникативное развитие».</w:t>
      </w:r>
    </w:p>
    <w:p w:rsidR="00334A3F" w:rsidRDefault="00022A2E">
      <w:pPr>
        <w:numPr>
          <w:ilvl w:val="0"/>
          <w:numId w:val="5"/>
        </w:numPr>
        <w:tabs>
          <w:tab w:val="left" w:pos="707"/>
        </w:tabs>
        <w:ind w:left="707" w:hanging="140"/>
        <w:rPr>
          <w:rFonts w:eastAsia="Times New Roman"/>
          <w:sz w:val="24"/>
          <w:szCs w:val="24"/>
        </w:rPr>
      </w:pPr>
      <w:r>
        <w:rPr>
          <w:rFonts w:eastAsia="Times New Roman"/>
          <w:sz w:val="24"/>
          <w:szCs w:val="24"/>
        </w:rPr>
        <w:t>«Познавательное развитие».</w:t>
      </w:r>
    </w:p>
    <w:p w:rsidR="00334A3F" w:rsidRDefault="00022A2E">
      <w:pPr>
        <w:numPr>
          <w:ilvl w:val="0"/>
          <w:numId w:val="5"/>
        </w:numPr>
        <w:tabs>
          <w:tab w:val="left" w:pos="707"/>
        </w:tabs>
        <w:ind w:left="707" w:hanging="140"/>
        <w:rPr>
          <w:rFonts w:eastAsia="Times New Roman"/>
          <w:sz w:val="24"/>
          <w:szCs w:val="24"/>
        </w:rPr>
      </w:pPr>
      <w:r>
        <w:rPr>
          <w:rFonts w:eastAsia="Times New Roman"/>
          <w:sz w:val="24"/>
          <w:szCs w:val="24"/>
        </w:rPr>
        <w:t>«Художественно – эстетическое развитие».</w:t>
      </w:r>
    </w:p>
    <w:p w:rsidR="00334A3F" w:rsidRDefault="00334A3F">
      <w:pPr>
        <w:spacing w:line="204" w:lineRule="exact"/>
        <w:rPr>
          <w:sz w:val="20"/>
          <w:szCs w:val="20"/>
        </w:rPr>
      </w:pPr>
    </w:p>
    <w:p w:rsidR="00334A3F" w:rsidRDefault="00022A2E">
      <w:pPr>
        <w:ind w:left="2807"/>
        <w:rPr>
          <w:sz w:val="20"/>
          <w:szCs w:val="20"/>
        </w:rPr>
      </w:pPr>
      <w:r>
        <w:rPr>
          <w:rFonts w:eastAsia="Times New Roman"/>
          <w:b/>
          <w:bCs/>
          <w:sz w:val="24"/>
          <w:szCs w:val="24"/>
        </w:rPr>
        <w:t>1.1.1. Цели и задачи (в соответствии с ФГОС ДО)</w:t>
      </w:r>
      <w:r>
        <w:rPr>
          <w:rFonts w:eastAsia="Times New Roman"/>
          <w:b/>
          <w:bCs/>
          <w:sz w:val="32"/>
          <w:szCs w:val="32"/>
          <w:vertAlign w:val="superscript"/>
        </w:rPr>
        <w:t>7</w:t>
      </w:r>
    </w:p>
    <w:p w:rsidR="00334A3F" w:rsidRDefault="00022A2E">
      <w:pPr>
        <w:spacing w:line="230" w:lineRule="auto"/>
        <w:ind w:left="27" w:right="20"/>
        <w:jc w:val="both"/>
        <w:rPr>
          <w:sz w:val="20"/>
          <w:szCs w:val="20"/>
        </w:rPr>
      </w:pPr>
      <w:r>
        <w:rPr>
          <w:rFonts w:eastAsia="Times New Roman"/>
          <w:b/>
          <w:bCs/>
          <w:sz w:val="24"/>
          <w:szCs w:val="24"/>
        </w:rPr>
        <w:t xml:space="preserve">Цель: </w:t>
      </w:r>
      <w:r>
        <w:rPr>
          <w:rFonts w:eastAsia="Times New Roman"/>
          <w:sz w:val="24"/>
          <w:szCs w:val="24"/>
        </w:rPr>
        <w:t>Позитивная социализация и всестороннее развитие ребенка раннего и дошкольноговозраста в адекватных его возрасту детских видах деятельности.</w:t>
      </w:r>
    </w:p>
    <w:p w:rsidR="00334A3F" w:rsidRDefault="00022A2E">
      <w:pPr>
        <w:spacing w:line="238" w:lineRule="auto"/>
        <w:ind w:left="7"/>
        <w:rPr>
          <w:sz w:val="20"/>
          <w:szCs w:val="20"/>
        </w:rPr>
      </w:pPr>
      <w:r>
        <w:rPr>
          <w:rFonts w:eastAsia="Times New Roman"/>
          <w:b/>
          <w:bCs/>
          <w:sz w:val="24"/>
          <w:szCs w:val="24"/>
        </w:rPr>
        <w:t>Задачи:</w:t>
      </w:r>
    </w:p>
    <w:p w:rsidR="00334A3F" w:rsidRDefault="00334A3F">
      <w:pPr>
        <w:spacing w:line="15" w:lineRule="exact"/>
        <w:rPr>
          <w:sz w:val="20"/>
          <w:szCs w:val="20"/>
        </w:rPr>
      </w:pPr>
    </w:p>
    <w:p w:rsidR="00334A3F" w:rsidRDefault="00022A2E">
      <w:pPr>
        <w:spacing w:line="234" w:lineRule="auto"/>
        <w:ind w:left="7" w:right="20"/>
        <w:jc w:val="both"/>
        <w:rPr>
          <w:sz w:val="20"/>
          <w:szCs w:val="20"/>
        </w:rPr>
      </w:pPr>
      <w:r>
        <w:rPr>
          <w:rFonts w:eastAsia="Times New Roman"/>
          <w:sz w:val="24"/>
          <w:szCs w:val="24"/>
        </w:rPr>
        <w:t>1.Охрана и укрепление физического и психического здоровья детей, в том числе их эмоционального благополучия;</w:t>
      </w:r>
    </w:p>
    <w:p w:rsidR="00334A3F" w:rsidRDefault="00334A3F">
      <w:pPr>
        <w:spacing w:line="14" w:lineRule="exact"/>
        <w:rPr>
          <w:sz w:val="20"/>
          <w:szCs w:val="20"/>
        </w:rPr>
      </w:pPr>
    </w:p>
    <w:p w:rsidR="00334A3F" w:rsidRDefault="00022A2E">
      <w:pPr>
        <w:spacing w:line="237" w:lineRule="auto"/>
        <w:ind w:left="7" w:right="20"/>
        <w:jc w:val="both"/>
        <w:rPr>
          <w:sz w:val="20"/>
          <w:szCs w:val="20"/>
        </w:rPr>
      </w:pPr>
      <w:r>
        <w:rPr>
          <w:rFonts w:eastAsia="Times New Roman"/>
          <w:sz w:val="24"/>
          <w:szCs w:val="24"/>
        </w:rPr>
        <w:t>2.Обеспечение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334A3F" w:rsidRDefault="00334A3F">
      <w:pPr>
        <w:spacing w:line="2" w:lineRule="exact"/>
        <w:rPr>
          <w:sz w:val="20"/>
          <w:szCs w:val="20"/>
        </w:rPr>
      </w:pPr>
    </w:p>
    <w:p w:rsidR="00334A3F" w:rsidRDefault="00022A2E">
      <w:pPr>
        <w:ind w:left="7"/>
        <w:rPr>
          <w:sz w:val="20"/>
          <w:szCs w:val="20"/>
        </w:rPr>
      </w:pPr>
      <w:r>
        <w:rPr>
          <w:rFonts w:eastAsia="Times New Roman"/>
          <w:sz w:val="24"/>
          <w:szCs w:val="24"/>
        </w:rPr>
        <w:t>3.Обеспечение преемственности целей, задач и содержания образования, реализуемых в</w:t>
      </w:r>
    </w:p>
    <w:p w:rsidR="00334A3F" w:rsidRDefault="003654C4">
      <w:pPr>
        <w:spacing w:line="20" w:lineRule="exact"/>
        <w:rPr>
          <w:sz w:val="20"/>
          <w:szCs w:val="20"/>
        </w:rPr>
      </w:pPr>
      <w:r>
        <w:rPr>
          <w:noProof/>
          <w:sz w:val="20"/>
          <w:szCs w:val="20"/>
        </w:rPr>
        <w:pict>
          <v:line id="Shape 3" o:spid="_x0000_s1028" style="position:absolute;z-index:251597824;visibility:visible;mso-wrap-style:square;mso-wrap-distance-left:0;mso-wrap-distance-top:0;mso-wrap-distance-right:0;mso-wrap-distance-bottom:0;mso-position-horizontal:absolute;mso-position-horizontal-relative:text;mso-position-vertical:absolute;mso-position-vertical-relative:text" from="0,13.05pt" to="2in,13.05pt" o:allowincell="f" strokeweight=".21169mm"/>
        </w:pict>
      </w:r>
    </w:p>
    <w:p w:rsidR="00334A3F" w:rsidRDefault="00334A3F">
      <w:pPr>
        <w:spacing w:line="323" w:lineRule="exact"/>
        <w:rPr>
          <w:sz w:val="20"/>
          <w:szCs w:val="20"/>
        </w:rPr>
      </w:pPr>
    </w:p>
    <w:p w:rsidR="00334A3F" w:rsidRDefault="00022A2E">
      <w:pPr>
        <w:ind w:left="7"/>
        <w:rPr>
          <w:sz w:val="20"/>
          <w:szCs w:val="20"/>
        </w:rPr>
      </w:pPr>
      <w:r>
        <w:rPr>
          <w:rFonts w:eastAsia="Times New Roman"/>
          <w:b/>
          <w:bCs/>
          <w:sz w:val="20"/>
          <w:szCs w:val="20"/>
        </w:rPr>
        <w:t>Обязательная часть.</w:t>
      </w:r>
    </w:p>
    <w:p w:rsidR="00334A3F" w:rsidRDefault="00334A3F">
      <w:pPr>
        <w:spacing w:line="16" w:lineRule="exact"/>
        <w:rPr>
          <w:sz w:val="20"/>
          <w:szCs w:val="20"/>
        </w:rPr>
      </w:pPr>
    </w:p>
    <w:p w:rsidR="00334A3F" w:rsidRDefault="00022A2E">
      <w:pPr>
        <w:numPr>
          <w:ilvl w:val="0"/>
          <w:numId w:val="6"/>
        </w:numPr>
        <w:tabs>
          <w:tab w:val="left" w:pos="105"/>
        </w:tabs>
        <w:spacing w:line="203" w:lineRule="auto"/>
        <w:ind w:left="7" w:right="400" w:hanging="7"/>
        <w:rPr>
          <w:rFonts w:eastAsia="Times New Roman"/>
          <w:sz w:val="26"/>
          <w:szCs w:val="26"/>
          <w:vertAlign w:val="superscript"/>
        </w:rPr>
      </w:pPr>
      <w:r>
        <w:rPr>
          <w:rFonts w:eastAsia="Times New Roman"/>
          <w:sz w:val="20"/>
          <w:szCs w:val="20"/>
        </w:rPr>
        <w:t>Основная образовательная программа дошкольного образования «От рождения до школы» / Н.Е. Вераксы, Т.С.Комарова, Н.А.Васильева. – М.: МОЗАИКА – СИНТЕЗ, 2016.- 366 с.</w:t>
      </w:r>
    </w:p>
    <w:p w:rsidR="00334A3F" w:rsidRDefault="00334A3F">
      <w:pPr>
        <w:spacing w:line="18" w:lineRule="exact"/>
        <w:rPr>
          <w:rFonts w:eastAsia="Times New Roman"/>
          <w:sz w:val="26"/>
          <w:szCs w:val="26"/>
          <w:vertAlign w:val="superscript"/>
        </w:rPr>
      </w:pPr>
    </w:p>
    <w:p w:rsidR="00334A3F" w:rsidRDefault="00022A2E">
      <w:pPr>
        <w:numPr>
          <w:ilvl w:val="0"/>
          <w:numId w:val="6"/>
        </w:numPr>
        <w:tabs>
          <w:tab w:val="left" w:pos="105"/>
        </w:tabs>
        <w:spacing w:line="203" w:lineRule="auto"/>
        <w:ind w:left="7" w:right="40" w:hanging="7"/>
        <w:rPr>
          <w:rFonts w:eastAsia="Times New Roman"/>
          <w:sz w:val="26"/>
          <w:szCs w:val="26"/>
          <w:vertAlign w:val="superscript"/>
        </w:rPr>
      </w:pPr>
      <w:r>
        <w:rPr>
          <w:rFonts w:eastAsia="Times New Roman"/>
          <w:sz w:val="20"/>
          <w:szCs w:val="20"/>
        </w:rPr>
        <w:t>часть 2 статьи 64 «Дошкольное образование» Федерального закона «Об образовании в РоссийскойФедерации» от 29 декабря 2012 года № 273-ФЗ.</w:t>
      </w:r>
    </w:p>
    <w:p w:rsidR="00334A3F" w:rsidRDefault="00334A3F">
      <w:pPr>
        <w:spacing w:line="15" w:lineRule="exact"/>
        <w:rPr>
          <w:rFonts w:eastAsia="Times New Roman"/>
          <w:sz w:val="26"/>
          <w:szCs w:val="26"/>
          <w:vertAlign w:val="superscript"/>
        </w:rPr>
      </w:pPr>
    </w:p>
    <w:p w:rsidR="00334A3F" w:rsidRDefault="00022A2E">
      <w:pPr>
        <w:spacing w:line="238" w:lineRule="auto"/>
        <w:ind w:left="7" w:right="940"/>
        <w:jc w:val="both"/>
        <w:rPr>
          <w:rFonts w:eastAsia="Times New Roman"/>
          <w:sz w:val="26"/>
          <w:szCs w:val="26"/>
          <w:vertAlign w:val="superscript"/>
        </w:rPr>
      </w:pPr>
      <w:r>
        <w:rPr>
          <w:rFonts w:ascii="Courier New" w:eastAsia="Courier New" w:hAnsi="Courier New" w:cs="Courier New"/>
          <w:sz w:val="13"/>
          <w:szCs w:val="13"/>
        </w:rPr>
        <w:t>7</w:t>
      </w:r>
      <w:r>
        <w:rPr>
          <w:rFonts w:eastAsia="Times New Roman"/>
          <w:sz w:val="19"/>
          <w:szCs w:val="19"/>
        </w:rPr>
        <w:t>Пункт1.6и2.1.Федерального государственного стандарта дошкольного образования, утв. приказомМинистерства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p w:rsidR="00334A3F" w:rsidRDefault="00334A3F">
      <w:pPr>
        <w:spacing w:line="33" w:lineRule="exact"/>
        <w:rPr>
          <w:sz w:val="20"/>
          <w:szCs w:val="20"/>
        </w:rPr>
      </w:pPr>
    </w:p>
    <w:p w:rsidR="00334A3F" w:rsidRDefault="00022A2E">
      <w:pPr>
        <w:ind w:right="93"/>
        <w:jc w:val="center"/>
        <w:rPr>
          <w:sz w:val="20"/>
          <w:szCs w:val="20"/>
        </w:rPr>
      </w:pPr>
      <w:r>
        <w:rPr>
          <w:rFonts w:eastAsia="Times New Roman"/>
          <w:sz w:val="20"/>
          <w:szCs w:val="20"/>
        </w:rPr>
        <w:t>4</w:t>
      </w:r>
    </w:p>
    <w:p w:rsidR="00334A3F" w:rsidRDefault="00334A3F">
      <w:pPr>
        <w:sectPr w:rsidR="00334A3F">
          <w:pgSz w:w="11920" w:h="16850"/>
          <w:pgMar w:top="1122" w:right="1131" w:bottom="838" w:left="1133" w:header="0" w:footer="0" w:gutter="0"/>
          <w:cols w:space="720" w:equalWidth="0">
            <w:col w:w="9647"/>
          </w:cols>
        </w:sectPr>
      </w:pPr>
    </w:p>
    <w:p w:rsidR="00334A3F" w:rsidRDefault="00022A2E">
      <w:pPr>
        <w:spacing w:line="234" w:lineRule="auto"/>
        <w:ind w:left="7" w:right="20"/>
        <w:jc w:val="both"/>
        <w:rPr>
          <w:sz w:val="20"/>
          <w:szCs w:val="20"/>
        </w:rPr>
      </w:pPr>
      <w:r>
        <w:rPr>
          <w:rFonts w:eastAsia="Times New Roman"/>
          <w:sz w:val="24"/>
          <w:szCs w:val="24"/>
        </w:rPr>
        <w:lastRenderedPageBreak/>
        <w:t>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334A3F" w:rsidRDefault="00334A3F">
      <w:pPr>
        <w:spacing w:line="14" w:lineRule="exact"/>
        <w:rPr>
          <w:sz w:val="20"/>
          <w:szCs w:val="20"/>
        </w:rPr>
      </w:pPr>
    </w:p>
    <w:p w:rsidR="00334A3F" w:rsidRDefault="00022A2E">
      <w:pPr>
        <w:spacing w:line="237" w:lineRule="auto"/>
        <w:ind w:left="7" w:right="20"/>
        <w:jc w:val="both"/>
        <w:rPr>
          <w:sz w:val="20"/>
          <w:szCs w:val="20"/>
        </w:rPr>
      </w:pPr>
      <w:r>
        <w:rPr>
          <w:rFonts w:eastAsia="Times New Roman"/>
          <w:sz w:val="24"/>
          <w:szCs w:val="24"/>
        </w:rPr>
        <w:t>4.Создание благоприятных условий развития детей в соответствии с их возрастными и индивидуальными особенностями и склонностями, развитие способностей и творческого потенциала каждого ребёнка как субъекта отношений с самим собой, другими детьми, взрослыми и миром;</w:t>
      </w:r>
    </w:p>
    <w:p w:rsidR="00334A3F" w:rsidRDefault="00334A3F">
      <w:pPr>
        <w:spacing w:line="14" w:lineRule="exact"/>
        <w:rPr>
          <w:sz w:val="20"/>
          <w:szCs w:val="20"/>
        </w:rPr>
      </w:pPr>
    </w:p>
    <w:p w:rsidR="00334A3F" w:rsidRDefault="00022A2E">
      <w:pPr>
        <w:spacing w:line="236" w:lineRule="auto"/>
        <w:ind w:left="7" w:right="40"/>
        <w:jc w:val="both"/>
        <w:rPr>
          <w:sz w:val="20"/>
          <w:szCs w:val="20"/>
        </w:rPr>
      </w:pPr>
      <w:r>
        <w:rPr>
          <w:rFonts w:eastAsia="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334A3F" w:rsidRDefault="00334A3F">
      <w:pPr>
        <w:spacing w:line="14" w:lineRule="exact"/>
        <w:rPr>
          <w:sz w:val="20"/>
          <w:szCs w:val="20"/>
        </w:rPr>
      </w:pPr>
    </w:p>
    <w:p w:rsidR="00334A3F" w:rsidRDefault="00022A2E">
      <w:pPr>
        <w:spacing w:line="237" w:lineRule="auto"/>
        <w:ind w:left="7" w:right="20"/>
        <w:jc w:val="both"/>
        <w:rPr>
          <w:sz w:val="20"/>
          <w:szCs w:val="20"/>
        </w:rPr>
      </w:pPr>
      <w:r>
        <w:rPr>
          <w:rFonts w:eastAsia="Times New Roman"/>
          <w:sz w:val="24"/>
          <w:szCs w:val="24"/>
        </w:rPr>
        <w:t>6.Формирование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334A3F" w:rsidRDefault="00334A3F">
      <w:pPr>
        <w:spacing w:line="2" w:lineRule="exact"/>
        <w:rPr>
          <w:sz w:val="20"/>
          <w:szCs w:val="20"/>
        </w:rPr>
      </w:pPr>
    </w:p>
    <w:p w:rsidR="00334A3F" w:rsidRDefault="00022A2E">
      <w:pPr>
        <w:tabs>
          <w:tab w:val="left" w:pos="3566"/>
        </w:tabs>
        <w:ind w:left="7"/>
        <w:rPr>
          <w:sz w:val="20"/>
          <w:szCs w:val="20"/>
        </w:rPr>
      </w:pPr>
      <w:r>
        <w:rPr>
          <w:rFonts w:eastAsia="Times New Roman"/>
          <w:sz w:val="24"/>
          <w:szCs w:val="24"/>
        </w:rPr>
        <w:t>7.Обеспечение  вариативности  и</w:t>
      </w:r>
      <w:r>
        <w:rPr>
          <w:sz w:val="20"/>
          <w:szCs w:val="20"/>
        </w:rPr>
        <w:tab/>
      </w:r>
      <w:r>
        <w:rPr>
          <w:rFonts w:eastAsia="Times New Roman"/>
          <w:sz w:val="24"/>
          <w:szCs w:val="24"/>
        </w:rPr>
        <w:t>разнообразия  содержания  Программы  организационных</w:t>
      </w:r>
    </w:p>
    <w:p w:rsidR="00334A3F" w:rsidRDefault="00022A2E">
      <w:pPr>
        <w:tabs>
          <w:tab w:val="left" w:pos="766"/>
          <w:tab w:val="left" w:pos="2366"/>
          <w:tab w:val="left" w:pos="3926"/>
          <w:tab w:val="left" w:pos="5526"/>
          <w:tab w:val="left" w:pos="7246"/>
          <w:tab w:val="left" w:pos="8526"/>
        </w:tabs>
        <w:ind w:left="7"/>
        <w:rPr>
          <w:sz w:val="20"/>
          <w:szCs w:val="20"/>
        </w:rPr>
      </w:pPr>
      <w:r>
        <w:rPr>
          <w:rFonts w:eastAsia="Times New Roman"/>
          <w:sz w:val="24"/>
          <w:szCs w:val="24"/>
        </w:rPr>
        <w:t>форм</w:t>
      </w:r>
      <w:r>
        <w:rPr>
          <w:rFonts w:eastAsia="Times New Roman"/>
          <w:sz w:val="24"/>
          <w:szCs w:val="24"/>
        </w:rPr>
        <w:tab/>
        <w:t>дошкольного</w:t>
      </w:r>
      <w:r>
        <w:rPr>
          <w:rFonts w:eastAsia="Times New Roman"/>
          <w:sz w:val="24"/>
          <w:szCs w:val="24"/>
        </w:rPr>
        <w:tab/>
        <w:t>образования,</w:t>
      </w:r>
      <w:r>
        <w:rPr>
          <w:rFonts w:eastAsia="Times New Roman"/>
          <w:sz w:val="24"/>
          <w:szCs w:val="24"/>
        </w:rPr>
        <w:tab/>
        <w:t>возможности</w:t>
      </w:r>
      <w:r>
        <w:rPr>
          <w:rFonts w:eastAsia="Times New Roman"/>
          <w:sz w:val="24"/>
          <w:szCs w:val="24"/>
        </w:rPr>
        <w:tab/>
        <w:t>формирования</w:t>
      </w:r>
      <w:r>
        <w:rPr>
          <w:rFonts w:eastAsia="Times New Roman"/>
          <w:sz w:val="24"/>
          <w:szCs w:val="24"/>
        </w:rPr>
        <w:tab/>
        <w:t>Программ</w:t>
      </w:r>
      <w:r>
        <w:rPr>
          <w:rFonts w:eastAsia="Times New Roman"/>
          <w:sz w:val="24"/>
          <w:szCs w:val="24"/>
        </w:rPr>
        <w:tab/>
        <w:t>различной</w:t>
      </w:r>
    </w:p>
    <w:p w:rsidR="00334A3F" w:rsidRDefault="00334A3F">
      <w:pPr>
        <w:spacing w:line="1" w:lineRule="exact"/>
        <w:rPr>
          <w:sz w:val="20"/>
          <w:szCs w:val="20"/>
        </w:rPr>
      </w:pPr>
    </w:p>
    <w:p w:rsidR="00334A3F" w:rsidRDefault="00022A2E">
      <w:pPr>
        <w:tabs>
          <w:tab w:val="left" w:pos="1826"/>
          <w:tab w:val="left" w:pos="2126"/>
          <w:tab w:val="left" w:pos="3046"/>
          <w:tab w:val="left" w:pos="4986"/>
          <w:tab w:val="left" w:pos="6646"/>
          <w:tab w:val="left" w:pos="8246"/>
          <w:tab w:val="left" w:pos="8566"/>
        </w:tabs>
        <w:ind w:left="7"/>
        <w:rPr>
          <w:sz w:val="20"/>
          <w:szCs w:val="20"/>
        </w:rPr>
      </w:pPr>
      <w:r>
        <w:rPr>
          <w:rFonts w:eastAsia="Times New Roman"/>
          <w:sz w:val="24"/>
          <w:szCs w:val="24"/>
        </w:rPr>
        <w:t>направленности</w:t>
      </w:r>
      <w:r>
        <w:rPr>
          <w:rFonts w:eastAsia="Times New Roman"/>
          <w:sz w:val="24"/>
          <w:szCs w:val="24"/>
        </w:rPr>
        <w:tab/>
        <w:t>с</w:t>
      </w:r>
      <w:r>
        <w:rPr>
          <w:rFonts w:eastAsia="Times New Roman"/>
          <w:sz w:val="24"/>
          <w:szCs w:val="24"/>
        </w:rPr>
        <w:tab/>
        <w:t>учётом</w:t>
      </w:r>
      <w:r>
        <w:rPr>
          <w:rFonts w:eastAsia="Times New Roman"/>
          <w:sz w:val="24"/>
          <w:szCs w:val="24"/>
        </w:rPr>
        <w:tab/>
        <w:t>образовательных</w:t>
      </w:r>
      <w:r>
        <w:rPr>
          <w:rFonts w:eastAsia="Times New Roman"/>
          <w:sz w:val="24"/>
          <w:szCs w:val="24"/>
        </w:rPr>
        <w:tab/>
        <w:t>потребностей,</w:t>
      </w:r>
      <w:r>
        <w:rPr>
          <w:rFonts w:eastAsia="Times New Roman"/>
          <w:sz w:val="24"/>
          <w:szCs w:val="24"/>
        </w:rPr>
        <w:tab/>
        <w:t>способностей</w:t>
      </w:r>
      <w:r>
        <w:rPr>
          <w:rFonts w:eastAsia="Times New Roman"/>
          <w:sz w:val="24"/>
          <w:szCs w:val="24"/>
        </w:rPr>
        <w:tab/>
        <w:t>и</w:t>
      </w:r>
      <w:r>
        <w:rPr>
          <w:rFonts w:eastAsia="Times New Roman"/>
          <w:sz w:val="24"/>
          <w:szCs w:val="24"/>
        </w:rPr>
        <w:tab/>
        <w:t>состояния</w:t>
      </w:r>
    </w:p>
    <w:p w:rsidR="00334A3F" w:rsidRDefault="00022A2E">
      <w:pPr>
        <w:ind w:left="7"/>
        <w:rPr>
          <w:sz w:val="20"/>
          <w:szCs w:val="20"/>
        </w:rPr>
      </w:pPr>
      <w:r>
        <w:rPr>
          <w:rFonts w:eastAsia="Times New Roman"/>
          <w:sz w:val="24"/>
          <w:szCs w:val="24"/>
        </w:rPr>
        <w:t>здоровья детей;</w:t>
      </w:r>
    </w:p>
    <w:p w:rsidR="00334A3F" w:rsidRDefault="00022A2E">
      <w:pPr>
        <w:ind w:left="67"/>
        <w:rPr>
          <w:sz w:val="20"/>
          <w:szCs w:val="20"/>
        </w:rPr>
      </w:pPr>
      <w:r>
        <w:rPr>
          <w:rFonts w:eastAsia="Times New Roman"/>
          <w:sz w:val="24"/>
          <w:szCs w:val="24"/>
        </w:rPr>
        <w:t>8.Формирование социокультурной среды, соответствующей возрастным, индивидуальным,</w:t>
      </w:r>
    </w:p>
    <w:p w:rsidR="00334A3F" w:rsidRDefault="00022A2E">
      <w:pPr>
        <w:ind w:left="7"/>
        <w:rPr>
          <w:sz w:val="20"/>
          <w:szCs w:val="20"/>
        </w:rPr>
      </w:pPr>
      <w:r>
        <w:rPr>
          <w:rFonts w:eastAsia="Times New Roman"/>
          <w:sz w:val="24"/>
          <w:szCs w:val="24"/>
        </w:rPr>
        <w:t>психологическим и физиологическим особенностям детей;</w:t>
      </w:r>
    </w:p>
    <w:p w:rsidR="00334A3F" w:rsidRDefault="00334A3F">
      <w:pPr>
        <w:spacing w:line="12" w:lineRule="exact"/>
        <w:rPr>
          <w:sz w:val="20"/>
          <w:szCs w:val="20"/>
        </w:rPr>
      </w:pPr>
    </w:p>
    <w:p w:rsidR="00334A3F" w:rsidRDefault="00022A2E">
      <w:pPr>
        <w:spacing w:line="236" w:lineRule="auto"/>
        <w:ind w:left="7" w:right="20" w:firstLine="60"/>
        <w:jc w:val="both"/>
        <w:rPr>
          <w:sz w:val="20"/>
          <w:szCs w:val="20"/>
        </w:rPr>
      </w:pPr>
      <w:r>
        <w:rPr>
          <w:rFonts w:eastAsia="Times New Roman"/>
          <w:sz w:val="24"/>
          <w:szCs w:val="24"/>
        </w:rPr>
        <w:t>9.Обеспечение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334A3F" w:rsidRDefault="00334A3F">
      <w:pPr>
        <w:spacing w:line="6" w:lineRule="exact"/>
        <w:rPr>
          <w:sz w:val="20"/>
          <w:szCs w:val="20"/>
        </w:rPr>
      </w:pPr>
    </w:p>
    <w:p w:rsidR="00334A3F" w:rsidRDefault="00022A2E">
      <w:pPr>
        <w:ind w:left="7"/>
        <w:rPr>
          <w:sz w:val="20"/>
          <w:szCs w:val="20"/>
        </w:rPr>
      </w:pPr>
      <w:r>
        <w:rPr>
          <w:rFonts w:eastAsia="Times New Roman"/>
          <w:b/>
          <w:bCs/>
          <w:sz w:val="24"/>
          <w:szCs w:val="24"/>
        </w:rPr>
        <w:t>Задачичасти программы, формируемой участниками образовательных отношений:</w:t>
      </w:r>
    </w:p>
    <w:p w:rsidR="00334A3F" w:rsidRDefault="00334A3F">
      <w:pPr>
        <w:spacing w:line="7" w:lineRule="exact"/>
        <w:rPr>
          <w:sz w:val="20"/>
          <w:szCs w:val="20"/>
        </w:rPr>
      </w:pPr>
    </w:p>
    <w:p w:rsidR="00334A3F" w:rsidRDefault="00022A2E">
      <w:pPr>
        <w:spacing w:line="247" w:lineRule="auto"/>
        <w:ind w:left="7" w:right="600"/>
        <w:rPr>
          <w:sz w:val="20"/>
          <w:szCs w:val="20"/>
        </w:rPr>
      </w:pPr>
      <w:r>
        <w:rPr>
          <w:rFonts w:eastAsia="Times New Roman"/>
          <w:sz w:val="23"/>
          <w:szCs w:val="23"/>
        </w:rPr>
        <w:t>10.Способствовать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334A3F" w:rsidRDefault="00334A3F">
      <w:pPr>
        <w:spacing w:line="5" w:lineRule="exact"/>
        <w:rPr>
          <w:sz w:val="20"/>
          <w:szCs w:val="20"/>
        </w:rPr>
      </w:pPr>
    </w:p>
    <w:p w:rsidR="00334A3F" w:rsidRDefault="00022A2E">
      <w:pPr>
        <w:spacing w:line="223" w:lineRule="auto"/>
        <w:ind w:left="7" w:right="20"/>
        <w:jc w:val="both"/>
        <w:rPr>
          <w:sz w:val="20"/>
          <w:szCs w:val="20"/>
        </w:rPr>
      </w:pPr>
      <w:r>
        <w:rPr>
          <w:rFonts w:eastAsia="Times New Roman"/>
          <w:sz w:val="24"/>
          <w:szCs w:val="24"/>
        </w:rPr>
        <w:t>11.Создание благоприятных условий для освоения русского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r>
        <w:rPr>
          <w:rFonts w:eastAsia="Times New Roman"/>
          <w:sz w:val="32"/>
          <w:szCs w:val="32"/>
          <w:vertAlign w:val="superscript"/>
        </w:rPr>
        <w:t>8</w:t>
      </w:r>
    </w:p>
    <w:p w:rsidR="00334A3F" w:rsidRDefault="00334A3F">
      <w:pPr>
        <w:spacing w:line="1" w:lineRule="exact"/>
        <w:rPr>
          <w:sz w:val="20"/>
          <w:szCs w:val="20"/>
        </w:rPr>
      </w:pPr>
    </w:p>
    <w:p w:rsidR="00334A3F" w:rsidRDefault="00022A2E">
      <w:pPr>
        <w:spacing w:line="210" w:lineRule="auto"/>
        <w:ind w:left="7" w:right="40"/>
        <w:rPr>
          <w:sz w:val="20"/>
          <w:szCs w:val="20"/>
        </w:rPr>
      </w:pPr>
      <w:r>
        <w:rPr>
          <w:rFonts w:eastAsia="Times New Roman"/>
          <w:sz w:val="24"/>
          <w:szCs w:val="24"/>
        </w:rPr>
        <w:t>12.Формирование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rFonts w:eastAsia="Times New Roman"/>
          <w:sz w:val="32"/>
          <w:szCs w:val="32"/>
          <w:vertAlign w:val="superscript"/>
        </w:rPr>
        <w:t>9</w:t>
      </w:r>
      <w:r>
        <w:rPr>
          <w:rFonts w:eastAsia="Times New Roman"/>
          <w:b/>
          <w:bCs/>
          <w:sz w:val="24"/>
          <w:szCs w:val="24"/>
        </w:rPr>
        <w:t>Цель реализации ЭРС дошкольного образования</w:t>
      </w:r>
      <w:r>
        <w:rPr>
          <w:rFonts w:eastAsia="Times New Roman"/>
          <w:sz w:val="24"/>
          <w:szCs w:val="24"/>
        </w:rPr>
        <w:t>:</w:t>
      </w:r>
    </w:p>
    <w:p w:rsidR="00334A3F" w:rsidRDefault="00334A3F">
      <w:pPr>
        <w:spacing w:line="13" w:lineRule="exact"/>
        <w:rPr>
          <w:sz w:val="20"/>
          <w:szCs w:val="20"/>
        </w:rPr>
      </w:pPr>
    </w:p>
    <w:p w:rsidR="00334A3F" w:rsidRDefault="00022A2E">
      <w:pPr>
        <w:numPr>
          <w:ilvl w:val="0"/>
          <w:numId w:val="7"/>
        </w:numPr>
        <w:tabs>
          <w:tab w:val="left" w:pos="727"/>
        </w:tabs>
        <w:spacing w:line="234" w:lineRule="auto"/>
        <w:ind w:left="727" w:hanging="367"/>
        <w:rPr>
          <w:rFonts w:eastAsia="Times New Roman"/>
          <w:sz w:val="24"/>
          <w:szCs w:val="24"/>
        </w:rPr>
      </w:pPr>
      <w:r>
        <w:rPr>
          <w:rFonts w:eastAsia="Times New Roman"/>
          <w:sz w:val="24"/>
          <w:szCs w:val="24"/>
        </w:rPr>
        <w:t>защита и развитие системой образования региональных культурных традиций и особенностей;</w:t>
      </w:r>
    </w:p>
    <w:p w:rsidR="00334A3F" w:rsidRDefault="00334A3F">
      <w:pPr>
        <w:spacing w:line="1" w:lineRule="exact"/>
        <w:rPr>
          <w:rFonts w:eastAsia="Times New Roman"/>
          <w:sz w:val="24"/>
          <w:szCs w:val="24"/>
        </w:rPr>
      </w:pPr>
    </w:p>
    <w:p w:rsidR="00334A3F" w:rsidRDefault="00022A2E">
      <w:pPr>
        <w:numPr>
          <w:ilvl w:val="0"/>
          <w:numId w:val="7"/>
        </w:numPr>
        <w:tabs>
          <w:tab w:val="left" w:pos="727"/>
        </w:tabs>
        <w:ind w:left="727" w:hanging="367"/>
        <w:rPr>
          <w:rFonts w:eastAsia="Times New Roman"/>
          <w:sz w:val="24"/>
          <w:szCs w:val="24"/>
        </w:rPr>
      </w:pPr>
      <w:r>
        <w:rPr>
          <w:rFonts w:eastAsia="Times New Roman"/>
          <w:sz w:val="24"/>
          <w:szCs w:val="24"/>
        </w:rPr>
        <w:t>сохранение единого образовательного пространства;</w:t>
      </w:r>
    </w:p>
    <w:p w:rsidR="00334A3F" w:rsidRDefault="00022A2E">
      <w:pPr>
        <w:numPr>
          <w:ilvl w:val="0"/>
          <w:numId w:val="7"/>
        </w:numPr>
        <w:tabs>
          <w:tab w:val="left" w:pos="787"/>
        </w:tabs>
        <w:ind w:left="787" w:hanging="427"/>
        <w:rPr>
          <w:rFonts w:eastAsia="Times New Roman"/>
          <w:sz w:val="24"/>
          <w:szCs w:val="24"/>
        </w:rPr>
      </w:pPr>
      <w:r>
        <w:rPr>
          <w:rFonts w:eastAsia="Times New Roman"/>
          <w:sz w:val="24"/>
          <w:szCs w:val="24"/>
        </w:rPr>
        <w:t>физическая направленность деятельности региона;</w:t>
      </w:r>
    </w:p>
    <w:p w:rsidR="00334A3F" w:rsidRDefault="00022A2E">
      <w:pPr>
        <w:numPr>
          <w:ilvl w:val="0"/>
          <w:numId w:val="7"/>
        </w:numPr>
        <w:tabs>
          <w:tab w:val="left" w:pos="787"/>
        </w:tabs>
        <w:ind w:left="787" w:hanging="427"/>
        <w:rPr>
          <w:rFonts w:eastAsia="Times New Roman"/>
          <w:sz w:val="24"/>
          <w:szCs w:val="24"/>
        </w:rPr>
      </w:pPr>
      <w:r>
        <w:rPr>
          <w:rFonts w:eastAsia="Times New Roman"/>
          <w:sz w:val="24"/>
          <w:szCs w:val="24"/>
        </w:rPr>
        <w:t>обеспечение прав подрастающего поколения на доступное образование;</w:t>
      </w:r>
    </w:p>
    <w:p w:rsidR="00334A3F" w:rsidRDefault="00022A2E">
      <w:pPr>
        <w:numPr>
          <w:ilvl w:val="0"/>
          <w:numId w:val="7"/>
        </w:numPr>
        <w:tabs>
          <w:tab w:val="left" w:pos="787"/>
        </w:tabs>
        <w:ind w:left="787" w:hanging="427"/>
        <w:rPr>
          <w:rFonts w:eastAsia="Times New Roman"/>
          <w:sz w:val="24"/>
          <w:szCs w:val="24"/>
        </w:rPr>
      </w:pPr>
      <w:r>
        <w:rPr>
          <w:rFonts w:eastAsia="Times New Roman"/>
          <w:sz w:val="24"/>
          <w:szCs w:val="24"/>
        </w:rPr>
        <w:t>вооружение дошкольников системой знаний о регионе.</w:t>
      </w:r>
    </w:p>
    <w:p w:rsidR="00334A3F" w:rsidRDefault="00022A2E">
      <w:pPr>
        <w:ind w:left="7"/>
        <w:rPr>
          <w:sz w:val="20"/>
          <w:szCs w:val="20"/>
        </w:rPr>
      </w:pPr>
      <w:r>
        <w:rPr>
          <w:rFonts w:eastAsia="Times New Roman"/>
          <w:b/>
          <w:bCs/>
          <w:sz w:val="24"/>
          <w:szCs w:val="24"/>
        </w:rPr>
        <w:t>Задачи ЭРС:</w:t>
      </w:r>
    </w:p>
    <w:p w:rsidR="00334A3F" w:rsidRDefault="00334A3F">
      <w:pPr>
        <w:spacing w:line="17" w:lineRule="exact"/>
        <w:rPr>
          <w:sz w:val="20"/>
          <w:szCs w:val="20"/>
        </w:rPr>
      </w:pPr>
    </w:p>
    <w:p w:rsidR="00334A3F" w:rsidRDefault="00022A2E">
      <w:pPr>
        <w:numPr>
          <w:ilvl w:val="0"/>
          <w:numId w:val="8"/>
        </w:numPr>
        <w:tabs>
          <w:tab w:val="left" w:pos="727"/>
        </w:tabs>
        <w:spacing w:line="236" w:lineRule="auto"/>
        <w:ind w:left="727" w:right="20" w:hanging="367"/>
        <w:jc w:val="both"/>
        <w:rPr>
          <w:rFonts w:eastAsia="Times New Roman"/>
          <w:sz w:val="24"/>
          <w:szCs w:val="24"/>
        </w:rPr>
      </w:pPr>
      <w:r>
        <w:rPr>
          <w:rFonts w:eastAsia="Times New Roman"/>
          <w:sz w:val="24"/>
          <w:szCs w:val="24"/>
        </w:rPr>
        <w:t>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334A3F" w:rsidRDefault="00334A3F">
      <w:pPr>
        <w:spacing w:line="2" w:lineRule="exact"/>
        <w:rPr>
          <w:rFonts w:eastAsia="Times New Roman"/>
          <w:sz w:val="24"/>
          <w:szCs w:val="24"/>
        </w:rPr>
      </w:pPr>
    </w:p>
    <w:p w:rsidR="00334A3F" w:rsidRDefault="00022A2E">
      <w:pPr>
        <w:numPr>
          <w:ilvl w:val="0"/>
          <w:numId w:val="8"/>
        </w:numPr>
        <w:tabs>
          <w:tab w:val="left" w:pos="727"/>
        </w:tabs>
        <w:ind w:left="727" w:hanging="367"/>
        <w:rPr>
          <w:rFonts w:eastAsia="Times New Roman"/>
          <w:sz w:val="24"/>
          <w:szCs w:val="24"/>
        </w:rPr>
      </w:pPr>
      <w:r>
        <w:rPr>
          <w:rFonts w:eastAsia="Times New Roman"/>
          <w:sz w:val="24"/>
          <w:szCs w:val="24"/>
        </w:rPr>
        <w:t>формирование   общей   культуры   личности   детей,   развитие   их   социальных,</w:t>
      </w:r>
    </w:p>
    <w:p w:rsidR="00334A3F" w:rsidRDefault="00334A3F">
      <w:pPr>
        <w:spacing w:line="12" w:lineRule="exact"/>
        <w:rPr>
          <w:rFonts w:eastAsia="Times New Roman"/>
          <w:sz w:val="24"/>
          <w:szCs w:val="24"/>
        </w:rPr>
      </w:pPr>
    </w:p>
    <w:p w:rsidR="00334A3F" w:rsidRDefault="00022A2E">
      <w:pPr>
        <w:spacing w:line="236" w:lineRule="auto"/>
        <w:ind w:left="727" w:right="40"/>
        <w:jc w:val="both"/>
        <w:rPr>
          <w:rFonts w:eastAsia="Times New Roman"/>
          <w:sz w:val="24"/>
          <w:szCs w:val="24"/>
        </w:rPr>
      </w:pPr>
      <w:r>
        <w:rPr>
          <w:rFonts w:eastAsia="Times New Roman"/>
          <w:sz w:val="24"/>
          <w:szCs w:val="24"/>
        </w:rPr>
        <w:t>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334A3F" w:rsidRDefault="00334A3F">
      <w:pPr>
        <w:spacing w:line="1" w:lineRule="exact"/>
        <w:rPr>
          <w:rFonts w:eastAsia="Times New Roman"/>
          <w:sz w:val="24"/>
          <w:szCs w:val="24"/>
        </w:rPr>
      </w:pPr>
    </w:p>
    <w:p w:rsidR="00334A3F" w:rsidRDefault="00022A2E">
      <w:pPr>
        <w:numPr>
          <w:ilvl w:val="0"/>
          <w:numId w:val="8"/>
        </w:numPr>
        <w:tabs>
          <w:tab w:val="left" w:pos="787"/>
        </w:tabs>
        <w:ind w:left="787" w:hanging="427"/>
        <w:rPr>
          <w:rFonts w:eastAsia="Times New Roman"/>
          <w:sz w:val="24"/>
          <w:szCs w:val="24"/>
        </w:rPr>
      </w:pPr>
      <w:r>
        <w:rPr>
          <w:rFonts w:eastAsia="Times New Roman"/>
          <w:sz w:val="24"/>
          <w:szCs w:val="24"/>
        </w:rPr>
        <w:t>обеспечение преемственности целей, задач и содержания дошкольного и начального</w:t>
      </w:r>
    </w:p>
    <w:p w:rsidR="00334A3F" w:rsidRDefault="003654C4">
      <w:pPr>
        <w:spacing w:line="20" w:lineRule="exact"/>
        <w:rPr>
          <w:sz w:val="20"/>
          <w:szCs w:val="20"/>
        </w:rPr>
      </w:pPr>
      <w:r>
        <w:rPr>
          <w:noProof/>
          <w:sz w:val="20"/>
          <w:szCs w:val="20"/>
        </w:rPr>
        <w:pict>
          <v:line id="Shape 4" o:spid="_x0000_s1029" style="position:absolute;z-index:251598848;visibility:visible;mso-wrap-style:square;mso-wrap-distance-left:0;mso-wrap-distance-top:0;mso-wrap-distance-right:0;mso-wrap-distance-bottom:0;mso-position-horizontal:absolute;mso-position-horizontal-relative:text;mso-position-vertical:absolute;mso-position-vertical-relative:text" from="0,11.4pt" to="2in,11.4pt" o:allowincell="f" strokeweight=".6pt"/>
        </w:pict>
      </w:r>
    </w:p>
    <w:p w:rsidR="00334A3F" w:rsidRDefault="00334A3F">
      <w:pPr>
        <w:spacing w:line="282"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182" w:lineRule="auto"/>
        <w:ind w:left="7" w:right="260"/>
        <w:rPr>
          <w:sz w:val="20"/>
          <w:szCs w:val="20"/>
        </w:rPr>
      </w:pPr>
      <w:r>
        <w:rPr>
          <w:rFonts w:eastAsia="Times New Roman"/>
          <w:sz w:val="24"/>
          <w:szCs w:val="24"/>
          <w:vertAlign w:val="superscript"/>
        </w:rPr>
        <w:t>8</w:t>
      </w:r>
      <w:r>
        <w:rPr>
          <w:rFonts w:eastAsia="Times New Roman"/>
          <w:sz w:val="20"/>
          <w:szCs w:val="20"/>
        </w:rPr>
        <w:t>УМК «Изучаем русский язык », Гаффарова С.М., Гарафиева Г.З.., ГариповаД.С. - Казань, 2012; УМК «Туган телдә сөйләшәбез» авт. Хазратова Ф.В., Шарафетдинова З.Г., Хабибуллина И.Д. Р.С.. Казань:</w:t>
      </w:r>
    </w:p>
    <w:p w:rsidR="00334A3F" w:rsidRDefault="00334A3F">
      <w:pPr>
        <w:spacing w:line="4" w:lineRule="exact"/>
        <w:rPr>
          <w:sz w:val="20"/>
          <w:szCs w:val="20"/>
        </w:rPr>
      </w:pPr>
    </w:p>
    <w:p w:rsidR="00334A3F" w:rsidRDefault="00022A2E">
      <w:pPr>
        <w:numPr>
          <w:ilvl w:val="0"/>
          <w:numId w:val="9"/>
        </w:numPr>
        <w:tabs>
          <w:tab w:val="left" w:pos="105"/>
        </w:tabs>
        <w:spacing w:line="205" w:lineRule="auto"/>
        <w:ind w:left="7" w:right="1100" w:hanging="7"/>
        <w:rPr>
          <w:rFonts w:eastAsia="Times New Roman"/>
          <w:sz w:val="26"/>
          <w:szCs w:val="26"/>
          <w:vertAlign w:val="superscript"/>
        </w:rPr>
      </w:pPr>
      <w:r>
        <w:rPr>
          <w:rFonts w:eastAsia="Times New Roman"/>
          <w:sz w:val="20"/>
          <w:szCs w:val="20"/>
        </w:rPr>
        <w:t>Шаехова Р.К. Сөеныч – Радость познания: региональная образовательная программа дошкольного образования/ Р.К.Шаехова.- Казань: Магариф – Вакыт, 2016.- 191 с.</w:t>
      </w:r>
    </w:p>
    <w:p w:rsidR="00334A3F" w:rsidRDefault="00334A3F">
      <w:pPr>
        <w:spacing w:line="30" w:lineRule="exact"/>
        <w:rPr>
          <w:sz w:val="20"/>
          <w:szCs w:val="20"/>
        </w:rPr>
      </w:pPr>
    </w:p>
    <w:p w:rsidR="00334A3F" w:rsidRDefault="00022A2E">
      <w:pPr>
        <w:ind w:right="93"/>
        <w:jc w:val="center"/>
        <w:rPr>
          <w:sz w:val="20"/>
          <w:szCs w:val="20"/>
        </w:rPr>
      </w:pPr>
      <w:r>
        <w:rPr>
          <w:rFonts w:eastAsia="Times New Roman"/>
          <w:sz w:val="20"/>
          <w:szCs w:val="20"/>
        </w:rPr>
        <w:t>5</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ind w:left="727"/>
        <w:rPr>
          <w:sz w:val="20"/>
          <w:szCs w:val="20"/>
        </w:rPr>
      </w:pPr>
      <w:r>
        <w:rPr>
          <w:rFonts w:eastAsia="Times New Roman"/>
          <w:sz w:val="24"/>
          <w:szCs w:val="24"/>
        </w:rPr>
        <w:lastRenderedPageBreak/>
        <w:t>общего образования в области краеведения;</w:t>
      </w:r>
    </w:p>
    <w:p w:rsidR="00334A3F" w:rsidRDefault="00334A3F">
      <w:pPr>
        <w:spacing w:line="12" w:lineRule="exact"/>
        <w:rPr>
          <w:sz w:val="20"/>
          <w:szCs w:val="20"/>
        </w:rPr>
      </w:pPr>
    </w:p>
    <w:p w:rsidR="00334A3F" w:rsidRDefault="00022A2E">
      <w:pPr>
        <w:numPr>
          <w:ilvl w:val="0"/>
          <w:numId w:val="10"/>
        </w:numPr>
        <w:tabs>
          <w:tab w:val="left" w:pos="727"/>
        </w:tabs>
        <w:spacing w:line="234" w:lineRule="auto"/>
        <w:ind w:left="727" w:right="20" w:hanging="367"/>
        <w:jc w:val="both"/>
        <w:rPr>
          <w:rFonts w:eastAsia="Times New Roman"/>
          <w:sz w:val="24"/>
          <w:szCs w:val="24"/>
        </w:rPr>
      </w:pPr>
      <w:r>
        <w:rPr>
          <w:rFonts w:eastAsia="Times New Roman"/>
          <w:sz w:val="24"/>
          <w:szCs w:val="24"/>
        </w:rPr>
        <w:t>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w:t>
      </w:r>
    </w:p>
    <w:p w:rsidR="00334A3F" w:rsidRDefault="00334A3F">
      <w:pPr>
        <w:spacing w:line="14" w:lineRule="exact"/>
        <w:rPr>
          <w:rFonts w:eastAsia="Times New Roman"/>
          <w:sz w:val="24"/>
          <w:szCs w:val="24"/>
        </w:rPr>
      </w:pPr>
    </w:p>
    <w:p w:rsidR="00334A3F" w:rsidRDefault="00022A2E">
      <w:pPr>
        <w:spacing w:line="234" w:lineRule="auto"/>
        <w:ind w:left="727" w:right="20"/>
        <w:rPr>
          <w:rFonts w:eastAsia="Times New Roman"/>
          <w:sz w:val="24"/>
          <w:szCs w:val="24"/>
        </w:rPr>
      </w:pPr>
      <w:r>
        <w:rPr>
          <w:rFonts w:eastAsia="Times New Roman"/>
          <w:sz w:val="24"/>
          <w:szCs w:val="24"/>
        </w:rPr>
        <w:t>коммуникативных способностей каждого воспитанника как субъекта взаимоотношений с представителями других национальностей;</w:t>
      </w:r>
    </w:p>
    <w:p w:rsidR="00334A3F" w:rsidRDefault="00334A3F">
      <w:pPr>
        <w:spacing w:line="13" w:lineRule="exact"/>
        <w:rPr>
          <w:rFonts w:eastAsia="Times New Roman"/>
          <w:sz w:val="24"/>
          <w:szCs w:val="24"/>
        </w:rPr>
      </w:pPr>
    </w:p>
    <w:p w:rsidR="00334A3F" w:rsidRDefault="00022A2E">
      <w:pPr>
        <w:numPr>
          <w:ilvl w:val="0"/>
          <w:numId w:val="10"/>
        </w:numPr>
        <w:tabs>
          <w:tab w:val="left" w:pos="727"/>
        </w:tabs>
        <w:spacing w:line="234" w:lineRule="auto"/>
        <w:ind w:left="727" w:right="20" w:hanging="367"/>
        <w:rPr>
          <w:rFonts w:eastAsia="Times New Roman"/>
          <w:sz w:val="24"/>
          <w:szCs w:val="24"/>
        </w:rPr>
      </w:pPr>
      <w:r>
        <w:rPr>
          <w:rFonts w:eastAsia="Times New Roman"/>
          <w:sz w:val="24"/>
          <w:szCs w:val="24"/>
        </w:rPr>
        <w:t>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334A3F" w:rsidRDefault="00334A3F">
      <w:pPr>
        <w:spacing w:line="13" w:lineRule="exact"/>
        <w:rPr>
          <w:rFonts w:eastAsia="Times New Roman"/>
          <w:sz w:val="24"/>
          <w:szCs w:val="24"/>
        </w:rPr>
      </w:pPr>
    </w:p>
    <w:p w:rsidR="00334A3F" w:rsidRDefault="00022A2E">
      <w:pPr>
        <w:numPr>
          <w:ilvl w:val="0"/>
          <w:numId w:val="10"/>
        </w:numPr>
        <w:tabs>
          <w:tab w:val="left" w:pos="727"/>
        </w:tabs>
        <w:spacing w:line="234" w:lineRule="auto"/>
        <w:ind w:left="727" w:right="20" w:hanging="367"/>
        <w:rPr>
          <w:rFonts w:eastAsia="Times New Roman"/>
          <w:sz w:val="24"/>
          <w:szCs w:val="24"/>
        </w:rPr>
      </w:pPr>
      <w:r>
        <w:rPr>
          <w:rFonts w:eastAsia="Times New Roman"/>
          <w:sz w:val="24"/>
          <w:szCs w:val="24"/>
        </w:rPr>
        <w:t>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334A3F" w:rsidRDefault="00334A3F">
      <w:pPr>
        <w:spacing w:line="1" w:lineRule="exact"/>
        <w:rPr>
          <w:rFonts w:eastAsia="Times New Roman"/>
          <w:sz w:val="24"/>
          <w:szCs w:val="24"/>
        </w:rPr>
      </w:pPr>
    </w:p>
    <w:p w:rsidR="00334A3F" w:rsidRDefault="00022A2E">
      <w:pPr>
        <w:numPr>
          <w:ilvl w:val="0"/>
          <w:numId w:val="10"/>
        </w:numPr>
        <w:tabs>
          <w:tab w:val="left" w:pos="727"/>
        </w:tabs>
        <w:ind w:left="727" w:hanging="367"/>
        <w:rPr>
          <w:rFonts w:eastAsia="Times New Roman"/>
          <w:sz w:val="24"/>
          <w:szCs w:val="24"/>
        </w:rPr>
      </w:pPr>
      <w:r>
        <w:rPr>
          <w:rFonts w:eastAsia="Times New Roman"/>
          <w:sz w:val="24"/>
          <w:szCs w:val="24"/>
        </w:rPr>
        <w:t>обеспечениепсихолого-педагогическойподдержкисемьииповышение</w:t>
      </w:r>
    </w:p>
    <w:p w:rsidR="00334A3F" w:rsidRDefault="00334A3F">
      <w:pPr>
        <w:spacing w:line="12" w:lineRule="exact"/>
        <w:rPr>
          <w:sz w:val="20"/>
          <w:szCs w:val="20"/>
        </w:rPr>
      </w:pPr>
    </w:p>
    <w:p w:rsidR="00334A3F" w:rsidRDefault="00022A2E">
      <w:pPr>
        <w:spacing w:line="234" w:lineRule="auto"/>
        <w:ind w:left="727" w:right="20"/>
        <w:rPr>
          <w:sz w:val="20"/>
          <w:szCs w:val="20"/>
        </w:rPr>
      </w:pPr>
      <w:r>
        <w:rPr>
          <w:rFonts w:eastAsia="Times New Roman"/>
          <w:sz w:val="24"/>
          <w:szCs w:val="24"/>
        </w:rPr>
        <w:t>компетентности родителей (законных представителей) в вопросах семейного воспитания, в оценке качества образовательных процессов МБОУ.</w:t>
      </w:r>
    </w:p>
    <w:p w:rsidR="00334A3F" w:rsidRDefault="00334A3F">
      <w:pPr>
        <w:spacing w:line="14" w:lineRule="exact"/>
        <w:rPr>
          <w:sz w:val="20"/>
          <w:szCs w:val="20"/>
        </w:rPr>
      </w:pPr>
    </w:p>
    <w:p w:rsidR="00334A3F" w:rsidRDefault="00022A2E">
      <w:pPr>
        <w:spacing w:line="237" w:lineRule="auto"/>
        <w:ind w:left="7"/>
        <w:jc w:val="both"/>
        <w:rPr>
          <w:sz w:val="20"/>
          <w:szCs w:val="20"/>
        </w:rPr>
      </w:pPr>
      <w:r>
        <w:rPr>
          <w:rFonts w:eastAsia="Times New Roman"/>
          <w:sz w:val="24"/>
          <w:szCs w:val="24"/>
        </w:rPr>
        <w:t>Региональная образовательная программа дошкольного образования «Сөенеч» – «Радость познания» (далее ЭРС)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закладывает основы общей культуры личности ребенка.</w:t>
      </w:r>
    </w:p>
    <w:p w:rsidR="00334A3F" w:rsidRDefault="00334A3F">
      <w:pPr>
        <w:spacing w:line="18" w:lineRule="exact"/>
        <w:rPr>
          <w:sz w:val="20"/>
          <w:szCs w:val="20"/>
        </w:rPr>
      </w:pPr>
    </w:p>
    <w:p w:rsidR="00334A3F" w:rsidRDefault="00022A2E">
      <w:pPr>
        <w:numPr>
          <w:ilvl w:val="1"/>
          <w:numId w:val="11"/>
        </w:numPr>
        <w:tabs>
          <w:tab w:val="left" w:pos="1020"/>
        </w:tabs>
        <w:spacing w:line="225" w:lineRule="auto"/>
        <w:ind w:left="27" w:right="20" w:firstLine="712"/>
        <w:jc w:val="both"/>
        <w:rPr>
          <w:rFonts w:eastAsia="Times New Roman"/>
          <w:sz w:val="24"/>
          <w:szCs w:val="24"/>
        </w:rPr>
      </w:pPr>
      <w:r>
        <w:rPr>
          <w:rFonts w:eastAsia="Times New Roman"/>
          <w:sz w:val="24"/>
          <w:szCs w:val="24"/>
        </w:rPr>
        <w:t>рамках реализации Стратегии развития образования в Республике Татарстан на 2010 - 2015 годы «Киләчәк» творческой группой, созданной Министерством образования и науки Республики Татарстан, разработаны новыеучебно-методические комплекты (далее УМК)</w:t>
      </w:r>
      <w:r>
        <w:rPr>
          <w:rFonts w:eastAsia="Times New Roman"/>
          <w:sz w:val="32"/>
          <w:szCs w:val="32"/>
          <w:vertAlign w:val="superscript"/>
        </w:rPr>
        <w:t>10</w:t>
      </w:r>
      <w:r>
        <w:rPr>
          <w:rFonts w:eastAsia="Times New Roman"/>
          <w:sz w:val="24"/>
          <w:szCs w:val="24"/>
        </w:rPr>
        <w:t xml:space="preserve">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МБОУ.</w:t>
      </w:r>
    </w:p>
    <w:p w:rsidR="00334A3F" w:rsidRDefault="00334A3F">
      <w:pPr>
        <w:spacing w:line="12" w:lineRule="exact"/>
        <w:rPr>
          <w:rFonts w:eastAsia="Times New Roman"/>
          <w:sz w:val="24"/>
          <w:szCs w:val="24"/>
        </w:rPr>
      </w:pPr>
    </w:p>
    <w:p w:rsidR="00334A3F" w:rsidRDefault="00022A2E">
      <w:pPr>
        <w:spacing w:line="236" w:lineRule="auto"/>
        <w:ind w:left="7"/>
        <w:jc w:val="both"/>
        <w:rPr>
          <w:rFonts w:eastAsia="Times New Roman"/>
          <w:sz w:val="24"/>
          <w:szCs w:val="24"/>
        </w:rPr>
      </w:pPr>
      <w:r>
        <w:rPr>
          <w:rFonts w:eastAsia="Times New Roman"/>
          <w:b/>
          <w:bCs/>
          <w:sz w:val="24"/>
          <w:szCs w:val="24"/>
        </w:rPr>
        <w:t xml:space="preserve">Основная цель - «Изучаем русский язык» </w:t>
      </w:r>
      <w:r>
        <w:rPr>
          <w:rFonts w:eastAsia="Times New Roman"/>
          <w:sz w:val="24"/>
          <w:szCs w:val="24"/>
        </w:rPr>
        <w:t>-формирование правильной устной русскойречи татароязычных детей дошкольного возраста.УМК «Изучаем русский язык» разработаны для: средней группы, старшей группы, подготовительной к школе группе.</w:t>
      </w:r>
    </w:p>
    <w:p w:rsidR="00334A3F" w:rsidRDefault="00334A3F">
      <w:pPr>
        <w:spacing w:line="13" w:lineRule="exact"/>
        <w:rPr>
          <w:rFonts w:eastAsia="Times New Roman"/>
          <w:sz w:val="24"/>
          <w:szCs w:val="24"/>
        </w:rPr>
      </w:pPr>
    </w:p>
    <w:p w:rsidR="00334A3F" w:rsidRDefault="00022A2E">
      <w:pPr>
        <w:spacing w:line="234" w:lineRule="auto"/>
        <w:ind w:left="7" w:right="20"/>
        <w:jc w:val="both"/>
        <w:rPr>
          <w:rFonts w:eastAsia="Times New Roman"/>
          <w:sz w:val="24"/>
          <w:szCs w:val="24"/>
        </w:rPr>
      </w:pPr>
      <w:r>
        <w:rPr>
          <w:rFonts w:eastAsia="Times New Roman"/>
          <w:b/>
          <w:bCs/>
          <w:sz w:val="24"/>
          <w:szCs w:val="24"/>
        </w:rPr>
        <w:t xml:space="preserve">Основной задачей </w:t>
      </w:r>
      <w:r>
        <w:rPr>
          <w:rFonts w:eastAsia="Times New Roman"/>
          <w:sz w:val="24"/>
          <w:szCs w:val="24"/>
        </w:rPr>
        <w:t>изучения русского языка в дошкольном возрасте является формированиепервоначальных умений и навыков практического владения русским языком в устной форме.</w:t>
      </w:r>
    </w:p>
    <w:p w:rsidR="00334A3F" w:rsidRDefault="00334A3F">
      <w:pPr>
        <w:spacing w:line="14" w:lineRule="exact"/>
        <w:rPr>
          <w:rFonts w:eastAsia="Times New Roman"/>
          <w:sz w:val="24"/>
          <w:szCs w:val="24"/>
        </w:rPr>
      </w:pPr>
    </w:p>
    <w:p w:rsidR="00334A3F" w:rsidRDefault="00022A2E">
      <w:pPr>
        <w:numPr>
          <w:ilvl w:val="0"/>
          <w:numId w:val="11"/>
        </w:numPr>
        <w:tabs>
          <w:tab w:val="left" w:pos="271"/>
        </w:tabs>
        <w:spacing w:line="236" w:lineRule="auto"/>
        <w:ind w:left="7" w:right="20" w:hanging="7"/>
        <w:jc w:val="both"/>
        <w:rPr>
          <w:rFonts w:eastAsia="Times New Roman"/>
          <w:sz w:val="24"/>
          <w:szCs w:val="24"/>
        </w:rPr>
      </w:pPr>
      <w:r>
        <w:rPr>
          <w:rFonts w:eastAsia="Times New Roman"/>
          <w:sz w:val="24"/>
          <w:szCs w:val="24"/>
        </w:rPr>
        <w:t>процессе обучения дети должны научиться воспринимать и понимать русскую речь на слух и говорить в пределах доступной им тематики, усвоенных слов. Главной задачей является обучение детей правильно и красиво говорить.</w:t>
      </w:r>
    </w:p>
    <w:p w:rsidR="00334A3F" w:rsidRDefault="00334A3F">
      <w:pPr>
        <w:spacing w:line="1" w:lineRule="exact"/>
        <w:rPr>
          <w:rFonts w:eastAsia="Times New Roman"/>
          <w:sz w:val="24"/>
          <w:szCs w:val="24"/>
        </w:rPr>
      </w:pPr>
    </w:p>
    <w:p w:rsidR="00334A3F" w:rsidRDefault="00022A2E">
      <w:pPr>
        <w:ind w:left="7"/>
        <w:rPr>
          <w:rFonts w:eastAsia="Times New Roman"/>
          <w:sz w:val="24"/>
          <w:szCs w:val="24"/>
        </w:rPr>
      </w:pPr>
      <w:r>
        <w:rPr>
          <w:rFonts w:eastAsia="Times New Roman"/>
          <w:b/>
          <w:bCs/>
          <w:sz w:val="24"/>
          <w:szCs w:val="24"/>
        </w:rPr>
        <w:t xml:space="preserve">Основная  цель  УМК  «Туган  телдә  сөйләшәбез»  «Говорим  на  родном  языке»  </w:t>
      </w:r>
      <w:r>
        <w:rPr>
          <w:rFonts w:eastAsia="Times New Roman"/>
          <w:sz w:val="24"/>
          <w:szCs w:val="24"/>
        </w:rPr>
        <w:t>-</w:t>
      </w:r>
    </w:p>
    <w:p w:rsidR="00334A3F" w:rsidRDefault="00334A3F">
      <w:pPr>
        <w:spacing w:line="12" w:lineRule="exact"/>
        <w:rPr>
          <w:rFonts w:eastAsia="Times New Roman"/>
          <w:sz w:val="24"/>
          <w:szCs w:val="24"/>
        </w:rPr>
      </w:pPr>
    </w:p>
    <w:p w:rsidR="00334A3F" w:rsidRDefault="00022A2E">
      <w:pPr>
        <w:spacing w:line="234" w:lineRule="auto"/>
        <w:ind w:left="7"/>
        <w:rPr>
          <w:rFonts w:eastAsia="Times New Roman"/>
          <w:sz w:val="24"/>
          <w:szCs w:val="24"/>
        </w:rPr>
      </w:pPr>
      <w:r>
        <w:rPr>
          <w:rFonts w:eastAsia="Times New Roman"/>
          <w:sz w:val="24"/>
          <w:szCs w:val="24"/>
        </w:rPr>
        <w:t xml:space="preserve">формирование правильной устной родной речи детей дошкольного возраста. </w:t>
      </w:r>
      <w:r>
        <w:rPr>
          <w:rFonts w:eastAsia="Times New Roman"/>
          <w:b/>
          <w:bCs/>
          <w:sz w:val="24"/>
          <w:szCs w:val="24"/>
        </w:rPr>
        <w:t xml:space="preserve">Главнойзадачей </w:t>
      </w:r>
      <w:r>
        <w:rPr>
          <w:rFonts w:eastAsia="Times New Roman"/>
          <w:sz w:val="24"/>
          <w:szCs w:val="24"/>
        </w:rPr>
        <w:t>является обучение детей правильно и красиво говорить.</w:t>
      </w:r>
    </w:p>
    <w:p w:rsidR="00334A3F" w:rsidRDefault="00334A3F">
      <w:pPr>
        <w:spacing w:line="13" w:lineRule="exact"/>
        <w:rPr>
          <w:rFonts w:eastAsia="Times New Roman"/>
          <w:sz w:val="24"/>
          <w:szCs w:val="24"/>
        </w:rPr>
      </w:pPr>
    </w:p>
    <w:p w:rsidR="00334A3F" w:rsidRDefault="00022A2E">
      <w:pPr>
        <w:spacing w:line="234" w:lineRule="auto"/>
        <w:ind w:left="7"/>
        <w:rPr>
          <w:rFonts w:eastAsia="Times New Roman"/>
          <w:sz w:val="24"/>
          <w:szCs w:val="24"/>
        </w:rPr>
      </w:pPr>
      <w:r>
        <w:rPr>
          <w:rFonts w:eastAsia="Times New Roman"/>
          <w:sz w:val="24"/>
          <w:szCs w:val="24"/>
        </w:rPr>
        <w:t xml:space="preserve">Реализация </w:t>
      </w:r>
      <w:r>
        <w:rPr>
          <w:rFonts w:eastAsia="Times New Roman"/>
          <w:b/>
          <w:bCs/>
          <w:sz w:val="24"/>
          <w:szCs w:val="24"/>
        </w:rPr>
        <w:t>приоритетного направления</w:t>
      </w:r>
      <w:r>
        <w:rPr>
          <w:rFonts w:eastAsia="Times New Roman"/>
          <w:sz w:val="24"/>
          <w:szCs w:val="24"/>
        </w:rPr>
        <w:t xml:space="preserve"> Учреждения - </w:t>
      </w:r>
      <w:r>
        <w:rPr>
          <w:rFonts w:eastAsia="Times New Roman"/>
          <w:b/>
          <w:bCs/>
          <w:sz w:val="24"/>
          <w:szCs w:val="24"/>
        </w:rPr>
        <w:t xml:space="preserve">художественно–эстетическоеразвитие </w:t>
      </w:r>
      <w:r>
        <w:rPr>
          <w:rFonts w:eastAsia="Times New Roman"/>
          <w:sz w:val="24"/>
          <w:szCs w:val="24"/>
        </w:rPr>
        <w:t>осуществляется с</w:t>
      </w:r>
      <w:r>
        <w:rPr>
          <w:rFonts w:eastAsia="Times New Roman"/>
          <w:b/>
          <w:bCs/>
          <w:sz w:val="24"/>
          <w:szCs w:val="24"/>
        </w:rPr>
        <w:t xml:space="preserve"> целью:</w:t>
      </w:r>
    </w:p>
    <w:p w:rsidR="00334A3F" w:rsidRDefault="00334A3F">
      <w:pPr>
        <w:spacing w:line="13" w:lineRule="exact"/>
        <w:rPr>
          <w:rFonts w:eastAsia="Times New Roman"/>
          <w:sz w:val="24"/>
          <w:szCs w:val="24"/>
        </w:rPr>
      </w:pPr>
    </w:p>
    <w:p w:rsidR="00334A3F" w:rsidRDefault="00022A2E">
      <w:pPr>
        <w:spacing w:line="236" w:lineRule="auto"/>
        <w:ind w:left="7"/>
        <w:jc w:val="both"/>
        <w:rPr>
          <w:rFonts w:eastAsia="Times New Roman"/>
          <w:sz w:val="24"/>
          <w:szCs w:val="24"/>
        </w:rPr>
      </w:pPr>
      <w:r>
        <w:rPr>
          <w:rFonts w:eastAsia="Times New Roman"/>
          <w:sz w:val="24"/>
          <w:szCs w:val="24"/>
        </w:rPr>
        <w:t>1.Формирование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334A3F" w:rsidRDefault="00334A3F">
      <w:pPr>
        <w:spacing w:line="14" w:lineRule="exact"/>
        <w:rPr>
          <w:sz w:val="20"/>
          <w:szCs w:val="20"/>
        </w:rPr>
      </w:pPr>
    </w:p>
    <w:p w:rsidR="00334A3F" w:rsidRDefault="00022A2E">
      <w:pPr>
        <w:numPr>
          <w:ilvl w:val="0"/>
          <w:numId w:val="12"/>
        </w:numPr>
        <w:tabs>
          <w:tab w:val="left" w:pos="460"/>
        </w:tabs>
        <w:spacing w:line="234" w:lineRule="auto"/>
        <w:ind w:left="7" w:right="20" w:hanging="7"/>
        <w:rPr>
          <w:rFonts w:eastAsia="Times New Roman"/>
          <w:sz w:val="24"/>
          <w:szCs w:val="24"/>
        </w:rPr>
      </w:pPr>
      <w:r>
        <w:rPr>
          <w:rFonts w:eastAsia="Times New Roman"/>
          <w:sz w:val="24"/>
          <w:szCs w:val="24"/>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334A3F" w:rsidRDefault="00334A3F">
      <w:pPr>
        <w:spacing w:line="14" w:lineRule="exact"/>
        <w:rPr>
          <w:rFonts w:eastAsia="Times New Roman"/>
          <w:sz w:val="24"/>
          <w:szCs w:val="24"/>
        </w:rPr>
      </w:pPr>
    </w:p>
    <w:p w:rsidR="00334A3F" w:rsidRDefault="00022A2E">
      <w:pPr>
        <w:numPr>
          <w:ilvl w:val="0"/>
          <w:numId w:val="12"/>
        </w:numPr>
        <w:tabs>
          <w:tab w:val="left" w:pos="285"/>
        </w:tabs>
        <w:spacing w:line="236" w:lineRule="auto"/>
        <w:ind w:left="7" w:hanging="7"/>
        <w:jc w:val="both"/>
        <w:rPr>
          <w:rFonts w:eastAsia="Times New Roman"/>
          <w:sz w:val="24"/>
          <w:szCs w:val="24"/>
        </w:rPr>
      </w:pPr>
      <w:r>
        <w:rPr>
          <w:rFonts w:eastAsia="Times New Roman"/>
          <w:sz w:val="24"/>
          <w:szCs w:val="24"/>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334A3F" w:rsidRDefault="00334A3F">
      <w:pPr>
        <w:spacing w:line="13" w:lineRule="exact"/>
        <w:rPr>
          <w:rFonts w:eastAsia="Times New Roman"/>
          <w:sz w:val="24"/>
          <w:szCs w:val="24"/>
        </w:rPr>
      </w:pPr>
    </w:p>
    <w:p w:rsidR="00334A3F" w:rsidRDefault="00022A2E">
      <w:pPr>
        <w:numPr>
          <w:ilvl w:val="0"/>
          <w:numId w:val="12"/>
        </w:numPr>
        <w:tabs>
          <w:tab w:val="left" w:pos="249"/>
        </w:tabs>
        <w:spacing w:line="234" w:lineRule="auto"/>
        <w:ind w:left="7" w:hanging="7"/>
        <w:rPr>
          <w:rFonts w:eastAsia="Times New Roman"/>
          <w:sz w:val="24"/>
          <w:szCs w:val="24"/>
        </w:rPr>
      </w:pPr>
      <w:r>
        <w:rPr>
          <w:rFonts w:eastAsia="Times New Roman"/>
          <w:sz w:val="24"/>
          <w:szCs w:val="24"/>
        </w:rPr>
        <w:t>Формирование у детей основ нравственности на лучших образцах национальной культуры, народных традициях и обычаях.</w:t>
      </w:r>
    </w:p>
    <w:p w:rsidR="00334A3F" w:rsidRDefault="00334A3F">
      <w:pPr>
        <w:spacing w:line="6" w:lineRule="exact"/>
        <w:rPr>
          <w:rFonts w:eastAsia="Times New Roman"/>
          <w:sz w:val="24"/>
          <w:szCs w:val="24"/>
        </w:rPr>
      </w:pPr>
    </w:p>
    <w:p w:rsidR="00334A3F" w:rsidRDefault="00022A2E">
      <w:pPr>
        <w:ind w:left="7"/>
        <w:rPr>
          <w:rFonts w:eastAsia="Times New Roman"/>
          <w:sz w:val="24"/>
          <w:szCs w:val="24"/>
        </w:rPr>
      </w:pPr>
      <w:r>
        <w:rPr>
          <w:rFonts w:eastAsia="Times New Roman"/>
          <w:b/>
          <w:bCs/>
          <w:sz w:val="24"/>
          <w:szCs w:val="24"/>
        </w:rPr>
        <w:t>Задачи приоритетного направления:</w:t>
      </w:r>
    </w:p>
    <w:p w:rsidR="00334A3F" w:rsidRDefault="003654C4">
      <w:pPr>
        <w:spacing w:line="20" w:lineRule="exact"/>
        <w:rPr>
          <w:sz w:val="20"/>
          <w:szCs w:val="20"/>
        </w:rPr>
      </w:pPr>
      <w:r>
        <w:rPr>
          <w:noProof/>
          <w:sz w:val="20"/>
          <w:szCs w:val="20"/>
        </w:rPr>
        <w:pict>
          <v:line id="Shape 5" o:spid="_x0000_s1030" style="position:absolute;z-index:251599872;visibility:visible;mso-wrap-style:square;mso-wrap-distance-left:0;mso-wrap-distance-top:0;mso-wrap-distance-right:0;mso-wrap-distance-bottom:0;mso-position-horizontal:absolute;mso-position-horizontal-relative:text;mso-position-vertical:absolute;mso-position-vertical-relative:text" from="0,20.6pt" to="2in,20.6pt" o:allowincell="f" strokeweight=".21169mm"/>
        </w:pict>
      </w:r>
    </w:p>
    <w:p w:rsidR="00334A3F" w:rsidRDefault="00334A3F">
      <w:pPr>
        <w:spacing w:line="200" w:lineRule="exact"/>
        <w:rPr>
          <w:sz w:val="20"/>
          <w:szCs w:val="20"/>
        </w:rPr>
      </w:pPr>
    </w:p>
    <w:p w:rsidR="00334A3F" w:rsidRDefault="00334A3F">
      <w:pPr>
        <w:spacing w:line="259"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3" w:lineRule="exact"/>
        <w:rPr>
          <w:sz w:val="20"/>
          <w:szCs w:val="20"/>
        </w:rPr>
      </w:pPr>
    </w:p>
    <w:p w:rsidR="00334A3F" w:rsidRDefault="00022A2E">
      <w:pPr>
        <w:numPr>
          <w:ilvl w:val="0"/>
          <w:numId w:val="13"/>
        </w:numPr>
        <w:tabs>
          <w:tab w:val="left" w:pos="170"/>
        </w:tabs>
        <w:spacing w:line="189" w:lineRule="auto"/>
        <w:ind w:left="7" w:right="160" w:hanging="7"/>
        <w:rPr>
          <w:rFonts w:eastAsia="Times New Roman"/>
          <w:sz w:val="25"/>
          <w:szCs w:val="25"/>
          <w:vertAlign w:val="superscript"/>
        </w:rPr>
      </w:pPr>
      <w:r>
        <w:rPr>
          <w:rFonts w:eastAsia="Times New Roman"/>
          <w:sz w:val="19"/>
          <w:szCs w:val="19"/>
        </w:rPr>
        <w:t>УМК «Изучаем русский язык », Гаффарова С.М., Гарафиева Г.З.., ГариповаД.С. - Казань, 2012; УМК «Туган телдә сөйләшәбез» авт. Хазратова Ф.В., Шарафетдинова З.Г., Хабибуллина И.Д. Р.С.. Казань:</w:t>
      </w:r>
    </w:p>
    <w:p w:rsidR="00334A3F" w:rsidRDefault="00334A3F">
      <w:pPr>
        <w:spacing w:line="292" w:lineRule="exact"/>
        <w:rPr>
          <w:sz w:val="20"/>
          <w:szCs w:val="20"/>
        </w:rPr>
      </w:pPr>
    </w:p>
    <w:p w:rsidR="00334A3F" w:rsidRDefault="00022A2E">
      <w:pPr>
        <w:ind w:right="93"/>
        <w:jc w:val="center"/>
        <w:rPr>
          <w:sz w:val="20"/>
          <w:szCs w:val="20"/>
        </w:rPr>
      </w:pPr>
      <w:r>
        <w:rPr>
          <w:rFonts w:eastAsia="Times New Roman"/>
          <w:sz w:val="20"/>
          <w:szCs w:val="20"/>
        </w:rPr>
        <w:t>6</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ind w:left="7"/>
        <w:rPr>
          <w:sz w:val="20"/>
          <w:szCs w:val="20"/>
        </w:rPr>
      </w:pPr>
      <w:r>
        <w:rPr>
          <w:rFonts w:eastAsia="Times New Roman"/>
          <w:sz w:val="24"/>
          <w:szCs w:val="24"/>
        </w:rPr>
        <w:lastRenderedPageBreak/>
        <w:t>Развитие художественно-эстетической деятельности:</w:t>
      </w:r>
    </w:p>
    <w:p w:rsidR="00334A3F" w:rsidRDefault="00022A2E">
      <w:pPr>
        <w:numPr>
          <w:ilvl w:val="0"/>
          <w:numId w:val="14"/>
        </w:numPr>
        <w:tabs>
          <w:tab w:val="left" w:pos="727"/>
        </w:tabs>
        <w:ind w:left="727" w:hanging="367"/>
        <w:rPr>
          <w:rFonts w:eastAsia="Times New Roman"/>
          <w:sz w:val="24"/>
          <w:szCs w:val="24"/>
        </w:rPr>
      </w:pPr>
      <w:r>
        <w:rPr>
          <w:rFonts w:eastAsia="Times New Roman"/>
          <w:sz w:val="24"/>
          <w:szCs w:val="24"/>
        </w:rPr>
        <w:t>Приобщение к музыкальному, художественному искусству;</w:t>
      </w:r>
    </w:p>
    <w:p w:rsidR="00334A3F" w:rsidRDefault="00334A3F">
      <w:pPr>
        <w:spacing w:line="12" w:lineRule="exact"/>
        <w:rPr>
          <w:rFonts w:eastAsia="Times New Roman"/>
          <w:sz w:val="24"/>
          <w:szCs w:val="24"/>
        </w:rPr>
      </w:pPr>
    </w:p>
    <w:p w:rsidR="00334A3F" w:rsidRDefault="00022A2E">
      <w:pPr>
        <w:numPr>
          <w:ilvl w:val="0"/>
          <w:numId w:val="14"/>
        </w:numPr>
        <w:tabs>
          <w:tab w:val="left" w:pos="727"/>
        </w:tabs>
        <w:spacing w:line="234" w:lineRule="auto"/>
        <w:ind w:left="727" w:right="760" w:hanging="367"/>
        <w:rPr>
          <w:rFonts w:eastAsia="Times New Roman"/>
          <w:sz w:val="24"/>
          <w:szCs w:val="24"/>
        </w:rPr>
      </w:pPr>
      <w:r>
        <w:rPr>
          <w:rFonts w:eastAsia="Times New Roman"/>
          <w:sz w:val="24"/>
          <w:szCs w:val="24"/>
        </w:rPr>
        <w:t>Формирование художественно-эстетической знаний, умений, навыков с учѐтом возрастных и индивидуальных возможностей детей;</w:t>
      </w:r>
    </w:p>
    <w:p w:rsidR="00334A3F" w:rsidRDefault="00334A3F">
      <w:pPr>
        <w:spacing w:line="1" w:lineRule="exact"/>
        <w:rPr>
          <w:rFonts w:eastAsia="Times New Roman"/>
          <w:sz w:val="24"/>
          <w:szCs w:val="24"/>
        </w:rPr>
      </w:pPr>
    </w:p>
    <w:p w:rsidR="00334A3F" w:rsidRDefault="00022A2E">
      <w:pPr>
        <w:numPr>
          <w:ilvl w:val="0"/>
          <w:numId w:val="14"/>
        </w:numPr>
        <w:tabs>
          <w:tab w:val="left" w:pos="727"/>
        </w:tabs>
        <w:ind w:left="727" w:hanging="367"/>
        <w:rPr>
          <w:rFonts w:eastAsia="Times New Roman"/>
          <w:sz w:val="24"/>
          <w:szCs w:val="24"/>
        </w:rPr>
      </w:pPr>
      <w:r>
        <w:rPr>
          <w:rFonts w:eastAsia="Times New Roman"/>
          <w:sz w:val="24"/>
          <w:szCs w:val="24"/>
        </w:rPr>
        <w:t>Развитие художественно-эстетической способностей;</w:t>
      </w:r>
    </w:p>
    <w:p w:rsidR="00334A3F" w:rsidRDefault="00334A3F">
      <w:pPr>
        <w:spacing w:line="276" w:lineRule="exact"/>
        <w:rPr>
          <w:sz w:val="20"/>
          <w:szCs w:val="20"/>
        </w:rPr>
      </w:pPr>
    </w:p>
    <w:p w:rsidR="00334A3F" w:rsidRDefault="00022A2E">
      <w:pPr>
        <w:ind w:right="-6"/>
        <w:jc w:val="center"/>
        <w:rPr>
          <w:sz w:val="20"/>
          <w:szCs w:val="20"/>
        </w:rPr>
      </w:pPr>
      <w:r>
        <w:rPr>
          <w:rFonts w:eastAsia="Times New Roman"/>
          <w:b/>
          <w:bCs/>
        </w:rPr>
        <w:t xml:space="preserve">1.1.2 </w:t>
      </w:r>
      <w:r>
        <w:rPr>
          <w:rFonts w:eastAsia="Times New Roman"/>
          <w:b/>
          <w:bCs/>
          <w:sz w:val="24"/>
          <w:szCs w:val="24"/>
        </w:rPr>
        <w:t>.Принципы и подходы к формированию ОП ДО</w:t>
      </w:r>
      <w:r>
        <w:rPr>
          <w:rFonts w:eastAsia="Times New Roman"/>
          <w:sz w:val="24"/>
          <w:szCs w:val="24"/>
        </w:rPr>
        <w:t>:</w:t>
      </w:r>
    </w:p>
    <w:p w:rsidR="00334A3F" w:rsidRDefault="00334A3F">
      <w:pPr>
        <w:spacing w:line="12" w:lineRule="exact"/>
        <w:rPr>
          <w:sz w:val="20"/>
          <w:szCs w:val="20"/>
        </w:rPr>
      </w:pPr>
    </w:p>
    <w:p w:rsidR="00334A3F" w:rsidRDefault="00022A2E">
      <w:pPr>
        <w:numPr>
          <w:ilvl w:val="0"/>
          <w:numId w:val="15"/>
        </w:numPr>
        <w:tabs>
          <w:tab w:val="left" w:pos="213"/>
        </w:tabs>
        <w:spacing w:line="233" w:lineRule="auto"/>
        <w:ind w:left="7" w:right="420" w:hanging="7"/>
        <w:rPr>
          <w:rFonts w:eastAsia="Times New Roman"/>
          <w:sz w:val="24"/>
          <w:szCs w:val="24"/>
        </w:rPr>
      </w:pPr>
      <w:r>
        <w:rPr>
          <w:rFonts w:eastAsia="Times New Roman"/>
          <w:sz w:val="24"/>
          <w:szCs w:val="24"/>
        </w:rPr>
        <w:t>соответствует принципу развивающего образования, целью которого является развитие ребенка;</w:t>
      </w:r>
    </w:p>
    <w:p w:rsidR="00334A3F" w:rsidRDefault="00334A3F">
      <w:pPr>
        <w:spacing w:line="1" w:lineRule="exact"/>
        <w:rPr>
          <w:rFonts w:eastAsia="Times New Roman"/>
          <w:sz w:val="24"/>
          <w:szCs w:val="24"/>
        </w:rPr>
      </w:pPr>
    </w:p>
    <w:p w:rsidR="00334A3F" w:rsidRDefault="00022A2E">
      <w:pPr>
        <w:numPr>
          <w:ilvl w:val="0"/>
          <w:numId w:val="15"/>
        </w:numPr>
        <w:tabs>
          <w:tab w:val="left" w:pos="147"/>
        </w:tabs>
        <w:spacing w:line="237" w:lineRule="auto"/>
        <w:ind w:left="147" w:hanging="147"/>
        <w:rPr>
          <w:rFonts w:eastAsia="Times New Roman"/>
          <w:sz w:val="24"/>
          <w:szCs w:val="24"/>
        </w:rPr>
      </w:pPr>
      <w:r>
        <w:rPr>
          <w:rFonts w:eastAsia="Times New Roman"/>
          <w:sz w:val="24"/>
          <w:szCs w:val="24"/>
        </w:rPr>
        <w:t>сочетает принципы научной обоснованности и практической применимости;</w:t>
      </w:r>
    </w:p>
    <w:p w:rsidR="00334A3F" w:rsidRDefault="00334A3F">
      <w:pPr>
        <w:spacing w:line="15" w:lineRule="exact"/>
        <w:rPr>
          <w:rFonts w:eastAsia="Times New Roman"/>
          <w:sz w:val="24"/>
          <w:szCs w:val="24"/>
        </w:rPr>
      </w:pPr>
    </w:p>
    <w:p w:rsidR="00334A3F" w:rsidRDefault="00022A2E">
      <w:pPr>
        <w:numPr>
          <w:ilvl w:val="0"/>
          <w:numId w:val="15"/>
        </w:numPr>
        <w:tabs>
          <w:tab w:val="left" w:pos="240"/>
        </w:tabs>
        <w:spacing w:line="249" w:lineRule="auto"/>
        <w:ind w:left="7" w:right="600" w:hanging="7"/>
        <w:rPr>
          <w:rFonts w:eastAsia="Times New Roman"/>
          <w:sz w:val="23"/>
          <w:szCs w:val="23"/>
        </w:rPr>
      </w:pPr>
      <w:r>
        <w:rPr>
          <w:rFonts w:eastAsia="Times New Roman"/>
          <w:sz w:val="23"/>
          <w:szCs w:val="23"/>
        </w:rPr>
        <w:t>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w:t>
      </w:r>
    </w:p>
    <w:p w:rsidR="00334A3F" w:rsidRDefault="00334A3F">
      <w:pPr>
        <w:spacing w:line="3" w:lineRule="exact"/>
        <w:rPr>
          <w:rFonts w:eastAsia="Times New Roman"/>
          <w:sz w:val="23"/>
          <w:szCs w:val="23"/>
        </w:rPr>
      </w:pPr>
    </w:p>
    <w:p w:rsidR="00334A3F" w:rsidRDefault="00022A2E">
      <w:pPr>
        <w:numPr>
          <w:ilvl w:val="0"/>
          <w:numId w:val="15"/>
        </w:numPr>
        <w:tabs>
          <w:tab w:val="left" w:pos="153"/>
        </w:tabs>
        <w:spacing w:line="236" w:lineRule="auto"/>
        <w:ind w:left="7" w:right="20" w:hanging="7"/>
        <w:jc w:val="both"/>
        <w:rPr>
          <w:rFonts w:eastAsia="Times New Roman"/>
          <w:sz w:val="24"/>
          <w:szCs w:val="24"/>
        </w:rPr>
      </w:pPr>
      <w:r>
        <w:rPr>
          <w:rFonts w:eastAsia="Times New Roman"/>
          <w:sz w:val="24"/>
          <w:szCs w:val="24"/>
        </w:rPr>
        <w:t>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334A3F" w:rsidRDefault="00334A3F">
      <w:pPr>
        <w:spacing w:line="14" w:lineRule="exact"/>
        <w:rPr>
          <w:rFonts w:eastAsia="Times New Roman"/>
          <w:sz w:val="24"/>
          <w:szCs w:val="24"/>
        </w:rPr>
      </w:pPr>
    </w:p>
    <w:p w:rsidR="00334A3F" w:rsidRDefault="00022A2E">
      <w:pPr>
        <w:numPr>
          <w:ilvl w:val="0"/>
          <w:numId w:val="15"/>
        </w:numPr>
        <w:tabs>
          <w:tab w:val="left" w:pos="232"/>
        </w:tabs>
        <w:spacing w:line="236" w:lineRule="auto"/>
        <w:ind w:left="7" w:right="740" w:hanging="7"/>
        <w:rPr>
          <w:rFonts w:eastAsia="Times New Roman"/>
          <w:sz w:val="24"/>
          <w:szCs w:val="24"/>
        </w:rPr>
      </w:pPr>
      <w:r>
        <w:rPr>
          <w:rFonts w:eastAsia="Times New Roman"/>
          <w:sz w:val="24"/>
          <w:szCs w:val="24"/>
        </w:rPr>
        <w:t>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334A3F" w:rsidRDefault="00334A3F">
      <w:pPr>
        <w:spacing w:line="13" w:lineRule="exact"/>
        <w:rPr>
          <w:rFonts w:eastAsia="Times New Roman"/>
          <w:sz w:val="24"/>
          <w:szCs w:val="24"/>
        </w:rPr>
      </w:pPr>
    </w:p>
    <w:p w:rsidR="00334A3F" w:rsidRDefault="00022A2E">
      <w:pPr>
        <w:numPr>
          <w:ilvl w:val="0"/>
          <w:numId w:val="15"/>
        </w:numPr>
        <w:tabs>
          <w:tab w:val="left" w:pos="295"/>
        </w:tabs>
        <w:spacing w:line="234" w:lineRule="auto"/>
        <w:ind w:left="7" w:right="20" w:hanging="7"/>
        <w:rPr>
          <w:rFonts w:eastAsia="Times New Roman"/>
          <w:sz w:val="24"/>
          <w:szCs w:val="24"/>
        </w:rPr>
      </w:pPr>
      <w:r>
        <w:rPr>
          <w:rFonts w:eastAsia="Times New Roman"/>
          <w:sz w:val="24"/>
          <w:szCs w:val="24"/>
        </w:rPr>
        <w:t>основывается на комплексно-тематическом принципе построения образовательного процесса;</w:t>
      </w:r>
    </w:p>
    <w:p w:rsidR="00334A3F" w:rsidRDefault="00334A3F">
      <w:pPr>
        <w:spacing w:line="13" w:lineRule="exact"/>
        <w:rPr>
          <w:rFonts w:eastAsia="Times New Roman"/>
          <w:sz w:val="24"/>
          <w:szCs w:val="24"/>
        </w:rPr>
      </w:pPr>
    </w:p>
    <w:p w:rsidR="00334A3F" w:rsidRDefault="00022A2E">
      <w:pPr>
        <w:numPr>
          <w:ilvl w:val="0"/>
          <w:numId w:val="15"/>
        </w:numPr>
        <w:tabs>
          <w:tab w:val="left" w:pos="163"/>
        </w:tabs>
        <w:spacing w:line="237" w:lineRule="auto"/>
        <w:ind w:left="7" w:hanging="7"/>
        <w:jc w:val="both"/>
        <w:rPr>
          <w:rFonts w:eastAsia="Times New Roman"/>
          <w:sz w:val="24"/>
          <w:szCs w:val="24"/>
        </w:rPr>
      </w:pPr>
      <w:r>
        <w:rPr>
          <w:rFonts w:eastAsia="Times New Roman"/>
          <w:sz w:val="24"/>
          <w:szCs w:val="24"/>
        </w:rPr>
        <w:t>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образовательной деятельности, но и при проведении режимных моментов в соответствии со спецификой дошкольного образования;</w:t>
      </w:r>
    </w:p>
    <w:p w:rsidR="00334A3F" w:rsidRDefault="00334A3F">
      <w:pPr>
        <w:spacing w:line="13" w:lineRule="exact"/>
        <w:rPr>
          <w:rFonts w:eastAsia="Times New Roman"/>
          <w:sz w:val="24"/>
          <w:szCs w:val="24"/>
        </w:rPr>
      </w:pPr>
    </w:p>
    <w:p w:rsidR="00334A3F" w:rsidRDefault="00022A2E">
      <w:pPr>
        <w:numPr>
          <w:ilvl w:val="0"/>
          <w:numId w:val="15"/>
        </w:numPr>
        <w:tabs>
          <w:tab w:val="left" w:pos="244"/>
        </w:tabs>
        <w:spacing w:line="236" w:lineRule="auto"/>
        <w:ind w:left="7" w:hanging="7"/>
        <w:jc w:val="both"/>
        <w:rPr>
          <w:rFonts w:eastAsia="Times New Roman"/>
          <w:sz w:val="24"/>
          <w:szCs w:val="24"/>
        </w:rPr>
      </w:pPr>
      <w:r>
        <w:rPr>
          <w:rFonts w:eastAsia="Times New Roman"/>
          <w:sz w:val="24"/>
          <w:szCs w:val="24"/>
        </w:rPr>
        <w:t>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334A3F" w:rsidRDefault="00334A3F">
      <w:pPr>
        <w:spacing w:line="14" w:lineRule="exact"/>
        <w:rPr>
          <w:rFonts w:eastAsia="Times New Roman"/>
          <w:sz w:val="24"/>
          <w:szCs w:val="24"/>
        </w:rPr>
      </w:pPr>
    </w:p>
    <w:p w:rsidR="00334A3F" w:rsidRDefault="00022A2E">
      <w:pPr>
        <w:numPr>
          <w:ilvl w:val="0"/>
          <w:numId w:val="15"/>
        </w:numPr>
        <w:tabs>
          <w:tab w:val="left" w:pos="259"/>
        </w:tabs>
        <w:spacing w:line="234" w:lineRule="auto"/>
        <w:ind w:left="7" w:right="740" w:hanging="7"/>
        <w:rPr>
          <w:rFonts w:eastAsia="Times New Roman"/>
          <w:sz w:val="24"/>
          <w:szCs w:val="24"/>
        </w:rPr>
      </w:pPr>
      <w:r>
        <w:rPr>
          <w:rFonts w:eastAsia="Times New Roman"/>
          <w:sz w:val="24"/>
          <w:szCs w:val="24"/>
        </w:rPr>
        <w:t>допускает варьирование образовательного процесса в зависимости от региональных особенностей;</w:t>
      </w:r>
    </w:p>
    <w:p w:rsidR="00334A3F" w:rsidRDefault="00334A3F">
      <w:pPr>
        <w:spacing w:line="13" w:lineRule="exact"/>
        <w:rPr>
          <w:rFonts w:eastAsia="Times New Roman"/>
          <w:sz w:val="24"/>
          <w:szCs w:val="24"/>
        </w:rPr>
      </w:pPr>
    </w:p>
    <w:p w:rsidR="00334A3F" w:rsidRDefault="00022A2E">
      <w:pPr>
        <w:numPr>
          <w:ilvl w:val="0"/>
          <w:numId w:val="15"/>
        </w:numPr>
        <w:tabs>
          <w:tab w:val="left" w:pos="177"/>
        </w:tabs>
        <w:spacing w:line="234" w:lineRule="auto"/>
        <w:ind w:left="7" w:right="180" w:hanging="7"/>
        <w:rPr>
          <w:rFonts w:eastAsia="Times New Roman"/>
          <w:sz w:val="24"/>
          <w:szCs w:val="24"/>
        </w:rPr>
      </w:pPr>
      <w:r>
        <w:rPr>
          <w:rFonts w:eastAsia="Times New Roman"/>
          <w:sz w:val="24"/>
          <w:szCs w:val="24"/>
        </w:rPr>
        <w:t>строится с учетом соблюдения преемственности между всеми возрастными дошкольными группами и между детским садом и начальной школой.</w:t>
      </w:r>
    </w:p>
    <w:p w:rsidR="00334A3F" w:rsidRDefault="00334A3F">
      <w:pPr>
        <w:spacing w:line="1" w:lineRule="exact"/>
        <w:rPr>
          <w:rFonts w:eastAsia="Times New Roman"/>
          <w:sz w:val="24"/>
          <w:szCs w:val="24"/>
        </w:rPr>
      </w:pPr>
    </w:p>
    <w:p w:rsidR="00334A3F" w:rsidRDefault="00022A2E">
      <w:pPr>
        <w:numPr>
          <w:ilvl w:val="0"/>
          <w:numId w:val="15"/>
        </w:numPr>
        <w:tabs>
          <w:tab w:val="left" w:pos="147"/>
        </w:tabs>
        <w:ind w:left="147" w:hanging="147"/>
        <w:rPr>
          <w:rFonts w:eastAsia="Times New Roman"/>
          <w:sz w:val="24"/>
          <w:szCs w:val="24"/>
        </w:rPr>
      </w:pPr>
      <w:r>
        <w:rPr>
          <w:rFonts w:eastAsia="Times New Roman"/>
          <w:sz w:val="24"/>
          <w:szCs w:val="24"/>
        </w:rPr>
        <w:t>Принципы регионального компонента.</w:t>
      </w:r>
    </w:p>
    <w:p w:rsidR="00334A3F" w:rsidRDefault="00334A3F">
      <w:pPr>
        <w:spacing w:line="249" w:lineRule="exact"/>
        <w:rPr>
          <w:sz w:val="20"/>
          <w:szCs w:val="20"/>
        </w:rPr>
      </w:pPr>
    </w:p>
    <w:p w:rsidR="00334A3F" w:rsidRDefault="00022A2E">
      <w:pPr>
        <w:ind w:right="93"/>
        <w:jc w:val="center"/>
        <w:rPr>
          <w:sz w:val="20"/>
          <w:szCs w:val="20"/>
        </w:rPr>
      </w:pPr>
      <w:r>
        <w:rPr>
          <w:rFonts w:eastAsia="Times New Roman"/>
          <w:b/>
          <w:bCs/>
          <w:sz w:val="21"/>
          <w:szCs w:val="21"/>
        </w:rPr>
        <w:t xml:space="preserve">1.1.3 </w:t>
      </w:r>
      <w:r>
        <w:rPr>
          <w:rFonts w:eastAsia="Times New Roman"/>
          <w:b/>
          <w:bCs/>
          <w:sz w:val="23"/>
          <w:szCs w:val="23"/>
        </w:rPr>
        <w:t>.Возрастные характеристики контингента детей раннего и дошкольного возраста</w:t>
      </w:r>
      <w:r>
        <w:rPr>
          <w:rFonts w:eastAsia="Times New Roman"/>
          <w:b/>
          <w:bCs/>
          <w:sz w:val="31"/>
          <w:szCs w:val="31"/>
          <w:vertAlign w:val="superscript"/>
        </w:rPr>
        <w:t>11</w:t>
      </w:r>
    </w:p>
    <w:p w:rsidR="00334A3F" w:rsidRDefault="00334A3F">
      <w:pPr>
        <w:spacing w:line="150" w:lineRule="exact"/>
        <w:rPr>
          <w:sz w:val="20"/>
          <w:szCs w:val="20"/>
        </w:rPr>
      </w:pPr>
    </w:p>
    <w:p w:rsidR="00334A3F" w:rsidRDefault="00022A2E">
      <w:pPr>
        <w:ind w:right="-6"/>
        <w:jc w:val="center"/>
        <w:rPr>
          <w:sz w:val="20"/>
          <w:szCs w:val="20"/>
        </w:rPr>
      </w:pPr>
      <w:r>
        <w:rPr>
          <w:rFonts w:eastAsia="Times New Roman"/>
          <w:b/>
          <w:bCs/>
          <w:sz w:val="24"/>
          <w:szCs w:val="24"/>
        </w:rPr>
        <w:t>Первая группа раннего возраста (от 1 до 2 лет)</w:t>
      </w:r>
    </w:p>
    <w:p w:rsidR="00334A3F" w:rsidRDefault="00334A3F">
      <w:pPr>
        <w:spacing w:line="12" w:lineRule="exact"/>
        <w:rPr>
          <w:sz w:val="20"/>
          <w:szCs w:val="20"/>
        </w:rPr>
      </w:pPr>
    </w:p>
    <w:p w:rsidR="00334A3F" w:rsidRDefault="00022A2E">
      <w:pPr>
        <w:spacing w:line="236" w:lineRule="auto"/>
        <w:ind w:left="7" w:right="20" w:firstLine="401"/>
        <w:jc w:val="both"/>
        <w:rPr>
          <w:sz w:val="20"/>
          <w:szCs w:val="20"/>
        </w:rPr>
      </w:pPr>
      <w:r>
        <w:rPr>
          <w:rFonts w:eastAsia="Times New Roman"/>
          <w:sz w:val="24"/>
          <w:szCs w:val="24"/>
        </w:rPr>
        <w:t>На втором году жизни развивается самостоятельность детей, формируется предметно-игровая деятельность, появляются элементы сюжетной игры. Общение с взрослым носит ситуативно-деловой характер, затем характер делового сотрудничества. Совершенствуются</w:t>
      </w:r>
    </w:p>
    <w:p w:rsidR="00334A3F" w:rsidRDefault="00334A3F">
      <w:pPr>
        <w:spacing w:line="14" w:lineRule="exact"/>
        <w:rPr>
          <w:sz w:val="20"/>
          <w:szCs w:val="20"/>
        </w:rPr>
      </w:pPr>
    </w:p>
    <w:p w:rsidR="00334A3F" w:rsidRDefault="00022A2E">
      <w:pPr>
        <w:spacing w:line="234" w:lineRule="auto"/>
        <w:ind w:left="7" w:right="20"/>
        <w:jc w:val="both"/>
        <w:rPr>
          <w:sz w:val="20"/>
          <w:szCs w:val="20"/>
        </w:rPr>
      </w:pPr>
      <w:r>
        <w:rPr>
          <w:rFonts w:eastAsia="Times New Roman"/>
          <w:sz w:val="24"/>
          <w:szCs w:val="24"/>
        </w:rPr>
        <w:t>восприятие, речь, наглядно-действенное мышление, чувственное познание действительности.</w:t>
      </w:r>
    </w:p>
    <w:p w:rsidR="00334A3F" w:rsidRDefault="00334A3F">
      <w:pPr>
        <w:spacing w:line="14" w:lineRule="exact"/>
        <w:rPr>
          <w:sz w:val="20"/>
          <w:szCs w:val="20"/>
        </w:rPr>
      </w:pPr>
    </w:p>
    <w:p w:rsidR="00334A3F" w:rsidRDefault="00022A2E">
      <w:pPr>
        <w:spacing w:line="237" w:lineRule="auto"/>
        <w:ind w:left="7" w:right="20" w:firstLine="401"/>
        <w:jc w:val="both"/>
        <w:rPr>
          <w:sz w:val="20"/>
          <w:szCs w:val="20"/>
        </w:rPr>
      </w:pPr>
      <w:r>
        <w:rPr>
          <w:rFonts w:eastAsia="Times New Roman"/>
          <w:sz w:val="24"/>
          <w:szCs w:val="24"/>
        </w:rPr>
        <w:t>Ежемесячная прибавка в весе составляет 200-250 г, а в росте — 1 см. Продолжается совершенствование строения и функций внутренних органов, костной, мышечной и центральной нервной системы. Повышается работоспособность нервных клеток. Длительность каждого периода активного бодрствования у детей до полутора лет составляет 3-4 часа, у детей двух лет — 4-5,5 часа.</w:t>
      </w:r>
    </w:p>
    <w:p w:rsidR="00334A3F" w:rsidRDefault="00334A3F">
      <w:pPr>
        <w:spacing w:line="17" w:lineRule="exact"/>
        <w:rPr>
          <w:sz w:val="20"/>
          <w:szCs w:val="20"/>
        </w:rPr>
      </w:pPr>
    </w:p>
    <w:p w:rsidR="00334A3F" w:rsidRDefault="00022A2E">
      <w:pPr>
        <w:spacing w:line="234" w:lineRule="auto"/>
        <w:ind w:left="7" w:right="20" w:firstLine="401"/>
        <w:jc w:val="both"/>
        <w:rPr>
          <w:sz w:val="20"/>
          <w:szCs w:val="20"/>
        </w:rPr>
      </w:pPr>
      <w:r>
        <w:rPr>
          <w:rFonts w:eastAsia="Times New Roman"/>
          <w:sz w:val="24"/>
          <w:szCs w:val="24"/>
        </w:rPr>
        <w:t>На развитие основных движений ребенка частично влияют пропорции его тела: короткие ноги, длинное туловище, большая голова. Малыш до полутора лет часто падает при ходьбе,</w:t>
      </w:r>
    </w:p>
    <w:p w:rsidR="00334A3F" w:rsidRDefault="003654C4">
      <w:pPr>
        <w:spacing w:line="20" w:lineRule="exact"/>
        <w:rPr>
          <w:sz w:val="20"/>
          <w:szCs w:val="20"/>
        </w:rPr>
      </w:pPr>
      <w:r>
        <w:rPr>
          <w:noProof/>
          <w:sz w:val="20"/>
          <w:szCs w:val="20"/>
        </w:rPr>
        <w:pict>
          <v:line id="Shape 6" o:spid="_x0000_s1031" style="position:absolute;z-index:251600896;visibility:visible;mso-wrap-style:square;mso-wrap-distance-left:0;mso-wrap-distance-top:0;mso-wrap-distance-right:0;mso-wrap-distance-bottom:0;mso-position-horizontal:absolute;mso-position-horizontal-relative:text;mso-position-vertical:absolute;mso-position-vertical-relative:text" from="0,9.55pt" to="2in,9.55pt" o:allowincell="f" strokeweight=".21169mm"/>
        </w:pict>
      </w:r>
    </w:p>
    <w:p w:rsidR="00334A3F" w:rsidRDefault="00334A3F">
      <w:pPr>
        <w:spacing w:line="279" w:lineRule="exact"/>
        <w:rPr>
          <w:sz w:val="20"/>
          <w:szCs w:val="20"/>
        </w:rPr>
      </w:pPr>
    </w:p>
    <w:p w:rsidR="00334A3F" w:rsidRDefault="00022A2E">
      <w:pPr>
        <w:ind w:left="7"/>
        <w:rPr>
          <w:sz w:val="20"/>
          <w:szCs w:val="20"/>
        </w:rPr>
      </w:pPr>
      <w:r>
        <w:rPr>
          <w:rFonts w:eastAsia="Times New Roman"/>
          <w:b/>
          <w:bCs/>
          <w:sz w:val="20"/>
          <w:szCs w:val="20"/>
        </w:rPr>
        <w:t>Обязательная часть.</w:t>
      </w:r>
    </w:p>
    <w:p w:rsidR="00334A3F" w:rsidRDefault="00334A3F">
      <w:pPr>
        <w:spacing w:line="18" w:lineRule="exact"/>
        <w:rPr>
          <w:sz w:val="20"/>
          <w:szCs w:val="20"/>
        </w:rPr>
      </w:pPr>
    </w:p>
    <w:p w:rsidR="00334A3F" w:rsidRDefault="00022A2E">
      <w:pPr>
        <w:numPr>
          <w:ilvl w:val="0"/>
          <w:numId w:val="16"/>
        </w:numPr>
        <w:tabs>
          <w:tab w:val="left" w:pos="240"/>
        </w:tabs>
        <w:spacing w:line="238" w:lineRule="auto"/>
        <w:ind w:left="7" w:right="280" w:hanging="7"/>
        <w:rPr>
          <w:rFonts w:ascii="Courier New" w:eastAsia="Courier New" w:hAnsi="Courier New" w:cs="Courier New"/>
          <w:sz w:val="13"/>
          <w:szCs w:val="13"/>
        </w:rPr>
      </w:pPr>
      <w:r>
        <w:rPr>
          <w:rFonts w:eastAsia="Times New Roman"/>
          <w:sz w:val="20"/>
          <w:szCs w:val="20"/>
        </w:rPr>
        <w:t>Основная образовательная программа дошкольного образования «От рождения до школы» / Н.Е. Вераксы, Т.С.Комарова, Н.А.Васильева. – М.: МОЗАИКА – СИНТЕЗ, 2016.- 366 с.</w:t>
      </w:r>
    </w:p>
    <w:p w:rsidR="00334A3F" w:rsidRDefault="00334A3F">
      <w:pPr>
        <w:spacing w:line="198" w:lineRule="exact"/>
        <w:rPr>
          <w:sz w:val="20"/>
          <w:szCs w:val="20"/>
        </w:rPr>
      </w:pPr>
    </w:p>
    <w:p w:rsidR="00334A3F" w:rsidRDefault="00022A2E">
      <w:pPr>
        <w:ind w:right="93"/>
        <w:jc w:val="center"/>
        <w:rPr>
          <w:sz w:val="20"/>
          <w:szCs w:val="20"/>
        </w:rPr>
      </w:pPr>
      <w:r>
        <w:rPr>
          <w:rFonts w:eastAsia="Times New Roman"/>
          <w:sz w:val="20"/>
          <w:szCs w:val="20"/>
        </w:rPr>
        <w:t>7</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spacing w:line="237" w:lineRule="auto"/>
        <w:ind w:left="7"/>
        <w:jc w:val="both"/>
        <w:rPr>
          <w:sz w:val="20"/>
          <w:szCs w:val="20"/>
        </w:rPr>
      </w:pPr>
      <w:r>
        <w:rPr>
          <w:rFonts w:eastAsia="Times New Roman"/>
          <w:sz w:val="24"/>
          <w:szCs w:val="24"/>
        </w:rPr>
        <w:lastRenderedPageBreak/>
        <w:t>не всегда может вовремя остановиться, обойти препятствие. Несовершенна и осанка. Вследствие недостаточного развития мышечной системы ребенку трудно долго выполнять однотипные движения, например, ходить с мамой «только за ручку». Для детей второго года жизни характерна высокая двигательная активность.</w:t>
      </w:r>
    </w:p>
    <w:p w:rsidR="00334A3F" w:rsidRDefault="00334A3F">
      <w:pPr>
        <w:spacing w:line="14" w:lineRule="exact"/>
        <w:rPr>
          <w:sz w:val="20"/>
          <w:szCs w:val="20"/>
        </w:rPr>
      </w:pPr>
    </w:p>
    <w:p w:rsidR="00334A3F" w:rsidRDefault="00022A2E">
      <w:pPr>
        <w:spacing w:line="237" w:lineRule="auto"/>
        <w:ind w:left="7" w:firstLine="401"/>
        <w:jc w:val="both"/>
        <w:rPr>
          <w:sz w:val="20"/>
          <w:szCs w:val="20"/>
        </w:rPr>
      </w:pPr>
      <w:r>
        <w:rPr>
          <w:rFonts w:eastAsia="Times New Roman"/>
          <w:sz w:val="24"/>
          <w:szCs w:val="24"/>
        </w:rPr>
        <w:t xml:space="preserve">Постепенно </w:t>
      </w:r>
      <w:r>
        <w:rPr>
          <w:rFonts w:eastAsia="Times New Roman"/>
          <w:b/>
          <w:bCs/>
          <w:sz w:val="24"/>
          <w:szCs w:val="24"/>
        </w:rPr>
        <w:t>совершенствуется ходьба</w:t>
      </w:r>
      <w:r>
        <w:rPr>
          <w:rFonts w:eastAsia="Times New Roman"/>
          <w:sz w:val="24"/>
          <w:szCs w:val="24"/>
        </w:rPr>
        <w:t>.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выполняют боковые шаги, медленно кружатся на месте.</w:t>
      </w:r>
    </w:p>
    <w:p w:rsidR="00334A3F" w:rsidRDefault="00334A3F">
      <w:pPr>
        <w:spacing w:line="17" w:lineRule="exact"/>
        <w:rPr>
          <w:sz w:val="20"/>
          <w:szCs w:val="20"/>
        </w:rPr>
      </w:pPr>
    </w:p>
    <w:p w:rsidR="00334A3F" w:rsidRDefault="00022A2E">
      <w:pPr>
        <w:numPr>
          <w:ilvl w:val="1"/>
          <w:numId w:val="17"/>
        </w:numPr>
        <w:tabs>
          <w:tab w:val="left" w:pos="628"/>
        </w:tabs>
        <w:spacing w:line="237" w:lineRule="auto"/>
        <w:ind w:left="7" w:firstLine="394"/>
        <w:jc w:val="both"/>
        <w:rPr>
          <w:rFonts w:eastAsia="Times New Roman"/>
          <w:sz w:val="24"/>
          <w:szCs w:val="24"/>
        </w:rPr>
      </w:pPr>
      <w:r>
        <w:rPr>
          <w:rFonts w:eastAsia="Times New Roman"/>
          <w:sz w:val="24"/>
          <w:szCs w:val="24"/>
        </w:rPr>
        <w:t>начале второго года дети много и охотно лазают: взбираются на горку, на диванчики, а позже (приставным шагом) и на шведскую стенку, а также перелезают через бревно, подлезают под скамейку, пролезают через обруч. После полутора лет у малышей кроме основных развиваются и подражательные движения (мишке, зайчику).</w:t>
      </w:r>
    </w:p>
    <w:p w:rsidR="00334A3F" w:rsidRDefault="00334A3F">
      <w:pPr>
        <w:spacing w:line="1" w:lineRule="exact"/>
        <w:rPr>
          <w:rFonts w:eastAsia="Times New Roman"/>
          <w:sz w:val="24"/>
          <w:szCs w:val="24"/>
        </w:rPr>
      </w:pPr>
    </w:p>
    <w:p w:rsidR="00334A3F" w:rsidRDefault="00022A2E">
      <w:pPr>
        <w:numPr>
          <w:ilvl w:val="1"/>
          <w:numId w:val="17"/>
        </w:numPr>
        <w:tabs>
          <w:tab w:val="left" w:pos="627"/>
        </w:tabs>
        <w:ind w:left="627" w:hanging="226"/>
        <w:rPr>
          <w:rFonts w:eastAsia="Times New Roman"/>
          <w:sz w:val="24"/>
          <w:szCs w:val="24"/>
        </w:rPr>
      </w:pPr>
      <w:r>
        <w:rPr>
          <w:rFonts w:eastAsia="Times New Roman"/>
          <w:sz w:val="24"/>
          <w:szCs w:val="24"/>
        </w:rPr>
        <w:t>простых подвижных играх и плясках дети привыкают координировать свои движения</w:t>
      </w:r>
    </w:p>
    <w:p w:rsidR="00334A3F" w:rsidRDefault="00022A2E">
      <w:pPr>
        <w:numPr>
          <w:ilvl w:val="0"/>
          <w:numId w:val="17"/>
        </w:numPr>
        <w:tabs>
          <w:tab w:val="left" w:pos="187"/>
        </w:tabs>
        <w:ind w:left="187" w:hanging="187"/>
        <w:rPr>
          <w:rFonts w:eastAsia="Times New Roman"/>
          <w:sz w:val="24"/>
          <w:szCs w:val="24"/>
        </w:rPr>
      </w:pPr>
      <w:r>
        <w:rPr>
          <w:rFonts w:eastAsia="Times New Roman"/>
          <w:sz w:val="24"/>
          <w:szCs w:val="24"/>
        </w:rPr>
        <w:t>действия друг с другом (при участии не более 8-10 человек).</w:t>
      </w:r>
    </w:p>
    <w:p w:rsidR="00334A3F" w:rsidRDefault="00334A3F">
      <w:pPr>
        <w:spacing w:line="12" w:lineRule="exact"/>
        <w:rPr>
          <w:rFonts w:eastAsia="Times New Roman"/>
          <w:sz w:val="24"/>
          <w:szCs w:val="24"/>
        </w:rPr>
      </w:pPr>
    </w:p>
    <w:p w:rsidR="00334A3F" w:rsidRDefault="00022A2E">
      <w:pPr>
        <w:numPr>
          <w:ilvl w:val="1"/>
          <w:numId w:val="17"/>
        </w:numPr>
        <w:tabs>
          <w:tab w:val="left" w:pos="652"/>
        </w:tabs>
        <w:spacing w:line="238" w:lineRule="auto"/>
        <w:ind w:left="7" w:firstLine="394"/>
        <w:jc w:val="both"/>
        <w:rPr>
          <w:rFonts w:eastAsia="Times New Roman"/>
          <w:sz w:val="24"/>
          <w:szCs w:val="24"/>
        </w:rPr>
      </w:pPr>
      <w:r>
        <w:rPr>
          <w:rFonts w:eastAsia="Times New Roman"/>
          <w:sz w:val="24"/>
          <w:szCs w:val="24"/>
        </w:rPr>
        <w:t xml:space="preserve">разных видах деятельности </w:t>
      </w:r>
      <w:r>
        <w:rPr>
          <w:rFonts w:eastAsia="Times New Roman"/>
          <w:b/>
          <w:bCs/>
          <w:sz w:val="24"/>
          <w:szCs w:val="24"/>
        </w:rPr>
        <w:t>обогащается сенсорный опыт</w:t>
      </w:r>
      <w:r>
        <w:rPr>
          <w:rFonts w:eastAsia="Times New Roman"/>
          <w:sz w:val="24"/>
          <w:szCs w:val="24"/>
        </w:rPr>
        <w:t>. В процессе знакомства с предметами ребенок слышит названия форм (кубик, кирпичик, шарик, «крыша» — призма), одновременно воспринимая их (гладит предмет, обводит пальцем по контуру, стучит, бросает и т. п.) и уточняя физические качества. При этом происходит и ознакомление с основными фигурами (квадрат, четырехугольник, круг, треугольник). С помощью взрослого ребенок упражняется в установлении сходства и различий между предметами, имеющими одинаковые названия (большой красный мяч — маленький синий мяч, большой белый мишка — маленький черный мишка и т. д.).</w:t>
      </w:r>
    </w:p>
    <w:p w:rsidR="00334A3F" w:rsidRDefault="00334A3F">
      <w:pPr>
        <w:spacing w:line="18"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При обучении и правильном подборе игрового материала 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мишки). Эти действия ребенок воспроизводит по подражанию после показа взрослого.</w:t>
      </w:r>
    </w:p>
    <w:p w:rsidR="00334A3F" w:rsidRDefault="00334A3F">
      <w:pPr>
        <w:spacing w:line="14"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а затем по памяти забор, паровозик, башенку и другие несложные постройки.</w:t>
      </w:r>
    </w:p>
    <w:p w:rsidR="00334A3F" w:rsidRDefault="00334A3F">
      <w:pPr>
        <w:spacing w:line="13"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Значительные перемены происходят и в действиях с сюжетными игрушками. Дети начинают переносить разученное действие с одной игрушкой (кукла) на другие (мишки, зайки); они активно ищут предмет, необходимый для завершения действия (одеяло, чтобы уложить куклу спать, мисочку, чтобы накормить мишку).</w:t>
      </w:r>
    </w:p>
    <w:p w:rsidR="00334A3F" w:rsidRDefault="00334A3F">
      <w:pPr>
        <w:spacing w:line="13"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Воспроизводя подряд 2-3 действия, они сначала не ориентируются на то, как это бывает в жизни: спящую куклу, например, вдруг начинают катать на машинке. К концу второго года жизни в игровых действиях детей уже отражается привычная им жизненная последовательность: погуляв с куклой, кормят ее и укладывают спать.</w:t>
      </w:r>
    </w:p>
    <w:p w:rsidR="00334A3F" w:rsidRDefault="00334A3F">
      <w:pPr>
        <w:spacing w:line="13" w:lineRule="exact"/>
        <w:rPr>
          <w:rFonts w:eastAsia="Times New Roman"/>
          <w:sz w:val="24"/>
          <w:szCs w:val="24"/>
        </w:rPr>
      </w:pPr>
    </w:p>
    <w:p w:rsidR="00334A3F" w:rsidRDefault="00022A2E">
      <w:pPr>
        <w:spacing w:line="238" w:lineRule="auto"/>
        <w:ind w:left="7" w:firstLine="401"/>
        <w:jc w:val="both"/>
        <w:rPr>
          <w:rFonts w:eastAsia="Times New Roman"/>
          <w:sz w:val="24"/>
          <w:szCs w:val="24"/>
        </w:rPr>
      </w:pPr>
      <w:r>
        <w:rPr>
          <w:rFonts w:eastAsia="Times New Roman"/>
          <w:sz w:val="24"/>
          <w:szCs w:val="24"/>
        </w:rPr>
        <w:t>Бытовые действия с сюжетными игрушками дети воспроизводят на протяжении всего периода дошкольного детства. Но при этом дети 3-5 лет и старше устраивают из каждого действия «многозвеньевой ритуал». Перед едой кукле вымоют руки, завяжут салфетку, проверят, не горяча ли каша, кормить будут ложкой, а пить дадут из чашки. Всего этого на втором году жизни нет. Ребенок просто подносит миску ко рту куклы. Аналогично он поступает и в других ситуациях. Этими особенностями объясняется простота подбора сюжетных игрушек и атрибутов к ним.</w:t>
      </w:r>
    </w:p>
    <w:p w:rsidR="00334A3F" w:rsidRDefault="00334A3F">
      <w:pPr>
        <w:spacing w:line="16"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На втором году жизни из отдельных действий складываются элементы деятельности, свойственной дошкольному детству: предметная с характерным для нее сенсорным уклоном, конструктивная и сюжетная игра. В предметной деятельности появляются соотносящие и орудийные действия.</w:t>
      </w:r>
    </w:p>
    <w:p w:rsidR="00334A3F" w:rsidRDefault="00334A3F">
      <w:pPr>
        <w:spacing w:line="13" w:lineRule="exact"/>
        <w:rPr>
          <w:rFonts w:eastAsia="Times New Roman"/>
          <w:sz w:val="24"/>
          <w:szCs w:val="24"/>
        </w:rPr>
      </w:pPr>
    </w:p>
    <w:p w:rsidR="00334A3F" w:rsidRDefault="00022A2E">
      <w:pPr>
        <w:spacing w:line="234" w:lineRule="auto"/>
        <w:ind w:left="7" w:firstLine="401"/>
        <w:rPr>
          <w:rFonts w:eastAsia="Times New Roman"/>
          <w:sz w:val="24"/>
          <w:szCs w:val="24"/>
        </w:rPr>
      </w:pPr>
      <w:r>
        <w:rPr>
          <w:rFonts w:eastAsia="Times New Roman"/>
          <w:sz w:val="24"/>
          <w:szCs w:val="24"/>
        </w:rPr>
        <w:t>Успехи в развитии предметно-игровой деятельности сочетаются с ее неустойчивостью. Имея возможность приблизиться к любому предмету, попавшему в поле зрения, ребенок</w:t>
      </w:r>
    </w:p>
    <w:p w:rsidR="00334A3F" w:rsidRDefault="00334A3F">
      <w:pPr>
        <w:spacing w:line="23" w:lineRule="exact"/>
        <w:rPr>
          <w:sz w:val="20"/>
          <w:szCs w:val="20"/>
        </w:rPr>
      </w:pPr>
    </w:p>
    <w:p w:rsidR="00334A3F" w:rsidRDefault="00022A2E">
      <w:pPr>
        <w:ind w:right="73"/>
        <w:jc w:val="center"/>
        <w:rPr>
          <w:sz w:val="20"/>
          <w:szCs w:val="20"/>
        </w:rPr>
      </w:pPr>
      <w:r>
        <w:rPr>
          <w:rFonts w:eastAsia="Times New Roman"/>
          <w:sz w:val="20"/>
          <w:szCs w:val="20"/>
        </w:rPr>
        <w:t>8</w:t>
      </w:r>
    </w:p>
    <w:p w:rsidR="00334A3F" w:rsidRDefault="00334A3F">
      <w:pPr>
        <w:sectPr w:rsidR="00334A3F">
          <w:pgSz w:w="11920" w:h="16850"/>
          <w:pgMar w:top="854" w:right="1151" w:bottom="838" w:left="1133" w:header="0" w:footer="0" w:gutter="0"/>
          <w:cols w:space="720" w:equalWidth="0">
            <w:col w:w="9627"/>
          </w:cols>
        </w:sectPr>
      </w:pPr>
    </w:p>
    <w:p w:rsidR="00334A3F" w:rsidRDefault="00022A2E">
      <w:pPr>
        <w:spacing w:line="234" w:lineRule="auto"/>
        <w:ind w:left="7" w:right="120"/>
        <w:rPr>
          <w:sz w:val="20"/>
          <w:szCs w:val="20"/>
        </w:rPr>
      </w:pPr>
      <w:r>
        <w:rPr>
          <w:rFonts w:eastAsia="Times New Roman"/>
          <w:sz w:val="24"/>
          <w:szCs w:val="24"/>
        </w:rPr>
        <w:lastRenderedPageBreak/>
        <w:t>бросает то, что держит в руках, и устремляется к нему. Постепенно он с помощью взрослого учится доводить начатое до конца, добиваясь результата.</w:t>
      </w:r>
    </w:p>
    <w:p w:rsidR="00334A3F" w:rsidRDefault="00334A3F">
      <w:pPr>
        <w:spacing w:line="14" w:lineRule="exact"/>
        <w:rPr>
          <w:sz w:val="20"/>
          <w:szCs w:val="20"/>
        </w:rPr>
      </w:pPr>
    </w:p>
    <w:p w:rsidR="00334A3F" w:rsidRDefault="00022A2E">
      <w:pPr>
        <w:spacing w:line="236" w:lineRule="auto"/>
        <w:ind w:left="7" w:right="20" w:firstLine="401"/>
        <w:jc w:val="both"/>
        <w:rPr>
          <w:sz w:val="20"/>
          <w:szCs w:val="20"/>
        </w:rPr>
      </w:pPr>
      <w:r>
        <w:rPr>
          <w:rFonts w:eastAsia="Times New Roman"/>
          <w:sz w:val="24"/>
          <w:szCs w:val="24"/>
        </w:rPr>
        <w:t xml:space="preserve">Второй год жизни — </w:t>
      </w:r>
      <w:r>
        <w:rPr>
          <w:rFonts w:eastAsia="Times New Roman"/>
          <w:b/>
          <w:bCs/>
          <w:sz w:val="24"/>
          <w:szCs w:val="24"/>
        </w:rPr>
        <w:t>период интенсивного формирования речи</w:t>
      </w:r>
      <w:r>
        <w:rPr>
          <w:rFonts w:eastAsia="Times New Roman"/>
          <w:sz w:val="24"/>
          <w:szCs w:val="24"/>
        </w:rPr>
        <w:t>. Связи между предметом, действием и словами, их обозначающими, формируются в 6-10 раз быстрее, чем в конце первого года жизни.</w:t>
      </w:r>
    </w:p>
    <w:p w:rsidR="00334A3F" w:rsidRDefault="00334A3F">
      <w:pPr>
        <w:spacing w:line="14" w:lineRule="exact"/>
        <w:rPr>
          <w:sz w:val="20"/>
          <w:szCs w:val="20"/>
        </w:rPr>
      </w:pPr>
    </w:p>
    <w:p w:rsidR="00334A3F" w:rsidRDefault="00022A2E">
      <w:pPr>
        <w:spacing w:line="237" w:lineRule="auto"/>
        <w:ind w:left="7" w:right="20" w:firstLine="401"/>
        <w:jc w:val="both"/>
        <w:rPr>
          <w:sz w:val="20"/>
          <w:szCs w:val="20"/>
        </w:rPr>
      </w:pPr>
      <w:r>
        <w:rPr>
          <w:rFonts w:eastAsia="Times New Roman"/>
          <w:sz w:val="24"/>
          <w:szCs w:val="24"/>
        </w:rPr>
        <w:t>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w:t>
      </w:r>
    </w:p>
    <w:p w:rsidR="00334A3F" w:rsidRDefault="00334A3F">
      <w:pPr>
        <w:spacing w:line="14" w:lineRule="exact"/>
        <w:rPr>
          <w:sz w:val="20"/>
          <w:szCs w:val="20"/>
        </w:rPr>
      </w:pPr>
    </w:p>
    <w:p w:rsidR="00334A3F" w:rsidRDefault="00022A2E">
      <w:pPr>
        <w:numPr>
          <w:ilvl w:val="1"/>
          <w:numId w:val="18"/>
        </w:numPr>
        <w:tabs>
          <w:tab w:val="left" w:pos="647"/>
        </w:tabs>
        <w:spacing w:line="239" w:lineRule="auto"/>
        <w:ind w:left="7" w:right="20" w:firstLine="394"/>
        <w:jc w:val="both"/>
        <w:rPr>
          <w:rFonts w:eastAsia="Times New Roman"/>
          <w:sz w:val="24"/>
          <w:szCs w:val="24"/>
        </w:rPr>
      </w:pPr>
      <w:r>
        <w:rPr>
          <w:rFonts w:eastAsia="Times New Roman"/>
          <w:sz w:val="24"/>
          <w:szCs w:val="24"/>
        </w:rPr>
        <w:t>процессе разнообразной деятельности с взрослыми дети усваивают, что одно и то же действие может относиться к разным предметам: «надень шапку, надень колечки на пирамидку» и т. д.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различия по цвету, размеру и даже внешнему виду (кукла большая и маленькая, голышом и одетая, кукла-мальчик и кукла-девочка). Способность обобщения позволяет детям узнавать предметы, изображенные на картинке, в то время как в начале года на просьбу показать какой-либо предмет малыш ориентировался на случайные несущественные признаки. Так, словом «кх» он мог обозначать и кошку, и меховой воротник.</w:t>
      </w:r>
    </w:p>
    <w:p w:rsidR="00334A3F" w:rsidRDefault="00334A3F">
      <w:pPr>
        <w:spacing w:line="1" w:lineRule="exact"/>
        <w:rPr>
          <w:rFonts w:eastAsia="Times New Roman"/>
          <w:sz w:val="24"/>
          <w:szCs w:val="24"/>
        </w:rPr>
      </w:pPr>
    </w:p>
    <w:p w:rsidR="00334A3F" w:rsidRDefault="00022A2E">
      <w:pPr>
        <w:ind w:left="407"/>
        <w:rPr>
          <w:rFonts w:eastAsia="Times New Roman"/>
          <w:sz w:val="24"/>
          <w:szCs w:val="24"/>
        </w:rPr>
      </w:pPr>
      <w:r>
        <w:rPr>
          <w:rFonts w:eastAsia="Times New Roman"/>
          <w:sz w:val="24"/>
          <w:szCs w:val="24"/>
        </w:rPr>
        <w:t>Малыш привыкает к тому, что между предметами существуют разные связи, а взрослые</w:t>
      </w:r>
    </w:p>
    <w:p w:rsidR="00334A3F" w:rsidRDefault="00334A3F">
      <w:pPr>
        <w:spacing w:line="12" w:lineRule="exact"/>
        <w:rPr>
          <w:rFonts w:eastAsia="Times New Roman"/>
          <w:sz w:val="24"/>
          <w:szCs w:val="24"/>
        </w:rPr>
      </w:pPr>
    </w:p>
    <w:p w:rsidR="00334A3F" w:rsidRDefault="00022A2E">
      <w:pPr>
        <w:numPr>
          <w:ilvl w:val="0"/>
          <w:numId w:val="18"/>
        </w:numPr>
        <w:tabs>
          <w:tab w:val="left" w:pos="201"/>
        </w:tabs>
        <w:spacing w:line="234" w:lineRule="auto"/>
        <w:ind w:left="7" w:right="20" w:hanging="7"/>
        <w:rPr>
          <w:rFonts w:eastAsia="Times New Roman"/>
          <w:sz w:val="24"/>
          <w:szCs w:val="24"/>
        </w:rPr>
      </w:pPr>
      <w:r>
        <w:rPr>
          <w:rFonts w:eastAsia="Times New Roman"/>
          <w:sz w:val="24"/>
          <w:szCs w:val="24"/>
        </w:rPr>
        <w:t>дети действуют в разных ситуациях, поэтому ему понятны сюжетные инсценировки (показ игрушек, персонажей кукольного и настольного театра).</w:t>
      </w:r>
    </w:p>
    <w:p w:rsidR="00334A3F" w:rsidRDefault="00334A3F">
      <w:pPr>
        <w:spacing w:line="13" w:lineRule="exact"/>
        <w:rPr>
          <w:rFonts w:eastAsia="Times New Roman"/>
          <w:sz w:val="24"/>
          <w:szCs w:val="24"/>
        </w:rPr>
      </w:pPr>
    </w:p>
    <w:p w:rsidR="00334A3F" w:rsidRDefault="00022A2E">
      <w:pPr>
        <w:spacing w:line="237" w:lineRule="auto"/>
        <w:ind w:left="7" w:right="20" w:firstLine="401"/>
        <w:jc w:val="both"/>
        <w:rPr>
          <w:rFonts w:eastAsia="Times New Roman"/>
          <w:sz w:val="24"/>
          <w:szCs w:val="24"/>
        </w:rPr>
      </w:pPr>
      <w:r>
        <w:rPr>
          <w:rFonts w:eastAsia="Times New Roman"/>
          <w:sz w:val="24"/>
          <w:szCs w:val="24"/>
        </w:rPr>
        <w:t>Впечатления от таких показов, заинтересованного рассматривания сохраняются в памяти. Поэтому дети старше полутора лет способны поддерживать диалог-воспоминание с взрослым о недавних событиях или вещах, связанных с их личным опытом: «Кто гулял?» — «Что видели?» — «Собачку». — «Кого кормили зернышками?» — «Птичку».</w:t>
      </w:r>
    </w:p>
    <w:p w:rsidR="00334A3F" w:rsidRDefault="00334A3F">
      <w:pPr>
        <w:spacing w:line="14" w:lineRule="exact"/>
        <w:rPr>
          <w:rFonts w:eastAsia="Times New Roman"/>
          <w:sz w:val="24"/>
          <w:szCs w:val="24"/>
        </w:rPr>
      </w:pPr>
    </w:p>
    <w:p w:rsidR="00334A3F" w:rsidRDefault="00022A2E">
      <w:pPr>
        <w:spacing w:line="237" w:lineRule="auto"/>
        <w:ind w:left="7" w:right="20" w:firstLine="401"/>
        <w:jc w:val="both"/>
        <w:rPr>
          <w:rFonts w:eastAsia="Times New Roman"/>
          <w:sz w:val="24"/>
          <w:szCs w:val="24"/>
        </w:rPr>
      </w:pPr>
      <w:r>
        <w:rPr>
          <w:rFonts w:eastAsia="Times New Roman"/>
          <w:sz w:val="24"/>
          <w:szCs w:val="24"/>
        </w:rPr>
        <w:t>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w:t>
      </w:r>
    </w:p>
    <w:p w:rsidR="00334A3F" w:rsidRDefault="00334A3F">
      <w:pPr>
        <w:spacing w:line="13" w:lineRule="exact"/>
        <w:rPr>
          <w:rFonts w:eastAsia="Times New Roman"/>
          <w:sz w:val="24"/>
          <w:szCs w:val="24"/>
        </w:rPr>
      </w:pPr>
    </w:p>
    <w:p w:rsidR="00334A3F" w:rsidRDefault="00022A2E">
      <w:pPr>
        <w:spacing w:line="237" w:lineRule="auto"/>
        <w:ind w:left="7" w:right="20" w:firstLine="401"/>
        <w:jc w:val="both"/>
        <w:rPr>
          <w:rFonts w:eastAsia="Times New Roman"/>
          <w:sz w:val="24"/>
          <w:szCs w:val="24"/>
        </w:rPr>
      </w:pPr>
      <w:r>
        <w:rPr>
          <w:rFonts w:eastAsia="Times New Roman"/>
          <w:sz w:val="24"/>
          <w:szCs w:val="24"/>
        </w:rPr>
        <w:t>Упрощенные слова (ту-ту, ав-ав) заменяются обычными, пусть и несовершенными в фонетическом отношении. После полутора лет ребенок чаще всего воспроизводит контур слова (разное число слогов), наполняя его звуками-заместителями, более или менее близкими по звучанию слышимому образцу.</w:t>
      </w:r>
    </w:p>
    <w:p w:rsidR="00334A3F" w:rsidRDefault="00334A3F">
      <w:pPr>
        <w:spacing w:line="13" w:lineRule="exact"/>
        <w:rPr>
          <w:rFonts w:eastAsia="Times New Roman"/>
          <w:sz w:val="24"/>
          <w:szCs w:val="24"/>
        </w:rPr>
      </w:pPr>
    </w:p>
    <w:p w:rsidR="00334A3F" w:rsidRDefault="00022A2E">
      <w:pPr>
        <w:spacing w:line="238" w:lineRule="auto"/>
        <w:ind w:left="7" w:right="20" w:firstLine="401"/>
        <w:jc w:val="both"/>
        <w:rPr>
          <w:rFonts w:eastAsia="Times New Roman"/>
          <w:sz w:val="24"/>
          <w:szCs w:val="24"/>
        </w:rPr>
      </w:pPr>
      <w:r>
        <w:rPr>
          <w:rFonts w:eastAsia="Times New Roman"/>
          <w:sz w:val="24"/>
          <w:szCs w:val="24"/>
        </w:rPr>
        <w:t>Попытки улучшить произношение, повторяя слово за взрослым, в этом возрасте не приносят успеха. Это становится возможным лишь на третьем году жизни. Ребенок в большинстве случаев после полутора лет правильно произносит губно-губные звуки (п, б, м), передние небноязычные (т, д, н), задние небноязычные (г, х). Свистящие, шипящие и сонорные звуки, а также слитные фонемы в словах, произносимых ребенком, встречаются крайне редко.</w:t>
      </w:r>
    </w:p>
    <w:p w:rsidR="00334A3F" w:rsidRDefault="00334A3F">
      <w:pPr>
        <w:spacing w:line="14" w:lineRule="exact"/>
        <w:rPr>
          <w:rFonts w:eastAsia="Times New Roman"/>
          <w:sz w:val="24"/>
          <w:szCs w:val="24"/>
        </w:rPr>
      </w:pPr>
    </w:p>
    <w:p w:rsidR="00334A3F" w:rsidRDefault="00022A2E">
      <w:pPr>
        <w:spacing w:line="236" w:lineRule="auto"/>
        <w:ind w:left="7" w:right="20" w:firstLine="401"/>
        <w:jc w:val="both"/>
        <w:rPr>
          <w:rFonts w:eastAsia="Times New Roman"/>
          <w:sz w:val="24"/>
          <w:szCs w:val="24"/>
        </w:rPr>
      </w:pPr>
      <w:r>
        <w:rPr>
          <w:rFonts w:eastAsia="Times New Roman"/>
          <w:sz w:val="24"/>
          <w:szCs w:val="24"/>
        </w:rPr>
        <w:t>Вначале произносимое ребенком слово является целым предложением. Так, слова «бах, упала» в одних случаях обозначают, что малыш уронил игрушку, в других — что он сам упал и ушибся.</w:t>
      </w:r>
    </w:p>
    <w:p w:rsidR="00334A3F" w:rsidRDefault="00334A3F">
      <w:pPr>
        <w:spacing w:line="13" w:lineRule="exact"/>
        <w:rPr>
          <w:rFonts w:eastAsia="Times New Roman"/>
          <w:sz w:val="24"/>
          <w:szCs w:val="24"/>
        </w:rPr>
      </w:pPr>
    </w:p>
    <w:p w:rsidR="00334A3F" w:rsidRDefault="00022A2E">
      <w:pPr>
        <w:spacing w:line="236" w:lineRule="auto"/>
        <w:ind w:left="7" w:right="20" w:firstLine="401"/>
        <w:jc w:val="both"/>
        <w:rPr>
          <w:rFonts w:eastAsia="Times New Roman"/>
          <w:sz w:val="24"/>
          <w:szCs w:val="24"/>
        </w:rPr>
      </w:pPr>
      <w:r>
        <w:rPr>
          <w:rFonts w:eastAsia="Times New Roman"/>
          <w:sz w:val="24"/>
          <w:szCs w:val="24"/>
        </w:rPr>
        <w:t>К 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w:t>
      </w:r>
    </w:p>
    <w:p w:rsidR="00334A3F" w:rsidRDefault="00334A3F">
      <w:pPr>
        <w:spacing w:line="13"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Ребенок старше полутора лет активно обращается к взрослым с вопросами. Но выражает их преимущественно интонационно: «И я ку-ся?» — то есть «Ира кушала?» Вопросительными словами дети пользуются реже, но могут спросить: «Где платок?», «Баба куда пошла?», «Это что?»</w:t>
      </w:r>
    </w:p>
    <w:p w:rsidR="00334A3F" w:rsidRDefault="00334A3F">
      <w:pPr>
        <w:spacing w:line="1" w:lineRule="exact"/>
        <w:rPr>
          <w:rFonts w:eastAsia="Times New Roman"/>
          <w:sz w:val="24"/>
          <w:szCs w:val="24"/>
        </w:rPr>
      </w:pPr>
    </w:p>
    <w:p w:rsidR="00334A3F" w:rsidRDefault="00022A2E">
      <w:pPr>
        <w:ind w:left="407"/>
        <w:rPr>
          <w:rFonts w:eastAsia="Times New Roman"/>
          <w:sz w:val="24"/>
          <w:szCs w:val="24"/>
        </w:rPr>
      </w:pPr>
      <w:r>
        <w:rPr>
          <w:rFonts w:eastAsia="Times New Roman"/>
          <w:sz w:val="24"/>
          <w:szCs w:val="24"/>
        </w:rPr>
        <w:t>Дети учатся выполнять словесные просьбы взрослого в пределах видимой, наглядной</w:t>
      </w:r>
    </w:p>
    <w:p w:rsidR="00334A3F" w:rsidRDefault="00334A3F">
      <w:pPr>
        <w:spacing w:line="22" w:lineRule="exact"/>
        <w:rPr>
          <w:sz w:val="20"/>
          <w:szCs w:val="20"/>
        </w:rPr>
      </w:pPr>
    </w:p>
    <w:p w:rsidR="00334A3F" w:rsidRDefault="00022A2E">
      <w:pPr>
        <w:ind w:right="93"/>
        <w:jc w:val="center"/>
        <w:rPr>
          <w:sz w:val="20"/>
          <w:szCs w:val="20"/>
        </w:rPr>
      </w:pPr>
      <w:r>
        <w:rPr>
          <w:rFonts w:eastAsia="Times New Roman"/>
          <w:sz w:val="20"/>
          <w:szCs w:val="20"/>
        </w:rPr>
        <w:t>9</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rPr>
          <w:sz w:val="20"/>
          <w:szCs w:val="20"/>
        </w:rPr>
      </w:pPr>
      <w:r>
        <w:rPr>
          <w:rFonts w:eastAsia="Times New Roman"/>
          <w:sz w:val="24"/>
          <w:szCs w:val="24"/>
        </w:rPr>
        <w:lastRenderedPageBreak/>
        <w:t>ситуации.</w:t>
      </w:r>
    </w:p>
    <w:p w:rsidR="00334A3F" w:rsidRDefault="00334A3F">
      <w:pPr>
        <w:spacing w:line="12" w:lineRule="exact"/>
        <w:rPr>
          <w:sz w:val="20"/>
          <w:szCs w:val="20"/>
        </w:rPr>
      </w:pPr>
    </w:p>
    <w:p w:rsidR="00334A3F" w:rsidRDefault="00022A2E">
      <w:pPr>
        <w:spacing w:line="237" w:lineRule="auto"/>
        <w:ind w:firstLine="401"/>
        <w:jc w:val="both"/>
        <w:rPr>
          <w:sz w:val="20"/>
          <w:szCs w:val="20"/>
        </w:rPr>
      </w:pPr>
      <w:r>
        <w:rPr>
          <w:rFonts w:eastAsia="Times New Roman"/>
          <w:sz w:val="24"/>
          <w:szCs w:val="24"/>
        </w:rPr>
        <w:t>На втором году жизни ребенок усваивает имена взрослых и детей, с которыми общается повседневно, а также некоторые родственные отношения (мама, папа, бабушка). Он понимает элементарные человеческие чувства, обозначаемые словами «радуется», «сердится», «испугался», «жалеет». В речи появляются оценочные суждения: «плохой», «хороший», «красивый».</w:t>
      </w:r>
    </w:p>
    <w:p w:rsidR="00334A3F" w:rsidRDefault="00334A3F">
      <w:pPr>
        <w:spacing w:line="23" w:lineRule="exact"/>
        <w:rPr>
          <w:sz w:val="20"/>
          <w:szCs w:val="20"/>
        </w:rPr>
      </w:pPr>
    </w:p>
    <w:p w:rsidR="00334A3F" w:rsidRDefault="00022A2E">
      <w:pPr>
        <w:spacing w:line="235" w:lineRule="auto"/>
        <w:ind w:firstLine="401"/>
        <w:jc w:val="both"/>
        <w:rPr>
          <w:sz w:val="20"/>
          <w:szCs w:val="20"/>
        </w:rPr>
      </w:pPr>
      <w:r>
        <w:rPr>
          <w:rFonts w:eastAsia="Times New Roman"/>
          <w:b/>
          <w:bCs/>
          <w:sz w:val="24"/>
          <w:szCs w:val="24"/>
        </w:rPr>
        <w:t xml:space="preserve">Совершенствуется самостоятельность детей в предметно-игровой деятельности и самообслуживании. </w:t>
      </w:r>
      <w:r>
        <w:rPr>
          <w:rFonts w:eastAsia="Times New Roman"/>
          <w:sz w:val="24"/>
          <w:szCs w:val="24"/>
        </w:rPr>
        <w:t>Малыш постепенно овладевает умением самостоятельно есть любуюпищу, умываться и мыть руки, приобретает навыки опрятности, аккуратности.</w:t>
      </w:r>
    </w:p>
    <w:p w:rsidR="00334A3F" w:rsidRDefault="00334A3F">
      <w:pPr>
        <w:spacing w:line="10" w:lineRule="exact"/>
        <w:rPr>
          <w:sz w:val="20"/>
          <w:szCs w:val="20"/>
        </w:rPr>
      </w:pPr>
    </w:p>
    <w:p w:rsidR="00334A3F" w:rsidRDefault="00022A2E">
      <w:pPr>
        <w:spacing w:line="237" w:lineRule="auto"/>
        <w:ind w:firstLine="401"/>
        <w:rPr>
          <w:sz w:val="20"/>
          <w:szCs w:val="20"/>
        </w:rPr>
      </w:pPr>
      <w:r>
        <w:rPr>
          <w:rFonts w:eastAsia="Times New Roman"/>
          <w:b/>
          <w:bCs/>
          <w:sz w:val="24"/>
          <w:szCs w:val="24"/>
        </w:rPr>
        <w:t xml:space="preserve">Расширяется ориентировка в ближайшем окружении. </w:t>
      </w:r>
      <w:r>
        <w:rPr>
          <w:rFonts w:eastAsia="Times New Roman"/>
          <w:sz w:val="24"/>
          <w:szCs w:val="24"/>
        </w:rPr>
        <w:t>Знание того,как называютсячасти помещения группы (мебель, одежда, посуда), помогает ребенку выполнять несложные (состоящие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 Общение с взрослым носит деловой, объектно-направленный характер.</w:t>
      </w:r>
    </w:p>
    <w:p w:rsidR="00334A3F" w:rsidRDefault="00334A3F">
      <w:pPr>
        <w:spacing w:line="17" w:lineRule="exact"/>
        <w:rPr>
          <w:sz w:val="20"/>
          <w:szCs w:val="20"/>
        </w:rPr>
      </w:pPr>
    </w:p>
    <w:p w:rsidR="00334A3F" w:rsidRDefault="00022A2E">
      <w:pPr>
        <w:spacing w:line="238" w:lineRule="auto"/>
        <w:ind w:firstLine="401"/>
        <w:jc w:val="both"/>
        <w:rPr>
          <w:sz w:val="20"/>
          <w:szCs w:val="20"/>
        </w:rPr>
      </w:pPr>
      <w:r>
        <w:rPr>
          <w:rFonts w:eastAsia="Times New Roman"/>
          <w:sz w:val="24"/>
          <w:szCs w:val="24"/>
        </w:rPr>
        <w:t xml:space="preserve">На втором году закрепляется и </w:t>
      </w:r>
      <w:r>
        <w:rPr>
          <w:rFonts w:eastAsia="Times New Roman"/>
          <w:b/>
          <w:bCs/>
          <w:sz w:val="24"/>
          <w:szCs w:val="24"/>
        </w:rPr>
        <w:t>углубляется деловое сотрудничество с взрослым</w:t>
      </w:r>
      <w:r>
        <w:rPr>
          <w:rFonts w:eastAsia="Times New Roman"/>
          <w:sz w:val="24"/>
          <w:szCs w:val="24"/>
        </w:rPr>
        <w:t>, потребность общения с ним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 взрослым, хотя в этом возрасте ребенок охотно говорит только с близкими, хорошо знакомыми ему людьми.</w:t>
      </w:r>
    </w:p>
    <w:p w:rsidR="00334A3F" w:rsidRDefault="00334A3F">
      <w:pPr>
        <w:spacing w:line="15" w:lineRule="exact"/>
        <w:rPr>
          <w:sz w:val="20"/>
          <w:szCs w:val="20"/>
        </w:rPr>
      </w:pPr>
    </w:p>
    <w:p w:rsidR="00334A3F" w:rsidRDefault="00022A2E">
      <w:pPr>
        <w:spacing w:line="236" w:lineRule="auto"/>
        <w:ind w:firstLine="401"/>
        <w:jc w:val="both"/>
        <w:rPr>
          <w:sz w:val="20"/>
          <w:szCs w:val="20"/>
        </w:rPr>
      </w:pPr>
      <w:r>
        <w:rPr>
          <w:rFonts w:eastAsia="Times New Roman"/>
          <w:sz w:val="24"/>
          <w:szCs w:val="24"/>
        </w:rPr>
        <w:t>На втором году жизни между детьми сохраняется и развивается тип эмоционального взаимообщения. Они самостоятельно играют друг с другом (по двое-трое) в разученные ранее при помощи взрослого игры («Прятки», «Догонялки»).</w:t>
      </w:r>
    </w:p>
    <w:p w:rsidR="00334A3F" w:rsidRDefault="00334A3F">
      <w:pPr>
        <w:spacing w:line="14" w:lineRule="exact"/>
        <w:rPr>
          <w:sz w:val="20"/>
          <w:szCs w:val="20"/>
        </w:rPr>
      </w:pPr>
    </w:p>
    <w:p w:rsidR="00334A3F" w:rsidRDefault="00022A2E">
      <w:pPr>
        <w:spacing w:line="236" w:lineRule="auto"/>
        <w:ind w:right="20" w:firstLine="401"/>
        <w:jc w:val="both"/>
        <w:rPr>
          <w:sz w:val="20"/>
          <w:szCs w:val="20"/>
        </w:rPr>
      </w:pPr>
      <w:r>
        <w:rPr>
          <w:rFonts w:eastAsia="Times New Roman"/>
          <w:sz w:val="24"/>
          <w:szCs w:val="24"/>
        </w:rPr>
        <w:t>Однако опыт взаимообщения у детей невелик, и основа его еще не сформирована. Имеет место непонимание со стороны предполагаемого партнера. Ребенок может расплакаться и даже ударить жалеющего его. Он активно протестует против вмешательства в свою игру.</w:t>
      </w:r>
    </w:p>
    <w:p w:rsidR="00334A3F" w:rsidRDefault="00334A3F">
      <w:pPr>
        <w:spacing w:line="14" w:lineRule="exact"/>
        <w:rPr>
          <w:sz w:val="20"/>
          <w:szCs w:val="20"/>
        </w:rPr>
      </w:pPr>
    </w:p>
    <w:p w:rsidR="00334A3F" w:rsidRDefault="00022A2E">
      <w:pPr>
        <w:spacing w:line="237" w:lineRule="auto"/>
        <w:ind w:firstLine="401"/>
        <w:jc w:val="both"/>
        <w:rPr>
          <w:sz w:val="20"/>
          <w:szCs w:val="20"/>
        </w:rPr>
      </w:pPr>
      <w:r>
        <w:rPr>
          <w:rFonts w:eastAsia="Times New Roman"/>
          <w:sz w:val="24"/>
          <w:szCs w:val="24"/>
        </w:rPr>
        <w:t>Игрушка в руках другого гораздо интереснее для малыша, чем та, что стоит рядом. Отобрав игрушку у соседа, но не зная, что делать дальше, малыш просто бросает ее. Воспитателю следует пресекать подобные факты, чтобы у детей не пропало желание общаться.</w:t>
      </w:r>
    </w:p>
    <w:p w:rsidR="00334A3F" w:rsidRDefault="00334A3F">
      <w:pPr>
        <w:spacing w:line="14" w:lineRule="exact"/>
        <w:rPr>
          <w:sz w:val="20"/>
          <w:szCs w:val="20"/>
        </w:rPr>
      </w:pPr>
    </w:p>
    <w:p w:rsidR="00334A3F" w:rsidRDefault="00022A2E">
      <w:pPr>
        <w:spacing w:line="237" w:lineRule="auto"/>
        <w:ind w:firstLine="401"/>
        <w:jc w:val="both"/>
        <w:rPr>
          <w:sz w:val="20"/>
          <w:szCs w:val="20"/>
        </w:rPr>
      </w:pPr>
      <w:r>
        <w:rPr>
          <w:rFonts w:eastAsia="Times New Roman"/>
          <w:sz w:val="24"/>
          <w:szCs w:val="24"/>
        </w:rPr>
        <w:t>Взаимообщение детей в течение дня возникает, как правило, в предметно-игровой деятельности и режимных процессах.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w:t>
      </w:r>
    </w:p>
    <w:p w:rsidR="00334A3F" w:rsidRDefault="00334A3F">
      <w:pPr>
        <w:spacing w:line="14" w:lineRule="exact"/>
        <w:rPr>
          <w:sz w:val="20"/>
          <w:szCs w:val="20"/>
        </w:rPr>
      </w:pPr>
    </w:p>
    <w:p w:rsidR="00334A3F" w:rsidRDefault="00022A2E">
      <w:pPr>
        <w:spacing w:line="237" w:lineRule="auto"/>
        <w:ind w:firstLine="401"/>
        <w:jc w:val="both"/>
        <w:rPr>
          <w:sz w:val="20"/>
          <w:szCs w:val="20"/>
        </w:rPr>
      </w:pPr>
      <w:r>
        <w:rPr>
          <w:rFonts w:eastAsia="Times New Roman"/>
          <w:sz w:val="24"/>
          <w:szCs w:val="24"/>
        </w:rPr>
        <w:t>Детей приучают соблюдать «дисциплину расстояния», и они сначала осваивают умение играть и действовать рядом, не мешая друг другу, а затем играть вместе по 2-3 человека, вести себя в группе соответствующим образом: не лезть в тарелку соседа, подвинуться на диванчике, чтобы мог сесть еще один ребенок, не шуметь в спальне и т. д. При этом они пользуются простыми словами: «на» («возьми»), «дай», «пусти», «не хочу» и др.</w:t>
      </w:r>
    </w:p>
    <w:p w:rsidR="00334A3F" w:rsidRDefault="00334A3F">
      <w:pPr>
        <w:spacing w:line="17" w:lineRule="exact"/>
        <w:rPr>
          <w:sz w:val="20"/>
          <w:szCs w:val="20"/>
        </w:rPr>
      </w:pPr>
    </w:p>
    <w:p w:rsidR="00334A3F" w:rsidRDefault="00022A2E">
      <w:pPr>
        <w:spacing w:line="237" w:lineRule="auto"/>
        <w:ind w:firstLine="401"/>
        <w:jc w:val="both"/>
        <w:rPr>
          <w:sz w:val="20"/>
          <w:szCs w:val="20"/>
        </w:rPr>
      </w:pPr>
      <w:r>
        <w:rPr>
          <w:rFonts w:eastAsia="Times New Roman"/>
          <w:sz w:val="24"/>
          <w:szCs w:val="24"/>
        </w:rPr>
        <w:t>На фоне «охраны» деятельности каждого малыша нужно формировать совместные действия. Сначала по подсказке взрослого, а к двум годам самостоятельно дети способны помогать друг другу: принести предмет, необходимый соседу для продолжения игры (кубики, колечки для пирамидки, одеяло для куклы). Подражая маме или воспитателю, один малыш пытается «накормить, причесать» другого.</w:t>
      </w:r>
    </w:p>
    <w:p w:rsidR="00334A3F" w:rsidRDefault="00334A3F">
      <w:pPr>
        <w:spacing w:line="18" w:lineRule="exact"/>
        <w:rPr>
          <w:sz w:val="20"/>
          <w:szCs w:val="20"/>
        </w:rPr>
      </w:pPr>
    </w:p>
    <w:p w:rsidR="00334A3F" w:rsidRDefault="00022A2E">
      <w:pPr>
        <w:spacing w:line="234" w:lineRule="auto"/>
        <w:ind w:left="400"/>
        <w:rPr>
          <w:sz w:val="20"/>
          <w:szCs w:val="20"/>
        </w:rPr>
      </w:pPr>
      <w:r>
        <w:rPr>
          <w:rFonts w:eastAsia="Times New Roman"/>
          <w:sz w:val="24"/>
          <w:szCs w:val="24"/>
        </w:rPr>
        <w:t>Возможны несложные плясовые действия малышей парами на музыкальных занятиях. Одним из главных приобретений второго года жизни можно считать совершенствование</w:t>
      </w:r>
    </w:p>
    <w:p w:rsidR="00334A3F" w:rsidRDefault="00334A3F">
      <w:pPr>
        <w:spacing w:line="2" w:lineRule="exact"/>
        <w:rPr>
          <w:sz w:val="20"/>
          <w:szCs w:val="20"/>
        </w:rPr>
      </w:pPr>
    </w:p>
    <w:p w:rsidR="00334A3F" w:rsidRDefault="00022A2E">
      <w:pPr>
        <w:rPr>
          <w:sz w:val="20"/>
          <w:szCs w:val="20"/>
        </w:rPr>
      </w:pPr>
      <w:r>
        <w:rPr>
          <w:rFonts w:eastAsia="Times New Roman"/>
          <w:sz w:val="24"/>
          <w:szCs w:val="24"/>
        </w:rPr>
        <w:t>основных движений, особенно ходьбы.</w:t>
      </w:r>
    </w:p>
    <w:p w:rsidR="00334A3F" w:rsidRDefault="00334A3F">
      <w:pPr>
        <w:spacing w:line="12" w:lineRule="exact"/>
        <w:rPr>
          <w:sz w:val="20"/>
          <w:szCs w:val="20"/>
        </w:rPr>
      </w:pPr>
    </w:p>
    <w:p w:rsidR="00334A3F" w:rsidRDefault="00022A2E">
      <w:pPr>
        <w:spacing w:line="234" w:lineRule="auto"/>
        <w:ind w:left="400"/>
        <w:rPr>
          <w:sz w:val="20"/>
          <w:szCs w:val="20"/>
        </w:rPr>
      </w:pPr>
      <w:r>
        <w:rPr>
          <w:rFonts w:eastAsia="Times New Roman"/>
          <w:sz w:val="24"/>
          <w:szCs w:val="24"/>
        </w:rPr>
        <w:t>Подвижность ребенка порой даже мешает ему сосредоточиться на спокойных занятиях. Наблюдается быстрое и разноплановое развитие предметно-игрового поведения,</w:t>
      </w:r>
    </w:p>
    <w:p w:rsidR="00334A3F" w:rsidRDefault="00334A3F">
      <w:pPr>
        <w:spacing w:line="14" w:lineRule="exact"/>
        <w:rPr>
          <w:sz w:val="20"/>
          <w:szCs w:val="20"/>
        </w:rPr>
      </w:pPr>
    </w:p>
    <w:p w:rsidR="00334A3F" w:rsidRDefault="00022A2E">
      <w:pPr>
        <w:spacing w:line="236" w:lineRule="auto"/>
        <w:jc w:val="both"/>
        <w:rPr>
          <w:sz w:val="20"/>
          <w:szCs w:val="20"/>
        </w:rPr>
      </w:pPr>
      <w:r>
        <w:rPr>
          <w:rFonts w:eastAsia="Times New Roman"/>
          <w:sz w:val="24"/>
          <w:szCs w:val="24"/>
        </w:rPr>
        <w:t>благодаря чему к концу пребывания детей во второй группе раннего возраста у них формируются компоненты всех видов деятельности, характерных для периода дошкольного детства.</w:t>
      </w:r>
    </w:p>
    <w:p w:rsidR="00334A3F" w:rsidRDefault="00334A3F">
      <w:pPr>
        <w:spacing w:line="26" w:lineRule="exact"/>
        <w:rPr>
          <w:sz w:val="20"/>
          <w:szCs w:val="20"/>
        </w:rPr>
      </w:pPr>
    </w:p>
    <w:p w:rsidR="00334A3F" w:rsidRDefault="00022A2E">
      <w:pPr>
        <w:ind w:right="-19"/>
        <w:jc w:val="center"/>
        <w:rPr>
          <w:sz w:val="20"/>
          <w:szCs w:val="20"/>
        </w:rPr>
      </w:pPr>
      <w:r>
        <w:rPr>
          <w:rFonts w:eastAsia="Times New Roman"/>
          <w:sz w:val="20"/>
          <w:szCs w:val="20"/>
        </w:rPr>
        <w:t>10</w:t>
      </w:r>
    </w:p>
    <w:p w:rsidR="00334A3F" w:rsidRDefault="00334A3F">
      <w:pPr>
        <w:sectPr w:rsidR="00334A3F">
          <w:pgSz w:w="11920" w:h="16850"/>
          <w:pgMar w:top="842" w:right="1151" w:bottom="838" w:left="1140" w:header="0" w:footer="0" w:gutter="0"/>
          <w:cols w:space="720" w:equalWidth="0">
            <w:col w:w="9620"/>
          </w:cols>
        </w:sectPr>
      </w:pPr>
    </w:p>
    <w:p w:rsidR="00334A3F" w:rsidRDefault="00022A2E">
      <w:pPr>
        <w:spacing w:line="237" w:lineRule="auto"/>
        <w:ind w:firstLine="401"/>
        <w:jc w:val="both"/>
        <w:rPr>
          <w:sz w:val="20"/>
          <w:szCs w:val="20"/>
        </w:rPr>
      </w:pPr>
      <w:r>
        <w:rPr>
          <w:rFonts w:eastAsia="Times New Roman"/>
          <w:sz w:val="24"/>
          <w:szCs w:val="24"/>
        </w:rPr>
        <w:lastRenderedPageBreak/>
        <w:t>Происходит быстрое развитие разных сторон речи и ее функций. Хотя темп развития понимания речи окружающих по-прежнему опережает умение говорить, в конце второго года активный словарь состоит уже из 200-300 слов. С помощью речи можно организовать поведение ребенка, а речь самого малыша становится основным средством общения с взрослым.</w:t>
      </w:r>
    </w:p>
    <w:p w:rsidR="00334A3F" w:rsidRDefault="00334A3F">
      <w:pPr>
        <w:spacing w:line="6" w:lineRule="exact"/>
        <w:rPr>
          <w:sz w:val="20"/>
          <w:szCs w:val="20"/>
        </w:rPr>
      </w:pPr>
    </w:p>
    <w:p w:rsidR="00334A3F" w:rsidRDefault="00022A2E">
      <w:pPr>
        <w:numPr>
          <w:ilvl w:val="1"/>
          <w:numId w:val="19"/>
        </w:numPr>
        <w:tabs>
          <w:tab w:val="left" w:pos="620"/>
        </w:tabs>
        <w:ind w:left="620" w:hanging="226"/>
        <w:rPr>
          <w:rFonts w:eastAsia="Times New Roman"/>
          <w:sz w:val="24"/>
          <w:szCs w:val="24"/>
        </w:rPr>
      </w:pPr>
      <w:r>
        <w:rPr>
          <w:rFonts w:eastAsia="Times New Roman"/>
          <w:sz w:val="24"/>
          <w:szCs w:val="24"/>
        </w:rPr>
        <w:t>одной стороны, возрастает самостоятельность ребенка во всех сферах жизни, с другой</w:t>
      </w:r>
    </w:p>
    <w:p w:rsidR="00334A3F" w:rsidRDefault="00334A3F">
      <w:pPr>
        <w:spacing w:line="12" w:lineRule="exact"/>
        <w:rPr>
          <w:rFonts w:eastAsia="Times New Roman"/>
          <w:sz w:val="24"/>
          <w:szCs w:val="24"/>
        </w:rPr>
      </w:pPr>
    </w:p>
    <w:p w:rsidR="00334A3F" w:rsidRDefault="00022A2E">
      <w:pPr>
        <w:spacing w:line="236" w:lineRule="auto"/>
        <w:ind w:right="20"/>
        <w:jc w:val="both"/>
        <w:rPr>
          <w:rFonts w:eastAsia="Times New Roman"/>
          <w:sz w:val="24"/>
          <w:szCs w:val="24"/>
        </w:rPr>
      </w:pPr>
      <w:r>
        <w:rPr>
          <w:rFonts w:eastAsia="Times New Roman"/>
          <w:sz w:val="24"/>
          <w:szCs w:val="24"/>
        </w:rPr>
        <w:t>—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rsidR="00334A3F" w:rsidRDefault="00022A2E">
      <w:pPr>
        <w:jc w:val="center"/>
        <w:rPr>
          <w:sz w:val="20"/>
          <w:szCs w:val="20"/>
        </w:rPr>
      </w:pPr>
      <w:r>
        <w:rPr>
          <w:rFonts w:eastAsia="Times New Roman"/>
          <w:b/>
          <w:bCs/>
          <w:sz w:val="24"/>
          <w:szCs w:val="24"/>
        </w:rPr>
        <w:t>Вторая группа раннего возраста (от 2 до 3 лет)</w:t>
      </w:r>
    </w:p>
    <w:p w:rsidR="00334A3F" w:rsidRDefault="00334A3F">
      <w:pPr>
        <w:spacing w:line="14" w:lineRule="exact"/>
        <w:rPr>
          <w:sz w:val="20"/>
          <w:szCs w:val="20"/>
        </w:rPr>
      </w:pPr>
    </w:p>
    <w:p w:rsidR="00334A3F" w:rsidRDefault="00022A2E">
      <w:pPr>
        <w:spacing w:line="237" w:lineRule="auto"/>
        <w:jc w:val="both"/>
        <w:rPr>
          <w:sz w:val="20"/>
          <w:szCs w:val="20"/>
        </w:rPr>
      </w:pPr>
      <w:r>
        <w:rPr>
          <w:rFonts w:eastAsia="Times New Roman"/>
          <w:sz w:val="24"/>
          <w:szCs w:val="24"/>
        </w:rPr>
        <w:t>На третьем году жизни дети становятся самостоятельнее.Продолжают развиваться предметная деятельность, деловое сотрудничество 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w:t>
      </w:r>
    </w:p>
    <w:p w:rsidR="00334A3F" w:rsidRDefault="00334A3F">
      <w:pPr>
        <w:spacing w:line="14" w:lineRule="exact"/>
        <w:rPr>
          <w:sz w:val="20"/>
          <w:szCs w:val="20"/>
        </w:rPr>
      </w:pPr>
    </w:p>
    <w:p w:rsidR="00334A3F" w:rsidRDefault="00022A2E">
      <w:pPr>
        <w:spacing w:line="234" w:lineRule="auto"/>
        <w:ind w:left="20" w:firstLine="562"/>
        <w:jc w:val="both"/>
        <w:rPr>
          <w:sz w:val="20"/>
          <w:szCs w:val="20"/>
        </w:rPr>
      </w:pPr>
      <w:r>
        <w:rPr>
          <w:rFonts w:eastAsia="Times New Roman"/>
          <w:sz w:val="24"/>
          <w:szCs w:val="24"/>
        </w:rPr>
        <w:t>Развитие предметной деятельности связано с усвоением культурных способов действия с различными предметами. Совершенствуются соотносящие и орудийные действия.</w:t>
      </w:r>
    </w:p>
    <w:p w:rsidR="00334A3F" w:rsidRDefault="00334A3F">
      <w:pPr>
        <w:spacing w:line="14" w:lineRule="exact"/>
        <w:rPr>
          <w:sz w:val="20"/>
          <w:szCs w:val="20"/>
        </w:rPr>
      </w:pPr>
    </w:p>
    <w:p w:rsidR="00334A3F" w:rsidRDefault="00022A2E">
      <w:pPr>
        <w:spacing w:line="237" w:lineRule="auto"/>
        <w:ind w:left="20" w:firstLine="562"/>
        <w:jc w:val="both"/>
        <w:rPr>
          <w:sz w:val="20"/>
          <w:szCs w:val="20"/>
        </w:rPr>
      </w:pPr>
      <w:r>
        <w:rPr>
          <w:rFonts w:eastAsia="Times New Roman"/>
          <w:sz w:val="24"/>
          <w:szCs w:val="24"/>
        </w:rPr>
        <w:t>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w:t>
      </w:r>
    </w:p>
    <w:p w:rsidR="00334A3F" w:rsidRDefault="00334A3F">
      <w:pPr>
        <w:spacing w:line="14" w:lineRule="exact"/>
        <w:rPr>
          <w:sz w:val="20"/>
          <w:szCs w:val="20"/>
        </w:rPr>
      </w:pPr>
    </w:p>
    <w:p w:rsidR="00334A3F" w:rsidRDefault="00022A2E">
      <w:pPr>
        <w:numPr>
          <w:ilvl w:val="2"/>
          <w:numId w:val="20"/>
        </w:numPr>
        <w:tabs>
          <w:tab w:val="left" w:pos="865"/>
        </w:tabs>
        <w:spacing w:line="237" w:lineRule="auto"/>
        <w:ind w:left="20" w:firstLine="554"/>
        <w:jc w:val="both"/>
        <w:rPr>
          <w:rFonts w:eastAsia="Times New Roman"/>
          <w:sz w:val="24"/>
          <w:szCs w:val="24"/>
        </w:rPr>
      </w:pPr>
      <w:r>
        <w:rPr>
          <w:rFonts w:eastAsia="Times New Roman"/>
          <w:sz w:val="24"/>
          <w:szCs w:val="24"/>
        </w:rPr>
        <w:t>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словесные просьбы взрослых, ориентируясь в пределах ближайшего окружения.</w:t>
      </w:r>
    </w:p>
    <w:p w:rsidR="00334A3F" w:rsidRDefault="00334A3F">
      <w:pPr>
        <w:spacing w:line="13" w:lineRule="exact"/>
        <w:rPr>
          <w:rFonts w:eastAsia="Times New Roman"/>
          <w:sz w:val="24"/>
          <w:szCs w:val="24"/>
        </w:rPr>
      </w:pPr>
    </w:p>
    <w:p w:rsidR="00334A3F" w:rsidRDefault="00022A2E">
      <w:pPr>
        <w:spacing w:line="236" w:lineRule="auto"/>
        <w:ind w:left="20" w:right="20" w:firstLine="562"/>
        <w:jc w:val="both"/>
        <w:rPr>
          <w:rFonts w:eastAsia="Times New Roman"/>
          <w:sz w:val="24"/>
          <w:szCs w:val="24"/>
        </w:rPr>
      </w:pPr>
      <w:r>
        <w:rPr>
          <w:rFonts w:eastAsia="Times New Roman"/>
          <w:sz w:val="24"/>
          <w:szCs w:val="24"/>
        </w:rPr>
        <w:t>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w:t>
      </w:r>
    </w:p>
    <w:p w:rsidR="00334A3F" w:rsidRDefault="00334A3F">
      <w:pPr>
        <w:spacing w:line="14" w:lineRule="exact"/>
        <w:rPr>
          <w:rFonts w:eastAsia="Times New Roman"/>
          <w:sz w:val="24"/>
          <w:szCs w:val="24"/>
        </w:rPr>
      </w:pPr>
    </w:p>
    <w:p w:rsidR="00334A3F" w:rsidRDefault="00022A2E">
      <w:pPr>
        <w:spacing w:line="234" w:lineRule="auto"/>
        <w:ind w:left="20" w:firstLine="562"/>
        <w:jc w:val="both"/>
        <w:rPr>
          <w:rFonts w:eastAsia="Times New Roman"/>
          <w:sz w:val="24"/>
          <w:szCs w:val="24"/>
        </w:rPr>
      </w:pPr>
      <w:r>
        <w:rPr>
          <w:rFonts w:eastAsia="Times New Roman"/>
          <w:sz w:val="24"/>
          <w:szCs w:val="24"/>
        </w:rPr>
        <w:t>Интенсивно развивается активная речь детей. К трем годам они осваивают основные грамматические структуры, пытаются строить сложные и сложноподчиненные предложения,</w:t>
      </w:r>
    </w:p>
    <w:p w:rsidR="00334A3F" w:rsidRDefault="00334A3F">
      <w:pPr>
        <w:spacing w:line="13" w:lineRule="exact"/>
        <w:rPr>
          <w:rFonts w:eastAsia="Times New Roman"/>
          <w:sz w:val="24"/>
          <w:szCs w:val="24"/>
        </w:rPr>
      </w:pPr>
    </w:p>
    <w:p w:rsidR="00334A3F" w:rsidRDefault="00022A2E">
      <w:pPr>
        <w:numPr>
          <w:ilvl w:val="0"/>
          <w:numId w:val="20"/>
        </w:numPr>
        <w:tabs>
          <w:tab w:val="left" w:pos="296"/>
        </w:tabs>
        <w:spacing w:line="234" w:lineRule="auto"/>
        <w:ind w:left="20" w:hanging="8"/>
        <w:rPr>
          <w:rFonts w:eastAsia="Times New Roman"/>
          <w:sz w:val="24"/>
          <w:szCs w:val="24"/>
        </w:rPr>
      </w:pPr>
      <w:r>
        <w:rPr>
          <w:rFonts w:eastAsia="Times New Roman"/>
          <w:sz w:val="24"/>
          <w:szCs w:val="24"/>
        </w:rPr>
        <w:t>разговоре с взрослым используют практически все части речи. Активный словарь достигает примерно 1500-2500 слов.</w:t>
      </w:r>
    </w:p>
    <w:p w:rsidR="00334A3F" w:rsidRDefault="00334A3F">
      <w:pPr>
        <w:spacing w:line="13" w:lineRule="exact"/>
        <w:rPr>
          <w:rFonts w:eastAsia="Times New Roman"/>
          <w:sz w:val="24"/>
          <w:szCs w:val="24"/>
        </w:rPr>
      </w:pPr>
    </w:p>
    <w:p w:rsidR="00334A3F" w:rsidRDefault="00022A2E">
      <w:pPr>
        <w:spacing w:line="236" w:lineRule="auto"/>
        <w:ind w:left="20" w:firstLine="562"/>
        <w:jc w:val="both"/>
        <w:rPr>
          <w:rFonts w:eastAsia="Times New Roman"/>
          <w:sz w:val="24"/>
          <w:szCs w:val="24"/>
        </w:rPr>
      </w:pPr>
      <w:r>
        <w:rPr>
          <w:rFonts w:eastAsia="Times New Roman"/>
          <w:sz w:val="24"/>
          <w:szCs w:val="24"/>
        </w:rPr>
        <w:t>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w:t>
      </w:r>
    </w:p>
    <w:p w:rsidR="00334A3F" w:rsidRDefault="00334A3F">
      <w:pPr>
        <w:spacing w:line="13" w:lineRule="exact"/>
        <w:rPr>
          <w:rFonts w:eastAsia="Times New Roman"/>
          <w:sz w:val="24"/>
          <w:szCs w:val="24"/>
        </w:rPr>
      </w:pPr>
    </w:p>
    <w:p w:rsidR="00334A3F" w:rsidRDefault="00022A2E">
      <w:pPr>
        <w:spacing w:line="234" w:lineRule="auto"/>
        <w:ind w:left="20" w:firstLine="562"/>
        <w:rPr>
          <w:rFonts w:eastAsia="Times New Roman"/>
          <w:sz w:val="24"/>
          <w:szCs w:val="24"/>
        </w:rPr>
      </w:pPr>
      <w:r>
        <w:rPr>
          <w:rFonts w:eastAsia="Times New Roman"/>
          <w:sz w:val="24"/>
          <w:szCs w:val="24"/>
        </w:rPr>
        <w:t>Игра носит процессуальный характер, главное в ней — действия, которые совершаются с игровыми предметами, приближенными к реальности.</w:t>
      </w:r>
    </w:p>
    <w:p w:rsidR="00334A3F" w:rsidRDefault="00334A3F">
      <w:pPr>
        <w:spacing w:line="13" w:lineRule="exact"/>
        <w:rPr>
          <w:rFonts w:eastAsia="Times New Roman"/>
          <w:sz w:val="24"/>
          <w:szCs w:val="24"/>
        </w:rPr>
      </w:pPr>
    </w:p>
    <w:p w:rsidR="00334A3F" w:rsidRDefault="00022A2E">
      <w:pPr>
        <w:spacing w:line="234" w:lineRule="auto"/>
        <w:rPr>
          <w:rFonts w:eastAsia="Times New Roman"/>
          <w:sz w:val="24"/>
          <w:szCs w:val="24"/>
        </w:rPr>
      </w:pPr>
      <w:r>
        <w:rPr>
          <w:rFonts w:eastAsia="Times New Roman"/>
          <w:sz w:val="24"/>
          <w:szCs w:val="24"/>
        </w:rPr>
        <w:t>В середине третьего года жизни широко используются действия с предметами-заместителями.</w:t>
      </w:r>
    </w:p>
    <w:p w:rsidR="00334A3F" w:rsidRDefault="00334A3F">
      <w:pPr>
        <w:spacing w:line="13" w:lineRule="exact"/>
        <w:rPr>
          <w:rFonts w:eastAsia="Times New Roman"/>
          <w:sz w:val="24"/>
          <w:szCs w:val="24"/>
        </w:rPr>
      </w:pPr>
    </w:p>
    <w:p w:rsidR="00334A3F" w:rsidRDefault="00022A2E">
      <w:pPr>
        <w:spacing w:line="237" w:lineRule="auto"/>
        <w:ind w:left="20" w:firstLine="540"/>
        <w:jc w:val="both"/>
        <w:rPr>
          <w:rFonts w:eastAsia="Times New Roman"/>
          <w:sz w:val="24"/>
          <w:szCs w:val="24"/>
        </w:rPr>
      </w:pPr>
      <w:r>
        <w:rPr>
          <w:rFonts w:eastAsia="Times New Roman"/>
          <w:sz w:val="24"/>
          <w:szCs w:val="24"/>
        </w:rPr>
        <w:t>Появление собственно изобразительной деятельности обусловлено тем, что ребенок 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w:t>
      </w:r>
    </w:p>
    <w:p w:rsidR="00334A3F" w:rsidRDefault="00334A3F">
      <w:pPr>
        <w:spacing w:line="14" w:lineRule="exact"/>
        <w:rPr>
          <w:rFonts w:eastAsia="Times New Roman"/>
          <w:sz w:val="24"/>
          <w:szCs w:val="24"/>
        </w:rPr>
      </w:pPr>
    </w:p>
    <w:p w:rsidR="00334A3F" w:rsidRDefault="00022A2E">
      <w:pPr>
        <w:spacing w:line="236" w:lineRule="auto"/>
        <w:ind w:left="20" w:firstLine="540"/>
        <w:jc w:val="both"/>
        <w:rPr>
          <w:rFonts w:eastAsia="Times New Roman"/>
          <w:sz w:val="24"/>
          <w:szCs w:val="24"/>
        </w:rPr>
      </w:pPr>
      <w:r>
        <w:rPr>
          <w:rFonts w:eastAsia="Times New Roman"/>
          <w:sz w:val="24"/>
          <w:szCs w:val="24"/>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p>
    <w:p w:rsidR="00334A3F" w:rsidRDefault="00334A3F">
      <w:pPr>
        <w:spacing w:line="13" w:lineRule="exact"/>
        <w:rPr>
          <w:rFonts w:eastAsia="Times New Roman"/>
          <w:sz w:val="24"/>
          <w:szCs w:val="24"/>
        </w:rPr>
      </w:pPr>
    </w:p>
    <w:p w:rsidR="00334A3F" w:rsidRDefault="00022A2E">
      <w:pPr>
        <w:spacing w:line="236" w:lineRule="auto"/>
        <w:ind w:left="20" w:firstLine="540"/>
        <w:jc w:val="both"/>
        <w:rPr>
          <w:rFonts w:eastAsia="Times New Roman"/>
          <w:sz w:val="24"/>
          <w:szCs w:val="24"/>
        </w:rPr>
      </w:pPr>
      <w:r>
        <w:rPr>
          <w:rFonts w:eastAsia="Times New Roman"/>
          <w:sz w:val="24"/>
          <w:szCs w:val="24"/>
        </w:rPr>
        <w:t>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334A3F" w:rsidRDefault="00334A3F">
      <w:pPr>
        <w:spacing w:line="13" w:lineRule="exact"/>
        <w:rPr>
          <w:rFonts w:eastAsia="Times New Roman"/>
          <w:sz w:val="24"/>
          <w:szCs w:val="24"/>
        </w:rPr>
      </w:pPr>
    </w:p>
    <w:p w:rsidR="00334A3F" w:rsidRDefault="00022A2E">
      <w:pPr>
        <w:spacing w:line="236" w:lineRule="auto"/>
        <w:ind w:left="20" w:firstLine="540"/>
        <w:jc w:val="both"/>
        <w:rPr>
          <w:rFonts w:eastAsia="Times New Roman"/>
          <w:sz w:val="24"/>
          <w:szCs w:val="24"/>
        </w:rPr>
      </w:pPr>
      <w:r>
        <w:rPr>
          <w:rFonts w:eastAsia="Times New Roman"/>
          <w:sz w:val="24"/>
          <w:szCs w:val="24"/>
        </w:rPr>
        <w:t>Основной формой мышления является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w:t>
      </w:r>
    </w:p>
    <w:p w:rsidR="00334A3F" w:rsidRDefault="00334A3F">
      <w:pPr>
        <w:spacing w:line="1" w:lineRule="exact"/>
        <w:rPr>
          <w:rFonts w:eastAsia="Times New Roman"/>
          <w:sz w:val="24"/>
          <w:szCs w:val="24"/>
        </w:rPr>
      </w:pPr>
    </w:p>
    <w:p w:rsidR="00334A3F" w:rsidRDefault="00022A2E">
      <w:pPr>
        <w:numPr>
          <w:ilvl w:val="1"/>
          <w:numId w:val="20"/>
        </w:numPr>
        <w:tabs>
          <w:tab w:val="left" w:pos="780"/>
        </w:tabs>
        <w:ind w:left="780" w:hanging="228"/>
        <w:rPr>
          <w:rFonts w:eastAsia="Times New Roman"/>
          <w:sz w:val="24"/>
          <w:szCs w:val="24"/>
        </w:rPr>
      </w:pPr>
      <w:r>
        <w:rPr>
          <w:rFonts w:eastAsia="Times New Roman"/>
          <w:sz w:val="24"/>
          <w:szCs w:val="24"/>
        </w:rPr>
        <w:t>концу третьего года жизни у детей появляются зачатки наглядно- образного</w:t>
      </w:r>
    </w:p>
    <w:p w:rsidR="00334A3F" w:rsidRDefault="00334A3F">
      <w:pPr>
        <w:spacing w:line="22" w:lineRule="exact"/>
        <w:rPr>
          <w:sz w:val="20"/>
          <w:szCs w:val="20"/>
        </w:rPr>
      </w:pPr>
    </w:p>
    <w:p w:rsidR="00334A3F" w:rsidRDefault="00022A2E">
      <w:pPr>
        <w:jc w:val="center"/>
        <w:rPr>
          <w:sz w:val="20"/>
          <w:szCs w:val="20"/>
        </w:rPr>
      </w:pPr>
      <w:r>
        <w:rPr>
          <w:rFonts w:eastAsia="Times New Roman"/>
          <w:sz w:val="20"/>
          <w:szCs w:val="20"/>
        </w:rPr>
        <w:t>11</w:t>
      </w:r>
    </w:p>
    <w:p w:rsidR="00334A3F" w:rsidRDefault="00334A3F">
      <w:pPr>
        <w:sectPr w:rsidR="00334A3F">
          <w:pgSz w:w="11920" w:h="16850"/>
          <w:pgMar w:top="854" w:right="1151" w:bottom="838" w:left="1140" w:header="0" w:footer="0" w:gutter="0"/>
          <w:cols w:space="720" w:equalWidth="0">
            <w:col w:w="9620"/>
          </w:cols>
        </w:sectPr>
      </w:pPr>
    </w:p>
    <w:p w:rsidR="00334A3F" w:rsidRDefault="00022A2E">
      <w:pPr>
        <w:spacing w:line="234" w:lineRule="auto"/>
        <w:ind w:left="20" w:right="760"/>
        <w:rPr>
          <w:sz w:val="20"/>
          <w:szCs w:val="20"/>
        </w:rPr>
      </w:pPr>
      <w:r>
        <w:rPr>
          <w:rFonts w:eastAsia="Times New Roman"/>
          <w:sz w:val="24"/>
          <w:szCs w:val="24"/>
        </w:rPr>
        <w:lastRenderedPageBreak/>
        <w:t>мышления. Ребенок в ходе предметно-игровой деятельности ставит перед собой цель, намечает план действия и т. п.</w:t>
      </w:r>
    </w:p>
    <w:p w:rsidR="00334A3F" w:rsidRDefault="00334A3F">
      <w:pPr>
        <w:spacing w:line="14" w:lineRule="exact"/>
        <w:rPr>
          <w:sz w:val="20"/>
          <w:szCs w:val="20"/>
        </w:rPr>
      </w:pPr>
    </w:p>
    <w:p w:rsidR="00334A3F" w:rsidRDefault="00022A2E">
      <w:pPr>
        <w:spacing w:line="238" w:lineRule="auto"/>
        <w:ind w:left="20" w:firstLine="540"/>
        <w:jc w:val="both"/>
        <w:rPr>
          <w:sz w:val="20"/>
          <w:szCs w:val="20"/>
        </w:rPr>
      </w:pPr>
      <w:r>
        <w:rPr>
          <w:rFonts w:eastAsia="Times New Roman"/>
          <w:sz w:val="24"/>
          <w:szCs w:val="24"/>
        </w:rPr>
        <w:t>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w:t>
      </w:r>
    </w:p>
    <w:p w:rsidR="00334A3F" w:rsidRDefault="00334A3F">
      <w:pPr>
        <w:spacing w:line="14" w:lineRule="exact"/>
        <w:rPr>
          <w:sz w:val="20"/>
          <w:szCs w:val="20"/>
        </w:rPr>
      </w:pPr>
    </w:p>
    <w:p w:rsidR="00334A3F" w:rsidRDefault="00022A2E">
      <w:pPr>
        <w:spacing w:line="237" w:lineRule="auto"/>
        <w:ind w:left="20" w:firstLine="540"/>
        <w:jc w:val="both"/>
        <w:rPr>
          <w:sz w:val="20"/>
          <w:szCs w:val="20"/>
        </w:rPr>
      </w:pPr>
      <w:r>
        <w:rPr>
          <w:rFonts w:eastAsia="Times New Roman"/>
          <w:sz w:val="24"/>
          <w:szCs w:val="24"/>
        </w:rPr>
        <w:t>Ребенок осознает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w:t>
      </w:r>
    </w:p>
    <w:p w:rsidR="00334A3F" w:rsidRDefault="00334A3F">
      <w:pPr>
        <w:spacing w:line="11" w:lineRule="exact"/>
        <w:rPr>
          <w:sz w:val="20"/>
          <w:szCs w:val="20"/>
        </w:rPr>
      </w:pPr>
    </w:p>
    <w:p w:rsidR="00334A3F" w:rsidRDefault="00022A2E">
      <w:pPr>
        <w:spacing w:line="210" w:lineRule="auto"/>
        <w:ind w:left="20" w:right="60" w:firstLine="480"/>
        <w:rPr>
          <w:sz w:val="20"/>
          <w:szCs w:val="20"/>
        </w:rPr>
      </w:pPr>
      <w:r>
        <w:rPr>
          <w:rFonts w:eastAsia="Times New Roman"/>
          <w:b/>
          <w:bCs/>
          <w:sz w:val="24"/>
          <w:szCs w:val="24"/>
        </w:rPr>
        <w:t xml:space="preserve">ЭРС: </w:t>
      </w:r>
      <w:r>
        <w:rPr>
          <w:rFonts w:eastAsia="Times New Roman"/>
          <w:sz w:val="24"/>
          <w:szCs w:val="24"/>
        </w:rPr>
        <w:t>Ребёнок интересуется объектами и явлениями живой и неживой природы родногокрая. Овладевает родным языком.</w:t>
      </w:r>
      <w:r>
        <w:rPr>
          <w:rFonts w:eastAsia="Times New Roman"/>
          <w:sz w:val="32"/>
          <w:szCs w:val="32"/>
          <w:vertAlign w:val="superscript"/>
        </w:rPr>
        <w:t>12</w:t>
      </w:r>
    </w:p>
    <w:p w:rsidR="00334A3F" w:rsidRDefault="00022A2E">
      <w:pPr>
        <w:spacing w:line="221" w:lineRule="auto"/>
        <w:ind w:left="3380"/>
        <w:rPr>
          <w:sz w:val="20"/>
          <w:szCs w:val="20"/>
        </w:rPr>
      </w:pPr>
      <w:r>
        <w:rPr>
          <w:rFonts w:eastAsia="Times New Roman"/>
          <w:b/>
          <w:bCs/>
          <w:sz w:val="24"/>
          <w:szCs w:val="24"/>
        </w:rPr>
        <w:t>Младшая группа (от 3 до 4 лет)</w:t>
      </w:r>
    </w:p>
    <w:p w:rsidR="00334A3F" w:rsidRDefault="00334A3F">
      <w:pPr>
        <w:spacing w:line="16" w:lineRule="exact"/>
        <w:rPr>
          <w:sz w:val="20"/>
          <w:szCs w:val="20"/>
        </w:rPr>
      </w:pPr>
    </w:p>
    <w:p w:rsidR="00334A3F" w:rsidRDefault="00022A2E">
      <w:pPr>
        <w:numPr>
          <w:ilvl w:val="1"/>
          <w:numId w:val="21"/>
        </w:numPr>
        <w:tabs>
          <w:tab w:val="left" w:pos="826"/>
        </w:tabs>
        <w:spacing w:line="238" w:lineRule="auto"/>
        <w:ind w:left="20" w:firstLine="532"/>
        <w:jc w:val="both"/>
        <w:rPr>
          <w:rFonts w:eastAsia="Times New Roman"/>
          <w:sz w:val="24"/>
          <w:szCs w:val="24"/>
        </w:rPr>
      </w:pPr>
      <w:r>
        <w:rPr>
          <w:rFonts w:eastAsia="Times New Roman"/>
          <w:sz w:val="24"/>
          <w:szCs w:val="24"/>
        </w:rPr>
        <w:t>возрасте 3 - 4 лет ребёнок постепенно выходит за пределы семейного круга. Его общение становится вне ситуативным. Взрослый становится для ребёнка не только членом семьи, но и носителем определённой общественной функции. Желание ребёнка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rsidR="00334A3F" w:rsidRDefault="00334A3F">
      <w:pPr>
        <w:spacing w:line="13" w:lineRule="exact"/>
        <w:rPr>
          <w:rFonts w:eastAsia="Times New Roman"/>
          <w:sz w:val="24"/>
          <w:szCs w:val="24"/>
        </w:rPr>
      </w:pPr>
    </w:p>
    <w:p w:rsidR="00334A3F" w:rsidRDefault="00022A2E">
      <w:pPr>
        <w:spacing w:line="238" w:lineRule="auto"/>
        <w:ind w:left="20" w:firstLine="540"/>
        <w:jc w:val="both"/>
        <w:rPr>
          <w:rFonts w:eastAsia="Times New Roman"/>
          <w:sz w:val="24"/>
          <w:szCs w:val="24"/>
        </w:rPr>
      </w:pPr>
      <w:r>
        <w:rPr>
          <w:rFonts w:eastAsia="Times New Roman"/>
          <w:sz w:val="24"/>
          <w:szCs w:val="24"/>
        </w:rPr>
        <w:t>Главной особенностью игры является её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неразвёрнутыми сюжетами. Игры с правилами в этом возрасте только начинают формироваться.</w:t>
      </w:r>
    </w:p>
    <w:p w:rsidR="00334A3F" w:rsidRDefault="00334A3F">
      <w:pPr>
        <w:spacing w:line="4" w:lineRule="exact"/>
        <w:rPr>
          <w:rFonts w:eastAsia="Times New Roman"/>
          <w:sz w:val="24"/>
          <w:szCs w:val="24"/>
        </w:rPr>
      </w:pPr>
    </w:p>
    <w:p w:rsidR="00334A3F" w:rsidRDefault="00022A2E">
      <w:pPr>
        <w:ind w:left="560"/>
        <w:rPr>
          <w:rFonts w:eastAsia="Times New Roman"/>
          <w:sz w:val="24"/>
          <w:szCs w:val="24"/>
        </w:rPr>
      </w:pPr>
      <w:r>
        <w:rPr>
          <w:rFonts w:eastAsia="Times New Roman"/>
          <w:b/>
          <w:bCs/>
          <w:sz w:val="24"/>
          <w:szCs w:val="24"/>
        </w:rPr>
        <w:t>Изобразительная деятельность ребёнка зависит от его представлений о предмете.</w:t>
      </w:r>
    </w:p>
    <w:p w:rsidR="00334A3F" w:rsidRDefault="00334A3F">
      <w:pPr>
        <w:spacing w:line="9" w:lineRule="exact"/>
        <w:rPr>
          <w:rFonts w:eastAsia="Times New Roman"/>
          <w:sz w:val="24"/>
          <w:szCs w:val="24"/>
        </w:rPr>
      </w:pPr>
    </w:p>
    <w:p w:rsidR="00334A3F" w:rsidRDefault="00022A2E">
      <w:pPr>
        <w:numPr>
          <w:ilvl w:val="0"/>
          <w:numId w:val="21"/>
        </w:numPr>
        <w:tabs>
          <w:tab w:val="left" w:pos="262"/>
        </w:tabs>
        <w:spacing w:line="234" w:lineRule="auto"/>
        <w:ind w:left="20" w:hanging="8"/>
        <w:jc w:val="both"/>
        <w:rPr>
          <w:rFonts w:eastAsia="Times New Roman"/>
          <w:b/>
          <w:bCs/>
          <w:sz w:val="24"/>
          <w:szCs w:val="24"/>
        </w:rPr>
      </w:pPr>
      <w:r>
        <w:rPr>
          <w:rFonts w:eastAsia="Times New Roman"/>
          <w:sz w:val="24"/>
          <w:szCs w:val="24"/>
        </w:rPr>
        <w:t>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334A3F" w:rsidRDefault="00334A3F">
      <w:pPr>
        <w:spacing w:line="13" w:lineRule="exact"/>
        <w:rPr>
          <w:rFonts w:eastAsia="Times New Roman"/>
          <w:b/>
          <w:bCs/>
          <w:sz w:val="24"/>
          <w:szCs w:val="24"/>
        </w:rPr>
      </w:pPr>
    </w:p>
    <w:p w:rsidR="00334A3F" w:rsidRDefault="00022A2E">
      <w:pPr>
        <w:spacing w:line="234" w:lineRule="auto"/>
        <w:ind w:left="20" w:firstLine="540"/>
        <w:rPr>
          <w:rFonts w:eastAsia="Times New Roman"/>
          <w:b/>
          <w:bCs/>
          <w:sz w:val="24"/>
          <w:szCs w:val="24"/>
        </w:rPr>
      </w:pPr>
      <w:r>
        <w:rPr>
          <w:rFonts w:eastAsia="Times New Roman"/>
          <w:b/>
          <w:bCs/>
          <w:sz w:val="24"/>
          <w:szCs w:val="24"/>
        </w:rPr>
        <w:t xml:space="preserve">Большое значение для развития мелкой моторики имеет лепка. </w:t>
      </w:r>
      <w:r>
        <w:rPr>
          <w:rFonts w:eastAsia="Times New Roman"/>
          <w:sz w:val="24"/>
          <w:szCs w:val="24"/>
        </w:rPr>
        <w:t>Младшиедошкольники способны под руководством взрослого вылепить простые предметы.</w:t>
      </w:r>
    </w:p>
    <w:p w:rsidR="00334A3F" w:rsidRDefault="00334A3F">
      <w:pPr>
        <w:spacing w:line="1" w:lineRule="exact"/>
        <w:rPr>
          <w:rFonts w:eastAsia="Times New Roman"/>
          <w:b/>
          <w:bCs/>
          <w:sz w:val="24"/>
          <w:szCs w:val="24"/>
        </w:rPr>
      </w:pPr>
    </w:p>
    <w:p w:rsidR="00334A3F" w:rsidRDefault="00022A2E">
      <w:pPr>
        <w:ind w:left="560"/>
        <w:rPr>
          <w:rFonts w:eastAsia="Times New Roman"/>
          <w:b/>
          <w:bCs/>
          <w:sz w:val="24"/>
          <w:szCs w:val="24"/>
        </w:rPr>
      </w:pPr>
      <w:r>
        <w:rPr>
          <w:rFonts w:eastAsia="Times New Roman"/>
          <w:sz w:val="24"/>
          <w:szCs w:val="24"/>
        </w:rPr>
        <w:t>Известно, что аппликация оказывает положительное влияние на развитие восприятия.</w:t>
      </w:r>
    </w:p>
    <w:p w:rsidR="00334A3F" w:rsidRDefault="00022A2E">
      <w:pPr>
        <w:numPr>
          <w:ilvl w:val="0"/>
          <w:numId w:val="21"/>
        </w:numPr>
        <w:tabs>
          <w:tab w:val="left" w:pos="240"/>
        </w:tabs>
        <w:ind w:left="240" w:hanging="228"/>
        <w:rPr>
          <w:rFonts w:eastAsia="Times New Roman"/>
          <w:sz w:val="24"/>
          <w:szCs w:val="24"/>
        </w:rPr>
      </w:pPr>
      <w:r>
        <w:rPr>
          <w:rFonts w:eastAsia="Times New Roman"/>
          <w:sz w:val="24"/>
          <w:szCs w:val="24"/>
        </w:rPr>
        <w:t>этом возрасте детям доступны простейшие виды аппликации.</w:t>
      </w:r>
    </w:p>
    <w:p w:rsidR="00334A3F" w:rsidRDefault="00334A3F">
      <w:pPr>
        <w:spacing w:line="12" w:lineRule="exact"/>
        <w:rPr>
          <w:sz w:val="20"/>
          <w:szCs w:val="20"/>
        </w:rPr>
      </w:pPr>
    </w:p>
    <w:p w:rsidR="00334A3F" w:rsidRDefault="00022A2E">
      <w:pPr>
        <w:spacing w:line="234" w:lineRule="auto"/>
        <w:ind w:left="20" w:right="20" w:firstLine="540"/>
        <w:rPr>
          <w:sz w:val="20"/>
          <w:szCs w:val="20"/>
        </w:rPr>
      </w:pPr>
      <w:r>
        <w:rPr>
          <w:rFonts w:eastAsia="Times New Roman"/>
          <w:sz w:val="24"/>
          <w:szCs w:val="24"/>
        </w:rPr>
        <w:t>Конструктивная деятельность в младшем дошкольном возрасте ограничена возведением несложных построек по образцу и по замыслу.</w:t>
      </w:r>
    </w:p>
    <w:p w:rsidR="00334A3F" w:rsidRDefault="00334A3F">
      <w:pPr>
        <w:spacing w:line="14" w:lineRule="exact"/>
        <w:rPr>
          <w:sz w:val="20"/>
          <w:szCs w:val="20"/>
        </w:rPr>
      </w:pPr>
    </w:p>
    <w:p w:rsidR="00334A3F" w:rsidRDefault="00022A2E">
      <w:pPr>
        <w:numPr>
          <w:ilvl w:val="0"/>
          <w:numId w:val="22"/>
        </w:numPr>
        <w:tabs>
          <w:tab w:val="left" w:pos="848"/>
        </w:tabs>
        <w:spacing w:line="238" w:lineRule="auto"/>
        <w:ind w:left="20" w:firstLine="532"/>
        <w:jc w:val="both"/>
        <w:rPr>
          <w:rFonts w:eastAsia="Times New Roman"/>
          <w:sz w:val="24"/>
          <w:szCs w:val="24"/>
        </w:rPr>
      </w:pPr>
      <w:r>
        <w:rPr>
          <w:rFonts w:eastAsia="Times New Roman"/>
          <w:sz w:val="24"/>
          <w:szCs w:val="24"/>
        </w:rPr>
        <w:t>младшем дошкольном возрасте развивается перцептивная деятельность. Дети от использования пред эталонов - индивидуальных единиц восприятия -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 и в помещении всего дошкольного учреждения.</w:t>
      </w:r>
    </w:p>
    <w:p w:rsidR="00334A3F" w:rsidRDefault="00334A3F">
      <w:pPr>
        <w:spacing w:line="19" w:lineRule="exact"/>
        <w:rPr>
          <w:rFonts w:eastAsia="Times New Roman"/>
          <w:sz w:val="24"/>
          <w:szCs w:val="24"/>
        </w:rPr>
      </w:pPr>
    </w:p>
    <w:p w:rsidR="00334A3F" w:rsidRDefault="00022A2E">
      <w:pPr>
        <w:spacing w:line="236" w:lineRule="auto"/>
        <w:ind w:left="20" w:firstLine="540"/>
        <w:jc w:val="both"/>
        <w:rPr>
          <w:rFonts w:eastAsia="Times New Roman"/>
          <w:sz w:val="24"/>
          <w:szCs w:val="24"/>
        </w:rPr>
      </w:pPr>
      <w:r>
        <w:rPr>
          <w:rFonts w:eastAsia="Times New Roman"/>
          <w:sz w:val="24"/>
          <w:szCs w:val="24"/>
        </w:rPr>
        <w:t>Развиваются память и внимание.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w:t>
      </w:r>
    </w:p>
    <w:p w:rsidR="00334A3F" w:rsidRDefault="003654C4">
      <w:pPr>
        <w:spacing w:line="20" w:lineRule="exact"/>
        <w:rPr>
          <w:sz w:val="20"/>
          <w:szCs w:val="20"/>
        </w:rPr>
      </w:pPr>
      <w:r>
        <w:rPr>
          <w:noProof/>
          <w:sz w:val="20"/>
          <w:szCs w:val="20"/>
        </w:rPr>
        <w:pict>
          <v:line id="Shape 7" o:spid="_x0000_s1032" style="position:absolute;z-index:251601920;visibility:visible;mso-wrap-style:square;mso-wrap-distance-left:0;mso-wrap-distance-top:0;mso-wrap-distance-right:0;mso-wrap-distance-bottom:0;mso-position-horizontal:absolute;mso-position-horizontal-relative:text;mso-position-vertical:absolute;mso-position-vertical-relative:text" from="-.3pt,17.5pt" to="143.7pt,17.5pt" o:allowincell="f" strokeweight=".6pt"/>
        </w:pict>
      </w:r>
    </w:p>
    <w:p w:rsidR="00334A3F" w:rsidRDefault="00334A3F">
      <w:pPr>
        <w:spacing w:line="200" w:lineRule="exact"/>
        <w:rPr>
          <w:sz w:val="20"/>
          <w:szCs w:val="20"/>
        </w:rPr>
      </w:pPr>
    </w:p>
    <w:p w:rsidR="00334A3F" w:rsidRDefault="00334A3F">
      <w:pPr>
        <w:spacing w:line="228" w:lineRule="exact"/>
        <w:rPr>
          <w:sz w:val="20"/>
          <w:szCs w:val="20"/>
        </w:rPr>
      </w:pPr>
    </w:p>
    <w:p w:rsidR="00334A3F" w:rsidRDefault="00022A2E">
      <w:pPr>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3" w:lineRule="exact"/>
        <w:rPr>
          <w:sz w:val="20"/>
          <w:szCs w:val="20"/>
        </w:rPr>
      </w:pPr>
    </w:p>
    <w:p w:rsidR="00334A3F" w:rsidRDefault="00022A2E">
      <w:pPr>
        <w:rPr>
          <w:sz w:val="20"/>
          <w:szCs w:val="20"/>
        </w:rPr>
      </w:pPr>
      <w:r>
        <w:rPr>
          <w:rFonts w:ascii="Courier New" w:eastAsia="Courier New" w:hAnsi="Courier New" w:cs="Courier New"/>
          <w:sz w:val="13"/>
          <w:szCs w:val="13"/>
        </w:rPr>
        <w:t>12</w:t>
      </w:r>
      <w:r>
        <w:rPr>
          <w:rFonts w:eastAsia="Times New Roman"/>
          <w:sz w:val="19"/>
          <w:szCs w:val="19"/>
        </w:rPr>
        <w:t>Шаехова Р.К.Сөеныч–Радость познания:региональная образовательная программа дошкольного</w:t>
      </w:r>
    </w:p>
    <w:p w:rsidR="00334A3F" w:rsidRDefault="00334A3F">
      <w:pPr>
        <w:spacing w:line="8" w:lineRule="exact"/>
        <w:rPr>
          <w:sz w:val="20"/>
          <w:szCs w:val="20"/>
        </w:rPr>
      </w:pPr>
    </w:p>
    <w:p w:rsidR="00334A3F" w:rsidRDefault="00022A2E">
      <w:pPr>
        <w:rPr>
          <w:sz w:val="20"/>
          <w:szCs w:val="20"/>
        </w:rPr>
      </w:pPr>
      <w:r>
        <w:rPr>
          <w:rFonts w:eastAsia="Times New Roman"/>
          <w:sz w:val="20"/>
          <w:szCs w:val="20"/>
        </w:rPr>
        <w:t>образования/ Р.К.Шаехова.- Казань: Магариф – Вакыт, 2016.- 191 с.</w:t>
      </w:r>
    </w:p>
    <w:p w:rsidR="00334A3F" w:rsidRDefault="00334A3F">
      <w:pPr>
        <w:spacing w:line="253" w:lineRule="exact"/>
        <w:rPr>
          <w:sz w:val="20"/>
          <w:szCs w:val="20"/>
        </w:rPr>
      </w:pPr>
    </w:p>
    <w:p w:rsidR="00334A3F" w:rsidRDefault="00022A2E">
      <w:pPr>
        <w:jc w:val="center"/>
        <w:rPr>
          <w:sz w:val="20"/>
          <w:szCs w:val="20"/>
        </w:rPr>
      </w:pPr>
      <w:r>
        <w:rPr>
          <w:rFonts w:eastAsia="Times New Roman"/>
          <w:sz w:val="20"/>
          <w:szCs w:val="20"/>
        </w:rPr>
        <w:t>12</w:t>
      </w:r>
    </w:p>
    <w:p w:rsidR="00334A3F" w:rsidRDefault="00334A3F">
      <w:pPr>
        <w:sectPr w:rsidR="00334A3F">
          <w:pgSz w:w="11920" w:h="16850"/>
          <w:pgMar w:top="854" w:right="1151" w:bottom="838" w:left="1140" w:header="0" w:footer="0" w:gutter="0"/>
          <w:cols w:space="720" w:equalWidth="0">
            <w:col w:w="9620"/>
          </w:cols>
        </w:sectPr>
      </w:pPr>
    </w:p>
    <w:p w:rsidR="00334A3F" w:rsidRDefault="00022A2E">
      <w:pPr>
        <w:spacing w:line="239" w:lineRule="auto"/>
        <w:ind w:left="20" w:right="20" w:firstLine="540"/>
        <w:jc w:val="both"/>
        <w:rPr>
          <w:sz w:val="20"/>
          <w:szCs w:val="20"/>
        </w:rPr>
      </w:pPr>
      <w:r>
        <w:rPr>
          <w:rFonts w:eastAsia="Times New Roman"/>
          <w:sz w:val="24"/>
          <w:szCs w:val="24"/>
        </w:rPr>
        <w:lastRenderedPageBreak/>
        <w:t xml:space="preserve">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учётом желаемого результата. </w:t>
      </w:r>
      <w:r>
        <w:rPr>
          <w:rFonts w:eastAsia="Times New Roman"/>
          <w:b/>
          <w:bCs/>
          <w:sz w:val="24"/>
          <w:szCs w:val="24"/>
        </w:rPr>
        <w:t>Дошкольники способны установить некоторые скрытые связи иотношения между предметами.</w:t>
      </w:r>
    </w:p>
    <w:p w:rsidR="00334A3F" w:rsidRDefault="00334A3F">
      <w:pPr>
        <w:spacing w:line="15" w:lineRule="exact"/>
        <w:rPr>
          <w:sz w:val="20"/>
          <w:szCs w:val="20"/>
        </w:rPr>
      </w:pPr>
    </w:p>
    <w:p w:rsidR="00334A3F" w:rsidRDefault="00022A2E">
      <w:pPr>
        <w:numPr>
          <w:ilvl w:val="1"/>
          <w:numId w:val="23"/>
        </w:numPr>
        <w:tabs>
          <w:tab w:val="left" w:pos="781"/>
        </w:tabs>
        <w:spacing w:line="236" w:lineRule="auto"/>
        <w:ind w:left="20" w:right="20" w:firstLine="532"/>
        <w:jc w:val="both"/>
        <w:rPr>
          <w:rFonts w:eastAsia="Times New Roman"/>
          <w:sz w:val="24"/>
          <w:szCs w:val="24"/>
        </w:rPr>
      </w:pPr>
      <w:r>
        <w:rPr>
          <w:rFonts w:eastAsia="Times New Roman"/>
          <w:sz w:val="24"/>
          <w:szCs w:val="24"/>
        </w:rPr>
        <w:t>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334A3F" w:rsidRDefault="00334A3F">
      <w:pPr>
        <w:spacing w:line="13" w:lineRule="exact"/>
        <w:rPr>
          <w:rFonts w:eastAsia="Times New Roman"/>
          <w:sz w:val="24"/>
          <w:szCs w:val="24"/>
        </w:rPr>
      </w:pPr>
    </w:p>
    <w:p w:rsidR="00334A3F" w:rsidRDefault="00022A2E">
      <w:pPr>
        <w:spacing w:line="237" w:lineRule="auto"/>
        <w:ind w:left="20" w:right="20" w:firstLine="540"/>
        <w:jc w:val="both"/>
        <w:rPr>
          <w:rFonts w:eastAsia="Times New Roman"/>
          <w:sz w:val="24"/>
          <w:szCs w:val="24"/>
        </w:rPr>
      </w:pPr>
      <w:r>
        <w:rPr>
          <w:rFonts w:eastAsia="Times New Roman"/>
          <w:sz w:val="24"/>
          <w:szCs w:val="24"/>
        </w:rPr>
        <w:t xml:space="preserve">Взаимоотношения детей ярко проявляются в игровой деятельности. </w:t>
      </w:r>
      <w:r>
        <w:rPr>
          <w:rFonts w:eastAsia="Times New Roman"/>
          <w:b/>
          <w:bCs/>
          <w:sz w:val="24"/>
          <w:szCs w:val="24"/>
        </w:rPr>
        <w:t xml:space="preserve">Они скорееиграют рядом, чем активно вступают во взаимодействие. </w:t>
      </w:r>
      <w:r>
        <w:rPr>
          <w:rFonts w:eastAsia="Times New Roman"/>
          <w:sz w:val="24"/>
          <w:szCs w:val="24"/>
        </w:rPr>
        <w:t xml:space="preserve">Однако уже в этом возрастемогут наблюдаться устойчивые избирательные взаимоотношения. Конфликты между детьми возникают преимущественно по поводу игрушек. </w:t>
      </w:r>
      <w:r>
        <w:rPr>
          <w:rFonts w:eastAsia="Times New Roman"/>
          <w:b/>
          <w:bCs/>
          <w:sz w:val="24"/>
          <w:szCs w:val="24"/>
        </w:rPr>
        <w:t>Положение ребёнка в группесверстников во многом определяется мнением воспитателя.</w:t>
      </w:r>
    </w:p>
    <w:p w:rsidR="00334A3F" w:rsidRDefault="00334A3F">
      <w:pPr>
        <w:spacing w:line="5" w:lineRule="exact"/>
        <w:rPr>
          <w:rFonts w:eastAsia="Times New Roman"/>
          <w:sz w:val="24"/>
          <w:szCs w:val="24"/>
        </w:rPr>
      </w:pPr>
    </w:p>
    <w:p w:rsidR="00334A3F" w:rsidRDefault="00022A2E">
      <w:pPr>
        <w:numPr>
          <w:ilvl w:val="1"/>
          <w:numId w:val="23"/>
        </w:numPr>
        <w:tabs>
          <w:tab w:val="left" w:pos="800"/>
        </w:tabs>
        <w:ind w:left="800" w:hanging="248"/>
        <w:rPr>
          <w:rFonts w:eastAsia="Times New Roman"/>
          <w:sz w:val="24"/>
          <w:szCs w:val="24"/>
        </w:rPr>
      </w:pPr>
      <w:r>
        <w:rPr>
          <w:rFonts w:eastAsia="Times New Roman"/>
          <w:sz w:val="24"/>
          <w:szCs w:val="24"/>
        </w:rPr>
        <w:t>младшем дошкольном возрасте можно наблюдать соподчинение мотивов поведения</w:t>
      </w:r>
    </w:p>
    <w:p w:rsidR="00334A3F" w:rsidRDefault="00334A3F">
      <w:pPr>
        <w:spacing w:line="12" w:lineRule="exact"/>
        <w:rPr>
          <w:rFonts w:eastAsia="Times New Roman"/>
          <w:sz w:val="24"/>
          <w:szCs w:val="24"/>
        </w:rPr>
      </w:pPr>
    </w:p>
    <w:p w:rsidR="00334A3F" w:rsidRDefault="00022A2E">
      <w:pPr>
        <w:numPr>
          <w:ilvl w:val="0"/>
          <w:numId w:val="23"/>
        </w:numPr>
        <w:tabs>
          <w:tab w:val="left" w:pos="221"/>
        </w:tabs>
        <w:spacing w:line="237" w:lineRule="auto"/>
        <w:ind w:left="20" w:right="20" w:hanging="8"/>
        <w:jc w:val="both"/>
        <w:rPr>
          <w:rFonts w:eastAsia="Times New Roman"/>
          <w:sz w:val="24"/>
          <w:szCs w:val="24"/>
        </w:rPr>
      </w:pPr>
      <w:r>
        <w:rPr>
          <w:rFonts w:eastAsia="Times New Roman"/>
          <w:sz w:val="24"/>
          <w:szCs w:val="24"/>
        </w:rPr>
        <w:t xml:space="preserve">относительно простых ситуациях. Сознательное управление поведением только начинает складываться; во многом </w:t>
      </w:r>
      <w:r>
        <w:rPr>
          <w:rFonts w:eastAsia="Times New Roman"/>
          <w:b/>
          <w:bCs/>
          <w:sz w:val="24"/>
          <w:szCs w:val="24"/>
        </w:rPr>
        <w:t>поведение ребёнка ещё ситуативное</w:t>
      </w:r>
      <w:r>
        <w:rPr>
          <w:rFonts w:eastAsia="Times New Roman"/>
          <w:sz w:val="24"/>
          <w:szCs w:val="24"/>
        </w:rPr>
        <w:t>. Вместе с тем можно наблюдать и случаи ограничения собственных побуждений самим ребёнком, сопровождаемые словесными указаниями. Начинает развиваться самооценка, при этом дети</w:t>
      </w:r>
    </w:p>
    <w:p w:rsidR="00334A3F" w:rsidRDefault="00334A3F">
      <w:pPr>
        <w:spacing w:line="14" w:lineRule="exact"/>
        <w:rPr>
          <w:rFonts w:eastAsia="Times New Roman"/>
          <w:sz w:val="24"/>
          <w:szCs w:val="24"/>
        </w:rPr>
      </w:pPr>
    </w:p>
    <w:p w:rsidR="00334A3F" w:rsidRDefault="00022A2E">
      <w:pPr>
        <w:numPr>
          <w:ilvl w:val="0"/>
          <w:numId w:val="23"/>
        </w:numPr>
        <w:tabs>
          <w:tab w:val="left" w:pos="209"/>
        </w:tabs>
        <w:spacing w:line="234" w:lineRule="auto"/>
        <w:ind w:left="20" w:right="40" w:hanging="8"/>
        <w:rPr>
          <w:rFonts w:eastAsia="Times New Roman"/>
          <w:sz w:val="24"/>
          <w:szCs w:val="24"/>
        </w:rPr>
      </w:pPr>
      <w:r>
        <w:rPr>
          <w:rFonts w:eastAsia="Times New Roman"/>
          <w:sz w:val="24"/>
          <w:szCs w:val="24"/>
        </w:rPr>
        <w:t>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334A3F" w:rsidRDefault="00334A3F">
      <w:pPr>
        <w:spacing w:line="13" w:lineRule="exact"/>
        <w:rPr>
          <w:rFonts w:eastAsia="Times New Roman"/>
          <w:sz w:val="24"/>
          <w:szCs w:val="24"/>
        </w:rPr>
      </w:pPr>
    </w:p>
    <w:p w:rsidR="00334A3F" w:rsidRDefault="00022A2E">
      <w:pPr>
        <w:spacing w:line="238" w:lineRule="auto"/>
        <w:ind w:firstLine="480"/>
        <w:jc w:val="both"/>
        <w:rPr>
          <w:rFonts w:eastAsia="Times New Roman"/>
          <w:sz w:val="24"/>
          <w:szCs w:val="24"/>
        </w:rPr>
      </w:pPr>
      <w:r>
        <w:rPr>
          <w:rFonts w:eastAsia="Times New Roman"/>
          <w:b/>
          <w:bCs/>
          <w:sz w:val="24"/>
          <w:szCs w:val="24"/>
        </w:rPr>
        <w:t>ЭРС:</w:t>
      </w:r>
      <w:r>
        <w:rPr>
          <w:rFonts w:eastAsia="Times New Roman"/>
          <w:sz w:val="24"/>
          <w:szCs w:val="24"/>
        </w:rPr>
        <w:t>Свободно владеет родным языком.В самодеятельной игре самостоятельноорганизует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костюме (мальчик, девочка).</w:t>
      </w:r>
    </w:p>
    <w:p w:rsidR="00334A3F" w:rsidRDefault="00334A3F">
      <w:pPr>
        <w:spacing w:line="7" w:lineRule="exact"/>
        <w:rPr>
          <w:sz w:val="20"/>
          <w:szCs w:val="20"/>
        </w:rPr>
      </w:pPr>
    </w:p>
    <w:p w:rsidR="00334A3F" w:rsidRDefault="00022A2E">
      <w:pPr>
        <w:ind w:left="3420"/>
        <w:rPr>
          <w:sz w:val="20"/>
          <w:szCs w:val="20"/>
        </w:rPr>
      </w:pPr>
      <w:r>
        <w:rPr>
          <w:rFonts w:eastAsia="Times New Roman"/>
          <w:b/>
          <w:bCs/>
          <w:sz w:val="24"/>
          <w:szCs w:val="24"/>
        </w:rPr>
        <w:t>Средняя группа (от 4 до 5 лет).</w:t>
      </w:r>
    </w:p>
    <w:p w:rsidR="00334A3F" w:rsidRDefault="00334A3F">
      <w:pPr>
        <w:spacing w:line="15" w:lineRule="exact"/>
        <w:rPr>
          <w:sz w:val="20"/>
          <w:szCs w:val="20"/>
        </w:rPr>
      </w:pPr>
    </w:p>
    <w:p w:rsidR="00334A3F" w:rsidRDefault="00022A2E">
      <w:pPr>
        <w:numPr>
          <w:ilvl w:val="1"/>
          <w:numId w:val="24"/>
        </w:numPr>
        <w:tabs>
          <w:tab w:val="left" w:pos="836"/>
        </w:tabs>
        <w:spacing w:line="237" w:lineRule="auto"/>
        <w:ind w:left="20" w:right="20" w:firstLine="532"/>
        <w:jc w:val="both"/>
        <w:rPr>
          <w:rFonts w:eastAsia="Times New Roman"/>
          <w:sz w:val="24"/>
          <w:szCs w:val="24"/>
        </w:rPr>
      </w:pPr>
      <w:r>
        <w:rPr>
          <w:rFonts w:eastAsia="Times New Roman"/>
          <w:sz w:val="24"/>
          <w:szCs w:val="24"/>
        </w:rPr>
        <w:t>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не ради них самих, а ради смысла игры. Происходит разделение игровых и реальных взаимодействий детей.</w:t>
      </w:r>
    </w:p>
    <w:p w:rsidR="00334A3F" w:rsidRDefault="00334A3F">
      <w:pPr>
        <w:spacing w:line="13" w:lineRule="exact"/>
        <w:rPr>
          <w:rFonts w:eastAsia="Times New Roman"/>
          <w:sz w:val="24"/>
          <w:szCs w:val="24"/>
        </w:rPr>
      </w:pPr>
    </w:p>
    <w:p w:rsidR="00334A3F" w:rsidRDefault="00022A2E">
      <w:pPr>
        <w:spacing w:line="237" w:lineRule="auto"/>
        <w:ind w:left="20" w:right="20" w:firstLine="540"/>
        <w:jc w:val="both"/>
        <w:rPr>
          <w:rFonts w:eastAsia="Times New Roman"/>
          <w:sz w:val="24"/>
          <w:szCs w:val="24"/>
        </w:rPr>
      </w:pPr>
      <w:r>
        <w:rPr>
          <w:rFonts w:eastAsia="Times New Roman"/>
          <w:sz w:val="24"/>
          <w:szCs w:val="24"/>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её деталей. </w:t>
      </w:r>
      <w:r>
        <w:rPr>
          <w:rFonts w:eastAsia="Times New Roman"/>
          <w:b/>
          <w:bCs/>
          <w:sz w:val="24"/>
          <w:szCs w:val="24"/>
        </w:rPr>
        <w:t xml:space="preserve">Совершенствуетсятехническая сторона изобразительной деятельности. </w:t>
      </w:r>
      <w:r>
        <w:rPr>
          <w:rFonts w:eastAsia="Times New Roman"/>
          <w:sz w:val="24"/>
          <w:szCs w:val="24"/>
        </w:rPr>
        <w:t>Дети могут рисовать основныегеометрические фигуры, вырезать ножницами, наклеивать изображения на бумагу и т.д.</w:t>
      </w:r>
    </w:p>
    <w:p w:rsidR="00334A3F" w:rsidRDefault="00334A3F">
      <w:pPr>
        <w:spacing w:line="17" w:lineRule="exact"/>
        <w:rPr>
          <w:rFonts w:eastAsia="Times New Roman"/>
          <w:sz w:val="24"/>
          <w:szCs w:val="24"/>
        </w:rPr>
      </w:pPr>
    </w:p>
    <w:p w:rsidR="00334A3F" w:rsidRDefault="00022A2E">
      <w:pPr>
        <w:spacing w:line="236" w:lineRule="auto"/>
        <w:ind w:left="20" w:right="20" w:firstLine="540"/>
        <w:jc w:val="both"/>
        <w:rPr>
          <w:rFonts w:eastAsia="Times New Roman"/>
          <w:sz w:val="24"/>
          <w:szCs w:val="24"/>
        </w:rPr>
      </w:pPr>
      <w:r>
        <w:rPr>
          <w:rFonts w:eastAsia="Times New Roman"/>
          <w:sz w:val="24"/>
          <w:szCs w:val="24"/>
        </w:rPr>
        <w:t>Усложняется конструирование. Постройки могут включать 5 - 6 деталей. Формируются навыки конструирования по собственному замыслу, а также планирование последовательности действий.</w:t>
      </w:r>
    </w:p>
    <w:p w:rsidR="00334A3F" w:rsidRDefault="00334A3F">
      <w:pPr>
        <w:spacing w:line="2" w:lineRule="exact"/>
        <w:rPr>
          <w:rFonts w:eastAsia="Times New Roman"/>
          <w:sz w:val="24"/>
          <w:szCs w:val="24"/>
        </w:rPr>
      </w:pPr>
    </w:p>
    <w:p w:rsidR="00334A3F" w:rsidRDefault="00022A2E">
      <w:pPr>
        <w:spacing w:line="237" w:lineRule="auto"/>
        <w:ind w:left="560"/>
        <w:rPr>
          <w:rFonts w:eastAsia="Times New Roman"/>
          <w:sz w:val="24"/>
          <w:szCs w:val="24"/>
        </w:rPr>
      </w:pPr>
      <w:r>
        <w:rPr>
          <w:rFonts w:eastAsia="Times New Roman"/>
          <w:b/>
          <w:bCs/>
          <w:sz w:val="24"/>
          <w:szCs w:val="24"/>
        </w:rPr>
        <w:t>Двигательная сфера ребёнка характеризуется позитивными изменениями мелкой</w:t>
      </w:r>
    </w:p>
    <w:p w:rsidR="00334A3F" w:rsidRDefault="00334A3F">
      <w:pPr>
        <w:spacing w:line="10" w:lineRule="exact"/>
        <w:rPr>
          <w:rFonts w:eastAsia="Times New Roman"/>
          <w:sz w:val="24"/>
          <w:szCs w:val="24"/>
        </w:rPr>
      </w:pPr>
    </w:p>
    <w:p w:rsidR="00334A3F" w:rsidRDefault="00022A2E">
      <w:pPr>
        <w:numPr>
          <w:ilvl w:val="0"/>
          <w:numId w:val="24"/>
        </w:numPr>
        <w:tabs>
          <w:tab w:val="left" w:pos="238"/>
        </w:tabs>
        <w:spacing w:line="234" w:lineRule="auto"/>
        <w:ind w:left="20" w:right="20" w:hanging="8"/>
        <w:jc w:val="both"/>
        <w:rPr>
          <w:rFonts w:eastAsia="Times New Roman"/>
          <w:b/>
          <w:bCs/>
          <w:sz w:val="24"/>
          <w:szCs w:val="24"/>
        </w:rPr>
      </w:pPr>
      <w:r>
        <w:rPr>
          <w:rFonts w:eastAsia="Times New Roman"/>
          <w:b/>
          <w:bCs/>
          <w:sz w:val="24"/>
          <w:szCs w:val="24"/>
        </w:rPr>
        <w:t xml:space="preserve">крупной моторики. </w:t>
      </w:r>
      <w:r>
        <w:rPr>
          <w:rFonts w:eastAsia="Times New Roman"/>
          <w:sz w:val="24"/>
          <w:szCs w:val="24"/>
        </w:rPr>
        <w:t>Развиваются ловкость,координация движений.Дети в этом возрастелучше, чем младшие дошкольники, удерживают равновесие, перешагивают через небольшие преграды. Усложняются игры с мячом.</w:t>
      </w:r>
    </w:p>
    <w:p w:rsidR="00334A3F" w:rsidRDefault="00334A3F">
      <w:pPr>
        <w:spacing w:line="13" w:lineRule="exact"/>
        <w:rPr>
          <w:rFonts w:eastAsia="Times New Roman"/>
          <w:b/>
          <w:bCs/>
          <w:sz w:val="24"/>
          <w:szCs w:val="24"/>
        </w:rPr>
      </w:pPr>
    </w:p>
    <w:p w:rsidR="00334A3F" w:rsidRDefault="00022A2E">
      <w:pPr>
        <w:spacing w:line="238" w:lineRule="auto"/>
        <w:ind w:left="20" w:right="20" w:firstLine="540"/>
        <w:jc w:val="both"/>
        <w:rPr>
          <w:rFonts w:eastAsia="Times New Roman"/>
          <w:b/>
          <w:bCs/>
          <w:sz w:val="24"/>
          <w:szCs w:val="24"/>
        </w:rPr>
      </w:pPr>
      <w:r>
        <w:rPr>
          <w:rFonts w:eastAsia="Times New Roman"/>
          <w:sz w:val="24"/>
          <w:szCs w:val="24"/>
        </w:rPr>
        <w:t>К концу среднего дошкольного возраста восприятие детей становится более развитым. Они оказываются способными называть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334A3F" w:rsidRDefault="00334A3F">
      <w:pPr>
        <w:spacing w:line="28" w:lineRule="exact"/>
        <w:rPr>
          <w:sz w:val="20"/>
          <w:szCs w:val="20"/>
        </w:rPr>
      </w:pPr>
    </w:p>
    <w:p w:rsidR="00334A3F" w:rsidRDefault="00022A2E">
      <w:pPr>
        <w:jc w:val="center"/>
        <w:rPr>
          <w:sz w:val="20"/>
          <w:szCs w:val="20"/>
        </w:rPr>
      </w:pPr>
      <w:r>
        <w:rPr>
          <w:rFonts w:eastAsia="Times New Roman"/>
          <w:sz w:val="20"/>
          <w:szCs w:val="20"/>
        </w:rPr>
        <w:t>13</w:t>
      </w:r>
    </w:p>
    <w:p w:rsidR="00334A3F" w:rsidRDefault="00334A3F">
      <w:pPr>
        <w:sectPr w:rsidR="00334A3F">
          <w:pgSz w:w="11920" w:h="16850"/>
          <w:pgMar w:top="854" w:right="1131" w:bottom="838" w:left="1140" w:header="0" w:footer="0" w:gutter="0"/>
          <w:cols w:space="720" w:equalWidth="0">
            <w:col w:w="9640"/>
          </w:cols>
        </w:sectPr>
      </w:pPr>
    </w:p>
    <w:p w:rsidR="00334A3F" w:rsidRDefault="00022A2E">
      <w:pPr>
        <w:spacing w:line="236" w:lineRule="auto"/>
        <w:ind w:left="8" w:firstLine="540"/>
        <w:jc w:val="both"/>
        <w:rPr>
          <w:sz w:val="20"/>
          <w:szCs w:val="20"/>
        </w:rPr>
      </w:pPr>
      <w:r>
        <w:rPr>
          <w:rFonts w:eastAsia="Times New Roman"/>
          <w:sz w:val="24"/>
          <w:szCs w:val="24"/>
        </w:rPr>
        <w:lastRenderedPageBreak/>
        <w:t xml:space="preserve">Возрастает объём памяти. Дети запоминают до 7 - 8 названий предметов. </w:t>
      </w:r>
      <w:r>
        <w:rPr>
          <w:rFonts w:eastAsia="Times New Roman"/>
          <w:b/>
          <w:bCs/>
          <w:sz w:val="24"/>
          <w:szCs w:val="24"/>
        </w:rPr>
        <w:t>Начинаетскладываться произвольное запоминание:</w:t>
      </w:r>
      <w:r>
        <w:rPr>
          <w:rFonts w:eastAsia="Times New Roman"/>
          <w:sz w:val="24"/>
          <w:szCs w:val="24"/>
        </w:rPr>
        <w:t>дети способны принять задачу на запоминание,помнят поручения взрослых, могут выучить небольшое стихотворение и т.д.</w:t>
      </w:r>
    </w:p>
    <w:p w:rsidR="00334A3F" w:rsidRDefault="00334A3F">
      <w:pPr>
        <w:spacing w:line="14" w:lineRule="exact"/>
        <w:rPr>
          <w:sz w:val="20"/>
          <w:szCs w:val="20"/>
        </w:rPr>
      </w:pPr>
    </w:p>
    <w:p w:rsidR="00334A3F" w:rsidRDefault="00022A2E">
      <w:pPr>
        <w:spacing w:line="238" w:lineRule="auto"/>
        <w:ind w:left="8" w:firstLine="540"/>
        <w:jc w:val="both"/>
        <w:rPr>
          <w:sz w:val="20"/>
          <w:szCs w:val="20"/>
        </w:rPr>
      </w:pPr>
      <w:r>
        <w:rPr>
          <w:rFonts w:eastAsia="Times New Roman"/>
          <w:b/>
          <w:bCs/>
          <w:sz w:val="24"/>
          <w:szCs w:val="24"/>
        </w:rPr>
        <w:t>Начинает развиваться образное мышление</w:t>
      </w:r>
      <w:r>
        <w:rPr>
          <w:rFonts w:eastAsia="Times New Roman"/>
          <w:sz w:val="24"/>
          <w:szCs w:val="24"/>
        </w:rPr>
        <w:t>.Дети оказываются способнымииспользовать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произойдёт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334A3F" w:rsidRDefault="00334A3F">
      <w:pPr>
        <w:spacing w:line="16" w:lineRule="exact"/>
        <w:rPr>
          <w:sz w:val="20"/>
          <w:szCs w:val="20"/>
        </w:rPr>
      </w:pPr>
    </w:p>
    <w:p w:rsidR="00334A3F" w:rsidRDefault="00022A2E">
      <w:pPr>
        <w:spacing w:line="237" w:lineRule="auto"/>
        <w:ind w:left="8" w:firstLine="540"/>
        <w:jc w:val="both"/>
        <w:rPr>
          <w:sz w:val="20"/>
          <w:szCs w:val="20"/>
        </w:rPr>
      </w:pPr>
      <w:r>
        <w:rPr>
          <w:rFonts w:eastAsia="Times New Roman"/>
          <w:sz w:val="24"/>
          <w:szCs w:val="24"/>
        </w:rPr>
        <w:t>Для детей этого возраста особенно характерны известные феномены Ж.Пиаже: сохранение количества, объёма и величины. Например, если им предъявить три чёрных кружка из бумаги и семь белых кружков из бумаги и спросить: «Каких кружков больше - чёрных или белых?», большинство ответят, что белых больше. Но если спросить: «Каких больше - белых или бумажных?», ответ будет таким же - больше белых.</w:t>
      </w:r>
    </w:p>
    <w:p w:rsidR="00334A3F" w:rsidRDefault="00334A3F">
      <w:pPr>
        <w:spacing w:line="18" w:lineRule="exact"/>
        <w:rPr>
          <w:sz w:val="20"/>
          <w:szCs w:val="20"/>
        </w:rPr>
      </w:pPr>
    </w:p>
    <w:p w:rsidR="00334A3F" w:rsidRDefault="00022A2E">
      <w:pPr>
        <w:spacing w:line="236" w:lineRule="auto"/>
        <w:ind w:left="8" w:firstLine="540"/>
        <w:jc w:val="both"/>
        <w:rPr>
          <w:sz w:val="20"/>
          <w:szCs w:val="20"/>
        </w:rPr>
      </w:pPr>
      <w:r>
        <w:rPr>
          <w:rFonts w:eastAsia="Times New Roman"/>
          <w:sz w:val="24"/>
          <w:szCs w:val="24"/>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334A3F" w:rsidRDefault="00334A3F">
      <w:pPr>
        <w:spacing w:line="14" w:lineRule="exact"/>
        <w:rPr>
          <w:sz w:val="20"/>
          <w:szCs w:val="20"/>
        </w:rPr>
      </w:pPr>
    </w:p>
    <w:p w:rsidR="00334A3F" w:rsidRDefault="00022A2E">
      <w:pPr>
        <w:spacing w:line="236" w:lineRule="auto"/>
        <w:ind w:left="8" w:firstLine="540"/>
        <w:jc w:val="both"/>
        <w:rPr>
          <w:sz w:val="20"/>
          <w:szCs w:val="20"/>
        </w:rPr>
      </w:pPr>
      <w:r>
        <w:rPr>
          <w:rFonts w:eastAsia="Times New Roman"/>
          <w:sz w:val="24"/>
          <w:szCs w:val="24"/>
        </w:rPr>
        <w:t>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w:t>
      </w:r>
    </w:p>
    <w:p w:rsidR="00334A3F" w:rsidRDefault="00334A3F">
      <w:pPr>
        <w:spacing w:line="14" w:lineRule="exact"/>
        <w:rPr>
          <w:sz w:val="20"/>
          <w:szCs w:val="20"/>
        </w:rPr>
      </w:pPr>
    </w:p>
    <w:p w:rsidR="00334A3F" w:rsidRDefault="00022A2E">
      <w:pPr>
        <w:numPr>
          <w:ilvl w:val="1"/>
          <w:numId w:val="25"/>
        </w:numPr>
        <w:tabs>
          <w:tab w:val="left" w:pos="826"/>
        </w:tabs>
        <w:spacing w:line="234" w:lineRule="auto"/>
        <w:ind w:left="8" w:firstLine="532"/>
        <w:jc w:val="both"/>
        <w:rPr>
          <w:rFonts w:eastAsia="Times New Roman"/>
          <w:sz w:val="24"/>
          <w:szCs w:val="24"/>
        </w:rPr>
      </w:pPr>
      <w:r>
        <w:rPr>
          <w:rFonts w:eastAsia="Times New Roman"/>
          <w:sz w:val="24"/>
          <w:szCs w:val="24"/>
        </w:rPr>
        <w:t xml:space="preserve">среднем дошкольном возрасте улучшается произношение звуков и дикция. </w:t>
      </w:r>
      <w:r>
        <w:rPr>
          <w:rFonts w:eastAsia="Times New Roman"/>
          <w:b/>
          <w:bCs/>
          <w:sz w:val="24"/>
          <w:szCs w:val="24"/>
        </w:rPr>
        <w:t xml:space="preserve">Речьстановится предметом активности детей. </w:t>
      </w:r>
      <w:r>
        <w:rPr>
          <w:rFonts w:eastAsia="Times New Roman"/>
          <w:sz w:val="24"/>
          <w:szCs w:val="24"/>
        </w:rPr>
        <w:t>Они удачно имитируют голоса животных,</w:t>
      </w:r>
    </w:p>
    <w:p w:rsidR="00334A3F" w:rsidRDefault="00334A3F">
      <w:pPr>
        <w:spacing w:line="13" w:lineRule="exact"/>
        <w:rPr>
          <w:rFonts w:eastAsia="Times New Roman"/>
          <w:sz w:val="24"/>
          <w:szCs w:val="24"/>
        </w:rPr>
      </w:pPr>
    </w:p>
    <w:p w:rsidR="00334A3F" w:rsidRDefault="00022A2E">
      <w:pPr>
        <w:spacing w:line="234" w:lineRule="auto"/>
        <w:ind w:left="8"/>
        <w:rPr>
          <w:rFonts w:eastAsia="Times New Roman"/>
          <w:sz w:val="24"/>
          <w:szCs w:val="24"/>
        </w:rPr>
      </w:pPr>
      <w:r>
        <w:rPr>
          <w:rFonts w:eastAsia="Times New Roman"/>
          <w:sz w:val="24"/>
          <w:szCs w:val="24"/>
        </w:rPr>
        <w:t>интонацию выделяют речь тех или иных персонажей. Интерес вызывают ритмическая структура речи, рифмы.</w:t>
      </w:r>
    </w:p>
    <w:p w:rsidR="00334A3F" w:rsidRDefault="00334A3F">
      <w:pPr>
        <w:spacing w:line="13" w:lineRule="exact"/>
        <w:rPr>
          <w:rFonts w:eastAsia="Times New Roman"/>
          <w:sz w:val="24"/>
          <w:szCs w:val="24"/>
        </w:rPr>
      </w:pPr>
    </w:p>
    <w:p w:rsidR="00334A3F" w:rsidRDefault="00022A2E">
      <w:pPr>
        <w:spacing w:line="237" w:lineRule="auto"/>
        <w:ind w:left="8" w:firstLine="540"/>
        <w:jc w:val="both"/>
        <w:rPr>
          <w:rFonts w:eastAsia="Times New Roman"/>
          <w:sz w:val="24"/>
          <w:szCs w:val="24"/>
        </w:rPr>
      </w:pPr>
      <w:r>
        <w:rPr>
          <w:rFonts w:eastAsia="Times New Roman"/>
          <w:sz w:val="24"/>
          <w:szCs w:val="24"/>
        </w:rPr>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взрослыми становится вне ситуативной.</w:t>
      </w:r>
    </w:p>
    <w:p w:rsidR="00334A3F" w:rsidRDefault="00334A3F">
      <w:pPr>
        <w:spacing w:line="14" w:lineRule="exact"/>
        <w:rPr>
          <w:rFonts w:eastAsia="Times New Roman"/>
          <w:sz w:val="24"/>
          <w:szCs w:val="24"/>
        </w:rPr>
      </w:pPr>
    </w:p>
    <w:p w:rsidR="00334A3F" w:rsidRDefault="00022A2E">
      <w:pPr>
        <w:spacing w:line="237" w:lineRule="auto"/>
        <w:ind w:left="8" w:firstLine="540"/>
        <w:jc w:val="both"/>
        <w:rPr>
          <w:rFonts w:eastAsia="Times New Roman"/>
          <w:sz w:val="24"/>
          <w:szCs w:val="24"/>
        </w:rPr>
      </w:pPr>
      <w:r>
        <w:rPr>
          <w:rFonts w:eastAsia="Times New Roman"/>
          <w:b/>
          <w:bCs/>
          <w:sz w:val="24"/>
          <w:szCs w:val="24"/>
        </w:rPr>
        <w:t xml:space="preserve">Изменяется содержание общения ребёнка и взрослого. </w:t>
      </w:r>
      <w:r>
        <w:rPr>
          <w:rFonts w:eastAsia="Times New Roman"/>
          <w:sz w:val="24"/>
          <w:szCs w:val="24"/>
        </w:rPr>
        <w:t xml:space="preserve">Оно выходит за пределыконкретной ситуации, в которой оказывается ребёнок. </w:t>
      </w:r>
      <w:r>
        <w:rPr>
          <w:rFonts w:eastAsia="Times New Roman"/>
          <w:b/>
          <w:bCs/>
          <w:sz w:val="24"/>
          <w:szCs w:val="24"/>
        </w:rPr>
        <w:t>Ведущим становитсяпознавательный мотив</w:t>
      </w:r>
      <w:r>
        <w:rPr>
          <w:rFonts w:eastAsia="Times New Roman"/>
          <w:sz w:val="24"/>
          <w:szCs w:val="24"/>
        </w:rPr>
        <w:t>.Информация,которую ребёнок получает в процессе общения,может быть сложной и трудной для понимания, но она вызывает у него интерес.</w:t>
      </w:r>
    </w:p>
    <w:p w:rsidR="00334A3F" w:rsidRDefault="00334A3F">
      <w:pPr>
        <w:spacing w:line="13" w:lineRule="exact"/>
        <w:rPr>
          <w:rFonts w:eastAsia="Times New Roman"/>
          <w:sz w:val="24"/>
          <w:szCs w:val="24"/>
        </w:rPr>
      </w:pPr>
    </w:p>
    <w:p w:rsidR="00334A3F" w:rsidRDefault="00022A2E">
      <w:pPr>
        <w:spacing w:line="236" w:lineRule="auto"/>
        <w:ind w:left="8" w:firstLine="540"/>
        <w:jc w:val="both"/>
        <w:rPr>
          <w:rFonts w:eastAsia="Times New Roman"/>
          <w:sz w:val="24"/>
          <w:szCs w:val="24"/>
        </w:rPr>
      </w:pPr>
      <w:r>
        <w:rPr>
          <w:rFonts w:eastAsia="Times New Roman"/>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Pr>
          <w:rFonts w:eastAsia="Times New Roman"/>
          <w:b/>
          <w:bCs/>
          <w:sz w:val="24"/>
          <w:szCs w:val="24"/>
        </w:rPr>
        <w:t>Повышенная обидчивость представляет собой возрастной феномен.</w:t>
      </w:r>
    </w:p>
    <w:p w:rsidR="00334A3F" w:rsidRDefault="00334A3F">
      <w:pPr>
        <w:spacing w:line="13" w:lineRule="exact"/>
        <w:rPr>
          <w:rFonts w:eastAsia="Times New Roman"/>
          <w:sz w:val="24"/>
          <w:szCs w:val="24"/>
        </w:rPr>
      </w:pPr>
    </w:p>
    <w:p w:rsidR="00334A3F" w:rsidRDefault="00022A2E">
      <w:pPr>
        <w:spacing w:line="236" w:lineRule="auto"/>
        <w:ind w:left="8" w:firstLine="540"/>
        <w:jc w:val="both"/>
        <w:rPr>
          <w:rFonts w:eastAsia="Times New Roman"/>
          <w:sz w:val="24"/>
          <w:szCs w:val="24"/>
        </w:rPr>
      </w:pPr>
      <w:r>
        <w:rPr>
          <w:rFonts w:eastAsia="Times New Roman"/>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партнёры по играм. </w:t>
      </w:r>
      <w:r>
        <w:rPr>
          <w:rFonts w:eastAsia="Times New Roman"/>
          <w:b/>
          <w:bCs/>
          <w:sz w:val="24"/>
          <w:szCs w:val="24"/>
        </w:rPr>
        <w:t>В группах начинают выделяться лидеры</w:t>
      </w:r>
      <w:r>
        <w:rPr>
          <w:rFonts w:eastAsia="Times New Roman"/>
          <w:sz w:val="24"/>
          <w:szCs w:val="24"/>
        </w:rPr>
        <w:t xml:space="preserve">. </w:t>
      </w:r>
      <w:r>
        <w:rPr>
          <w:rFonts w:eastAsia="Times New Roman"/>
          <w:b/>
          <w:bCs/>
          <w:sz w:val="24"/>
          <w:szCs w:val="24"/>
        </w:rPr>
        <w:t>Появляются конкурентность,</w:t>
      </w:r>
    </w:p>
    <w:p w:rsidR="00334A3F" w:rsidRDefault="00334A3F">
      <w:pPr>
        <w:spacing w:line="13" w:lineRule="exact"/>
        <w:rPr>
          <w:rFonts w:eastAsia="Times New Roman"/>
          <w:sz w:val="24"/>
          <w:szCs w:val="24"/>
        </w:rPr>
      </w:pPr>
    </w:p>
    <w:p w:rsidR="00334A3F" w:rsidRDefault="00022A2E">
      <w:pPr>
        <w:spacing w:line="234" w:lineRule="auto"/>
        <w:ind w:left="8"/>
        <w:rPr>
          <w:rFonts w:eastAsia="Times New Roman"/>
          <w:sz w:val="24"/>
          <w:szCs w:val="24"/>
        </w:rPr>
      </w:pPr>
      <w:r>
        <w:rPr>
          <w:rFonts w:eastAsia="Times New Roman"/>
          <w:b/>
          <w:bCs/>
          <w:sz w:val="24"/>
          <w:szCs w:val="24"/>
        </w:rPr>
        <w:t xml:space="preserve">соревновательность. </w:t>
      </w:r>
      <w:r>
        <w:rPr>
          <w:rFonts w:eastAsia="Times New Roman"/>
          <w:sz w:val="24"/>
          <w:szCs w:val="24"/>
        </w:rPr>
        <w:t>Последняя важна для сравнения себя с другим,что ведёт к развитиюобраза «Я» ребёнка, его детализации.</w:t>
      </w:r>
    </w:p>
    <w:p w:rsidR="00334A3F" w:rsidRDefault="00334A3F">
      <w:pPr>
        <w:spacing w:line="14" w:lineRule="exact"/>
        <w:rPr>
          <w:rFonts w:eastAsia="Times New Roman"/>
          <w:sz w:val="24"/>
          <w:szCs w:val="24"/>
        </w:rPr>
      </w:pPr>
    </w:p>
    <w:p w:rsidR="00334A3F" w:rsidRDefault="00022A2E">
      <w:pPr>
        <w:spacing w:line="238" w:lineRule="auto"/>
        <w:ind w:left="8"/>
        <w:rPr>
          <w:rFonts w:eastAsia="Times New Roman"/>
          <w:sz w:val="24"/>
          <w:szCs w:val="24"/>
        </w:rPr>
      </w:pPr>
      <w:r>
        <w:rPr>
          <w:rFonts w:eastAsia="Times New Roman"/>
          <w:sz w:val="24"/>
          <w:szCs w:val="24"/>
        </w:rP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 обидчивости, конкурентности, соревновательности со сверстниками, дальнейшим развитием образа «Я» ребёнка, его детализацией.</w:t>
      </w:r>
    </w:p>
    <w:p w:rsidR="00334A3F" w:rsidRDefault="00334A3F">
      <w:pPr>
        <w:spacing w:line="18" w:lineRule="exact"/>
        <w:rPr>
          <w:rFonts w:eastAsia="Times New Roman"/>
          <w:sz w:val="24"/>
          <w:szCs w:val="24"/>
        </w:rPr>
      </w:pPr>
    </w:p>
    <w:p w:rsidR="00334A3F" w:rsidRDefault="00022A2E">
      <w:pPr>
        <w:spacing w:line="234" w:lineRule="auto"/>
        <w:ind w:left="8"/>
        <w:jc w:val="both"/>
        <w:rPr>
          <w:rFonts w:eastAsia="Times New Roman"/>
          <w:sz w:val="24"/>
          <w:szCs w:val="24"/>
        </w:rPr>
      </w:pPr>
      <w:r>
        <w:rPr>
          <w:rFonts w:eastAsia="Times New Roman"/>
          <w:b/>
          <w:bCs/>
          <w:sz w:val="24"/>
          <w:szCs w:val="24"/>
        </w:rPr>
        <w:t>ЭРС:</w:t>
      </w:r>
      <w:r>
        <w:rPr>
          <w:rFonts w:eastAsia="Times New Roman"/>
          <w:sz w:val="24"/>
          <w:szCs w:val="24"/>
        </w:rPr>
        <w:t>Ребёнок дружит и общается с детьми-русскими и с детьми других национальностей.Проявляет интерес к культуре и нравам людей, говорящих на другом языке, прислушивается</w:t>
      </w:r>
    </w:p>
    <w:p w:rsidR="00334A3F" w:rsidRDefault="00334A3F">
      <w:pPr>
        <w:spacing w:line="1" w:lineRule="exact"/>
        <w:rPr>
          <w:rFonts w:eastAsia="Times New Roman"/>
          <w:sz w:val="24"/>
          <w:szCs w:val="24"/>
        </w:rPr>
      </w:pPr>
    </w:p>
    <w:p w:rsidR="00334A3F" w:rsidRDefault="00022A2E">
      <w:pPr>
        <w:numPr>
          <w:ilvl w:val="0"/>
          <w:numId w:val="25"/>
        </w:numPr>
        <w:tabs>
          <w:tab w:val="left" w:pos="168"/>
        </w:tabs>
        <w:ind w:left="168" w:hanging="168"/>
        <w:rPr>
          <w:rFonts w:eastAsia="Times New Roman"/>
          <w:sz w:val="24"/>
          <w:szCs w:val="24"/>
        </w:rPr>
      </w:pPr>
      <w:r>
        <w:rPr>
          <w:rFonts w:eastAsia="Times New Roman"/>
          <w:sz w:val="24"/>
          <w:szCs w:val="24"/>
        </w:rPr>
        <w:t>их разговору, владеет первичной коммуникацией на русском языке, приобретает</w:t>
      </w:r>
    </w:p>
    <w:p w:rsidR="00334A3F" w:rsidRDefault="00334A3F">
      <w:pPr>
        <w:spacing w:line="22" w:lineRule="exact"/>
        <w:rPr>
          <w:sz w:val="20"/>
          <w:szCs w:val="20"/>
        </w:rPr>
      </w:pPr>
    </w:p>
    <w:p w:rsidR="00334A3F" w:rsidRDefault="00022A2E">
      <w:pPr>
        <w:ind w:right="-7"/>
        <w:jc w:val="center"/>
        <w:rPr>
          <w:sz w:val="20"/>
          <w:szCs w:val="20"/>
        </w:rPr>
      </w:pPr>
      <w:r>
        <w:rPr>
          <w:rFonts w:eastAsia="Times New Roman"/>
          <w:sz w:val="20"/>
          <w:szCs w:val="20"/>
        </w:rPr>
        <w:t>14</w:t>
      </w:r>
    </w:p>
    <w:p w:rsidR="00334A3F" w:rsidRDefault="00334A3F">
      <w:pPr>
        <w:sectPr w:rsidR="00334A3F">
          <w:pgSz w:w="11920" w:h="16850"/>
          <w:pgMar w:top="854" w:right="1151" w:bottom="838" w:left="1152" w:header="0" w:footer="0" w:gutter="0"/>
          <w:cols w:space="720" w:equalWidth="0">
            <w:col w:w="9608"/>
          </w:cols>
        </w:sectPr>
      </w:pPr>
    </w:p>
    <w:p w:rsidR="00334A3F" w:rsidRDefault="00022A2E">
      <w:pPr>
        <w:spacing w:line="238" w:lineRule="auto"/>
        <w:ind w:left="27" w:right="20"/>
        <w:jc w:val="both"/>
        <w:rPr>
          <w:sz w:val="20"/>
          <w:szCs w:val="20"/>
        </w:rPr>
      </w:pPr>
      <w:r>
        <w:rPr>
          <w:rFonts w:eastAsia="Times New Roman"/>
          <w:sz w:val="24"/>
          <w:szCs w:val="24"/>
        </w:rPr>
        <w:lastRenderedPageBreak/>
        <w:t>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334A3F" w:rsidRDefault="00334A3F">
      <w:pPr>
        <w:spacing w:line="18" w:lineRule="exact"/>
        <w:rPr>
          <w:sz w:val="20"/>
          <w:szCs w:val="20"/>
        </w:rPr>
      </w:pPr>
    </w:p>
    <w:p w:rsidR="00334A3F" w:rsidRDefault="00022A2E">
      <w:pPr>
        <w:spacing w:line="226" w:lineRule="auto"/>
        <w:ind w:left="7" w:firstLine="566"/>
        <w:jc w:val="both"/>
        <w:rPr>
          <w:sz w:val="20"/>
          <w:szCs w:val="20"/>
        </w:rPr>
      </w:pPr>
      <w:r>
        <w:rPr>
          <w:rFonts w:eastAsia="Times New Roman"/>
          <w:b/>
          <w:bCs/>
          <w:sz w:val="24"/>
          <w:szCs w:val="24"/>
        </w:rPr>
        <w:t>УМК «Изучаем русский язык»:</w:t>
      </w:r>
      <w:r>
        <w:rPr>
          <w:rFonts w:eastAsia="Times New Roman"/>
          <w:b/>
          <w:bCs/>
          <w:sz w:val="32"/>
          <w:szCs w:val="32"/>
          <w:vertAlign w:val="superscript"/>
        </w:rPr>
        <w:t>13</w:t>
      </w:r>
      <w:r>
        <w:rPr>
          <w:rFonts w:eastAsia="Times New Roman"/>
          <w:sz w:val="24"/>
          <w:szCs w:val="24"/>
        </w:rPr>
        <w:t>Понимает обращенную речь в виде отдельногопредложения (в рамках предусмотренного УМК «Изучаем русский язык» образовательного материала). Проявляет устойчивый интерес к обучению русскому языку. Безошибочно выбирает предмет, картинку, описанную на русском языке. Владеет лексическим объемом, предусмотренным УМК «Изучаем русский язык». Включается в диалог, понимает речь собеседника, высказывается простыми предложениями на русском языке.</w:t>
      </w:r>
    </w:p>
    <w:p w:rsidR="00334A3F" w:rsidRDefault="00334A3F">
      <w:pPr>
        <w:spacing w:line="16" w:lineRule="exact"/>
        <w:rPr>
          <w:sz w:val="20"/>
          <w:szCs w:val="20"/>
        </w:rPr>
      </w:pPr>
    </w:p>
    <w:p w:rsidR="00334A3F" w:rsidRDefault="00022A2E">
      <w:pPr>
        <w:spacing w:line="226" w:lineRule="auto"/>
        <w:ind w:left="7" w:firstLine="566"/>
        <w:jc w:val="both"/>
        <w:rPr>
          <w:sz w:val="20"/>
          <w:szCs w:val="20"/>
        </w:rPr>
      </w:pPr>
      <w:r>
        <w:rPr>
          <w:rFonts w:eastAsia="Times New Roman"/>
          <w:b/>
          <w:bCs/>
          <w:sz w:val="24"/>
          <w:szCs w:val="24"/>
        </w:rPr>
        <w:t>УМК «Туган телдә сөйләшәбез»:</w:t>
      </w:r>
      <w:r>
        <w:rPr>
          <w:rFonts w:eastAsia="Times New Roman"/>
          <w:b/>
          <w:bCs/>
          <w:sz w:val="32"/>
          <w:szCs w:val="32"/>
          <w:vertAlign w:val="superscript"/>
        </w:rPr>
        <w:t>14</w:t>
      </w:r>
      <w:r>
        <w:rPr>
          <w:rFonts w:eastAsia="Times New Roman"/>
          <w:sz w:val="24"/>
          <w:szCs w:val="24"/>
        </w:rPr>
        <w:t>Ребенок называет свою фамилию,имя(в рамкахпредусмотренного УМК «Туган телдә сөйләшәбез» образовательного материала). Понимает смысл слов и их значение. Применяет в разговоре обобщающие слова, рассказывает о своих игрушках. Определяет свойства предметов и их различие.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w:t>
      </w:r>
    </w:p>
    <w:p w:rsidR="00334A3F" w:rsidRDefault="00334A3F">
      <w:pPr>
        <w:spacing w:line="1" w:lineRule="exact"/>
        <w:rPr>
          <w:sz w:val="20"/>
          <w:szCs w:val="20"/>
        </w:rPr>
      </w:pPr>
    </w:p>
    <w:p w:rsidR="00334A3F" w:rsidRDefault="00022A2E">
      <w:pPr>
        <w:ind w:right="-6"/>
        <w:jc w:val="center"/>
        <w:rPr>
          <w:sz w:val="20"/>
          <w:szCs w:val="20"/>
        </w:rPr>
      </w:pPr>
      <w:r>
        <w:rPr>
          <w:rFonts w:eastAsia="Times New Roman"/>
          <w:b/>
          <w:bCs/>
          <w:sz w:val="24"/>
          <w:szCs w:val="24"/>
        </w:rPr>
        <w:t>Старшая группа (от 5 до 6 лет)</w:t>
      </w:r>
    </w:p>
    <w:p w:rsidR="00334A3F" w:rsidRDefault="00334A3F">
      <w:pPr>
        <w:spacing w:line="15" w:lineRule="exact"/>
        <w:rPr>
          <w:sz w:val="20"/>
          <w:szCs w:val="20"/>
        </w:rPr>
      </w:pPr>
    </w:p>
    <w:p w:rsidR="00334A3F" w:rsidRDefault="00022A2E">
      <w:pPr>
        <w:spacing w:line="239" w:lineRule="auto"/>
        <w:ind w:left="27" w:right="20" w:firstLine="540"/>
        <w:jc w:val="both"/>
        <w:rPr>
          <w:sz w:val="20"/>
          <w:szCs w:val="20"/>
        </w:rPr>
      </w:pPr>
      <w:r>
        <w:rPr>
          <w:rFonts w:eastAsia="Times New Roman"/>
          <w:sz w:val="24"/>
          <w:szCs w:val="24"/>
        </w:rPr>
        <w:t>Дети шестого года жизни уже могут распределять роли до начала игры и строить своё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подчинённость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334A3F" w:rsidRDefault="00334A3F">
      <w:pPr>
        <w:spacing w:line="13" w:lineRule="exact"/>
        <w:rPr>
          <w:sz w:val="20"/>
          <w:szCs w:val="20"/>
        </w:rPr>
      </w:pPr>
    </w:p>
    <w:p w:rsidR="00334A3F" w:rsidRDefault="00022A2E">
      <w:pPr>
        <w:spacing w:line="239" w:lineRule="auto"/>
        <w:ind w:left="27" w:right="20" w:firstLine="540"/>
        <w:jc w:val="both"/>
        <w:rPr>
          <w:sz w:val="20"/>
          <w:szCs w:val="20"/>
        </w:rPr>
      </w:pPr>
      <w:r>
        <w:rPr>
          <w:rFonts w:eastAsia="Times New Roman"/>
          <w:sz w:val="24"/>
          <w:szCs w:val="24"/>
        </w:rPr>
        <w:t xml:space="preserve">Развивается изобразительная деятельность детей. </w:t>
      </w:r>
      <w:r>
        <w:rPr>
          <w:rFonts w:eastAsia="Times New Roman"/>
          <w:b/>
          <w:bCs/>
          <w:sz w:val="24"/>
          <w:szCs w:val="24"/>
        </w:rPr>
        <w:t xml:space="preserve">Это возраст наиболее активногорисования. </w:t>
      </w:r>
      <w:r>
        <w:rPr>
          <w:rFonts w:eastAsia="Times New Roman"/>
          <w:sz w:val="24"/>
          <w:szCs w:val="24"/>
        </w:rPr>
        <w:t>В течение года дети способны создать до двух тысяч рисунков.Рисунки могутбыть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изображённого человека.</w:t>
      </w:r>
    </w:p>
    <w:p w:rsidR="00334A3F" w:rsidRDefault="00334A3F">
      <w:pPr>
        <w:spacing w:line="14" w:lineRule="exact"/>
        <w:rPr>
          <w:sz w:val="20"/>
          <w:szCs w:val="20"/>
        </w:rPr>
      </w:pPr>
    </w:p>
    <w:p w:rsidR="00334A3F" w:rsidRDefault="00022A2E">
      <w:pPr>
        <w:spacing w:line="236" w:lineRule="auto"/>
        <w:ind w:left="27" w:right="20" w:firstLine="540"/>
        <w:jc w:val="both"/>
        <w:rPr>
          <w:sz w:val="20"/>
          <w:szCs w:val="20"/>
        </w:rPr>
      </w:pPr>
      <w:r>
        <w:rPr>
          <w:rFonts w:eastAsia="Times New Roman"/>
          <w:sz w:val="24"/>
          <w:szCs w:val="24"/>
        </w:rPr>
        <w:t>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w:t>
      </w:r>
    </w:p>
    <w:p w:rsidR="00334A3F" w:rsidRDefault="003654C4">
      <w:pPr>
        <w:spacing w:line="20" w:lineRule="exact"/>
        <w:rPr>
          <w:sz w:val="20"/>
          <w:szCs w:val="20"/>
        </w:rPr>
      </w:pPr>
      <w:r>
        <w:rPr>
          <w:noProof/>
          <w:sz w:val="20"/>
          <w:szCs w:val="20"/>
        </w:rPr>
        <w:pict>
          <v:line id="Shape 8" o:spid="_x0000_s1033" style="position:absolute;z-index:251602944;visibility:visible;mso-wrap-style:square;mso-wrap-distance-left:0;mso-wrap-distance-top:0;mso-wrap-distance-right:0;mso-wrap-distance-bottom:0;mso-position-horizontal:absolute;mso-position-horizontal-relative:text;mso-position-vertical:absolute;mso-position-vertical-relative:text" from="0,13.8pt" to="2in,13.8pt" o:allowincell="f" strokeweight=".6pt"/>
        </w:pict>
      </w:r>
    </w:p>
    <w:p w:rsidR="00334A3F" w:rsidRDefault="00334A3F">
      <w:pPr>
        <w:spacing w:line="340"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numPr>
          <w:ilvl w:val="0"/>
          <w:numId w:val="26"/>
        </w:numPr>
        <w:tabs>
          <w:tab w:val="left" w:pos="167"/>
        </w:tabs>
        <w:spacing w:line="183" w:lineRule="auto"/>
        <w:ind w:left="167" w:hanging="167"/>
        <w:rPr>
          <w:rFonts w:eastAsia="Times New Roman"/>
          <w:sz w:val="24"/>
          <w:szCs w:val="24"/>
          <w:vertAlign w:val="superscript"/>
        </w:rPr>
      </w:pPr>
      <w:r>
        <w:rPr>
          <w:rFonts w:eastAsia="Times New Roman"/>
          <w:sz w:val="18"/>
          <w:szCs w:val="18"/>
        </w:rPr>
        <w:t>УМК “Изучаем русский язык ”, (авт. Гаффарова С.М., Гарафиева Г.З., Гарипова Д.С.)</w:t>
      </w:r>
    </w:p>
    <w:p w:rsidR="00334A3F" w:rsidRDefault="00334A3F">
      <w:pPr>
        <w:spacing w:line="1" w:lineRule="exact"/>
        <w:rPr>
          <w:sz w:val="20"/>
          <w:szCs w:val="20"/>
        </w:rPr>
      </w:pPr>
    </w:p>
    <w:p w:rsidR="00334A3F" w:rsidRDefault="00022A2E">
      <w:pPr>
        <w:ind w:left="7"/>
        <w:rPr>
          <w:sz w:val="20"/>
          <w:szCs w:val="20"/>
        </w:rPr>
      </w:pPr>
      <w:r>
        <w:rPr>
          <w:rFonts w:eastAsia="Times New Roman"/>
          <w:sz w:val="25"/>
          <w:szCs w:val="25"/>
          <w:vertAlign w:val="superscript"/>
        </w:rPr>
        <w:t>14</w:t>
      </w:r>
      <w:r>
        <w:rPr>
          <w:rFonts w:eastAsia="Times New Roman"/>
          <w:sz w:val="20"/>
          <w:szCs w:val="20"/>
        </w:rPr>
        <w:t>; УМК «Туган телдә сөйләшәбез» авт. Хазратова Ф.В., Шарафетдинова З.Г., Хабибуллина И.Д. Р.С.. Казань:</w:t>
      </w:r>
    </w:p>
    <w:p w:rsidR="00334A3F" w:rsidRDefault="00334A3F">
      <w:pPr>
        <w:spacing w:line="307" w:lineRule="exact"/>
        <w:rPr>
          <w:sz w:val="20"/>
          <w:szCs w:val="20"/>
        </w:rPr>
      </w:pPr>
    </w:p>
    <w:p w:rsidR="00334A3F" w:rsidRDefault="00022A2E">
      <w:pPr>
        <w:ind w:right="-6"/>
        <w:jc w:val="center"/>
        <w:rPr>
          <w:sz w:val="20"/>
          <w:szCs w:val="20"/>
        </w:rPr>
      </w:pPr>
      <w:r>
        <w:rPr>
          <w:rFonts w:eastAsia="Times New Roman"/>
          <w:sz w:val="20"/>
          <w:szCs w:val="20"/>
        </w:rPr>
        <w:t>15</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spacing w:line="237" w:lineRule="auto"/>
        <w:jc w:val="both"/>
        <w:rPr>
          <w:sz w:val="20"/>
          <w:szCs w:val="20"/>
        </w:rPr>
      </w:pPr>
      <w:r>
        <w:rPr>
          <w:rFonts w:eastAsia="Times New Roman"/>
          <w:b/>
          <w:bCs/>
          <w:sz w:val="24"/>
          <w:szCs w:val="24"/>
        </w:rPr>
        <w:lastRenderedPageBreak/>
        <w:t xml:space="preserve">Овладевают обобщённым способом обследования образца. </w:t>
      </w:r>
      <w:r>
        <w:rPr>
          <w:rFonts w:eastAsia="Times New Roman"/>
          <w:sz w:val="24"/>
          <w:szCs w:val="24"/>
        </w:rPr>
        <w:t xml:space="preserve">Дети способны выделятьосновные части предполагаемой постройки. </w:t>
      </w:r>
      <w:r>
        <w:rPr>
          <w:rFonts w:eastAsia="Times New Roman"/>
          <w:b/>
          <w:bCs/>
          <w:sz w:val="24"/>
          <w:szCs w:val="24"/>
        </w:rPr>
        <w:t xml:space="preserve">Конструктивная деятельность можетосуществляться на основе схемы, по замыслу и по условиям. </w:t>
      </w:r>
      <w:r>
        <w:rPr>
          <w:rFonts w:eastAsia="Times New Roman"/>
          <w:sz w:val="24"/>
          <w:szCs w:val="24"/>
        </w:rPr>
        <w:t>Появляетсяконструирование в ходе совместной деятельности.</w:t>
      </w:r>
    </w:p>
    <w:p w:rsidR="00334A3F" w:rsidRDefault="00334A3F">
      <w:pPr>
        <w:spacing w:line="14" w:lineRule="exact"/>
        <w:rPr>
          <w:sz w:val="20"/>
          <w:szCs w:val="20"/>
        </w:rPr>
      </w:pPr>
    </w:p>
    <w:p w:rsidR="00334A3F" w:rsidRDefault="00022A2E">
      <w:pPr>
        <w:spacing w:line="234" w:lineRule="auto"/>
        <w:ind w:right="20" w:firstLine="540"/>
        <w:rPr>
          <w:sz w:val="20"/>
          <w:szCs w:val="20"/>
        </w:rPr>
      </w:pPr>
      <w:r>
        <w:rPr>
          <w:rFonts w:eastAsia="Times New Roman"/>
          <w:sz w:val="24"/>
          <w:szCs w:val="24"/>
        </w:rPr>
        <w:t>Дети могут конструировать из бумаги, складывая её в несколько раз (два, четыре, шесть сгибаний); из природного материала. Они осваивают два способа конструирования:</w:t>
      </w:r>
    </w:p>
    <w:p w:rsidR="00334A3F" w:rsidRDefault="00334A3F">
      <w:pPr>
        <w:spacing w:line="14" w:lineRule="exact"/>
        <w:rPr>
          <w:sz w:val="20"/>
          <w:szCs w:val="20"/>
        </w:rPr>
      </w:pPr>
    </w:p>
    <w:p w:rsidR="00334A3F" w:rsidRDefault="00022A2E">
      <w:pPr>
        <w:numPr>
          <w:ilvl w:val="0"/>
          <w:numId w:val="27"/>
        </w:numPr>
        <w:tabs>
          <w:tab w:val="left" w:pos="1457"/>
        </w:tabs>
        <w:spacing w:line="235" w:lineRule="auto"/>
        <w:ind w:firstLine="532"/>
        <w:jc w:val="both"/>
        <w:rPr>
          <w:rFonts w:eastAsia="Times New Roman"/>
          <w:sz w:val="23"/>
          <w:szCs w:val="23"/>
        </w:rPr>
      </w:pPr>
      <w:r>
        <w:rPr>
          <w:rFonts w:eastAsia="Times New Roman"/>
          <w:sz w:val="24"/>
          <w:szCs w:val="24"/>
        </w:rPr>
        <w:t>от природного материала к художественному образу (в этом случае ребёнок «достраивает» природный материал до целостного образа, дополняя его различными деталями);</w:t>
      </w:r>
    </w:p>
    <w:p w:rsidR="00334A3F" w:rsidRDefault="00334A3F">
      <w:pPr>
        <w:spacing w:line="12" w:lineRule="exact"/>
        <w:rPr>
          <w:rFonts w:eastAsia="Times New Roman"/>
          <w:sz w:val="23"/>
          <w:szCs w:val="23"/>
        </w:rPr>
      </w:pPr>
    </w:p>
    <w:p w:rsidR="00334A3F" w:rsidRDefault="00022A2E">
      <w:pPr>
        <w:numPr>
          <w:ilvl w:val="0"/>
          <w:numId w:val="27"/>
        </w:numPr>
        <w:tabs>
          <w:tab w:val="left" w:pos="1457"/>
        </w:tabs>
        <w:spacing w:line="235" w:lineRule="auto"/>
        <w:ind w:right="20" w:firstLine="532"/>
        <w:rPr>
          <w:rFonts w:eastAsia="Times New Roman"/>
          <w:sz w:val="23"/>
          <w:szCs w:val="23"/>
        </w:rPr>
      </w:pPr>
      <w:r>
        <w:rPr>
          <w:rFonts w:eastAsia="Times New Roman"/>
          <w:sz w:val="24"/>
          <w:szCs w:val="24"/>
        </w:rPr>
        <w:t>от художественного образа к природному материалу (в этом случае ребёнок подбирает необходимый материал, для того чтобы воплотить образ).</w:t>
      </w:r>
    </w:p>
    <w:p w:rsidR="00334A3F" w:rsidRDefault="00334A3F">
      <w:pPr>
        <w:spacing w:line="13" w:lineRule="exact"/>
        <w:rPr>
          <w:rFonts w:eastAsia="Times New Roman"/>
          <w:sz w:val="23"/>
          <w:szCs w:val="23"/>
        </w:rPr>
      </w:pPr>
    </w:p>
    <w:p w:rsidR="00334A3F" w:rsidRDefault="00022A2E">
      <w:pPr>
        <w:spacing w:line="237" w:lineRule="auto"/>
        <w:ind w:firstLine="540"/>
        <w:jc w:val="both"/>
        <w:rPr>
          <w:rFonts w:eastAsia="Times New Roman"/>
          <w:sz w:val="23"/>
          <w:szCs w:val="23"/>
        </w:rPr>
      </w:pPr>
      <w:r>
        <w:rPr>
          <w:rFonts w:eastAsia="Times New Roman"/>
          <w:sz w:val="24"/>
          <w:szCs w:val="24"/>
        </w:rP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334A3F" w:rsidRDefault="00334A3F">
      <w:pPr>
        <w:spacing w:line="14" w:lineRule="exact"/>
        <w:rPr>
          <w:rFonts w:eastAsia="Times New Roman"/>
          <w:sz w:val="23"/>
          <w:szCs w:val="23"/>
        </w:rPr>
      </w:pPr>
    </w:p>
    <w:p w:rsidR="00334A3F" w:rsidRDefault="00022A2E">
      <w:pPr>
        <w:spacing w:line="237" w:lineRule="auto"/>
        <w:ind w:firstLine="540"/>
        <w:jc w:val="both"/>
        <w:rPr>
          <w:rFonts w:eastAsia="Times New Roman"/>
          <w:sz w:val="23"/>
          <w:szCs w:val="23"/>
        </w:rPr>
      </w:pPr>
      <w:r>
        <w:rPr>
          <w:rFonts w:eastAsia="Times New Roman"/>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334A3F" w:rsidRDefault="00334A3F">
      <w:pPr>
        <w:spacing w:line="17" w:lineRule="exact"/>
        <w:rPr>
          <w:rFonts w:eastAsia="Times New Roman"/>
          <w:sz w:val="23"/>
          <w:szCs w:val="23"/>
        </w:rPr>
      </w:pPr>
    </w:p>
    <w:p w:rsidR="00334A3F" w:rsidRDefault="00022A2E">
      <w:pPr>
        <w:spacing w:line="239" w:lineRule="auto"/>
        <w:ind w:firstLine="540"/>
        <w:jc w:val="both"/>
        <w:rPr>
          <w:rFonts w:eastAsia="Times New Roman"/>
          <w:sz w:val="23"/>
          <w:szCs w:val="23"/>
        </w:rPr>
      </w:pPr>
      <w:r>
        <w:rPr>
          <w:rFonts w:eastAsia="Times New Roman"/>
          <w:sz w:val="24"/>
          <w:szCs w:val="24"/>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осмене времён года, дня и ночи, об увеличении и уменьшении объектов в результате различных воздействий, представления о развитии и т.д. Кроме того,</w:t>
      </w:r>
    </w:p>
    <w:p w:rsidR="00334A3F" w:rsidRDefault="00334A3F">
      <w:pPr>
        <w:spacing w:line="13" w:lineRule="exact"/>
        <w:rPr>
          <w:rFonts w:eastAsia="Times New Roman"/>
          <w:sz w:val="23"/>
          <w:szCs w:val="23"/>
        </w:rPr>
      </w:pPr>
    </w:p>
    <w:p w:rsidR="00334A3F" w:rsidRDefault="00022A2E">
      <w:pPr>
        <w:spacing w:line="238" w:lineRule="auto"/>
        <w:jc w:val="both"/>
        <w:rPr>
          <w:rFonts w:eastAsia="Times New Roman"/>
          <w:sz w:val="23"/>
          <w:szCs w:val="23"/>
        </w:rPr>
      </w:pPr>
      <w:r>
        <w:rPr>
          <w:rFonts w:eastAsia="Times New Roman"/>
          <w:b/>
          <w:bCs/>
          <w:sz w:val="24"/>
          <w:szCs w:val="24"/>
        </w:rPr>
        <w:t>продолжают совершенствоваться обобщения, что является основой словесно логического мышления</w:t>
      </w:r>
      <w:r>
        <w:rPr>
          <w:rFonts w:eastAsia="Times New Roman"/>
          <w:sz w:val="24"/>
          <w:szCs w:val="24"/>
        </w:rPr>
        <w:t>.В дошкольном возрасте у детей ещё отсутствуют представления оклассах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334A3F" w:rsidRDefault="00334A3F">
      <w:pPr>
        <w:spacing w:line="13" w:lineRule="exact"/>
        <w:rPr>
          <w:rFonts w:eastAsia="Times New Roman"/>
          <w:sz w:val="23"/>
          <w:szCs w:val="23"/>
        </w:rPr>
      </w:pPr>
    </w:p>
    <w:p w:rsidR="00334A3F" w:rsidRDefault="00022A2E">
      <w:pPr>
        <w:spacing w:line="236" w:lineRule="auto"/>
        <w:ind w:firstLine="540"/>
        <w:jc w:val="both"/>
        <w:rPr>
          <w:rFonts w:eastAsia="Times New Roman"/>
          <w:sz w:val="23"/>
          <w:szCs w:val="23"/>
        </w:rPr>
      </w:pPr>
      <w:r>
        <w:rPr>
          <w:rFonts w:eastAsia="Times New Roman"/>
          <w:sz w:val="24"/>
          <w:szCs w:val="24"/>
        </w:rPr>
        <w:t>Как показали исследования отечественных психологов, дети старшего дошкольного 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334A3F" w:rsidRDefault="00334A3F">
      <w:pPr>
        <w:spacing w:line="14" w:lineRule="exact"/>
        <w:rPr>
          <w:rFonts w:eastAsia="Times New Roman"/>
          <w:sz w:val="23"/>
          <w:szCs w:val="23"/>
        </w:rPr>
      </w:pPr>
    </w:p>
    <w:p w:rsidR="00334A3F" w:rsidRDefault="00022A2E">
      <w:pPr>
        <w:spacing w:line="237" w:lineRule="auto"/>
        <w:ind w:firstLine="540"/>
        <w:jc w:val="both"/>
        <w:rPr>
          <w:rFonts w:eastAsia="Times New Roman"/>
          <w:sz w:val="23"/>
          <w:szCs w:val="23"/>
        </w:rPr>
      </w:pPr>
      <w:r>
        <w:rPr>
          <w:rFonts w:eastAsia="Times New Roman"/>
          <w:sz w:val="24"/>
          <w:szCs w:val="24"/>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w:t>
      </w:r>
      <w:r>
        <w:rPr>
          <w:rFonts w:eastAsia="Times New Roman"/>
          <w:b/>
          <w:bCs/>
          <w:sz w:val="24"/>
          <w:szCs w:val="24"/>
        </w:rPr>
        <w:t>будет активноразвиваться лишь при условии проведения специальной работы по его активизации.</w:t>
      </w:r>
    </w:p>
    <w:p w:rsidR="00334A3F" w:rsidRDefault="00334A3F">
      <w:pPr>
        <w:spacing w:line="10" w:lineRule="exact"/>
        <w:rPr>
          <w:rFonts w:eastAsia="Times New Roman"/>
          <w:sz w:val="23"/>
          <w:szCs w:val="23"/>
        </w:rPr>
      </w:pPr>
    </w:p>
    <w:p w:rsidR="00334A3F" w:rsidRDefault="00022A2E">
      <w:pPr>
        <w:spacing w:line="234" w:lineRule="auto"/>
        <w:ind w:right="360" w:firstLine="540"/>
        <w:rPr>
          <w:rFonts w:eastAsia="Times New Roman"/>
          <w:sz w:val="23"/>
          <w:szCs w:val="23"/>
        </w:rPr>
      </w:pPr>
      <w:r>
        <w:rPr>
          <w:rFonts w:eastAsia="Times New Roman"/>
          <w:sz w:val="24"/>
          <w:szCs w:val="24"/>
        </w:rPr>
        <w:t>Продолжают развиваться устойчивость, распределение, переключаемость внимания. Наблюдается переход от непроизвольного к произвольному вниманию.</w:t>
      </w:r>
    </w:p>
    <w:p w:rsidR="00334A3F" w:rsidRDefault="00334A3F">
      <w:pPr>
        <w:spacing w:line="13" w:lineRule="exact"/>
        <w:rPr>
          <w:rFonts w:eastAsia="Times New Roman"/>
          <w:sz w:val="23"/>
          <w:szCs w:val="23"/>
        </w:rPr>
      </w:pPr>
    </w:p>
    <w:p w:rsidR="00334A3F" w:rsidRDefault="00022A2E">
      <w:pPr>
        <w:spacing w:line="237" w:lineRule="auto"/>
        <w:ind w:firstLine="540"/>
        <w:jc w:val="both"/>
        <w:rPr>
          <w:rFonts w:eastAsia="Times New Roman"/>
          <w:sz w:val="23"/>
          <w:szCs w:val="23"/>
        </w:rPr>
      </w:pPr>
      <w:r>
        <w:rPr>
          <w:rFonts w:eastAsia="Times New Roman"/>
          <w:sz w:val="24"/>
          <w:szCs w:val="24"/>
        </w:rPr>
        <w:t>Продолжает совершенствоваться речь, в том числе её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w:t>
      </w:r>
    </w:p>
    <w:p w:rsidR="00334A3F" w:rsidRDefault="00334A3F">
      <w:pPr>
        <w:spacing w:line="13" w:lineRule="exact"/>
        <w:rPr>
          <w:rFonts w:eastAsia="Times New Roman"/>
          <w:sz w:val="23"/>
          <w:szCs w:val="23"/>
        </w:rPr>
      </w:pPr>
    </w:p>
    <w:p w:rsidR="00334A3F" w:rsidRDefault="00022A2E">
      <w:pPr>
        <w:spacing w:line="236" w:lineRule="auto"/>
        <w:ind w:firstLine="540"/>
        <w:jc w:val="both"/>
        <w:rPr>
          <w:rFonts w:eastAsia="Times New Roman"/>
          <w:sz w:val="23"/>
          <w:szCs w:val="23"/>
        </w:rPr>
      </w:pPr>
      <w:r>
        <w:rPr>
          <w:rFonts w:eastAsia="Times New Roman"/>
          <w:sz w:val="24"/>
          <w:szCs w:val="24"/>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334A3F" w:rsidRDefault="00334A3F">
      <w:pPr>
        <w:spacing w:line="26" w:lineRule="exact"/>
        <w:rPr>
          <w:sz w:val="20"/>
          <w:szCs w:val="20"/>
        </w:rPr>
      </w:pPr>
    </w:p>
    <w:p w:rsidR="00334A3F" w:rsidRDefault="00022A2E">
      <w:pPr>
        <w:jc w:val="center"/>
        <w:rPr>
          <w:sz w:val="20"/>
          <w:szCs w:val="20"/>
        </w:rPr>
      </w:pPr>
      <w:r>
        <w:rPr>
          <w:rFonts w:eastAsia="Times New Roman"/>
          <w:sz w:val="20"/>
          <w:szCs w:val="20"/>
        </w:rPr>
        <w:t>16</w:t>
      </w:r>
    </w:p>
    <w:p w:rsidR="00334A3F" w:rsidRDefault="00334A3F">
      <w:pPr>
        <w:sectPr w:rsidR="00334A3F">
          <w:pgSz w:w="11920" w:h="16850"/>
          <w:pgMar w:top="854" w:right="1151" w:bottom="838" w:left="1160" w:header="0" w:footer="0" w:gutter="0"/>
          <w:cols w:space="720" w:equalWidth="0">
            <w:col w:w="9600"/>
          </w:cols>
        </w:sectPr>
      </w:pPr>
    </w:p>
    <w:p w:rsidR="00334A3F" w:rsidRDefault="00022A2E">
      <w:pPr>
        <w:spacing w:line="234" w:lineRule="auto"/>
        <w:ind w:left="20" w:right="20" w:firstLine="540"/>
        <w:jc w:val="both"/>
        <w:rPr>
          <w:sz w:val="20"/>
          <w:szCs w:val="20"/>
        </w:rPr>
      </w:pPr>
      <w:r>
        <w:rPr>
          <w:rFonts w:eastAsia="Times New Roman"/>
          <w:sz w:val="24"/>
          <w:szCs w:val="24"/>
        </w:rPr>
        <w:lastRenderedPageBreak/>
        <w:t>Развивается связная речь. Дети могут пересказывать, рассказывать по картинке, передавая не только главное, но и детали.</w:t>
      </w:r>
    </w:p>
    <w:p w:rsidR="00334A3F" w:rsidRDefault="00334A3F">
      <w:pPr>
        <w:spacing w:line="14" w:lineRule="exact"/>
        <w:rPr>
          <w:sz w:val="20"/>
          <w:szCs w:val="20"/>
        </w:rPr>
      </w:pPr>
    </w:p>
    <w:p w:rsidR="00334A3F" w:rsidRDefault="00022A2E">
      <w:pPr>
        <w:spacing w:line="237" w:lineRule="auto"/>
        <w:ind w:left="20" w:right="20" w:firstLine="540"/>
        <w:jc w:val="both"/>
        <w:rPr>
          <w:sz w:val="20"/>
          <w:szCs w:val="20"/>
        </w:rPr>
      </w:pPr>
      <w:r>
        <w:rPr>
          <w:rFonts w:eastAsia="Times New Roman"/>
          <w:sz w:val="24"/>
          <w:szCs w:val="24"/>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w:t>
      </w:r>
    </w:p>
    <w:p w:rsidR="00334A3F" w:rsidRDefault="00334A3F">
      <w:pPr>
        <w:spacing w:line="17" w:lineRule="exact"/>
        <w:rPr>
          <w:sz w:val="20"/>
          <w:szCs w:val="20"/>
        </w:rPr>
      </w:pPr>
    </w:p>
    <w:p w:rsidR="00334A3F" w:rsidRDefault="00022A2E">
      <w:pPr>
        <w:spacing w:line="237" w:lineRule="auto"/>
        <w:ind w:left="20" w:right="20" w:firstLine="540"/>
        <w:jc w:val="both"/>
        <w:rPr>
          <w:sz w:val="20"/>
          <w:szCs w:val="20"/>
        </w:rPr>
      </w:pPr>
      <w:r>
        <w:rPr>
          <w:rFonts w:eastAsia="Times New Roman"/>
          <w:sz w:val="24"/>
          <w:szCs w:val="24"/>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334A3F" w:rsidRDefault="00334A3F">
      <w:pPr>
        <w:spacing w:line="17" w:lineRule="exact"/>
        <w:rPr>
          <w:sz w:val="20"/>
          <w:szCs w:val="20"/>
        </w:rPr>
      </w:pPr>
    </w:p>
    <w:p w:rsidR="00334A3F" w:rsidRDefault="00022A2E">
      <w:pPr>
        <w:spacing w:line="239" w:lineRule="auto"/>
        <w:ind w:firstLine="480"/>
        <w:jc w:val="both"/>
        <w:rPr>
          <w:sz w:val="20"/>
          <w:szCs w:val="20"/>
        </w:rPr>
      </w:pPr>
      <w:r>
        <w:rPr>
          <w:rFonts w:eastAsia="Times New Roman"/>
          <w:b/>
          <w:bCs/>
          <w:sz w:val="24"/>
          <w:szCs w:val="24"/>
        </w:rPr>
        <w:t xml:space="preserve">ЭРС: </w:t>
      </w:r>
      <w:r>
        <w:rPr>
          <w:rFonts w:eastAsia="Times New Roman"/>
          <w:sz w:val="24"/>
          <w:szCs w:val="24"/>
        </w:rPr>
        <w:t>Проявляет интерес и уважение к культуре,традициям,обычаям и нравам людей,говорящих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композиторов.Узнает звучание Государственного гимна Республики Татарстан.</w:t>
      </w:r>
    </w:p>
    <w:p w:rsidR="00334A3F" w:rsidRDefault="00334A3F">
      <w:pPr>
        <w:spacing w:line="23" w:lineRule="exact"/>
        <w:rPr>
          <w:sz w:val="20"/>
          <w:szCs w:val="20"/>
        </w:rPr>
      </w:pPr>
    </w:p>
    <w:p w:rsidR="00334A3F" w:rsidRDefault="00022A2E">
      <w:pPr>
        <w:spacing w:line="238" w:lineRule="auto"/>
        <w:ind w:firstLine="566"/>
        <w:jc w:val="both"/>
        <w:rPr>
          <w:sz w:val="20"/>
          <w:szCs w:val="20"/>
        </w:rPr>
      </w:pPr>
      <w:r>
        <w:rPr>
          <w:rFonts w:eastAsia="Times New Roman"/>
          <w:b/>
          <w:bCs/>
          <w:sz w:val="24"/>
          <w:szCs w:val="24"/>
        </w:rPr>
        <w:t xml:space="preserve">УМК «Изучаем русский язык»: </w:t>
      </w:r>
      <w:r>
        <w:rPr>
          <w:rFonts w:eastAsia="Times New Roman"/>
          <w:sz w:val="24"/>
          <w:szCs w:val="24"/>
        </w:rPr>
        <w:t>понимает обращенную речь в виде короткого текста(в рамках предусмотренного УМК «</w:t>
      </w:r>
      <w:r>
        <w:rPr>
          <w:rFonts w:eastAsia="Times New Roman"/>
          <w:b/>
          <w:bCs/>
          <w:sz w:val="24"/>
          <w:szCs w:val="24"/>
        </w:rPr>
        <w:t>Изучаем русский язык</w:t>
      </w:r>
      <w:r>
        <w:rPr>
          <w:rFonts w:eastAsia="Times New Roman"/>
          <w:sz w:val="24"/>
          <w:szCs w:val="24"/>
        </w:rPr>
        <w:t>» образовательного материала). Выбирает сюжетную картинку, описанную на русском языке. Владеет лексическим объемом, предусмотренным УМК «Изучаем русский язык», правильно их произносит. Проявляет устойчивый интерес к обучению русскому языку. Отвечает на вопросы двух-трехсловными предложениями как эквивалент целого высказывания, строит фразы из 2-4 слов на русском языке. Способен вступить в диалог на русском языке с взрослыми и сверстниками.</w:t>
      </w:r>
    </w:p>
    <w:p w:rsidR="00334A3F" w:rsidRDefault="00334A3F">
      <w:pPr>
        <w:spacing w:line="16" w:lineRule="exact"/>
        <w:rPr>
          <w:sz w:val="20"/>
          <w:szCs w:val="20"/>
        </w:rPr>
      </w:pPr>
    </w:p>
    <w:p w:rsidR="00334A3F" w:rsidRDefault="00022A2E">
      <w:pPr>
        <w:spacing w:line="238" w:lineRule="auto"/>
        <w:ind w:firstLine="566"/>
        <w:jc w:val="both"/>
        <w:rPr>
          <w:sz w:val="20"/>
          <w:szCs w:val="20"/>
        </w:rPr>
      </w:pPr>
      <w:r>
        <w:rPr>
          <w:rFonts w:eastAsia="Times New Roman"/>
          <w:b/>
          <w:bCs/>
          <w:sz w:val="24"/>
          <w:szCs w:val="24"/>
        </w:rPr>
        <w:t xml:space="preserve">УМК «Туган телдә сөйләшәбез»: </w:t>
      </w:r>
      <w:r>
        <w:rPr>
          <w:rFonts w:eastAsia="Times New Roman"/>
          <w:sz w:val="24"/>
          <w:szCs w:val="24"/>
        </w:rPr>
        <w:t>Ребенок рассказывает о своем родном крае,городе,освоей семье, о себе (в рамках предусмотренного УМК «Туган телдә сөйләшәбез»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 о различных видах транспорта, о профессиях. В разговорной речи применяет слова-антонимы. Определяет свойства предметов и их различие.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w:t>
      </w:r>
    </w:p>
    <w:p w:rsidR="00334A3F" w:rsidRDefault="00334A3F">
      <w:pPr>
        <w:spacing w:line="7" w:lineRule="exact"/>
        <w:rPr>
          <w:sz w:val="20"/>
          <w:szCs w:val="20"/>
        </w:rPr>
      </w:pPr>
    </w:p>
    <w:p w:rsidR="00334A3F" w:rsidRDefault="00022A2E">
      <w:pPr>
        <w:jc w:val="center"/>
        <w:rPr>
          <w:sz w:val="20"/>
          <w:szCs w:val="20"/>
        </w:rPr>
      </w:pPr>
      <w:r>
        <w:rPr>
          <w:rFonts w:eastAsia="Times New Roman"/>
          <w:b/>
          <w:bCs/>
          <w:sz w:val="24"/>
          <w:szCs w:val="24"/>
        </w:rPr>
        <w:t>Подготовительная к школе группа (от 6 до 7 лет)</w:t>
      </w:r>
    </w:p>
    <w:p w:rsidR="00334A3F" w:rsidRDefault="00334A3F">
      <w:pPr>
        <w:spacing w:line="15" w:lineRule="exact"/>
        <w:rPr>
          <w:sz w:val="20"/>
          <w:szCs w:val="20"/>
        </w:rPr>
      </w:pPr>
    </w:p>
    <w:p w:rsidR="00334A3F" w:rsidRDefault="00022A2E">
      <w:pPr>
        <w:numPr>
          <w:ilvl w:val="0"/>
          <w:numId w:val="28"/>
        </w:numPr>
        <w:tabs>
          <w:tab w:val="left" w:pos="778"/>
        </w:tabs>
        <w:spacing w:line="236" w:lineRule="auto"/>
        <w:ind w:left="20" w:right="100" w:firstLine="532"/>
        <w:rPr>
          <w:rFonts w:eastAsia="Times New Roman"/>
          <w:sz w:val="24"/>
          <w:szCs w:val="24"/>
        </w:rPr>
      </w:pPr>
      <w:r>
        <w:rPr>
          <w:rFonts w:eastAsia="Times New Roman"/>
          <w:sz w:val="24"/>
          <w:szCs w:val="24"/>
        </w:rPr>
        <w:t>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ребёнка, болезнь, труМБОУстройство и т.д.</w:t>
      </w:r>
    </w:p>
    <w:p w:rsidR="00334A3F" w:rsidRDefault="00334A3F">
      <w:pPr>
        <w:spacing w:line="1" w:lineRule="exact"/>
        <w:rPr>
          <w:rFonts w:eastAsia="Times New Roman"/>
          <w:sz w:val="24"/>
          <w:szCs w:val="24"/>
        </w:rPr>
      </w:pPr>
    </w:p>
    <w:p w:rsidR="00334A3F" w:rsidRDefault="00022A2E">
      <w:pPr>
        <w:ind w:left="560"/>
        <w:rPr>
          <w:rFonts w:eastAsia="Times New Roman"/>
          <w:sz w:val="24"/>
          <w:szCs w:val="24"/>
        </w:rPr>
      </w:pPr>
      <w:r>
        <w:rPr>
          <w:rFonts w:eastAsia="Times New Roman"/>
          <w:b/>
          <w:bCs/>
          <w:sz w:val="24"/>
          <w:szCs w:val="24"/>
        </w:rPr>
        <w:t xml:space="preserve">Игровые  действия  детей  становятся  более  сложными,  </w:t>
      </w:r>
      <w:r>
        <w:rPr>
          <w:rFonts w:eastAsia="Times New Roman"/>
          <w:sz w:val="24"/>
          <w:szCs w:val="24"/>
        </w:rPr>
        <w:t>обретают  особый  смысл,</w:t>
      </w:r>
    </w:p>
    <w:p w:rsidR="00334A3F" w:rsidRDefault="00022A2E">
      <w:pPr>
        <w:ind w:left="20"/>
        <w:rPr>
          <w:rFonts w:eastAsia="Times New Roman"/>
          <w:sz w:val="24"/>
          <w:szCs w:val="24"/>
        </w:rPr>
      </w:pPr>
      <w:r>
        <w:rPr>
          <w:rFonts w:eastAsia="Times New Roman"/>
          <w:sz w:val="24"/>
          <w:szCs w:val="24"/>
        </w:rPr>
        <w:t>который не всегда открывается взрослому. Игровое пространство усложняется. В нём может</w:t>
      </w:r>
    </w:p>
    <w:p w:rsidR="00334A3F" w:rsidRDefault="00334A3F">
      <w:pPr>
        <w:spacing w:line="19" w:lineRule="exact"/>
        <w:rPr>
          <w:sz w:val="20"/>
          <w:szCs w:val="20"/>
        </w:rPr>
      </w:pPr>
    </w:p>
    <w:p w:rsidR="00334A3F" w:rsidRDefault="00022A2E">
      <w:pPr>
        <w:jc w:val="center"/>
        <w:rPr>
          <w:sz w:val="20"/>
          <w:szCs w:val="20"/>
        </w:rPr>
      </w:pPr>
      <w:r>
        <w:rPr>
          <w:rFonts w:eastAsia="Times New Roman"/>
          <w:sz w:val="20"/>
          <w:szCs w:val="20"/>
        </w:rPr>
        <w:t>17</w:t>
      </w:r>
    </w:p>
    <w:p w:rsidR="00334A3F" w:rsidRDefault="00334A3F">
      <w:pPr>
        <w:sectPr w:rsidR="00334A3F">
          <w:pgSz w:w="11920" w:h="16850"/>
          <w:pgMar w:top="854" w:right="1131" w:bottom="838" w:left="1140" w:header="0" w:footer="0" w:gutter="0"/>
          <w:cols w:space="720" w:equalWidth="0">
            <w:col w:w="9640"/>
          </w:cols>
        </w:sectPr>
      </w:pPr>
    </w:p>
    <w:p w:rsidR="00334A3F" w:rsidRDefault="00022A2E">
      <w:pPr>
        <w:spacing w:line="238" w:lineRule="auto"/>
        <w:ind w:left="8"/>
        <w:jc w:val="both"/>
        <w:rPr>
          <w:sz w:val="20"/>
          <w:szCs w:val="20"/>
        </w:rPr>
      </w:pPr>
      <w:r>
        <w:rPr>
          <w:rFonts w:eastAsia="Times New Roman"/>
          <w:sz w:val="24"/>
          <w:szCs w:val="24"/>
        </w:rPr>
        <w:lastRenderedPageBreak/>
        <w:t>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 шофёр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334A3F" w:rsidRDefault="00334A3F">
      <w:pPr>
        <w:spacing w:line="24" w:lineRule="exact"/>
        <w:rPr>
          <w:sz w:val="20"/>
          <w:szCs w:val="20"/>
        </w:rPr>
      </w:pPr>
    </w:p>
    <w:p w:rsidR="00334A3F" w:rsidRDefault="00022A2E">
      <w:pPr>
        <w:spacing w:line="238" w:lineRule="auto"/>
        <w:ind w:left="8" w:firstLine="540"/>
        <w:jc w:val="both"/>
        <w:rPr>
          <w:sz w:val="20"/>
          <w:szCs w:val="20"/>
        </w:rPr>
      </w:pPr>
      <w:r>
        <w:rPr>
          <w:rFonts w:eastAsia="Times New Roman"/>
          <w:sz w:val="24"/>
          <w:szCs w:val="24"/>
        </w:rPr>
        <w:t xml:space="preserve">Образы из окружающей жизни и литературных произведений, передаваемые детьми в изобразительной деятельности, становятся сложнее. </w:t>
      </w:r>
      <w:r>
        <w:rPr>
          <w:rFonts w:eastAsia="Times New Roman"/>
          <w:b/>
          <w:bCs/>
          <w:sz w:val="24"/>
          <w:szCs w:val="24"/>
        </w:rPr>
        <w:t>Рисунки приобретают болеедетализированный характер, обогащается их цветовая гамма</w:t>
      </w:r>
      <w:r>
        <w:rPr>
          <w:rFonts w:eastAsia="Times New Roman"/>
          <w:sz w:val="24"/>
          <w:szCs w:val="24"/>
        </w:rPr>
        <w:t>.Более явными становятсяразличия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334A3F" w:rsidRDefault="00334A3F">
      <w:pPr>
        <w:spacing w:line="15" w:lineRule="exact"/>
        <w:rPr>
          <w:sz w:val="20"/>
          <w:szCs w:val="20"/>
        </w:rPr>
      </w:pPr>
    </w:p>
    <w:p w:rsidR="00334A3F" w:rsidRDefault="00022A2E">
      <w:pPr>
        <w:spacing w:line="236" w:lineRule="auto"/>
        <w:ind w:left="8" w:right="760" w:firstLine="540"/>
        <w:rPr>
          <w:sz w:val="20"/>
          <w:szCs w:val="20"/>
        </w:rPr>
      </w:pPr>
      <w:r>
        <w:rPr>
          <w:rFonts w:eastAsia="Times New Roman"/>
          <w:sz w:val="24"/>
          <w:szCs w:val="24"/>
        </w:rPr>
        <w:t>Изображение человека становится ещё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334A3F" w:rsidRDefault="00334A3F">
      <w:pPr>
        <w:spacing w:line="14" w:lineRule="exact"/>
        <w:rPr>
          <w:sz w:val="20"/>
          <w:szCs w:val="20"/>
        </w:rPr>
      </w:pPr>
    </w:p>
    <w:p w:rsidR="00334A3F" w:rsidRDefault="00022A2E">
      <w:pPr>
        <w:spacing w:line="234" w:lineRule="auto"/>
        <w:ind w:left="8" w:firstLine="540"/>
        <w:jc w:val="both"/>
        <w:rPr>
          <w:sz w:val="20"/>
          <w:szCs w:val="20"/>
        </w:rPr>
      </w:pPr>
      <w:r>
        <w:rPr>
          <w:rFonts w:eastAsia="Times New Roman"/>
          <w:sz w:val="24"/>
          <w:szCs w:val="24"/>
        </w:rPr>
        <w:t>При правильном педагогическом подходе у детей формируются художественно-творческие способности в изобразительной деятельности.</w:t>
      </w:r>
    </w:p>
    <w:p w:rsidR="00334A3F" w:rsidRDefault="00334A3F">
      <w:pPr>
        <w:spacing w:line="14" w:lineRule="exact"/>
        <w:rPr>
          <w:sz w:val="20"/>
          <w:szCs w:val="20"/>
        </w:rPr>
      </w:pPr>
    </w:p>
    <w:p w:rsidR="00334A3F" w:rsidRDefault="00022A2E">
      <w:pPr>
        <w:spacing w:line="238" w:lineRule="auto"/>
        <w:ind w:left="8" w:firstLine="540"/>
        <w:jc w:val="both"/>
        <w:rPr>
          <w:sz w:val="20"/>
          <w:szCs w:val="20"/>
        </w:rPr>
      </w:pPr>
      <w:r>
        <w:rPr>
          <w:rFonts w:eastAsia="Times New Roman"/>
          <w:sz w:val="24"/>
          <w:szCs w:val="24"/>
        </w:rPr>
        <w:t>Дети подготовительной к школе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334A3F" w:rsidRDefault="00334A3F">
      <w:pPr>
        <w:spacing w:line="17" w:lineRule="exact"/>
        <w:rPr>
          <w:sz w:val="20"/>
          <w:szCs w:val="20"/>
        </w:rPr>
      </w:pPr>
    </w:p>
    <w:p w:rsidR="00334A3F" w:rsidRDefault="00022A2E">
      <w:pPr>
        <w:spacing w:line="237" w:lineRule="auto"/>
        <w:ind w:left="8" w:firstLine="540"/>
        <w:jc w:val="both"/>
        <w:rPr>
          <w:sz w:val="20"/>
          <w:szCs w:val="20"/>
        </w:rPr>
      </w:pPr>
      <w:r>
        <w:rPr>
          <w:rFonts w:eastAsia="Times New Roman"/>
          <w:sz w:val="24"/>
          <w:szCs w:val="24"/>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способны выполнять различные по степени сложности постройки как по собственному замыслу, так и по условиям.</w:t>
      </w:r>
    </w:p>
    <w:p w:rsidR="00334A3F" w:rsidRDefault="00334A3F">
      <w:pPr>
        <w:spacing w:line="2" w:lineRule="exact"/>
        <w:rPr>
          <w:sz w:val="20"/>
          <w:szCs w:val="20"/>
        </w:rPr>
      </w:pPr>
    </w:p>
    <w:p w:rsidR="00334A3F" w:rsidRDefault="00022A2E">
      <w:pPr>
        <w:numPr>
          <w:ilvl w:val="1"/>
          <w:numId w:val="29"/>
        </w:numPr>
        <w:tabs>
          <w:tab w:val="left" w:pos="768"/>
        </w:tabs>
        <w:ind w:left="768" w:hanging="228"/>
        <w:rPr>
          <w:rFonts w:eastAsia="Times New Roman"/>
          <w:sz w:val="24"/>
          <w:szCs w:val="24"/>
        </w:rPr>
      </w:pPr>
      <w:r>
        <w:rPr>
          <w:rFonts w:eastAsia="Times New Roman"/>
          <w:sz w:val="24"/>
          <w:szCs w:val="24"/>
        </w:rPr>
        <w:t xml:space="preserve">этом возрасте дети уже </w:t>
      </w:r>
      <w:r>
        <w:rPr>
          <w:rFonts w:eastAsia="Times New Roman"/>
          <w:b/>
          <w:bCs/>
          <w:sz w:val="24"/>
          <w:szCs w:val="24"/>
        </w:rPr>
        <w:t>могут освоить сложные формы сложения из листа бумаги</w:t>
      </w:r>
    </w:p>
    <w:p w:rsidR="00334A3F" w:rsidRDefault="00334A3F">
      <w:pPr>
        <w:spacing w:line="14" w:lineRule="exact"/>
        <w:rPr>
          <w:rFonts w:eastAsia="Times New Roman"/>
          <w:sz w:val="24"/>
          <w:szCs w:val="24"/>
        </w:rPr>
      </w:pPr>
    </w:p>
    <w:p w:rsidR="00334A3F" w:rsidRDefault="00022A2E">
      <w:pPr>
        <w:numPr>
          <w:ilvl w:val="0"/>
          <w:numId w:val="29"/>
        </w:numPr>
        <w:tabs>
          <w:tab w:val="left" w:pos="302"/>
        </w:tabs>
        <w:spacing w:line="237" w:lineRule="auto"/>
        <w:ind w:left="8" w:hanging="8"/>
        <w:jc w:val="both"/>
        <w:rPr>
          <w:rFonts w:eastAsia="Times New Roman"/>
          <w:sz w:val="24"/>
          <w:szCs w:val="24"/>
        </w:rPr>
      </w:pPr>
      <w:r>
        <w:rPr>
          <w:rFonts w:eastAsia="Times New Roman"/>
          <w:sz w:val="24"/>
          <w:szCs w:val="24"/>
        </w:rPr>
        <w:t xml:space="preserve">придумывать собственные, но этому их нужно специально обучать. </w:t>
      </w:r>
      <w:r>
        <w:rPr>
          <w:rFonts w:eastAsia="Times New Roman"/>
          <w:b/>
          <w:bCs/>
          <w:sz w:val="24"/>
          <w:szCs w:val="24"/>
        </w:rPr>
        <w:t xml:space="preserve">Данный виддеятельности </w:t>
      </w:r>
      <w:r>
        <w:rPr>
          <w:rFonts w:eastAsia="Times New Roman"/>
          <w:sz w:val="24"/>
          <w:szCs w:val="24"/>
        </w:rPr>
        <w:t>не просто доступен детям-он</w:t>
      </w:r>
      <w:r>
        <w:rPr>
          <w:rFonts w:eastAsia="Times New Roman"/>
          <w:b/>
          <w:bCs/>
          <w:sz w:val="24"/>
          <w:szCs w:val="24"/>
        </w:rPr>
        <w:t xml:space="preserve"> важен для углубления их пространственных представлений.</w:t>
      </w:r>
    </w:p>
    <w:p w:rsidR="00334A3F" w:rsidRDefault="00334A3F">
      <w:pPr>
        <w:spacing w:line="17" w:lineRule="exact"/>
        <w:rPr>
          <w:rFonts w:eastAsia="Times New Roman"/>
          <w:sz w:val="24"/>
          <w:szCs w:val="24"/>
        </w:rPr>
      </w:pPr>
    </w:p>
    <w:p w:rsidR="00334A3F" w:rsidRDefault="00022A2E">
      <w:pPr>
        <w:spacing w:line="236" w:lineRule="auto"/>
        <w:ind w:left="8" w:firstLine="540"/>
        <w:jc w:val="both"/>
        <w:rPr>
          <w:rFonts w:eastAsia="Times New Roman"/>
          <w:sz w:val="24"/>
          <w:szCs w:val="24"/>
        </w:rPr>
      </w:pPr>
      <w:r>
        <w:rPr>
          <w:rFonts w:eastAsia="Times New Roman"/>
          <w:sz w:val="24"/>
          <w:szCs w:val="24"/>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 отношения, включать фигуры людей и животных.</w:t>
      </w:r>
    </w:p>
    <w:p w:rsidR="00334A3F" w:rsidRDefault="00334A3F">
      <w:pPr>
        <w:spacing w:line="13" w:lineRule="exact"/>
        <w:rPr>
          <w:rFonts w:eastAsia="Times New Roman"/>
          <w:sz w:val="24"/>
          <w:szCs w:val="24"/>
        </w:rPr>
      </w:pPr>
    </w:p>
    <w:p w:rsidR="00334A3F" w:rsidRDefault="00022A2E">
      <w:pPr>
        <w:spacing w:line="234" w:lineRule="auto"/>
        <w:ind w:left="8" w:right="20" w:firstLine="540"/>
        <w:rPr>
          <w:rFonts w:eastAsia="Times New Roman"/>
          <w:sz w:val="24"/>
          <w:szCs w:val="24"/>
        </w:rPr>
      </w:pPr>
      <w:r>
        <w:rPr>
          <w:rFonts w:eastAsia="Times New Roman"/>
          <w:sz w:val="24"/>
          <w:szCs w:val="24"/>
        </w:rPr>
        <w:t>У детей продолжает развиваться восприятие, однако они не всегда могут одновременно учитывать несколько различных признаков.</w:t>
      </w:r>
    </w:p>
    <w:p w:rsidR="00334A3F" w:rsidRDefault="00334A3F">
      <w:pPr>
        <w:spacing w:line="14" w:lineRule="exact"/>
        <w:rPr>
          <w:rFonts w:eastAsia="Times New Roman"/>
          <w:sz w:val="24"/>
          <w:szCs w:val="24"/>
        </w:rPr>
      </w:pPr>
    </w:p>
    <w:p w:rsidR="00334A3F" w:rsidRDefault="00022A2E">
      <w:pPr>
        <w:spacing w:line="237" w:lineRule="auto"/>
        <w:ind w:left="8" w:firstLine="540"/>
        <w:jc w:val="both"/>
        <w:rPr>
          <w:rFonts w:eastAsia="Times New Roman"/>
          <w:sz w:val="24"/>
          <w:szCs w:val="24"/>
        </w:rPr>
      </w:pPr>
      <w:r>
        <w:rPr>
          <w:rFonts w:eastAsia="Times New Roman"/>
          <w:sz w:val="24"/>
          <w:szCs w:val="24"/>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334A3F" w:rsidRDefault="00334A3F">
      <w:pPr>
        <w:spacing w:line="14" w:lineRule="exact"/>
        <w:rPr>
          <w:rFonts w:eastAsia="Times New Roman"/>
          <w:sz w:val="24"/>
          <w:szCs w:val="24"/>
        </w:rPr>
      </w:pPr>
    </w:p>
    <w:p w:rsidR="00334A3F" w:rsidRDefault="00022A2E">
      <w:pPr>
        <w:spacing w:line="234" w:lineRule="auto"/>
        <w:ind w:left="8" w:right="20" w:firstLine="540"/>
        <w:rPr>
          <w:rFonts w:eastAsia="Times New Roman"/>
          <w:sz w:val="24"/>
          <w:szCs w:val="24"/>
        </w:rPr>
      </w:pPr>
      <w:r>
        <w:rPr>
          <w:rFonts w:eastAsia="Times New Roman"/>
          <w:sz w:val="24"/>
          <w:szCs w:val="24"/>
        </w:rPr>
        <w:t>Продолжают развиваться навыки обобщения и рассуждения, но они в значительной степени ещё ограничиваются наглядными признаками ситуации.</w:t>
      </w:r>
    </w:p>
    <w:p w:rsidR="00334A3F" w:rsidRDefault="00334A3F">
      <w:pPr>
        <w:spacing w:line="13" w:lineRule="exact"/>
        <w:rPr>
          <w:rFonts w:eastAsia="Times New Roman"/>
          <w:sz w:val="24"/>
          <w:szCs w:val="24"/>
        </w:rPr>
      </w:pPr>
    </w:p>
    <w:p w:rsidR="00334A3F" w:rsidRDefault="00022A2E">
      <w:pPr>
        <w:spacing w:line="237" w:lineRule="auto"/>
        <w:ind w:left="8" w:firstLine="540"/>
        <w:jc w:val="both"/>
        <w:rPr>
          <w:rFonts w:eastAsia="Times New Roman"/>
          <w:sz w:val="24"/>
          <w:szCs w:val="24"/>
        </w:rPr>
      </w:pPr>
      <w:r>
        <w:rPr>
          <w:rFonts w:eastAsia="Times New Roman"/>
          <w:sz w:val="24"/>
          <w:szCs w:val="24"/>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 к стереотипности детских образов.</w:t>
      </w:r>
    </w:p>
    <w:p w:rsidR="00334A3F" w:rsidRDefault="00334A3F">
      <w:pPr>
        <w:spacing w:line="16" w:lineRule="exact"/>
        <w:rPr>
          <w:sz w:val="20"/>
          <w:szCs w:val="20"/>
        </w:rPr>
      </w:pPr>
    </w:p>
    <w:p w:rsidR="00334A3F" w:rsidRDefault="00022A2E">
      <w:pPr>
        <w:ind w:right="-7"/>
        <w:jc w:val="center"/>
        <w:rPr>
          <w:sz w:val="20"/>
          <w:szCs w:val="20"/>
        </w:rPr>
      </w:pPr>
      <w:r>
        <w:rPr>
          <w:rFonts w:eastAsia="Times New Roman"/>
          <w:sz w:val="20"/>
          <w:szCs w:val="20"/>
        </w:rPr>
        <w:t>18</w:t>
      </w:r>
    </w:p>
    <w:p w:rsidR="00334A3F" w:rsidRDefault="00334A3F">
      <w:pPr>
        <w:sectPr w:rsidR="00334A3F">
          <w:pgSz w:w="11920" w:h="16850"/>
          <w:pgMar w:top="854" w:right="1151" w:bottom="838" w:left="1152" w:header="0" w:footer="0" w:gutter="0"/>
          <w:cols w:space="720" w:equalWidth="0">
            <w:col w:w="9608"/>
          </w:cols>
        </w:sectPr>
      </w:pPr>
    </w:p>
    <w:p w:rsidR="00334A3F" w:rsidRDefault="00022A2E">
      <w:pPr>
        <w:ind w:left="560"/>
        <w:rPr>
          <w:sz w:val="20"/>
          <w:szCs w:val="20"/>
        </w:rPr>
      </w:pPr>
      <w:r>
        <w:rPr>
          <w:rFonts w:eastAsia="Times New Roman"/>
          <w:b/>
          <w:bCs/>
          <w:sz w:val="24"/>
          <w:szCs w:val="24"/>
        </w:rPr>
        <w:lastRenderedPageBreak/>
        <w:t>Продолжает развиваться внимание дошкольников</w:t>
      </w:r>
      <w:r>
        <w:rPr>
          <w:rFonts w:eastAsia="Times New Roman"/>
          <w:sz w:val="24"/>
          <w:szCs w:val="24"/>
        </w:rPr>
        <w:t>,оно становится произвольным.</w:t>
      </w:r>
    </w:p>
    <w:p w:rsidR="00334A3F" w:rsidRDefault="00022A2E">
      <w:pPr>
        <w:numPr>
          <w:ilvl w:val="0"/>
          <w:numId w:val="30"/>
        </w:numPr>
        <w:tabs>
          <w:tab w:val="left" w:pos="240"/>
        </w:tabs>
        <w:ind w:left="240" w:hanging="228"/>
        <w:rPr>
          <w:rFonts w:eastAsia="Times New Roman"/>
          <w:sz w:val="24"/>
          <w:szCs w:val="24"/>
        </w:rPr>
      </w:pPr>
      <w:r>
        <w:rPr>
          <w:rFonts w:eastAsia="Times New Roman"/>
          <w:sz w:val="24"/>
          <w:szCs w:val="24"/>
        </w:rPr>
        <w:t>некоторых видах деятельности время произвольного сосредоточения достигает 30 минут.</w:t>
      </w:r>
    </w:p>
    <w:p w:rsidR="00334A3F" w:rsidRDefault="00334A3F">
      <w:pPr>
        <w:spacing w:line="12" w:lineRule="exact"/>
        <w:rPr>
          <w:rFonts w:eastAsia="Times New Roman"/>
          <w:sz w:val="24"/>
          <w:szCs w:val="24"/>
        </w:rPr>
      </w:pPr>
    </w:p>
    <w:p w:rsidR="00334A3F" w:rsidRDefault="00022A2E">
      <w:pPr>
        <w:numPr>
          <w:ilvl w:val="1"/>
          <w:numId w:val="30"/>
        </w:numPr>
        <w:tabs>
          <w:tab w:val="left" w:pos="797"/>
        </w:tabs>
        <w:spacing w:line="237" w:lineRule="auto"/>
        <w:ind w:left="20" w:right="20" w:firstLine="532"/>
        <w:jc w:val="both"/>
        <w:rPr>
          <w:rFonts w:eastAsia="Times New Roman"/>
          <w:sz w:val="24"/>
          <w:szCs w:val="24"/>
        </w:rPr>
      </w:pPr>
      <w:r>
        <w:rPr>
          <w:rFonts w:eastAsia="Times New Roman"/>
          <w:sz w:val="24"/>
          <w:szCs w:val="24"/>
        </w:rPr>
        <w:t xml:space="preserve">дошкольников </w:t>
      </w:r>
      <w:r>
        <w:rPr>
          <w:rFonts w:eastAsia="Times New Roman"/>
          <w:b/>
          <w:bCs/>
          <w:sz w:val="24"/>
          <w:szCs w:val="24"/>
        </w:rPr>
        <w:t>продолжает развиваться речь</w:t>
      </w:r>
      <w:r>
        <w:rPr>
          <w:rFonts w:eastAsia="Times New Roman"/>
          <w:sz w:val="24"/>
          <w:szCs w:val="24"/>
        </w:rPr>
        <w:t>: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334A3F" w:rsidRDefault="00334A3F">
      <w:pPr>
        <w:spacing w:line="17" w:lineRule="exact"/>
        <w:rPr>
          <w:rFonts w:eastAsia="Times New Roman"/>
          <w:sz w:val="24"/>
          <w:szCs w:val="24"/>
        </w:rPr>
      </w:pPr>
    </w:p>
    <w:p w:rsidR="00334A3F" w:rsidRDefault="00022A2E">
      <w:pPr>
        <w:spacing w:line="233" w:lineRule="auto"/>
        <w:ind w:left="20" w:right="20" w:firstLine="540"/>
        <w:rPr>
          <w:rFonts w:eastAsia="Times New Roman"/>
          <w:sz w:val="24"/>
          <w:szCs w:val="24"/>
        </w:rPr>
      </w:pPr>
      <w:r>
        <w:rPr>
          <w:rFonts w:eastAsia="Times New Roman"/>
          <w:sz w:val="24"/>
          <w:szCs w:val="24"/>
        </w:rPr>
        <w:t>В результате правильно организованной образовательной работы у дошкольников развиваются диалогическая и некоторые виды монологической речи.</w:t>
      </w:r>
    </w:p>
    <w:p w:rsidR="00334A3F" w:rsidRDefault="00334A3F">
      <w:pPr>
        <w:spacing w:line="11" w:lineRule="exact"/>
        <w:rPr>
          <w:rFonts w:eastAsia="Times New Roman"/>
          <w:sz w:val="24"/>
          <w:szCs w:val="24"/>
        </w:rPr>
      </w:pPr>
    </w:p>
    <w:p w:rsidR="00334A3F" w:rsidRDefault="00022A2E">
      <w:pPr>
        <w:spacing w:line="237" w:lineRule="auto"/>
        <w:ind w:left="20" w:right="20" w:firstLine="540"/>
        <w:jc w:val="both"/>
        <w:rPr>
          <w:rFonts w:eastAsia="Times New Roman"/>
          <w:sz w:val="24"/>
          <w:szCs w:val="24"/>
        </w:rPr>
      </w:pPr>
      <w:r>
        <w:rPr>
          <w:rFonts w:eastAsia="Times New Roman"/>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334A3F" w:rsidRDefault="00334A3F">
      <w:pPr>
        <w:spacing w:line="16" w:lineRule="exact"/>
        <w:rPr>
          <w:rFonts w:eastAsia="Times New Roman"/>
          <w:sz w:val="24"/>
          <w:szCs w:val="24"/>
        </w:rPr>
      </w:pPr>
    </w:p>
    <w:p w:rsidR="00334A3F" w:rsidRDefault="00022A2E">
      <w:pPr>
        <w:spacing w:line="234" w:lineRule="auto"/>
        <w:ind w:left="20" w:right="20" w:firstLine="540"/>
        <w:rPr>
          <w:rFonts w:eastAsia="Times New Roman"/>
          <w:sz w:val="24"/>
          <w:szCs w:val="24"/>
        </w:rPr>
      </w:pPr>
      <w:r>
        <w:rPr>
          <w:rFonts w:eastAsia="Times New Roman"/>
          <w:sz w:val="24"/>
          <w:szCs w:val="24"/>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rsidR="00334A3F" w:rsidRDefault="00334A3F">
      <w:pPr>
        <w:spacing w:line="14" w:lineRule="exact"/>
        <w:rPr>
          <w:rFonts w:eastAsia="Times New Roman"/>
          <w:sz w:val="24"/>
          <w:szCs w:val="24"/>
        </w:rPr>
      </w:pPr>
    </w:p>
    <w:p w:rsidR="00334A3F" w:rsidRDefault="00022A2E">
      <w:pPr>
        <w:spacing w:line="239" w:lineRule="auto"/>
        <w:ind w:firstLine="566"/>
        <w:jc w:val="both"/>
        <w:rPr>
          <w:rFonts w:eastAsia="Times New Roman"/>
          <w:sz w:val="24"/>
          <w:szCs w:val="24"/>
        </w:rPr>
      </w:pPr>
      <w:r>
        <w:rPr>
          <w:rFonts w:eastAsia="Times New Roman"/>
          <w:b/>
          <w:bCs/>
          <w:sz w:val="24"/>
          <w:szCs w:val="24"/>
        </w:rPr>
        <w:t xml:space="preserve">ЭРС: </w:t>
      </w:r>
      <w:r>
        <w:rPr>
          <w:rFonts w:eastAsia="Times New Roman"/>
          <w:sz w:val="24"/>
          <w:szCs w:val="24"/>
        </w:rPr>
        <w:t>Положительно относится к окружающим,проявляет уважительное отношение клюдям (независимо от их социального происхождения, расовой принадлежности, языка, вероисповедания, пола и возраста).Имеет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 Проявляет интерес к живописным, скульптурным, музыкальным и др. средствам искусства деятелей культуры Республики Татарстан. Узнает звучание Государственного гимна Российской Федерации, Республики Татарстан. Имеет представление о некоторых видах спорта, в том числе о национальном виде спорта – «борьба на поясах» (көрәш). С удовольствием участвует в национальных играх-состязаниях, празднике «Сабантуй».</w:t>
      </w:r>
    </w:p>
    <w:p w:rsidR="00334A3F" w:rsidRDefault="00334A3F">
      <w:pPr>
        <w:spacing w:line="28" w:lineRule="exact"/>
        <w:rPr>
          <w:rFonts w:eastAsia="Times New Roman"/>
          <w:sz w:val="24"/>
          <w:szCs w:val="24"/>
        </w:rPr>
      </w:pPr>
    </w:p>
    <w:p w:rsidR="00334A3F" w:rsidRDefault="00022A2E">
      <w:pPr>
        <w:spacing w:line="238" w:lineRule="auto"/>
        <w:ind w:firstLine="566"/>
        <w:jc w:val="both"/>
        <w:rPr>
          <w:rFonts w:eastAsia="Times New Roman"/>
          <w:sz w:val="24"/>
          <w:szCs w:val="24"/>
        </w:rPr>
      </w:pPr>
      <w:r>
        <w:rPr>
          <w:rFonts w:eastAsia="Times New Roman"/>
          <w:b/>
          <w:bCs/>
          <w:sz w:val="24"/>
          <w:szCs w:val="24"/>
        </w:rPr>
        <w:t xml:space="preserve">УМК «Изучаем русский язык»: </w:t>
      </w:r>
      <w:r>
        <w:rPr>
          <w:rFonts w:eastAsia="Times New Roman"/>
          <w:sz w:val="24"/>
          <w:szCs w:val="24"/>
        </w:rPr>
        <w:t>понимает обращенную речь(в рамкахпредусмотренного УМК «Изучаем русский язык» образовательного материала). Владеет лексическим объемом, предусмотренным УМК «Изучаем русский язык», правильно их произносит. Проявляет систему устойчивых интересов к познанию русского языка. Участвует в диалоге, поддерживает тему разговора на русском языке. Рассказывает о себе на русском языке (как зовут, сколько лет, где живет, какая семья). Осуществляет перевод предложений с татарского языка на русский.</w:t>
      </w:r>
    </w:p>
    <w:p w:rsidR="00334A3F" w:rsidRDefault="00334A3F">
      <w:pPr>
        <w:spacing w:line="16" w:lineRule="exact"/>
        <w:rPr>
          <w:rFonts w:eastAsia="Times New Roman"/>
          <w:sz w:val="24"/>
          <w:szCs w:val="24"/>
        </w:rPr>
      </w:pPr>
    </w:p>
    <w:p w:rsidR="00334A3F" w:rsidRDefault="00022A2E">
      <w:pPr>
        <w:spacing w:line="238" w:lineRule="auto"/>
        <w:ind w:firstLine="566"/>
        <w:jc w:val="both"/>
        <w:rPr>
          <w:rFonts w:eastAsia="Times New Roman"/>
          <w:sz w:val="24"/>
          <w:szCs w:val="24"/>
        </w:rPr>
      </w:pPr>
      <w:r>
        <w:rPr>
          <w:rFonts w:eastAsia="Times New Roman"/>
          <w:b/>
          <w:bCs/>
          <w:sz w:val="24"/>
          <w:szCs w:val="24"/>
        </w:rPr>
        <w:t xml:space="preserve">УМК «Туган телдә сойләшәбез»: </w:t>
      </w:r>
      <w:r>
        <w:rPr>
          <w:rFonts w:eastAsia="Times New Roman"/>
          <w:sz w:val="24"/>
          <w:szCs w:val="24"/>
        </w:rPr>
        <w:t>Рассказывает о себе и своей семье на родном(татарском) языке: как зовут, сколько лет, где живет, как зовут родителей, их профессии (в рамках предусмотренного УМК «Туган телдә сөйләшәбез»образовательного материала). Поддерживает диалогическую и монологическую речь. 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Мотивирован к дальнейшему, более</w:t>
      </w:r>
    </w:p>
    <w:p w:rsidR="00334A3F" w:rsidRDefault="00334A3F">
      <w:pPr>
        <w:spacing w:line="26" w:lineRule="exact"/>
        <w:rPr>
          <w:sz w:val="20"/>
          <w:szCs w:val="20"/>
        </w:rPr>
      </w:pPr>
    </w:p>
    <w:p w:rsidR="00334A3F" w:rsidRDefault="00022A2E">
      <w:pPr>
        <w:jc w:val="center"/>
        <w:rPr>
          <w:sz w:val="20"/>
          <w:szCs w:val="20"/>
        </w:rPr>
      </w:pPr>
      <w:r>
        <w:rPr>
          <w:rFonts w:eastAsia="Times New Roman"/>
          <w:sz w:val="20"/>
          <w:szCs w:val="20"/>
        </w:rPr>
        <w:t>19</w:t>
      </w:r>
    </w:p>
    <w:p w:rsidR="00334A3F" w:rsidRDefault="00334A3F">
      <w:pPr>
        <w:sectPr w:rsidR="00334A3F">
          <w:pgSz w:w="11920" w:h="16850"/>
          <w:pgMar w:top="842" w:right="1131" w:bottom="838" w:left="1140" w:header="0" w:footer="0" w:gutter="0"/>
          <w:cols w:space="720" w:equalWidth="0">
            <w:col w:w="9640"/>
          </w:cols>
        </w:sectPr>
      </w:pPr>
    </w:p>
    <w:p w:rsidR="00334A3F" w:rsidRDefault="00022A2E">
      <w:pPr>
        <w:ind w:left="7"/>
        <w:rPr>
          <w:sz w:val="20"/>
          <w:szCs w:val="20"/>
        </w:rPr>
      </w:pPr>
      <w:r>
        <w:rPr>
          <w:rFonts w:eastAsia="Times New Roman"/>
          <w:sz w:val="24"/>
          <w:szCs w:val="24"/>
        </w:rPr>
        <w:lastRenderedPageBreak/>
        <w:t>осознанному изучению родного (татарского) языка.</w:t>
      </w:r>
    </w:p>
    <w:p w:rsidR="00334A3F" w:rsidRDefault="00334A3F">
      <w:pPr>
        <w:spacing w:line="209" w:lineRule="exact"/>
        <w:rPr>
          <w:sz w:val="20"/>
          <w:szCs w:val="20"/>
        </w:rPr>
      </w:pPr>
    </w:p>
    <w:p w:rsidR="00334A3F" w:rsidRDefault="00022A2E">
      <w:pPr>
        <w:ind w:right="-6"/>
        <w:jc w:val="center"/>
        <w:rPr>
          <w:sz w:val="20"/>
          <w:szCs w:val="20"/>
        </w:rPr>
      </w:pPr>
      <w:r>
        <w:rPr>
          <w:rFonts w:eastAsia="Times New Roman"/>
          <w:b/>
          <w:bCs/>
          <w:sz w:val="24"/>
          <w:szCs w:val="24"/>
        </w:rPr>
        <w:t>1.2. Планируемые результаты освоения ОП ДО</w:t>
      </w:r>
      <w:r>
        <w:rPr>
          <w:rFonts w:eastAsia="Times New Roman"/>
          <w:b/>
          <w:bCs/>
          <w:sz w:val="32"/>
          <w:szCs w:val="32"/>
          <w:vertAlign w:val="superscript"/>
        </w:rPr>
        <w:t>15</w:t>
      </w:r>
    </w:p>
    <w:p w:rsidR="00334A3F" w:rsidRDefault="00022A2E">
      <w:pPr>
        <w:numPr>
          <w:ilvl w:val="0"/>
          <w:numId w:val="31"/>
        </w:numPr>
        <w:tabs>
          <w:tab w:val="left" w:pos="561"/>
        </w:tabs>
        <w:spacing w:line="236" w:lineRule="auto"/>
        <w:ind w:left="7" w:firstLine="293"/>
        <w:jc w:val="both"/>
        <w:rPr>
          <w:rFonts w:eastAsia="Times New Roman"/>
          <w:sz w:val="24"/>
          <w:szCs w:val="24"/>
        </w:rPr>
      </w:pPr>
      <w:r>
        <w:rPr>
          <w:rFonts w:eastAsia="Times New Roman"/>
          <w:sz w:val="24"/>
          <w:szCs w:val="24"/>
        </w:rPr>
        <w:t>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ООП ДО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
    <w:p w:rsidR="00334A3F" w:rsidRDefault="00334A3F">
      <w:pPr>
        <w:spacing w:line="6" w:lineRule="exact"/>
        <w:rPr>
          <w:sz w:val="20"/>
          <w:szCs w:val="20"/>
        </w:rPr>
      </w:pPr>
    </w:p>
    <w:p w:rsidR="00334A3F" w:rsidRDefault="00022A2E">
      <w:pPr>
        <w:ind w:left="3447"/>
        <w:rPr>
          <w:sz w:val="20"/>
          <w:szCs w:val="20"/>
        </w:rPr>
      </w:pPr>
      <w:r>
        <w:rPr>
          <w:rFonts w:eastAsia="Times New Roman"/>
          <w:b/>
          <w:bCs/>
          <w:sz w:val="24"/>
          <w:szCs w:val="24"/>
        </w:rPr>
        <w:t>1.2.1.Целевые ориентиры</w:t>
      </w:r>
    </w:p>
    <w:p w:rsidR="00334A3F" w:rsidRDefault="00334A3F">
      <w:pPr>
        <w:spacing w:line="120" w:lineRule="exact"/>
        <w:rPr>
          <w:sz w:val="20"/>
          <w:szCs w:val="20"/>
        </w:rPr>
      </w:pPr>
    </w:p>
    <w:p w:rsidR="00334A3F" w:rsidRDefault="00022A2E">
      <w:pPr>
        <w:ind w:left="2247"/>
        <w:rPr>
          <w:sz w:val="20"/>
          <w:szCs w:val="20"/>
        </w:rPr>
      </w:pPr>
      <w:r>
        <w:rPr>
          <w:rFonts w:eastAsia="Times New Roman"/>
          <w:b/>
          <w:bCs/>
          <w:sz w:val="24"/>
          <w:szCs w:val="24"/>
        </w:rPr>
        <w:t>Целевые ориентиры образования в раннем возрасте</w:t>
      </w:r>
    </w:p>
    <w:p w:rsidR="00334A3F" w:rsidRDefault="00334A3F">
      <w:pPr>
        <w:spacing w:line="127" w:lineRule="exact"/>
        <w:rPr>
          <w:sz w:val="20"/>
          <w:szCs w:val="20"/>
        </w:rPr>
      </w:pPr>
    </w:p>
    <w:p w:rsidR="00334A3F" w:rsidRDefault="00022A2E">
      <w:pPr>
        <w:numPr>
          <w:ilvl w:val="0"/>
          <w:numId w:val="32"/>
        </w:numPr>
        <w:tabs>
          <w:tab w:val="left" w:pos="717"/>
        </w:tabs>
        <w:spacing w:line="236" w:lineRule="auto"/>
        <w:ind w:left="7" w:firstLine="560"/>
        <w:jc w:val="both"/>
        <w:rPr>
          <w:rFonts w:ascii="Arial" w:eastAsia="Arial" w:hAnsi="Arial" w:cs="Arial"/>
          <w:sz w:val="24"/>
          <w:szCs w:val="24"/>
        </w:rPr>
      </w:pPr>
      <w:r>
        <w:rPr>
          <w:rFonts w:eastAsia="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334A3F" w:rsidRDefault="00334A3F">
      <w:pPr>
        <w:spacing w:line="18" w:lineRule="exact"/>
        <w:rPr>
          <w:rFonts w:ascii="Arial" w:eastAsia="Arial" w:hAnsi="Arial" w:cs="Arial"/>
          <w:sz w:val="24"/>
          <w:szCs w:val="24"/>
        </w:rPr>
      </w:pPr>
    </w:p>
    <w:p w:rsidR="00334A3F" w:rsidRDefault="00022A2E">
      <w:pPr>
        <w:numPr>
          <w:ilvl w:val="0"/>
          <w:numId w:val="32"/>
        </w:numPr>
        <w:tabs>
          <w:tab w:val="left" w:pos="717"/>
        </w:tabs>
        <w:spacing w:line="236" w:lineRule="auto"/>
        <w:ind w:left="7" w:right="20" w:firstLine="560"/>
        <w:jc w:val="both"/>
        <w:rPr>
          <w:rFonts w:ascii="Arial" w:eastAsia="Arial" w:hAnsi="Arial" w:cs="Arial"/>
          <w:sz w:val="24"/>
          <w:szCs w:val="24"/>
        </w:rPr>
      </w:pPr>
      <w:r>
        <w:rPr>
          <w:rFonts w:eastAsia="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334A3F" w:rsidRDefault="00334A3F">
      <w:pPr>
        <w:spacing w:line="15" w:lineRule="exact"/>
        <w:rPr>
          <w:rFonts w:ascii="Arial" w:eastAsia="Arial" w:hAnsi="Arial" w:cs="Arial"/>
          <w:sz w:val="24"/>
          <w:szCs w:val="24"/>
        </w:rPr>
      </w:pPr>
    </w:p>
    <w:p w:rsidR="00334A3F" w:rsidRDefault="00022A2E">
      <w:pPr>
        <w:numPr>
          <w:ilvl w:val="0"/>
          <w:numId w:val="32"/>
        </w:numPr>
        <w:tabs>
          <w:tab w:val="left" w:pos="717"/>
        </w:tabs>
        <w:spacing w:line="234" w:lineRule="auto"/>
        <w:ind w:left="7" w:firstLine="560"/>
        <w:rPr>
          <w:rFonts w:ascii="Arial" w:eastAsia="Arial" w:hAnsi="Arial" w:cs="Arial"/>
          <w:sz w:val="24"/>
          <w:szCs w:val="24"/>
        </w:rPr>
      </w:pPr>
      <w:r>
        <w:rPr>
          <w:rFonts w:eastAsia="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334A3F" w:rsidRDefault="00334A3F">
      <w:pPr>
        <w:spacing w:line="17" w:lineRule="exact"/>
        <w:rPr>
          <w:rFonts w:ascii="Arial" w:eastAsia="Arial" w:hAnsi="Arial" w:cs="Arial"/>
          <w:sz w:val="24"/>
          <w:szCs w:val="24"/>
        </w:rPr>
      </w:pPr>
    </w:p>
    <w:p w:rsidR="00334A3F" w:rsidRDefault="00022A2E">
      <w:pPr>
        <w:numPr>
          <w:ilvl w:val="0"/>
          <w:numId w:val="32"/>
        </w:numPr>
        <w:tabs>
          <w:tab w:val="left" w:pos="717"/>
        </w:tabs>
        <w:spacing w:line="234" w:lineRule="auto"/>
        <w:ind w:left="7" w:right="20" w:firstLine="560"/>
        <w:rPr>
          <w:rFonts w:ascii="Arial" w:eastAsia="Arial" w:hAnsi="Arial" w:cs="Arial"/>
          <w:sz w:val="24"/>
          <w:szCs w:val="24"/>
        </w:rPr>
      </w:pPr>
      <w:r>
        <w:rPr>
          <w:rFonts w:eastAsia="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334A3F" w:rsidRDefault="00334A3F">
      <w:pPr>
        <w:spacing w:line="15" w:lineRule="exact"/>
        <w:rPr>
          <w:rFonts w:ascii="Arial" w:eastAsia="Arial" w:hAnsi="Arial" w:cs="Arial"/>
          <w:sz w:val="24"/>
          <w:szCs w:val="24"/>
        </w:rPr>
      </w:pPr>
    </w:p>
    <w:p w:rsidR="00334A3F" w:rsidRDefault="00022A2E">
      <w:pPr>
        <w:numPr>
          <w:ilvl w:val="0"/>
          <w:numId w:val="32"/>
        </w:numPr>
        <w:tabs>
          <w:tab w:val="left" w:pos="717"/>
        </w:tabs>
        <w:spacing w:line="234" w:lineRule="auto"/>
        <w:ind w:left="7" w:firstLine="560"/>
        <w:rPr>
          <w:rFonts w:ascii="Arial" w:eastAsia="Arial" w:hAnsi="Arial" w:cs="Arial"/>
          <w:sz w:val="24"/>
          <w:szCs w:val="24"/>
        </w:rPr>
      </w:pPr>
      <w:r>
        <w:rPr>
          <w:rFonts w:eastAsia="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334A3F" w:rsidRDefault="00022A2E">
      <w:pPr>
        <w:numPr>
          <w:ilvl w:val="0"/>
          <w:numId w:val="32"/>
        </w:numPr>
        <w:tabs>
          <w:tab w:val="left" w:pos="707"/>
        </w:tabs>
        <w:spacing w:line="237" w:lineRule="auto"/>
        <w:ind w:left="707" w:hanging="140"/>
        <w:rPr>
          <w:rFonts w:ascii="Arial" w:eastAsia="Arial" w:hAnsi="Arial" w:cs="Arial"/>
          <w:sz w:val="24"/>
          <w:szCs w:val="24"/>
        </w:rPr>
      </w:pPr>
      <w:r>
        <w:rPr>
          <w:rFonts w:eastAsia="Times New Roman"/>
          <w:sz w:val="24"/>
          <w:szCs w:val="24"/>
        </w:rPr>
        <w:t>проявляет интерес к сверстникам; наблюдает за их действиями и подражает им;</w:t>
      </w:r>
    </w:p>
    <w:p w:rsidR="00334A3F" w:rsidRDefault="00334A3F">
      <w:pPr>
        <w:spacing w:line="14" w:lineRule="exact"/>
        <w:rPr>
          <w:rFonts w:ascii="Arial" w:eastAsia="Arial" w:hAnsi="Arial" w:cs="Arial"/>
          <w:sz w:val="24"/>
          <w:szCs w:val="24"/>
        </w:rPr>
      </w:pPr>
    </w:p>
    <w:p w:rsidR="00334A3F" w:rsidRDefault="00022A2E">
      <w:pPr>
        <w:numPr>
          <w:ilvl w:val="0"/>
          <w:numId w:val="32"/>
        </w:numPr>
        <w:tabs>
          <w:tab w:val="left" w:pos="717"/>
        </w:tabs>
        <w:spacing w:line="236" w:lineRule="auto"/>
        <w:ind w:left="7" w:right="20" w:firstLine="560"/>
        <w:jc w:val="both"/>
        <w:rPr>
          <w:rFonts w:ascii="Arial" w:eastAsia="Arial" w:hAnsi="Arial" w:cs="Arial"/>
          <w:sz w:val="24"/>
          <w:szCs w:val="24"/>
        </w:rPr>
      </w:pPr>
      <w:r>
        <w:rPr>
          <w:rFonts w:eastAsia="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334A3F" w:rsidRDefault="00334A3F">
      <w:pPr>
        <w:spacing w:line="15" w:lineRule="exact"/>
        <w:rPr>
          <w:rFonts w:ascii="Arial" w:eastAsia="Arial" w:hAnsi="Arial" w:cs="Arial"/>
          <w:sz w:val="24"/>
          <w:szCs w:val="24"/>
        </w:rPr>
      </w:pPr>
    </w:p>
    <w:p w:rsidR="00334A3F" w:rsidRDefault="00022A2E">
      <w:pPr>
        <w:numPr>
          <w:ilvl w:val="0"/>
          <w:numId w:val="32"/>
        </w:numPr>
        <w:tabs>
          <w:tab w:val="left" w:pos="717"/>
        </w:tabs>
        <w:spacing w:line="234" w:lineRule="auto"/>
        <w:ind w:left="7" w:firstLine="560"/>
        <w:rPr>
          <w:rFonts w:ascii="Arial" w:eastAsia="Arial" w:hAnsi="Arial" w:cs="Arial"/>
          <w:sz w:val="24"/>
          <w:szCs w:val="24"/>
        </w:rPr>
      </w:pPr>
      <w:r>
        <w:rPr>
          <w:rFonts w:eastAsia="Times New Roman"/>
          <w:sz w:val="24"/>
          <w:szCs w:val="24"/>
        </w:rPr>
        <w:t>у ребенка развита крупная моторика, он стремится осваивать различные виды движения (бег, лазанье, перешагивание и пр.).</w:t>
      </w:r>
    </w:p>
    <w:p w:rsidR="00334A3F" w:rsidRDefault="00334A3F">
      <w:pPr>
        <w:spacing w:line="116" w:lineRule="exact"/>
        <w:rPr>
          <w:sz w:val="20"/>
          <w:szCs w:val="20"/>
        </w:rPr>
      </w:pPr>
    </w:p>
    <w:p w:rsidR="00334A3F" w:rsidRDefault="00022A2E">
      <w:pPr>
        <w:ind w:right="-6"/>
        <w:jc w:val="center"/>
        <w:rPr>
          <w:sz w:val="20"/>
          <w:szCs w:val="20"/>
        </w:rPr>
      </w:pPr>
      <w:r>
        <w:rPr>
          <w:rFonts w:eastAsia="Times New Roman"/>
          <w:b/>
          <w:bCs/>
          <w:sz w:val="24"/>
          <w:szCs w:val="24"/>
        </w:rPr>
        <w:t>Целевые ориентиры на этапе завершения дошкольного образования</w:t>
      </w:r>
    </w:p>
    <w:p w:rsidR="00334A3F" w:rsidRDefault="00334A3F">
      <w:pPr>
        <w:spacing w:line="127" w:lineRule="exact"/>
        <w:rPr>
          <w:sz w:val="20"/>
          <w:szCs w:val="20"/>
        </w:rPr>
      </w:pPr>
    </w:p>
    <w:p w:rsidR="00334A3F" w:rsidRDefault="00022A2E">
      <w:pPr>
        <w:numPr>
          <w:ilvl w:val="0"/>
          <w:numId w:val="33"/>
        </w:numPr>
        <w:tabs>
          <w:tab w:val="left" w:pos="717"/>
        </w:tabs>
        <w:spacing w:line="237" w:lineRule="auto"/>
        <w:ind w:left="7" w:firstLine="560"/>
        <w:jc w:val="both"/>
        <w:rPr>
          <w:rFonts w:eastAsia="Times New Roman"/>
          <w:sz w:val="24"/>
          <w:szCs w:val="24"/>
        </w:rPr>
      </w:pPr>
      <w:r>
        <w:rPr>
          <w:rFonts w:eastAsia="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 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334A3F" w:rsidRDefault="00334A3F">
      <w:pPr>
        <w:spacing w:line="13" w:lineRule="exact"/>
        <w:rPr>
          <w:rFonts w:eastAsia="Times New Roman"/>
          <w:sz w:val="24"/>
          <w:szCs w:val="24"/>
        </w:rPr>
      </w:pPr>
    </w:p>
    <w:p w:rsidR="00334A3F" w:rsidRDefault="00022A2E">
      <w:pPr>
        <w:numPr>
          <w:ilvl w:val="0"/>
          <w:numId w:val="33"/>
        </w:numPr>
        <w:tabs>
          <w:tab w:val="left" w:pos="717"/>
        </w:tabs>
        <w:spacing w:line="238" w:lineRule="auto"/>
        <w:ind w:left="7" w:firstLine="560"/>
        <w:jc w:val="both"/>
        <w:rPr>
          <w:rFonts w:eastAsia="Times New Roman"/>
          <w:sz w:val="24"/>
          <w:szCs w:val="24"/>
        </w:rPr>
      </w:pPr>
      <w:r>
        <w:rPr>
          <w:rFonts w:eastAsia="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334A3F" w:rsidRDefault="00334A3F">
      <w:pPr>
        <w:spacing w:line="14" w:lineRule="exact"/>
        <w:rPr>
          <w:rFonts w:eastAsia="Times New Roman"/>
          <w:sz w:val="24"/>
          <w:szCs w:val="24"/>
        </w:rPr>
      </w:pPr>
    </w:p>
    <w:p w:rsidR="00334A3F" w:rsidRDefault="00022A2E">
      <w:pPr>
        <w:numPr>
          <w:ilvl w:val="0"/>
          <w:numId w:val="33"/>
        </w:numPr>
        <w:tabs>
          <w:tab w:val="left" w:pos="717"/>
        </w:tabs>
        <w:spacing w:line="237" w:lineRule="auto"/>
        <w:ind w:left="7" w:firstLine="560"/>
        <w:jc w:val="both"/>
        <w:rPr>
          <w:rFonts w:eastAsia="Times New Roman"/>
          <w:sz w:val="24"/>
          <w:szCs w:val="24"/>
        </w:rPr>
      </w:pPr>
      <w:r>
        <w:rPr>
          <w:rFonts w:eastAsia="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334A3F" w:rsidRDefault="00334A3F">
      <w:pPr>
        <w:spacing w:line="16" w:lineRule="exact"/>
        <w:rPr>
          <w:rFonts w:eastAsia="Times New Roman"/>
          <w:sz w:val="24"/>
          <w:szCs w:val="24"/>
        </w:rPr>
      </w:pPr>
    </w:p>
    <w:p w:rsidR="00334A3F" w:rsidRDefault="00022A2E">
      <w:pPr>
        <w:numPr>
          <w:ilvl w:val="0"/>
          <w:numId w:val="33"/>
        </w:numPr>
        <w:tabs>
          <w:tab w:val="left" w:pos="717"/>
        </w:tabs>
        <w:spacing w:line="234" w:lineRule="auto"/>
        <w:ind w:left="7" w:right="20" w:firstLine="560"/>
        <w:rPr>
          <w:rFonts w:eastAsia="Times New Roman"/>
          <w:sz w:val="24"/>
          <w:szCs w:val="24"/>
        </w:rPr>
      </w:pPr>
      <w:r>
        <w:rPr>
          <w:rFonts w:eastAsia="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w:t>
      </w:r>
    </w:p>
    <w:p w:rsidR="00334A3F" w:rsidRDefault="003654C4">
      <w:pPr>
        <w:spacing w:line="20" w:lineRule="exact"/>
        <w:rPr>
          <w:sz w:val="20"/>
          <w:szCs w:val="20"/>
        </w:rPr>
      </w:pPr>
      <w:r>
        <w:rPr>
          <w:noProof/>
          <w:sz w:val="20"/>
          <w:szCs w:val="20"/>
        </w:rPr>
        <w:pict>
          <v:line id="Shape 9" o:spid="_x0000_s1034" style="position:absolute;z-index:251603968;visibility:visible;mso-wrap-style:square;mso-wrap-distance-left:0;mso-wrap-distance-top:0;mso-wrap-distance-right:0;mso-wrap-distance-bottom:0;mso-position-horizontal:absolute;mso-position-horizontal-relative:text;mso-position-vertical:absolute;mso-position-vertical-relative:text" from="0,18.9pt" to="2in,18.9pt" o:allowincell="f" strokeweight=".6pt"/>
        </w:pict>
      </w:r>
    </w:p>
    <w:p w:rsidR="00334A3F" w:rsidRDefault="00334A3F">
      <w:pPr>
        <w:spacing w:line="200" w:lineRule="exact"/>
        <w:rPr>
          <w:sz w:val="20"/>
          <w:szCs w:val="20"/>
        </w:rPr>
      </w:pPr>
    </w:p>
    <w:p w:rsidR="00334A3F" w:rsidRDefault="00334A3F">
      <w:pPr>
        <w:spacing w:line="265" w:lineRule="exact"/>
        <w:rPr>
          <w:sz w:val="20"/>
          <w:szCs w:val="20"/>
        </w:rPr>
      </w:pPr>
    </w:p>
    <w:p w:rsidR="00334A3F" w:rsidRDefault="00022A2E">
      <w:pPr>
        <w:numPr>
          <w:ilvl w:val="0"/>
          <w:numId w:val="34"/>
        </w:numPr>
        <w:tabs>
          <w:tab w:val="left" w:pos="170"/>
        </w:tabs>
        <w:spacing w:line="225" w:lineRule="auto"/>
        <w:ind w:left="7" w:right="40" w:hanging="7"/>
        <w:rPr>
          <w:rFonts w:eastAsia="Times New Roman"/>
          <w:sz w:val="25"/>
          <w:szCs w:val="25"/>
          <w:vertAlign w:val="superscript"/>
        </w:rPr>
      </w:pPr>
      <w:r>
        <w:rPr>
          <w:rFonts w:eastAsia="Times New Roman"/>
          <w:sz w:val="19"/>
          <w:szCs w:val="19"/>
        </w:rPr>
        <w:t>Пункт 4.6. Федерального государственного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p w:rsidR="00334A3F" w:rsidRDefault="00334A3F">
      <w:pPr>
        <w:spacing w:line="28" w:lineRule="exact"/>
        <w:rPr>
          <w:sz w:val="20"/>
          <w:szCs w:val="20"/>
        </w:rPr>
      </w:pPr>
    </w:p>
    <w:p w:rsidR="00334A3F" w:rsidRDefault="00022A2E">
      <w:pPr>
        <w:ind w:right="-6"/>
        <w:jc w:val="center"/>
        <w:rPr>
          <w:sz w:val="20"/>
          <w:szCs w:val="20"/>
        </w:rPr>
      </w:pPr>
      <w:r>
        <w:rPr>
          <w:rFonts w:eastAsia="Times New Roman"/>
          <w:sz w:val="20"/>
          <w:szCs w:val="20"/>
        </w:rPr>
        <w:t>20</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spacing w:line="234" w:lineRule="auto"/>
        <w:ind w:left="7"/>
        <w:rPr>
          <w:sz w:val="20"/>
          <w:szCs w:val="20"/>
        </w:rPr>
      </w:pPr>
      <w:r>
        <w:rPr>
          <w:rFonts w:eastAsia="Times New Roman"/>
          <w:sz w:val="24"/>
          <w:szCs w:val="24"/>
        </w:rPr>
        <w:lastRenderedPageBreak/>
        <w:t>построения речевого высказывания в ситуации общения, может выделять звуки в словах, у ребенка складываются предпосылки грамотности;</w:t>
      </w:r>
    </w:p>
    <w:p w:rsidR="00334A3F" w:rsidRDefault="00334A3F">
      <w:pPr>
        <w:spacing w:line="14" w:lineRule="exact"/>
        <w:rPr>
          <w:sz w:val="20"/>
          <w:szCs w:val="20"/>
        </w:rPr>
      </w:pPr>
    </w:p>
    <w:p w:rsidR="00334A3F" w:rsidRDefault="00022A2E">
      <w:pPr>
        <w:numPr>
          <w:ilvl w:val="0"/>
          <w:numId w:val="35"/>
        </w:numPr>
        <w:tabs>
          <w:tab w:val="left" w:pos="717"/>
        </w:tabs>
        <w:spacing w:line="234" w:lineRule="auto"/>
        <w:ind w:left="7" w:right="20" w:firstLine="560"/>
        <w:rPr>
          <w:rFonts w:eastAsia="Times New Roman"/>
          <w:sz w:val="24"/>
          <w:szCs w:val="24"/>
        </w:rPr>
      </w:pPr>
      <w:r>
        <w:rPr>
          <w:rFonts w:eastAsia="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334A3F" w:rsidRDefault="00334A3F">
      <w:pPr>
        <w:spacing w:line="13" w:lineRule="exact"/>
        <w:rPr>
          <w:rFonts w:eastAsia="Times New Roman"/>
          <w:sz w:val="24"/>
          <w:szCs w:val="24"/>
        </w:rPr>
      </w:pPr>
    </w:p>
    <w:p w:rsidR="00334A3F" w:rsidRDefault="00022A2E">
      <w:pPr>
        <w:numPr>
          <w:ilvl w:val="0"/>
          <w:numId w:val="35"/>
        </w:numPr>
        <w:tabs>
          <w:tab w:val="left" w:pos="717"/>
        </w:tabs>
        <w:spacing w:line="236" w:lineRule="auto"/>
        <w:ind w:left="7" w:right="20" w:firstLine="560"/>
        <w:jc w:val="both"/>
        <w:rPr>
          <w:rFonts w:eastAsia="Times New Roman"/>
          <w:sz w:val="24"/>
          <w:szCs w:val="24"/>
        </w:rPr>
      </w:pPr>
      <w:r>
        <w:rPr>
          <w:rFonts w:eastAsia="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334A3F" w:rsidRDefault="00334A3F">
      <w:pPr>
        <w:spacing w:line="13" w:lineRule="exact"/>
        <w:rPr>
          <w:rFonts w:eastAsia="Times New Roman"/>
          <w:sz w:val="24"/>
          <w:szCs w:val="24"/>
        </w:rPr>
      </w:pPr>
    </w:p>
    <w:p w:rsidR="00334A3F" w:rsidRDefault="00022A2E">
      <w:pPr>
        <w:numPr>
          <w:ilvl w:val="0"/>
          <w:numId w:val="35"/>
        </w:numPr>
        <w:tabs>
          <w:tab w:val="left" w:pos="717"/>
        </w:tabs>
        <w:spacing w:line="238" w:lineRule="auto"/>
        <w:ind w:left="7" w:firstLine="560"/>
        <w:jc w:val="both"/>
        <w:rPr>
          <w:rFonts w:eastAsia="Times New Roman"/>
          <w:sz w:val="24"/>
          <w:szCs w:val="24"/>
        </w:rPr>
      </w:pPr>
      <w:r>
        <w:rPr>
          <w:rFonts w:eastAsia="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334A3F" w:rsidRDefault="00334A3F">
      <w:pPr>
        <w:spacing w:line="134" w:lineRule="exact"/>
        <w:rPr>
          <w:sz w:val="20"/>
          <w:szCs w:val="20"/>
        </w:rPr>
      </w:pPr>
    </w:p>
    <w:p w:rsidR="00334A3F" w:rsidRDefault="00022A2E">
      <w:pPr>
        <w:ind w:right="53"/>
        <w:jc w:val="center"/>
        <w:rPr>
          <w:sz w:val="20"/>
          <w:szCs w:val="20"/>
        </w:rPr>
      </w:pPr>
      <w:r>
        <w:rPr>
          <w:rFonts w:eastAsia="Times New Roman"/>
          <w:b/>
          <w:bCs/>
          <w:sz w:val="24"/>
          <w:szCs w:val="24"/>
        </w:rPr>
        <w:t>Целевые ориентиры на этапе завершения реализации ЭРС</w:t>
      </w:r>
      <w:r>
        <w:rPr>
          <w:rFonts w:eastAsia="Times New Roman"/>
          <w:b/>
          <w:bCs/>
          <w:sz w:val="32"/>
          <w:szCs w:val="32"/>
          <w:vertAlign w:val="superscript"/>
        </w:rPr>
        <w:t>16</w:t>
      </w:r>
    </w:p>
    <w:p w:rsidR="00334A3F" w:rsidRDefault="00334A3F">
      <w:pPr>
        <w:spacing w:line="177" w:lineRule="exact"/>
        <w:rPr>
          <w:sz w:val="20"/>
          <w:szCs w:val="20"/>
        </w:rPr>
      </w:pPr>
    </w:p>
    <w:p w:rsidR="00334A3F" w:rsidRDefault="00022A2E">
      <w:pPr>
        <w:numPr>
          <w:ilvl w:val="1"/>
          <w:numId w:val="36"/>
        </w:numPr>
        <w:tabs>
          <w:tab w:val="left" w:pos="3947"/>
        </w:tabs>
        <w:ind w:left="3947" w:hanging="207"/>
        <w:rPr>
          <w:rFonts w:eastAsia="Times New Roman"/>
          <w:b/>
          <w:bCs/>
          <w:sz w:val="24"/>
          <w:szCs w:val="24"/>
        </w:rPr>
      </w:pPr>
      <w:r>
        <w:rPr>
          <w:rFonts w:eastAsia="Times New Roman"/>
          <w:b/>
          <w:bCs/>
          <w:sz w:val="24"/>
          <w:szCs w:val="24"/>
        </w:rPr>
        <w:t>четырем годам ребенок</w:t>
      </w:r>
    </w:p>
    <w:p w:rsidR="00334A3F" w:rsidRDefault="00334A3F">
      <w:pPr>
        <w:spacing w:line="14" w:lineRule="exact"/>
        <w:rPr>
          <w:rFonts w:eastAsia="Times New Roman"/>
          <w:b/>
          <w:bCs/>
          <w:sz w:val="24"/>
          <w:szCs w:val="24"/>
        </w:rPr>
      </w:pPr>
    </w:p>
    <w:p w:rsidR="00334A3F" w:rsidRDefault="00022A2E">
      <w:pPr>
        <w:numPr>
          <w:ilvl w:val="0"/>
          <w:numId w:val="36"/>
        </w:numPr>
        <w:tabs>
          <w:tab w:val="left" w:pos="223"/>
        </w:tabs>
        <w:spacing w:line="236" w:lineRule="auto"/>
        <w:ind w:left="7" w:hanging="7"/>
        <w:jc w:val="both"/>
        <w:rPr>
          <w:rFonts w:eastAsia="Times New Roman"/>
          <w:sz w:val="24"/>
          <w:szCs w:val="24"/>
        </w:rPr>
      </w:pPr>
      <w:r>
        <w:rPr>
          <w:rFonts w:eastAsia="Times New Roman"/>
          <w:sz w:val="24"/>
          <w:szCs w:val="24"/>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334A3F" w:rsidRDefault="00334A3F">
      <w:pPr>
        <w:spacing w:line="13" w:lineRule="exact"/>
        <w:rPr>
          <w:rFonts w:eastAsia="Times New Roman"/>
          <w:sz w:val="24"/>
          <w:szCs w:val="24"/>
        </w:rPr>
      </w:pPr>
    </w:p>
    <w:p w:rsidR="00334A3F" w:rsidRDefault="00022A2E">
      <w:pPr>
        <w:numPr>
          <w:ilvl w:val="0"/>
          <w:numId w:val="36"/>
        </w:numPr>
        <w:tabs>
          <w:tab w:val="left" w:pos="223"/>
        </w:tabs>
        <w:spacing w:line="236" w:lineRule="auto"/>
        <w:ind w:left="7" w:hanging="7"/>
        <w:jc w:val="both"/>
        <w:rPr>
          <w:rFonts w:eastAsia="Times New Roman"/>
          <w:sz w:val="24"/>
          <w:szCs w:val="24"/>
        </w:rPr>
      </w:pPr>
      <w:r>
        <w:rPr>
          <w:rFonts w:eastAsia="Times New Roman"/>
          <w:sz w:val="24"/>
          <w:szCs w:val="24"/>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334A3F" w:rsidRDefault="00334A3F">
      <w:pPr>
        <w:spacing w:line="13" w:lineRule="exact"/>
        <w:rPr>
          <w:rFonts w:eastAsia="Times New Roman"/>
          <w:sz w:val="24"/>
          <w:szCs w:val="24"/>
        </w:rPr>
      </w:pPr>
    </w:p>
    <w:p w:rsidR="00334A3F" w:rsidRDefault="00022A2E">
      <w:pPr>
        <w:numPr>
          <w:ilvl w:val="0"/>
          <w:numId w:val="36"/>
        </w:numPr>
        <w:tabs>
          <w:tab w:val="left" w:pos="223"/>
        </w:tabs>
        <w:spacing w:line="234" w:lineRule="auto"/>
        <w:ind w:left="7" w:right="20" w:hanging="7"/>
        <w:rPr>
          <w:rFonts w:eastAsia="Times New Roman"/>
          <w:sz w:val="24"/>
          <w:szCs w:val="24"/>
        </w:rPr>
      </w:pPr>
      <w:r>
        <w:rPr>
          <w:rFonts w:eastAsia="Times New Roman"/>
          <w:sz w:val="24"/>
          <w:szCs w:val="24"/>
        </w:rPr>
        <w:t>свободно владеет родным языком, инициативен в общении, участвует в диалоге со сверстниками и взрослыми, выражает свои чувства, желания;</w:t>
      </w:r>
    </w:p>
    <w:p w:rsidR="00334A3F" w:rsidRDefault="00334A3F">
      <w:pPr>
        <w:spacing w:line="13" w:lineRule="exact"/>
        <w:rPr>
          <w:rFonts w:eastAsia="Times New Roman"/>
          <w:sz w:val="24"/>
          <w:szCs w:val="24"/>
        </w:rPr>
      </w:pPr>
    </w:p>
    <w:p w:rsidR="00334A3F" w:rsidRDefault="00022A2E">
      <w:pPr>
        <w:numPr>
          <w:ilvl w:val="0"/>
          <w:numId w:val="36"/>
        </w:numPr>
        <w:tabs>
          <w:tab w:val="left" w:pos="223"/>
        </w:tabs>
        <w:spacing w:line="234" w:lineRule="auto"/>
        <w:ind w:left="7" w:hanging="7"/>
        <w:rPr>
          <w:rFonts w:eastAsia="Times New Roman"/>
          <w:sz w:val="24"/>
          <w:szCs w:val="24"/>
        </w:rPr>
      </w:pPr>
      <w:r>
        <w:rPr>
          <w:rFonts w:eastAsia="Times New Roman"/>
          <w:sz w:val="24"/>
          <w:szCs w:val="24"/>
        </w:rPr>
        <w:t>самостоятельно здоровается, прощается, благодарит за угощение в зависимости от национальности собеседника;</w:t>
      </w:r>
    </w:p>
    <w:p w:rsidR="00334A3F" w:rsidRDefault="00334A3F">
      <w:pPr>
        <w:spacing w:line="14" w:lineRule="exact"/>
        <w:rPr>
          <w:rFonts w:eastAsia="Times New Roman"/>
          <w:sz w:val="24"/>
          <w:szCs w:val="24"/>
        </w:rPr>
      </w:pPr>
    </w:p>
    <w:p w:rsidR="00334A3F" w:rsidRDefault="00022A2E">
      <w:pPr>
        <w:numPr>
          <w:ilvl w:val="0"/>
          <w:numId w:val="36"/>
        </w:numPr>
        <w:tabs>
          <w:tab w:val="left" w:pos="223"/>
        </w:tabs>
        <w:ind w:left="7" w:hanging="7"/>
        <w:jc w:val="both"/>
        <w:rPr>
          <w:rFonts w:eastAsia="Times New Roman"/>
          <w:sz w:val="24"/>
          <w:szCs w:val="24"/>
        </w:rPr>
      </w:pPr>
      <w:r>
        <w:rPr>
          <w:rFonts w:eastAsia="Times New Roman"/>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334A3F" w:rsidRDefault="00334A3F">
      <w:pPr>
        <w:spacing w:line="276" w:lineRule="exact"/>
        <w:rPr>
          <w:rFonts w:eastAsia="Times New Roman"/>
          <w:sz w:val="24"/>
          <w:szCs w:val="24"/>
        </w:rPr>
      </w:pPr>
    </w:p>
    <w:p w:rsidR="00334A3F" w:rsidRDefault="00022A2E">
      <w:pPr>
        <w:numPr>
          <w:ilvl w:val="0"/>
          <w:numId w:val="36"/>
        </w:numPr>
        <w:tabs>
          <w:tab w:val="left" w:pos="223"/>
        </w:tabs>
        <w:spacing w:line="234" w:lineRule="auto"/>
        <w:ind w:left="7" w:right="20" w:hanging="7"/>
        <w:rPr>
          <w:rFonts w:eastAsia="Times New Roman"/>
          <w:sz w:val="24"/>
          <w:szCs w:val="24"/>
        </w:rPr>
      </w:pPr>
      <w:r>
        <w:rPr>
          <w:rFonts w:eastAsia="Times New Roman"/>
          <w:sz w:val="24"/>
          <w:szCs w:val="24"/>
        </w:rPr>
        <w:t>ориентируется в ближайшем окружении (основных объектах городской или поселковой инфраструктуры), имеет представления о предметах ближайшего окружения, их назначении;</w:t>
      </w:r>
    </w:p>
    <w:p w:rsidR="00334A3F" w:rsidRDefault="00334A3F">
      <w:pPr>
        <w:spacing w:line="13" w:lineRule="exact"/>
        <w:rPr>
          <w:rFonts w:eastAsia="Times New Roman"/>
          <w:sz w:val="24"/>
          <w:szCs w:val="24"/>
        </w:rPr>
      </w:pPr>
    </w:p>
    <w:p w:rsidR="00334A3F" w:rsidRDefault="00022A2E">
      <w:pPr>
        <w:numPr>
          <w:ilvl w:val="0"/>
          <w:numId w:val="36"/>
        </w:numPr>
        <w:tabs>
          <w:tab w:val="left" w:pos="223"/>
        </w:tabs>
        <w:spacing w:line="236" w:lineRule="auto"/>
        <w:ind w:left="7" w:hanging="7"/>
        <w:jc w:val="both"/>
        <w:rPr>
          <w:rFonts w:eastAsia="Times New Roman"/>
          <w:sz w:val="24"/>
          <w:szCs w:val="24"/>
        </w:rPr>
      </w:pPr>
      <w:r>
        <w:rPr>
          <w:rFonts w:eastAsia="Times New Roman"/>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334A3F" w:rsidRDefault="00334A3F">
      <w:pPr>
        <w:spacing w:line="1" w:lineRule="exact"/>
        <w:rPr>
          <w:rFonts w:eastAsia="Times New Roman"/>
          <w:sz w:val="24"/>
          <w:szCs w:val="24"/>
        </w:rPr>
      </w:pPr>
    </w:p>
    <w:p w:rsidR="00334A3F" w:rsidRDefault="00022A2E">
      <w:pPr>
        <w:numPr>
          <w:ilvl w:val="0"/>
          <w:numId w:val="36"/>
        </w:numPr>
        <w:tabs>
          <w:tab w:val="left" w:pos="207"/>
        </w:tabs>
        <w:ind w:left="207" w:hanging="207"/>
        <w:rPr>
          <w:rFonts w:eastAsia="Times New Roman"/>
          <w:sz w:val="24"/>
          <w:szCs w:val="24"/>
        </w:rPr>
      </w:pPr>
      <w:r>
        <w:rPr>
          <w:rFonts w:eastAsia="Times New Roman"/>
          <w:sz w:val="24"/>
          <w:szCs w:val="24"/>
        </w:rPr>
        <w:t>называет свой родной город (село, поселок), улицу, на которой живет;</w:t>
      </w:r>
    </w:p>
    <w:p w:rsidR="00334A3F" w:rsidRDefault="00334A3F">
      <w:pPr>
        <w:spacing w:line="12" w:lineRule="exact"/>
        <w:rPr>
          <w:rFonts w:eastAsia="Times New Roman"/>
          <w:sz w:val="24"/>
          <w:szCs w:val="24"/>
        </w:rPr>
      </w:pPr>
    </w:p>
    <w:p w:rsidR="00334A3F" w:rsidRDefault="00022A2E">
      <w:pPr>
        <w:numPr>
          <w:ilvl w:val="0"/>
          <w:numId w:val="36"/>
        </w:numPr>
        <w:tabs>
          <w:tab w:val="left" w:pos="232"/>
        </w:tabs>
        <w:spacing w:line="234" w:lineRule="auto"/>
        <w:ind w:left="7" w:right="20" w:hanging="7"/>
        <w:rPr>
          <w:rFonts w:eastAsia="Times New Roman"/>
          <w:sz w:val="24"/>
          <w:szCs w:val="24"/>
        </w:rPr>
      </w:pPr>
      <w:r>
        <w:rPr>
          <w:rFonts w:eastAsia="Times New Roman"/>
          <w:sz w:val="24"/>
          <w:szCs w:val="24"/>
        </w:rPr>
        <w:t>интересуется объектами и явлениями живой и неживой природы родного края, проявляет к ним бережное отношение;</w:t>
      </w:r>
    </w:p>
    <w:p w:rsidR="00334A3F" w:rsidRDefault="00334A3F">
      <w:pPr>
        <w:spacing w:line="1" w:lineRule="exact"/>
        <w:rPr>
          <w:rFonts w:eastAsia="Times New Roman"/>
          <w:sz w:val="24"/>
          <w:szCs w:val="24"/>
        </w:rPr>
      </w:pPr>
    </w:p>
    <w:p w:rsidR="00334A3F" w:rsidRDefault="00022A2E">
      <w:pPr>
        <w:numPr>
          <w:ilvl w:val="0"/>
          <w:numId w:val="36"/>
        </w:numPr>
        <w:tabs>
          <w:tab w:val="left" w:pos="227"/>
        </w:tabs>
        <w:ind w:left="227" w:hanging="227"/>
        <w:rPr>
          <w:rFonts w:eastAsia="Times New Roman"/>
          <w:sz w:val="24"/>
          <w:szCs w:val="24"/>
        </w:rPr>
      </w:pPr>
      <w:r>
        <w:rPr>
          <w:rFonts w:eastAsia="Times New Roman"/>
          <w:sz w:val="24"/>
          <w:szCs w:val="24"/>
        </w:rPr>
        <w:t>имеет представление о сезонных изменениях в природе, домашних и диких животных;</w:t>
      </w:r>
    </w:p>
    <w:p w:rsidR="00334A3F" w:rsidRDefault="00334A3F">
      <w:pPr>
        <w:spacing w:line="12" w:lineRule="exact"/>
        <w:rPr>
          <w:rFonts w:eastAsia="Times New Roman"/>
          <w:sz w:val="24"/>
          <w:szCs w:val="24"/>
        </w:rPr>
      </w:pPr>
    </w:p>
    <w:p w:rsidR="00334A3F" w:rsidRDefault="00022A2E">
      <w:pPr>
        <w:numPr>
          <w:ilvl w:val="0"/>
          <w:numId w:val="36"/>
        </w:numPr>
        <w:tabs>
          <w:tab w:val="left" w:pos="232"/>
        </w:tabs>
        <w:spacing w:line="234" w:lineRule="auto"/>
        <w:ind w:left="7" w:hanging="7"/>
        <w:rPr>
          <w:rFonts w:eastAsia="Times New Roman"/>
          <w:sz w:val="24"/>
          <w:szCs w:val="24"/>
        </w:rPr>
      </w:pPr>
      <w:r>
        <w:rPr>
          <w:rFonts w:eastAsia="Times New Roman"/>
          <w:sz w:val="24"/>
          <w:szCs w:val="24"/>
        </w:rPr>
        <w:t>ориентируется в транспортных средствах своей местности, знает основные правила поведения на дорогах и улицах города;</w:t>
      </w:r>
    </w:p>
    <w:p w:rsidR="00334A3F" w:rsidRDefault="00334A3F">
      <w:pPr>
        <w:spacing w:line="1" w:lineRule="exact"/>
        <w:rPr>
          <w:rFonts w:eastAsia="Times New Roman"/>
          <w:sz w:val="24"/>
          <w:szCs w:val="24"/>
        </w:rPr>
      </w:pPr>
    </w:p>
    <w:p w:rsidR="00334A3F" w:rsidRDefault="00022A2E">
      <w:pPr>
        <w:numPr>
          <w:ilvl w:val="0"/>
          <w:numId w:val="36"/>
        </w:numPr>
        <w:tabs>
          <w:tab w:val="left" w:pos="227"/>
        </w:tabs>
        <w:ind w:left="227" w:hanging="227"/>
        <w:rPr>
          <w:rFonts w:eastAsia="Times New Roman"/>
          <w:sz w:val="24"/>
          <w:szCs w:val="24"/>
        </w:rPr>
      </w:pPr>
      <w:r>
        <w:rPr>
          <w:rFonts w:eastAsia="Times New Roman"/>
          <w:sz w:val="24"/>
          <w:szCs w:val="24"/>
        </w:rPr>
        <w:t>имеет представление о труде родителей, может назвать несколько профессий;</w:t>
      </w:r>
    </w:p>
    <w:p w:rsidR="00334A3F" w:rsidRDefault="00022A2E">
      <w:pPr>
        <w:numPr>
          <w:ilvl w:val="0"/>
          <w:numId w:val="36"/>
        </w:numPr>
        <w:tabs>
          <w:tab w:val="left" w:pos="227"/>
        </w:tabs>
        <w:ind w:left="227" w:hanging="227"/>
        <w:rPr>
          <w:rFonts w:eastAsia="Times New Roman"/>
          <w:sz w:val="24"/>
          <w:szCs w:val="24"/>
        </w:rPr>
      </w:pPr>
      <w:r>
        <w:rPr>
          <w:rFonts w:eastAsia="Times New Roman"/>
          <w:sz w:val="24"/>
          <w:szCs w:val="24"/>
        </w:rPr>
        <w:t>свободно владеет родным языком;</w:t>
      </w:r>
    </w:p>
    <w:p w:rsidR="00334A3F" w:rsidRDefault="00022A2E">
      <w:pPr>
        <w:numPr>
          <w:ilvl w:val="0"/>
          <w:numId w:val="36"/>
        </w:numPr>
        <w:tabs>
          <w:tab w:val="left" w:pos="227"/>
        </w:tabs>
        <w:ind w:left="227" w:hanging="227"/>
        <w:rPr>
          <w:rFonts w:eastAsia="Times New Roman"/>
          <w:sz w:val="24"/>
          <w:szCs w:val="24"/>
        </w:rPr>
      </w:pPr>
      <w:r>
        <w:rPr>
          <w:rFonts w:eastAsia="Times New Roman"/>
          <w:sz w:val="24"/>
          <w:szCs w:val="24"/>
        </w:rPr>
        <w:t>инициативен в общении со взрослыми, поддерживает тему разговора, отвечает на вопросы;</w:t>
      </w:r>
    </w:p>
    <w:p w:rsidR="00334A3F" w:rsidRDefault="00022A2E">
      <w:pPr>
        <w:numPr>
          <w:ilvl w:val="0"/>
          <w:numId w:val="36"/>
        </w:numPr>
        <w:tabs>
          <w:tab w:val="left" w:pos="227"/>
        </w:tabs>
        <w:ind w:left="227" w:hanging="227"/>
        <w:rPr>
          <w:rFonts w:eastAsia="Times New Roman"/>
          <w:sz w:val="24"/>
          <w:szCs w:val="24"/>
        </w:rPr>
      </w:pPr>
      <w:r>
        <w:rPr>
          <w:rFonts w:eastAsia="Times New Roman"/>
          <w:sz w:val="24"/>
          <w:szCs w:val="24"/>
        </w:rPr>
        <w:t>проявляет   положительные   эмоции   при   слушании   татарских   народных   сказок,</w:t>
      </w:r>
    </w:p>
    <w:p w:rsidR="00334A3F" w:rsidRDefault="003654C4">
      <w:pPr>
        <w:spacing w:line="20" w:lineRule="exact"/>
        <w:rPr>
          <w:sz w:val="20"/>
          <w:szCs w:val="20"/>
        </w:rPr>
      </w:pPr>
      <w:r>
        <w:rPr>
          <w:noProof/>
          <w:sz w:val="20"/>
          <w:szCs w:val="20"/>
        </w:rPr>
        <w:pict>
          <v:line id="Shape 10" o:spid="_x0000_s1035" style="position:absolute;z-index:251604992;visibility:visible;mso-wrap-style:square;mso-wrap-distance-left:0;mso-wrap-distance-top:0;mso-wrap-distance-right:0;mso-wrap-distance-bottom:0;mso-position-horizontal:absolute;mso-position-horizontal-relative:text;mso-position-vertical:absolute;mso-position-vertical-relative:text" from="0,9.65pt" to="2in,9.65pt" o:allowincell="f" strokeweight=".6pt"/>
        </w:pict>
      </w:r>
    </w:p>
    <w:p w:rsidR="00334A3F" w:rsidRDefault="00334A3F">
      <w:pPr>
        <w:spacing w:line="287"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18" w:lineRule="exact"/>
        <w:rPr>
          <w:sz w:val="20"/>
          <w:szCs w:val="20"/>
        </w:rPr>
      </w:pPr>
    </w:p>
    <w:p w:rsidR="00334A3F" w:rsidRDefault="00022A2E">
      <w:pPr>
        <w:numPr>
          <w:ilvl w:val="0"/>
          <w:numId w:val="37"/>
        </w:numPr>
        <w:tabs>
          <w:tab w:val="left" w:pos="170"/>
        </w:tabs>
        <w:spacing w:line="213" w:lineRule="auto"/>
        <w:ind w:left="7" w:right="1040" w:hanging="7"/>
        <w:rPr>
          <w:rFonts w:eastAsia="Times New Roman"/>
          <w:sz w:val="25"/>
          <w:szCs w:val="25"/>
          <w:vertAlign w:val="superscript"/>
        </w:rPr>
      </w:pPr>
      <w:r>
        <w:rPr>
          <w:rFonts w:eastAsia="Times New Roman"/>
          <w:sz w:val="19"/>
          <w:szCs w:val="19"/>
        </w:rPr>
        <w:t>Шаехова Р.К. Сөеныч – Радость познания: региональная образовательная программа дошкольного образования/ Р.К.Шаехова.- Казань: Магариф – Вакыт, 2016.- 191 с.</w:t>
      </w:r>
    </w:p>
    <w:p w:rsidR="00334A3F" w:rsidRDefault="00022A2E">
      <w:pPr>
        <w:spacing w:line="238" w:lineRule="auto"/>
        <w:ind w:right="-6"/>
        <w:jc w:val="center"/>
        <w:rPr>
          <w:sz w:val="20"/>
          <w:szCs w:val="20"/>
        </w:rPr>
      </w:pPr>
      <w:r>
        <w:rPr>
          <w:rFonts w:eastAsia="Times New Roman"/>
          <w:sz w:val="20"/>
          <w:szCs w:val="20"/>
        </w:rPr>
        <w:t>21</w:t>
      </w:r>
    </w:p>
    <w:p w:rsidR="00334A3F" w:rsidRDefault="00334A3F">
      <w:pPr>
        <w:sectPr w:rsidR="00334A3F">
          <w:pgSz w:w="11920" w:h="16850"/>
          <w:pgMar w:top="854" w:right="1131" w:bottom="839" w:left="1133" w:header="0" w:footer="0" w:gutter="0"/>
          <w:cols w:space="720" w:equalWidth="0">
            <w:col w:w="9647"/>
          </w:cols>
        </w:sectPr>
      </w:pPr>
    </w:p>
    <w:p w:rsidR="00334A3F" w:rsidRDefault="00022A2E">
      <w:pPr>
        <w:ind w:left="7"/>
        <w:rPr>
          <w:sz w:val="20"/>
          <w:szCs w:val="20"/>
        </w:rPr>
      </w:pPr>
      <w:r>
        <w:rPr>
          <w:rFonts w:eastAsia="Times New Roman"/>
          <w:sz w:val="24"/>
          <w:szCs w:val="24"/>
        </w:rPr>
        <w:lastRenderedPageBreak/>
        <w:t>литературных произведений татарских писателей и поэтов;</w:t>
      </w:r>
    </w:p>
    <w:p w:rsidR="00334A3F" w:rsidRDefault="00334A3F">
      <w:pPr>
        <w:spacing w:line="12" w:lineRule="exact"/>
        <w:rPr>
          <w:sz w:val="20"/>
          <w:szCs w:val="20"/>
        </w:rPr>
      </w:pPr>
    </w:p>
    <w:p w:rsidR="00334A3F" w:rsidRDefault="00022A2E">
      <w:pPr>
        <w:numPr>
          <w:ilvl w:val="0"/>
          <w:numId w:val="38"/>
        </w:numPr>
        <w:tabs>
          <w:tab w:val="left" w:pos="232"/>
        </w:tabs>
        <w:spacing w:line="234" w:lineRule="auto"/>
        <w:ind w:left="7" w:hanging="7"/>
        <w:rPr>
          <w:rFonts w:eastAsia="Times New Roman"/>
          <w:sz w:val="24"/>
          <w:szCs w:val="24"/>
        </w:rPr>
      </w:pPr>
      <w:r>
        <w:rPr>
          <w:rFonts w:eastAsia="Times New Roman"/>
          <w:sz w:val="24"/>
          <w:szCs w:val="24"/>
        </w:rPr>
        <w:t>проявляет интерес к книгам, иллюстративному материалу, узнает героев литературных произведений, называет их;</w:t>
      </w:r>
    </w:p>
    <w:p w:rsidR="00334A3F" w:rsidRDefault="00334A3F">
      <w:pPr>
        <w:spacing w:line="2" w:lineRule="exact"/>
        <w:rPr>
          <w:rFonts w:eastAsia="Times New Roman"/>
          <w:sz w:val="24"/>
          <w:szCs w:val="24"/>
        </w:rPr>
      </w:pPr>
    </w:p>
    <w:p w:rsidR="00334A3F" w:rsidRDefault="00022A2E">
      <w:pPr>
        <w:numPr>
          <w:ilvl w:val="0"/>
          <w:numId w:val="38"/>
        </w:numPr>
        <w:tabs>
          <w:tab w:val="left" w:pos="227"/>
        </w:tabs>
        <w:ind w:left="227" w:hanging="227"/>
        <w:rPr>
          <w:rFonts w:eastAsia="Times New Roman"/>
          <w:sz w:val="24"/>
          <w:szCs w:val="24"/>
        </w:rPr>
      </w:pPr>
      <w:r>
        <w:rPr>
          <w:rFonts w:eastAsia="Times New Roman"/>
          <w:sz w:val="24"/>
          <w:szCs w:val="24"/>
        </w:rPr>
        <w:t>по собственной инициативе запоминает и воспроизводит небольшие стихи,</w:t>
      </w:r>
    </w:p>
    <w:p w:rsidR="00334A3F" w:rsidRDefault="00022A2E">
      <w:pPr>
        <w:ind w:left="7"/>
        <w:rPr>
          <w:sz w:val="20"/>
          <w:szCs w:val="20"/>
        </w:rPr>
      </w:pPr>
      <w:r>
        <w:rPr>
          <w:rFonts w:eastAsia="Times New Roman"/>
          <w:sz w:val="24"/>
          <w:szCs w:val="24"/>
        </w:rPr>
        <w:t>малые фольклорные жанры;</w:t>
      </w:r>
    </w:p>
    <w:p w:rsidR="00334A3F" w:rsidRDefault="00022A2E">
      <w:pPr>
        <w:numPr>
          <w:ilvl w:val="0"/>
          <w:numId w:val="39"/>
        </w:numPr>
        <w:tabs>
          <w:tab w:val="left" w:pos="227"/>
        </w:tabs>
        <w:ind w:left="227" w:hanging="227"/>
        <w:rPr>
          <w:rFonts w:eastAsia="Times New Roman"/>
          <w:sz w:val="24"/>
          <w:szCs w:val="24"/>
        </w:rPr>
      </w:pPr>
      <w:r>
        <w:rPr>
          <w:rFonts w:eastAsia="Times New Roman"/>
          <w:sz w:val="24"/>
          <w:szCs w:val="24"/>
        </w:rPr>
        <w:t>проявляет интерес к кукле в национальном татарском костюме;</w:t>
      </w:r>
    </w:p>
    <w:p w:rsidR="00334A3F" w:rsidRDefault="00334A3F">
      <w:pPr>
        <w:spacing w:line="12" w:lineRule="exact"/>
        <w:rPr>
          <w:rFonts w:eastAsia="Times New Roman"/>
          <w:sz w:val="24"/>
          <w:szCs w:val="24"/>
        </w:rPr>
      </w:pPr>
    </w:p>
    <w:p w:rsidR="00334A3F" w:rsidRDefault="00022A2E">
      <w:pPr>
        <w:numPr>
          <w:ilvl w:val="0"/>
          <w:numId w:val="39"/>
        </w:numPr>
        <w:tabs>
          <w:tab w:val="left" w:pos="232"/>
        </w:tabs>
        <w:spacing w:line="234" w:lineRule="auto"/>
        <w:ind w:left="7" w:hanging="7"/>
        <w:rPr>
          <w:rFonts w:eastAsia="Times New Roman"/>
          <w:sz w:val="24"/>
          <w:szCs w:val="24"/>
        </w:rPr>
      </w:pPr>
      <w:r>
        <w:rPr>
          <w:rFonts w:eastAsia="Times New Roman"/>
          <w:sz w:val="24"/>
          <w:szCs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334A3F" w:rsidRDefault="00334A3F">
      <w:pPr>
        <w:spacing w:line="13" w:lineRule="exact"/>
        <w:rPr>
          <w:rFonts w:eastAsia="Times New Roman"/>
          <w:sz w:val="24"/>
          <w:szCs w:val="24"/>
        </w:rPr>
      </w:pPr>
    </w:p>
    <w:p w:rsidR="00334A3F" w:rsidRDefault="00022A2E">
      <w:pPr>
        <w:numPr>
          <w:ilvl w:val="0"/>
          <w:numId w:val="39"/>
        </w:numPr>
        <w:tabs>
          <w:tab w:val="left" w:pos="240"/>
        </w:tabs>
        <w:spacing w:line="234" w:lineRule="auto"/>
        <w:ind w:left="7" w:hanging="7"/>
        <w:rPr>
          <w:rFonts w:eastAsia="Times New Roman"/>
          <w:sz w:val="24"/>
          <w:szCs w:val="24"/>
        </w:rPr>
      </w:pPr>
      <w:r>
        <w:rPr>
          <w:rFonts w:eastAsia="Times New Roman"/>
          <w:sz w:val="24"/>
          <w:szCs w:val="24"/>
        </w:rPr>
        <w:t>включается в этюды-драматизации, обыгрывание потешек, исполнение плясок, участвует в праздниках;</w:t>
      </w:r>
    </w:p>
    <w:p w:rsidR="00334A3F" w:rsidRDefault="00334A3F">
      <w:pPr>
        <w:spacing w:line="13" w:lineRule="exact"/>
        <w:rPr>
          <w:rFonts w:eastAsia="Times New Roman"/>
          <w:sz w:val="24"/>
          <w:szCs w:val="24"/>
        </w:rPr>
      </w:pPr>
    </w:p>
    <w:p w:rsidR="00334A3F" w:rsidRDefault="00022A2E">
      <w:pPr>
        <w:numPr>
          <w:ilvl w:val="0"/>
          <w:numId w:val="39"/>
        </w:numPr>
        <w:tabs>
          <w:tab w:val="left" w:pos="232"/>
        </w:tabs>
        <w:spacing w:line="234" w:lineRule="auto"/>
        <w:ind w:left="7" w:hanging="7"/>
        <w:rPr>
          <w:rFonts w:eastAsia="Times New Roman"/>
          <w:sz w:val="24"/>
          <w:szCs w:val="24"/>
        </w:rPr>
      </w:pPr>
      <w:r>
        <w:rPr>
          <w:rFonts w:eastAsia="Times New Roman"/>
          <w:sz w:val="24"/>
          <w:szCs w:val="24"/>
        </w:rPr>
        <w:t>отражает полученные впечатления в специально организованной деятельности: игровой, изобразительной, музыкальной и др.;</w:t>
      </w:r>
    </w:p>
    <w:p w:rsidR="00334A3F" w:rsidRDefault="00334A3F">
      <w:pPr>
        <w:spacing w:line="1" w:lineRule="exact"/>
        <w:rPr>
          <w:rFonts w:eastAsia="Times New Roman"/>
          <w:sz w:val="24"/>
          <w:szCs w:val="24"/>
        </w:rPr>
      </w:pPr>
    </w:p>
    <w:p w:rsidR="00334A3F" w:rsidRDefault="00022A2E">
      <w:pPr>
        <w:numPr>
          <w:ilvl w:val="0"/>
          <w:numId w:val="39"/>
        </w:numPr>
        <w:tabs>
          <w:tab w:val="left" w:pos="227"/>
        </w:tabs>
        <w:ind w:left="227" w:hanging="227"/>
        <w:rPr>
          <w:rFonts w:eastAsia="Times New Roman"/>
          <w:sz w:val="24"/>
          <w:szCs w:val="24"/>
        </w:rPr>
      </w:pPr>
      <w:r>
        <w:rPr>
          <w:rFonts w:eastAsia="Times New Roman"/>
          <w:sz w:val="24"/>
          <w:szCs w:val="24"/>
        </w:rPr>
        <w:t>старается соблюдать правила личной гигиены;</w:t>
      </w:r>
    </w:p>
    <w:p w:rsidR="00334A3F" w:rsidRDefault="00022A2E">
      <w:pPr>
        <w:numPr>
          <w:ilvl w:val="0"/>
          <w:numId w:val="39"/>
        </w:numPr>
        <w:tabs>
          <w:tab w:val="left" w:pos="227"/>
        </w:tabs>
        <w:ind w:left="227" w:hanging="227"/>
        <w:rPr>
          <w:rFonts w:eastAsia="Times New Roman"/>
          <w:sz w:val="24"/>
          <w:szCs w:val="24"/>
        </w:rPr>
      </w:pPr>
      <w:r>
        <w:rPr>
          <w:rFonts w:eastAsia="Times New Roman"/>
          <w:sz w:val="24"/>
          <w:szCs w:val="24"/>
        </w:rPr>
        <w:t>старается осваивать и соблюдать правила в татарских народных играх.</w:t>
      </w:r>
    </w:p>
    <w:p w:rsidR="00334A3F" w:rsidRDefault="00334A3F">
      <w:pPr>
        <w:spacing w:line="238" w:lineRule="exact"/>
        <w:rPr>
          <w:rFonts w:eastAsia="Times New Roman"/>
          <w:sz w:val="24"/>
          <w:szCs w:val="24"/>
        </w:rPr>
      </w:pPr>
    </w:p>
    <w:p w:rsidR="00334A3F" w:rsidRDefault="00022A2E">
      <w:pPr>
        <w:numPr>
          <w:ilvl w:val="1"/>
          <w:numId w:val="39"/>
        </w:numPr>
        <w:tabs>
          <w:tab w:val="left" w:pos="4227"/>
        </w:tabs>
        <w:ind w:left="4227" w:hanging="233"/>
        <w:rPr>
          <w:rFonts w:eastAsia="Times New Roman"/>
          <w:b/>
          <w:bCs/>
          <w:sz w:val="24"/>
          <w:szCs w:val="24"/>
        </w:rPr>
      </w:pPr>
      <w:r>
        <w:rPr>
          <w:rFonts w:eastAsia="Times New Roman"/>
          <w:b/>
          <w:bCs/>
          <w:sz w:val="24"/>
          <w:szCs w:val="24"/>
        </w:rPr>
        <w:t>пяти годам ребенок</w:t>
      </w:r>
    </w:p>
    <w:p w:rsidR="00334A3F" w:rsidRDefault="00334A3F">
      <w:pPr>
        <w:spacing w:line="17" w:lineRule="exact"/>
        <w:rPr>
          <w:rFonts w:eastAsia="Times New Roman"/>
          <w:b/>
          <w:bCs/>
          <w:sz w:val="24"/>
          <w:szCs w:val="24"/>
        </w:rPr>
      </w:pPr>
    </w:p>
    <w:p w:rsidR="00334A3F" w:rsidRDefault="00022A2E">
      <w:pPr>
        <w:numPr>
          <w:ilvl w:val="0"/>
          <w:numId w:val="39"/>
        </w:numPr>
        <w:tabs>
          <w:tab w:val="left" w:pos="235"/>
        </w:tabs>
        <w:spacing w:line="236" w:lineRule="auto"/>
        <w:ind w:left="7" w:hanging="7"/>
        <w:jc w:val="both"/>
        <w:rPr>
          <w:rFonts w:eastAsia="Times New Roman"/>
          <w:sz w:val="24"/>
          <w:szCs w:val="24"/>
        </w:rPr>
      </w:pPr>
      <w:r>
        <w:rPr>
          <w:rFonts w:eastAsia="Times New Roman"/>
          <w:sz w:val="24"/>
          <w:szCs w:val="24"/>
        </w:rPr>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334A3F" w:rsidRDefault="00334A3F">
      <w:pPr>
        <w:spacing w:line="13" w:lineRule="exact"/>
        <w:rPr>
          <w:rFonts w:eastAsia="Times New Roman"/>
          <w:sz w:val="24"/>
          <w:szCs w:val="24"/>
        </w:rPr>
      </w:pPr>
    </w:p>
    <w:p w:rsidR="00334A3F" w:rsidRDefault="00022A2E">
      <w:pPr>
        <w:numPr>
          <w:ilvl w:val="0"/>
          <w:numId w:val="39"/>
        </w:numPr>
        <w:tabs>
          <w:tab w:val="left" w:pos="232"/>
        </w:tabs>
        <w:spacing w:line="236" w:lineRule="auto"/>
        <w:ind w:left="7" w:hanging="7"/>
        <w:jc w:val="both"/>
        <w:rPr>
          <w:rFonts w:eastAsia="Times New Roman"/>
          <w:sz w:val="24"/>
          <w:szCs w:val="24"/>
        </w:rPr>
      </w:pPr>
      <w:r>
        <w:rPr>
          <w:rFonts w:eastAsia="Times New Roman"/>
          <w:sz w:val="24"/>
          <w:szCs w:val="24"/>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334A3F" w:rsidRDefault="00334A3F">
      <w:pPr>
        <w:spacing w:line="11" w:lineRule="exact"/>
        <w:rPr>
          <w:rFonts w:eastAsia="Times New Roman"/>
          <w:sz w:val="24"/>
          <w:szCs w:val="24"/>
        </w:rPr>
      </w:pPr>
    </w:p>
    <w:p w:rsidR="00334A3F" w:rsidRDefault="00022A2E">
      <w:pPr>
        <w:numPr>
          <w:ilvl w:val="0"/>
          <w:numId w:val="39"/>
        </w:numPr>
        <w:tabs>
          <w:tab w:val="left" w:pos="235"/>
        </w:tabs>
        <w:spacing w:line="236" w:lineRule="auto"/>
        <w:ind w:left="7" w:hanging="7"/>
        <w:jc w:val="both"/>
        <w:rPr>
          <w:rFonts w:eastAsia="Times New Roman"/>
          <w:sz w:val="24"/>
          <w:szCs w:val="24"/>
        </w:rPr>
      </w:pPr>
      <w:r>
        <w:rPr>
          <w:rFonts w:eastAsia="Times New Roman"/>
          <w:sz w:val="24"/>
          <w:szCs w:val="24"/>
        </w:rPr>
        <w:t>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334A3F" w:rsidRDefault="00334A3F">
      <w:pPr>
        <w:spacing w:line="13" w:lineRule="exact"/>
        <w:rPr>
          <w:rFonts w:eastAsia="Times New Roman"/>
          <w:sz w:val="24"/>
          <w:szCs w:val="24"/>
        </w:rPr>
      </w:pPr>
    </w:p>
    <w:p w:rsidR="00334A3F" w:rsidRDefault="00022A2E">
      <w:pPr>
        <w:numPr>
          <w:ilvl w:val="0"/>
          <w:numId w:val="39"/>
        </w:numPr>
        <w:tabs>
          <w:tab w:val="left" w:pos="240"/>
        </w:tabs>
        <w:spacing w:line="236" w:lineRule="auto"/>
        <w:ind w:left="7" w:hanging="7"/>
        <w:jc w:val="both"/>
        <w:rPr>
          <w:rFonts w:eastAsia="Times New Roman"/>
          <w:sz w:val="24"/>
          <w:szCs w:val="24"/>
        </w:rPr>
      </w:pPr>
      <w:r>
        <w:rPr>
          <w:rFonts w:eastAsia="Times New Roman"/>
          <w:sz w:val="24"/>
          <w:szCs w:val="24"/>
        </w:rPr>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p w:rsidR="00334A3F" w:rsidRDefault="00334A3F">
      <w:pPr>
        <w:spacing w:line="2" w:lineRule="exact"/>
        <w:rPr>
          <w:rFonts w:eastAsia="Times New Roman"/>
          <w:sz w:val="24"/>
          <w:szCs w:val="24"/>
        </w:rPr>
      </w:pPr>
    </w:p>
    <w:p w:rsidR="00334A3F" w:rsidRDefault="00022A2E">
      <w:pPr>
        <w:numPr>
          <w:ilvl w:val="0"/>
          <w:numId w:val="39"/>
        </w:numPr>
        <w:tabs>
          <w:tab w:val="left" w:pos="227"/>
        </w:tabs>
        <w:ind w:left="227" w:hanging="227"/>
        <w:rPr>
          <w:rFonts w:eastAsia="Times New Roman"/>
          <w:sz w:val="24"/>
          <w:szCs w:val="24"/>
        </w:rPr>
      </w:pPr>
      <w:r>
        <w:rPr>
          <w:rFonts w:eastAsia="Times New Roman"/>
          <w:sz w:val="24"/>
          <w:szCs w:val="24"/>
        </w:rPr>
        <w:t>дружит и общается с детьми-татарами и с детьми других национальностей;</w:t>
      </w:r>
    </w:p>
    <w:p w:rsidR="00334A3F" w:rsidRDefault="00334A3F">
      <w:pPr>
        <w:spacing w:line="12" w:lineRule="exact"/>
        <w:rPr>
          <w:rFonts w:eastAsia="Times New Roman"/>
          <w:sz w:val="24"/>
          <w:szCs w:val="24"/>
        </w:rPr>
      </w:pPr>
    </w:p>
    <w:p w:rsidR="00334A3F" w:rsidRDefault="00022A2E">
      <w:pPr>
        <w:numPr>
          <w:ilvl w:val="0"/>
          <w:numId w:val="39"/>
        </w:numPr>
        <w:tabs>
          <w:tab w:val="left" w:pos="232"/>
        </w:tabs>
        <w:spacing w:line="236" w:lineRule="auto"/>
        <w:ind w:left="7" w:right="20" w:hanging="7"/>
        <w:jc w:val="both"/>
        <w:rPr>
          <w:rFonts w:eastAsia="Times New Roman"/>
          <w:sz w:val="24"/>
          <w:szCs w:val="24"/>
        </w:rPr>
      </w:pPr>
      <w:r>
        <w:rPr>
          <w:rFonts w:eastAsia="Times New Roman"/>
          <w:sz w:val="24"/>
          <w:szCs w:val="24"/>
        </w:rPr>
        <w:t>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w:t>
      </w:r>
    </w:p>
    <w:p w:rsidR="00334A3F" w:rsidRDefault="00334A3F">
      <w:pPr>
        <w:spacing w:line="13" w:lineRule="exact"/>
        <w:rPr>
          <w:rFonts w:eastAsia="Times New Roman"/>
          <w:sz w:val="24"/>
          <w:szCs w:val="24"/>
        </w:rPr>
      </w:pPr>
    </w:p>
    <w:p w:rsidR="00334A3F" w:rsidRDefault="00022A2E">
      <w:pPr>
        <w:numPr>
          <w:ilvl w:val="0"/>
          <w:numId w:val="39"/>
        </w:numPr>
        <w:tabs>
          <w:tab w:val="left" w:pos="235"/>
        </w:tabs>
        <w:spacing w:line="234" w:lineRule="auto"/>
        <w:ind w:left="7" w:right="20" w:hanging="7"/>
        <w:rPr>
          <w:rFonts w:eastAsia="Times New Roman"/>
          <w:sz w:val="24"/>
          <w:szCs w:val="24"/>
        </w:rPr>
      </w:pPr>
      <w:r>
        <w:rPr>
          <w:rFonts w:eastAsia="Times New Roman"/>
          <w:sz w:val="24"/>
          <w:szCs w:val="24"/>
        </w:rPr>
        <w:t>владеет первоначальными представлениями о родном городе (название, главные улицы), республике (название, столица);</w:t>
      </w:r>
    </w:p>
    <w:p w:rsidR="00334A3F" w:rsidRDefault="00334A3F">
      <w:pPr>
        <w:spacing w:line="1" w:lineRule="exact"/>
        <w:rPr>
          <w:rFonts w:eastAsia="Times New Roman"/>
          <w:sz w:val="24"/>
          <w:szCs w:val="24"/>
        </w:rPr>
      </w:pPr>
    </w:p>
    <w:p w:rsidR="00334A3F" w:rsidRDefault="00022A2E">
      <w:pPr>
        <w:numPr>
          <w:ilvl w:val="0"/>
          <w:numId w:val="39"/>
        </w:numPr>
        <w:tabs>
          <w:tab w:val="left" w:pos="227"/>
        </w:tabs>
        <w:ind w:left="227" w:hanging="227"/>
        <w:rPr>
          <w:rFonts w:eastAsia="Times New Roman"/>
          <w:sz w:val="24"/>
          <w:szCs w:val="24"/>
        </w:rPr>
      </w:pPr>
      <w:r>
        <w:rPr>
          <w:rFonts w:eastAsia="Times New Roman"/>
          <w:sz w:val="24"/>
          <w:szCs w:val="24"/>
        </w:rPr>
        <w:t>проявляет интерес к информации о родных местах (город, село);</w:t>
      </w:r>
    </w:p>
    <w:p w:rsidR="00334A3F" w:rsidRDefault="00334A3F">
      <w:pPr>
        <w:spacing w:line="12" w:lineRule="exact"/>
        <w:rPr>
          <w:rFonts w:eastAsia="Times New Roman"/>
          <w:sz w:val="24"/>
          <w:szCs w:val="24"/>
        </w:rPr>
      </w:pPr>
    </w:p>
    <w:p w:rsidR="00334A3F" w:rsidRDefault="00022A2E">
      <w:pPr>
        <w:numPr>
          <w:ilvl w:val="0"/>
          <w:numId w:val="39"/>
        </w:numPr>
        <w:tabs>
          <w:tab w:val="left" w:pos="232"/>
        </w:tabs>
        <w:spacing w:line="236" w:lineRule="auto"/>
        <w:ind w:left="7" w:hanging="7"/>
        <w:jc w:val="both"/>
        <w:rPr>
          <w:rFonts w:eastAsia="Times New Roman"/>
          <w:sz w:val="24"/>
          <w:szCs w:val="24"/>
        </w:rPr>
      </w:pPr>
      <w:r>
        <w:rPr>
          <w:rFonts w:eastAsia="Times New Roman"/>
          <w:sz w:val="24"/>
          <w:szCs w:val="24"/>
        </w:rPr>
        <w:t>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334A3F" w:rsidRDefault="00334A3F">
      <w:pPr>
        <w:spacing w:line="13" w:lineRule="exact"/>
        <w:rPr>
          <w:rFonts w:eastAsia="Times New Roman"/>
          <w:sz w:val="24"/>
          <w:szCs w:val="24"/>
        </w:rPr>
      </w:pPr>
    </w:p>
    <w:p w:rsidR="00334A3F" w:rsidRDefault="00022A2E">
      <w:pPr>
        <w:numPr>
          <w:ilvl w:val="0"/>
          <w:numId w:val="39"/>
        </w:numPr>
        <w:tabs>
          <w:tab w:val="left" w:pos="232"/>
        </w:tabs>
        <w:spacing w:line="234" w:lineRule="auto"/>
        <w:ind w:left="7" w:hanging="7"/>
        <w:rPr>
          <w:rFonts w:eastAsia="Times New Roman"/>
          <w:sz w:val="24"/>
          <w:szCs w:val="24"/>
        </w:rPr>
      </w:pPr>
      <w:r>
        <w:rPr>
          <w:rFonts w:eastAsia="Times New Roman"/>
          <w:sz w:val="24"/>
          <w:szCs w:val="24"/>
        </w:rPr>
        <w:t>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334A3F" w:rsidRDefault="00334A3F">
      <w:pPr>
        <w:spacing w:line="14" w:lineRule="exact"/>
        <w:rPr>
          <w:rFonts w:eastAsia="Times New Roman"/>
          <w:sz w:val="24"/>
          <w:szCs w:val="24"/>
        </w:rPr>
      </w:pPr>
    </w:p>
    <w:p w:rsidR="00334A3F" w:rsidRDefault="00022A2E">
      <w:pPr>
        <w:numPr>
          <w:ilvl w:val="0"/>
          <w:numId w:val="39"/>
        </w:numPr>
        <w:tabs>
          <w:tab w:val="left" w:pos="232"/>
        </w:tabs>
        <w:spacing w:line="234" w:lineRule="auto"/>
        <w:ind w:left="7" w:right="20" w:hanging="7"/>
        <w:rPr>
          <w:rFonts w:eastAsia="Times New Roman"/>
          <w:sz w:val="24"/>
          <w:szCs w:val="24"/>
        </w:rPr>
      </w:pPr>
      <w:r>
        <w:rPr>
          <w:rFonts w:eastAsia="Times New Roman"/>
          <w:sz w:val="24"/>
          <w:szCs w:val="24"/>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334A3F" w:rsidRDefault="00334A3F">
      <w:pPr>
        <w:spacing w:line="1" w:lineRule="exact"/>
        <w:rPr>
          <w:rFonts w:eastAsia="Times New Roman"/>
          <w:sz w:val="24"/>
          <w:szCs w:val="24"/>
        </w:rPr>
      </w:pPr>
    </w:p>
    <w:p w:rsidR="00334A3F" w:rsidRDefault="00022A2E">
      <w:pPr>
        <w:numPr>
          <w:ilvl w:val="0"/>
          <w:numId w:val="39"/>
        </w:numPr>
        <w:tabs>
          <w:tab w:val="left" w:pos="227"/>
        </w:tabs>
        <w:ind w:left="227" w:hanging="227"/>
        <w:rPr>
          <w:rFonts w:eastAsia="Times New Roman"/>
          <w:sz w:val="24"/>
          <w:szCs w:val="24"/>
        </w:rPr>
      </w:pPr>
      <w:r>
        <w:rPr>
          <w:rFonts w:eastAsia="Times New Roman"/>
          <w:sz w:val="24"/>
          <w:szCs w:val="24"/>
        </w:rPr>
        <w:t>имеет представления о метрополитене, об отличительных особенностях станции</w:t>
      </w:r>
    </w:p>
    <w:p w:rsidR="00334A3F" w:rsidRDefault="00022A2E">
      <w:pPr>
        <w:ind w:left="7"/>
        <w:rPr>
          <w:sz w:val="20"/>
          <w:szCs w:val="20"/>
        </w:rPr>
      </w:pPr>
      <w:r>
        <w:rPr>
          <w:rFonts w:eastAsia="Times New Roman"/>
          <w:sz w:val="24"/>
          <w:szCs w:val="24"/>
        </w:rPr>
        <w:t>«ПлощадьТукая» в городе Казани;</w:t>
      </w:r>
    </w:p>
    <w:p w:rsidR="00334A3F" w:rsidRDefault="00334A3F">
      <w:pPr>
        <w:spacing w:line="12" w:lineRule="exact"/>
        <w:rPr>
          <w:sz w:val="20"/>
          <w:szCs w:val="20"/>
        </w:rPr>
      </w:pPr>
    </w:p>
    <w:p w:rsidR="00334A3F" w:rsidRDefault="00022A2E">
      <w:pPr>
        <w:numPr>
          <w:ilvl w:val="0"/>
          <w:numId w:val="40"/>
        </w:numPr>
        <w:tabs>
          <w:tab w:val="left" w:pos="232"/>
        </w:tabs>
        <w:spacing w:line="234" w:lineRule="auto"/>
        <w:ind w:left="7" w:hanging="7"/>
        <w:rPr>
          <w:rFonts w:eastAsia="Times New Roman"/>
          <w:sz w:val="24"/>
          <w:szCs w:val="24"/>
        </w:rPr>
      </w:pPr>
      <w:r>
        <w:rPr>
          <w:rFonts w:eastAsia="Times New Roman"/>
          <w:sz w:val="24"/>
          <w:szCs w:val="24"/>
        </w:rPr>
        <w:t>имеет представление о профессиональной деятельности взрослых, может назвать несколько профессий;</w:t>
      </w:r>
    </w:p>
    <w:p w:rsidR="00334A3F" w:rsidRDefault="00334A3F">
      <w:pPr>
        <w:spacing w:line="13" w:lineRule="exact"/>
        <w:rPr>
          <w:rFonts w:eastAsia="Times New Roman"/>
          <w:sz w:val="24"/>
          <w:szCs w:val="24"/>
        </w:rPr>
      </w:pPr>
    </w:p>
    <w:p w:rsidR="00334A3F" w:rsidRDefault="00022A2E">
      <w:pPr>
        <w:numPr>
          <w:ilvl w:val="0"/>
          <w:numId w:val="40"/>
        </w:numPr>
        <w:tabs>
          <w:tab w:val="left" w:pos="232"/>
        </w:tabs>
        <w:spacing w:line="209" w:lineRule="auto"/>
        <w:ind w:left="7" w:hanging="7"/>
        <w:rPr>
          <w:rFonts w:eastAsia="Times New Roman"/>
          <w:sz w:val="24"/>
          <w:szCs w:val="24"/>
        </w:rPr>
      </w:pPr>
      <w:r>
        <w:rPr>
          <w:rFonts w:eastAsia="Times New Roman"/>
          <w:sz w:val="24"/>
          <w:szCs w:val="24"/>
        </w:rPr>
        <w:t>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идр.</w:t>
      </w:r>
      <w:r>
        <w:rPr>
          <w:rFonts w:eastAsia="Times New Roman"/>
          <w:sz w:val="32"/>
          <w:szCs w:val="32"/>
          <w:vertAlign w:val="superscript"/>
        </w:rPr>
        <w:t>)</w:t>
      </w:r>
      <w:r>
        <w:rPr>
          <w:rFonts w:eastAsia="Times New Roman"/>
          <w:sz w:val="24"/>
          <w:szCs w:val="24"/>
        </w:rPr>
        <w:t>;</w:t>
      </w:r>
    </w:p>
    <w:p w:rsidR="00334A3F" w:rsidRDefault="00334A3F">
      <w:pPr>
        <w:spacing w:line="1" w:lineRule="exact"/>
        <w:rPr>
          <w:rFonts w:eastAsia="Times New Roman"/>
          <w:sz w:val="24"/>
          <w:szCs w:val="24"/>
        </w:rPr>
      </w:pPr>
    </w:p>
    <w:p w:rsidR="00334A3F" w:rsidRDefault="00022A2E">
      <w:pPr>
        <w:numPr>
          <w:ilvl w:val="0"/>
          <w:numId w:val="40"/>
        </w:numPr>
        <w:tabs>
          <w:tab w:val="left" w:pos="232"/>
        </w:tabs>
        <w:spacing w:line="230" w:lineRule="auto"/>
        <w:ind w:left="7" w:right="20" w:hanging="7"/>
        <w:rPr>
          <w:rFonts w:eastAsia="Times New Roman"/>
          <w:sz w:val="24"/>
          <w:szCs w:val="24"/>
        </w:rPr>
      </w:pPr>
      <w:r>
        <w:rPr>
          <w:rFonts w:eastAsia="Times New Roman"/>
          <w:sz w:val="24"/>
          <w:szCs w:val="24"/>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334A3F" w:rsidRDefault="00022A2E">
      <w:pPr>
        <w:numPr>
          <w:ilvl w:val="0"/>
          <w:numId w:val="40"/>
        </w:numPr>
        <w:tabs>
          <w:tab w:val="left" w:pos="227"/>
        </w:tabs>
        <w:ind w:left="227" w:hanging="227"/>
        <w:rPr>
          <w:rFonts w:eastAsia="Times New Roman"/>
          <w:sz w:val="24"/>
          <w:szCs w:val="24"/>
        </w:rPr>
      </w:pPr>
      <w:r>
        <w:rPr>
          <w:rFonts w:eastAsia="Times New Roman"/>
          <w:sz w:val="24"/>
          <w:szCs w:val="24"/>
        </w:rPr>
        <w:t>отличает татарский национальный костюм от костюмов других народов;</w:t>
      </w:r>
    </w:p>
    <w:p w:rsidR="00334A3F" w:rsidRDefault="00022A2E">
      <w:pPr>
        <w:numPr>
          <w:ilvl w:val="0"/>
          <w:numId w:val="40"/>
        </w:numPr>
        <w:tabs>
          <w:tab w:val="left" w:pos="227"/>
        </w:tabs>
        <w:ind w:left="227" w:hanging="227"/>
        <w:rPr>
          <w:rFonts w:eastAsia="Times New Roman"/>
          <w:sz w:val="24"/>
          <w:szCs w:val="24"/>
        </w:rPr>
      </w:pPr>
      <w:r>
        <w:rPr>
          <w:rFonts w:eastAsia="Times New Roman"/>
          <w:sz w:val="24"/>
          <w:szCs w:val="24"/>
        </w:rPr>
        <w:t>имеет представление о цветочно-растительных мотивах татарского орнамента, владеет</w:t>
      </w:r>
    </w:p>
    <w:p w:rsidR="00334A3F" w:rsidRDefault="00334A3F">
      <w:pPr>
        <w:spacing w:line="58" w:lineRule="exact"/>
        <w:rPr>
          <w:sz w:val="20"/>
          <w:szCs w:val="20"/>
        </w:rPr>
      </w:pPr>
    </w:p>
    <w:p w:rsidR="00334A3F" w:rsidRDefault="00022A2E">
      <w:pPr>
        <w:ind w:right="-6"/>
        <w:jc w:val="center"/>
        <w:rPr>
          <w:sz w:val="20"/>
          <w:szCs w:val="20"/>
        </w:rPr>
      </w:pPr>
      <w:r>
        <w:rPr>
          <w:rFonts w:eastAsia="Times New Roman"/>
          <w:sz w:val="20"/>
          <w:szCs w:val="20"/>
        </w:rPr>
        <w:t>22</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spacing w:line="234" w:lineRule="auto"/>
        <w:ind w:left="7" w:right="20"/>
        <w:rPr>
          <w:sz w:val="20"/>
          <w:szCs w:val="20"/>
        </w:rPr>
      </w:pPr>
      <w:r>
        <w:rPr>
          <w:rFonts w:eastAsia="Times New Roman"/>
          <w:sz w:val="24"/>
          <w:szCs w:val="24"/>
        </w:rPr>
        <w:lastRenderedPageBreak/>
        <w:t>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334A3F" w:rsidRDefault="00334A3F">
      <w:pPr>
        <w:spacing w:line="14" w:lineRule="exact"/>
        <w:rPr>
          <w:sz w:val="20"/>
          <w:szCs w:val="20"/>
        </w:rPr>
      </w:pPr>
    </w:p>
    <w:p w:rsidR="00334A3F" w:rsidRDefault="00022A2E">
      <w:pPr>
        <w:numPr>
          <w:ilvl w:val="0"/>
          <w:numId w:val="41"/>
        </w:numPr>
        <w:tabs>
          <w:tab w:val="left" w:pos="232"/>
        </w:tabs>
        <w:spacing w:line="234" w:lineRule="auto"/>
        <w:ind w:left="7" w:hanging="7"/>
        <w:rPr>
          <w:rFonts w:eastAsia="Times New Roman"/>
          <w:sz w:val="24"/>
          <w:szCs w:val="24"/>
        </w:rPr>
      </w:pPr>
      <w:r>
        <w:rPr>
          <w:rFonts w:eastAsia="Times New Roman"/>
          <w:sz w:val="24"/>
          <w:szCs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334A3F" w:rsidRDefault="00334A3F">
      <w:pPr>
        <w:spacing w:line="13" w:lineRule="exact"/>
        <w:rPr>
          <w:rFonts w:eastAsia="Times New Roman"/>
          <w:sz w:val="24"/>
          <w:szCs w:val="24"/>
        </w:rPr>
      </w:pPr>
    </w:p>
    <w:p w:rsidR="00334A3F" w:rsidRDefault="00022A2E">
      <w:pPr>
        <w:numPr>
          <w:ilvl w:val="0"/>
          <w:numId w:val="41"/>
        </w:numPr>
        <w:tabs>
          <w:tab w:val="left" w:pos="232"/>
        </w:tabs>
        <w:spacing w:line="234" w:lineRule="auto"/>
        <w:ind w:left="7" w:hanging="7"/>
        <w:rPr>
          <w:rFonts w:eastAsia="Times New Roman"/>
          <w:sz w:val="24"/>
          <w:szCs w:val="24"/>
        </w:rPr>
      </w:pPr>
      <w:r>
        <w:rPr>
          <w:rFonts w:eastAsia="Times New Roman"/>
          <w:sz w:val="24"/>
          <w:szCs w:val="24"/>
        </w:rPr>
        <w:t>с удовольствием участвует в татарских народных праздниках, исполняет татарские песни, танцы;</w:t>
      </w:r>
    </w:p>
    <w:p w:rsidR="00334A3F" w:rsidRDefault="00334A3F">
      <w:pPr>
        <w:spacing w:line="13" w:lineRule="exact"/>
        <w:rPr>
          <w:rFonts w:eastAsia="Times New Roman"/>
          <w:sz w:val="24"/>
          <w:szCs w:val="24"/>
        </w:rPr>
      </w:pPr>
    </w:p>
    <w:p w:rsidR="00334A3F" w:rsidRDefault="00022A2E">
      <w:pPr>
        <w:numPr>
          <w:ilvl w:val="0"/>
          <w:numId w:val="41"/>
        </w:numPr>
        <w:tabs>
          <w:tab w:val="left" w:pos="237"/>
        </w:tabs>
        <w:spacing w:line="237" w:lineRule="auto"/>
        <w:ind w:left="7" w:hanging="7"/>
        <w:jc w:val="both"/>
        <w:rPr>
          <w:rFonts w:eastAsia="Times New Roman"/>
          <w:sz w:val="24"/>
          <w:szCs w:val="24"/>
        </w:rPr>
      </w:pPr>
      <w:r>
        <w:rPr>
          <w:rFonts w:eastAsia="Times New Roman"/>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334A3F" w:rsidRDefault="00334A3F">
      <w:pPr>
        <w:spacing w:line="1" w:lineRule="exact"/>
        <w:rPr>
          <w:rFonts w:eastAsia="Times New Roman"/>
          <w:sz w:val="24"/>
          <w:szCs w:val="24"/>
        </w:rPr>
      </w:pPr>
    </w:p>
    <w:p w:rsidR="00334A3F" w:rsidRDefault="00022A2E">
      <w:pPr>
        <w:numPr>
          <w:ilvl w:val="0"/>
          <w:numId w:val="41"/>
        </w:numPr>
        <w:tabs>
          <w:tab w:val="left" w:pos="227"/>
        </w:tabs>
        <w:spacing w:line="235" w:lineRule="auto"/>
        <w:ind w:left="227" w:hanging="227"/>
        <w:rPr>
          <w:rFonts w:eastAsia="Times New Roman"/>
          <w:sz w:val="24"/>
          <w:szCs w:val="24"/>
        </w:rPr>
      </w:pPr>
      <w:r>
        <w:rPr>
          <w:rFonts w:eastAsia="Times New Roman"/>
          <w:sz w:val="24"/>
          <w:szCs w:val="24"/>
        </w:rPr>
        <w:t>соблюдает правила личной гигиены;</w:t>
      </w:r>
    </w:p>
    <w:p w:rsidR="00334A3F" w:rsidRDefault="00334A3F">
      <w:pPr>
        <w:spacing w:line="5" w:lineRule="exact"/>
        <w:rPr>
          <w:rFonts w:eastAsia="Times New Roman"/>
          <w:sz w:val="24"/>
          <w:szCs w:val="24"/>
        </w:rPr>
      </w:pPr>
    </w:p>
    <w:p w:rsidR="00334A3F" w:rsidRDefault="00022A2E">
      <w:pPr>
        <w:numPr>
          <w:ilvl w:val="0"/>
          <w:numId w:val="41"/>
        </w:numPr>
        <w:tabs>
          <w:tab w:val="left" w:pos="227"/>
        </w:tabs>
        <w:ind w:left="227" w:hanging="227"/>
        <w:rPr>
          <w:rFonts w:eastAsia="Times New Roman"/>
          <w:sz w:val="24"/>
          <w:szCs w:val="24"/>
        </w:rPr>
      </w:pPr>
      <w:r>
        <w:rPr>
          <w:rFonts w:eastAsia="Times New Roman"/>
          <w:sz w:val="24"/>
          <w:szCs w:val="24"/>
        </w:rPr>
        <w:t>имеет начальные представления о ценностях здорового образа жизни;</w:t>
      </w:r>
    </w:p>
    <w:p w:rsidR="00334A3F" w:rsidRDefault="00022A2E">
      <w:pPr>
        <w:numPr>
          <w:ilvl w:val="0"/>
          <w:numId w:val="41"/>
        </w:numPr>
        <w:tabs>
          <w:tab w:val="left" w:pos="227"/>
        </w:tabs>
        <w:ind w:left="227" w:hanging="227"/>
        <w:rPr>
          <w:rFonts w:eastAsia="Times New Roman"/>
          <w:sz w:val="24"/>
          <w:szCs w:val="24"/>
        </w:rPr>
      </w:pPr>
      <w:r>
        <w:rPr>
          <w:rFonts w:eastAsia="Times New Roman"/>
          <w:sz w:val="24"/>
          <w:szCs w:val="24"/>
        </w:rPr>
        <w:t>соблюдает правила в татарских народных играх.</w:t>
      </w:r>
    </w:p>
    <w:p w:rsidR="00334A3F" w:rsidRDefault="00334A3F">
      <w:pPr>
        <w:spacing w:line="237" w:lineRule="exact"/>
        <w:rPr>
          <w:rFonts w:eastAsia="Times New Roman"/>
          <w:sz w:val="24"/>
          <w:szCs w:val="24"/>
        </w:rPr>
      </w:pPr>
    </w:p>
    <w:p w:rsidR="00334A3F" w:rsidRDefault="00022A2E">
      <w:pPr>
        <w:numPr>
          <w:ilvl w:val="1"/>
          <w:numId w:val="41"/>
        </w:numPr>
        <w:tabs>
          <w:tab w:val="left" w:pos="4147"/>
        </w:tabs>
        <w:ind w:left="4147" w:hanging="229"/>
        <w:rPr>
          <w:rFonts w:eastAsia="Times New Roman"/>
          <w:b/>
          <w:bCs/>
          <w:sz w:val="24"/>
          <w:szCs w:val="24"/>
        </w:rPr>
      </w:pPr>
      <w:r>
        <w:rPr>
          <w:rFonts w:eastAsia="Times New Roman"/>
          <w:b/>
          <w:bCs/>
          <w:sz w:val="24"/>
          <w:szCs w:val="24"/>
        </w:rPr>
        <w:t>шести годам ребенок</w:t>
      </w:r>
    </w:p>
    <w:p w:rsidR="00334A3F" w:rsidRDefault="00334A3F">
      <w:pPr>
        <w:spacing w:line="17" w:lineRule="exact"/>
        <w:rPr>
          <w:rFonts w:eastAsia="Times New Roman"/>
          <w:b/>
          <w:bCs/>
          <w:sz w:val="24"/>
          <w:szCs w:val="24"/>
        </w:rPr>
      </w:pPr>
    </w:p>
    <w:p w:rsidR="00334A3F" w:rsidRDefault="00022A2E">
      <w:pPr>
        <w:numPr>
          <w:ilvl w:val="0"/>
          <w:numId w:val="41"/>
        </w:numPr>
        <w:tabs>
          <w:tab w:val="left" w:pos="237"/>
        </w:tabs>
        <w:spacing w:line="236" w:lineRule="auto"/>
        <w:ind w:left="7" w:hanging="7"/>
        <w:jc w:val="both"/>
        <w:rPr>
          <w:rFonts w:eastAsia="Times New Roman"/>
          <w:sz w:val="24"/>
          <w:szCs w:val="24"/>
        </w:rPr>
      </w:pPr>
      <w:r>
        <w:rPr>
          <w:rFonts w:eastAsia="Times New Roman"/>
          <w:sz w:val="24"/>
          <w:szCs w:val="24"/>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334A3F" w:rsidRDefault="00334A3F">
      <w:pPr>
        <w:spacing w:line="13" w:lineRule="exact"/>
        <w:rPr>
          <w:rFonts w:eastAsia="Times New Roman"/>
          <w:sz w:val="24"/>
          <w:szCs w:val="24"/>
        </w:rPr>
      </w:pPr>
    </w:p>
    <w:p w:rsidR="00334A3F" w:rsidRDefault="00022A2E">
      <w:pPr>
        <w:numPr>
          <w:ilvl w:val="0"/>
          <w:numId w:val="41"/>
        </w:numPr>
        <w:tabs>
          <w:tab w:val="left" w:pos="232"/>
        </w:tabs>
        <w:spacing w:line="234" w:lineRule="auto"/>
        <w:ind w:left="7" w:hanging="7"/>
        <w:rPr>
          <w:rFonts w:eastAsia="Times New Roman"/>
          <w:sz w:val="24"/>
          <w:szCs w:val="24"/>
        </w:rPr>
      </w:pPr>
      <w:r>
        <w:rPr>
          <w:rFonts w:eastAsia="Times New Roman"/>
          <w:sz w:val="24"/>
          <w:szCs w:val="24"/>
        </w:rPr>
        <w:t>проявляет интерес к семейным делам, стремится к совместному обсуждению предстоящих дел;</w:t>
      </w:r>
    </w:p>
    <w:p w:rsidR="00334A3F" w:rsidRDefault="00334A3F">
      <w:pPr>
        <w:spacing w:line="13" w:lineRule="exact"/>
        <w:rPr>
          <w:rFonts w:eastAsia="Times New Roman"/>
          <w:sz w:val="24"/>
          <w:szCs w:val="24"/>
        </w:rPr>
      </w:pPr>
    </w:p>
    <w:p w:rsidR="00334A3F" w:rsidRDefault="00022A2E">
      <w:pPr>
        <w:numPr>
          <w:ilvl w:val="0"/>
          <w:numId w:val="41"/>
        </w:numPr>
        <w:tabs>
          <w:tab w:val="left" w:pos="300"/>
        </w:tabs>
        <w:spacing w:line="236" w:lineRule="auto"/>
        <w:ind w:left="7" w:right="20" w:hanging="7"/>
        <w:jc w:val="both"/>
        <w:rPr>
          <w:rFonts w:eastAsia="Times New Roman"/>
          <w:sz w:val="24"/>
          <w:szCs w:val="24"/>
        </w:rPr>
      </w:pPr>
      <w:r>
        <w:rPr>
          <w:rFonts w:eastAsia="Times New Roman"/>
          <w:sz w:val="24"/>
          <w:szCs w:val="24"/>
        </w:rPr>
        <w:t>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334A3F" w:rsidRDefault="00334A3F">
      <w:pPr>
        <w:spacing w:line="11" w:lineRule="exact"/>
        <w:rPr>
          <w:rFonts w:eastAsia="Times New Roman"/>
          <w:sz w:val="24"/>
          <w:szCs w:val="24"/>
        </w:rPr>
      </w:pPr>
    </w:p>
    <w:p w:rsidR="00334A3F" w:rsidRDefault="00022A2E">
      <w:pPr>
        <w:numPr>
          <w:ilvl w:val="0"/>
          <w:numId w:val="41"/>
        </w:numPr>
        <w:tabs>
          <w:tab w:val="left" w:pos="237"/>
        </w:tabs>
        <w:spacing w:line="236" w:lineRule="auto"/>
        <w:ind w:left="7" w:right="20" w:hanging="7"/>
        <w:jc w:val="both"/>
        <w:rPr>
          <w:rFonts w:eastAsia="Times New Roman"/>
          <w:sz w:val="24"/>
          <w:szCs w:val="24"/>
        </w:rPr>
      </w:pPr>
      <w:r>
        <w:rPr>
          <w:rFonts w:eastAsia="Times New Roman"/>
          <w:sz w:val="24"/>
          <w:szCs w:val="24"/>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334A3F" w:rsidRDefault="00334A3F">
      <w:pPr>
        <w:spacing w:line="13" w:lineRule="exact"/>
        <w:rPr>
          <w:rFonts w:eastAsia="Times New Roman"/>
          <w:sz w:val="24"/>
          <w:szCs w:val="24"/>
        </w:rPr>
      </w:pPr>
    </w:p>
    <w:p w:rsidR="00334A3F" w:rsidRDefault="00022A2E">
      <w:pPr>
        <w:numPr>
          <w:ilvl w:val="0"/>
          <w:numId w:val="41"/>
        </w:numPr>
        <w:tabs>
          <w:tab w:val="left" w:pos="242"/>
        </w:tabs>
        <w:spacing w:line="236" w:lineRule="auto"/>
        <w:ind w:left="7" w:hanging="7"/>
        <w:jc w:val="both"/>
        <w:rPr>
          <w:rFonts w:eastAsia="Times New Roman"/>
          <w:sz w:val="24"/>
          <w:szCs w:val="24"/>
        </w:rPr>
      </w:pPr>
      <w:r>
        <w:rPr>
          <w:rFonts w:eastAsia="Times New Roman"/>
          <w:sz w:val="24"/>
          <w:szCs w:val="24"/>
        </w:rPr>
        <w:t>проявляет интерес и уважение к культуре, традициям, обычаям и нравам людей, говорящих на татарском языке, потребность в общении со взрослыми и детьми при ограниченном владении татарским языком;</w:t>
      </w:r>
    </w:p>
    <w:p w:rsidR="00334A3F" w:rsidRDefault="00334A3F">
      <w:pPr>
        <w:spacing w:line="14" w:lineRule="exact"/>
        <w:rPr>
          <w:rFonts w:eastAsia="Times New Roman"/>
          <w:sz w:val="24"/>
          <w:szCs w:val="24"/>
        </w:rPr>
      </w:pPr>
    </w:p>
    <w:p w:rsidR="00334A3F" w:rsidRDefault="00022A2E">
      <w:pPr>
        <w:numPr>
          <w:ilvl w:val="0"/>
          <w:numId w:val="41"/>
        </w:numPr>
        <w:tabs>
          <w:tab w:val="left" w:pos="247"/>
        </w:tabs>
        <w:spacing w:line="236" w:lineRule="auto"/>
        <w:ind w:left="7" w:hanging="7"/>
        <w:jc w:val="both"/>
        <w:rPr>
          <w:rFonts w:eastAsia="Times New Roman"/>
          <w:sz w:val="24"/>
          <w:szCs w:val="24"/>
        </w:rPr>
      </w:pPr>
      <w:r>
        <w:rPr>
          <w:rFonts w:eastAsia="Times New Roman"/>
          <w:sz w:val="24"/>
          <w:szCs w:val="24"/>
        </w:rPr>
        <w:t>приобрел первоначальные навыки татарской устной речи, в диалоге выражает свои чувства и намерения с помощью речевых и неречевых средств, владеет формами вежливости;</w:t>
      </w:r>
    </w:p>
    <w:p w:rsidR="00334A3F" w:rsidRDefault="00334A3F">
      <w:pPr>
        <w:spacing w:line="13" w:lineRule="exact"/>
        <w:rPr>
          <w:rFonts w:eastAsia="Times New Roman"/>
          <w:sz w:val="24"/>
          <w:szCs w:val="24"/>
        </w:rPr>
      </w:pPr>
    </w:p>
    <w:p w:rsidR="00334A3F" w:rsidRDefault="00022A2E">
      <w:pPr>
        <w:numPr>
          <w:ilvl w:val="0"/>
          <w:numId w:val="41"/>
        </w:numPr>
        <w:tabs>
          <w:tab w:val="left" w:pos="242"/>
        </w:tabs>
        <w:spacing w:line="236" w:lineRule="auto"/>
        <w:ind w:left="7" w:right="20" w:hanging="7"/>
        <w:jc w:val="both"/>
        <w:rPr>
          <w:rFonts w:eastAsia="Times New Roman"/>
          <w:sz w:val="24"/>
          <w:szCs w:val="24"/>
        </w:rPr>
      </w:pPr>
      <w:r>
        <w:rPr>
          <w:rFonts w:eastAsia="Times New Roman"/>
          <w:sz w:val="24"/>
          <w:szCs w:val="24"/>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334A3F" w:rsidRDefault="00334A3F">
      <w:pPr>
        <w:spacing w:line="13" w:lineRule="exact"/>
        <w:rPr>
          <w:rFonts w:eastAsia="Times New Roman"/>
          <w:sz w:val="24"/>
          <w:szCs w:val="24"/>
        </w:rPr>
      </w:pPr>
    </w:p>
    <w:p w:rsidR="00334A3F" w:rsidRDefault="00022A2E">
      <w:pPr>
        <w:numPr>
          <w:ilvl w:val="0"/>
          <w:numId w:val="41"/>
        </w:numPr>
        <w:tabs>
          <w:tab w:val="left" w:pos="242"/>
        </w:tabs>
        <w:spacing w:line="234" w:lineRule="auto"/>
        <w:ind w:left="7" w:right="20" w:hanging="7"/>
        <w:rPr>
          <w:rFonts w:eastAsia="Times New Roman"/>
          <w:sz w:val="24"/>
          <w:szCs w:val="24"/>
        </w:rPr>
      </w:pPr>
      <w:r>
        <w:rPr>
          <w:rFonts w:eastAsia="Times New Roman"/>
          <w:sz w:val="24"/>
          <w:szCs w:val="24"/>
        </w:rPr>
        <w:t>имеет навыки рационального природопользования (не рвать лекарственные травы с корнями, содержать в чистоте водохранилища и т.д.);</w:t>
      </w:r>
    </w:p>
    <w:p w:rsidR="00334A3F" w:rsidRDefault="00334A3F">
      <w:pPr>
        <w:spacing w:line="1" w:lineRule="exact"/>
        <w:rPr>
          <w:rFonts w:eastAsia="Times New Roman"/>
          <w:sz w:val="24"/>
          <w:szCs w:val="24"/>
        </w:rPr>
      </w:pPr>
    </w:p>
    <w:p w:rsidR="00334A3F" w:rsidRDefault="00022A2E">
      <w:pPr>
        <w:numPr>
          <w:ilvl w:val="0"/>
          <w:numId w:val="41"/>
        </w:numPr>
        <w:tabs>
          <w:tab w:val="left" w:pos="227"/>
        </w:tabs>
        <w:ind w:left="227" w:hanging="227"/>
        <w:rPr>
          <w:rFonts w:eastAsia="Times New Roman"/>
          <w:sz w:val="24"/>
          <w:szCs w:val="24"/>
        </w:rPr>
      </w:pPr>
      <w:r>
        <w:rPr>
          <w:rFonts w:eastAsia="Times New Roman"/>
          <w:sz w:val="24"/>
          <w:szCs w:val="24"/>
        </w:rPr>
        <w:t>имеет представление о городе Казани как столице республики, столице всех татар мира;</w:t>
      </w:r>
    </w:p>
    <w:p w:rsidR="00334A3F" w:rsidRDefault="00022A2E">
      <w:pPr>
        <w:numPr>
          <w:ilvl w:val="0"/>
          <w:numId w:val="41"/>
        </w:numPr>
        <w:tabs>
          <w:tab w:val="left" w:pos="227"/>
        </w:tabs>
        <w:ind w:left="227" w:hanging="227"/>
        <w:rPr>
          <w:rFonts w:eastAsia="Times New Roman"/>
          <w:sz w:val="24"/>
          <w:szCs w:val="24"/>
        </w:rPr>
      </w:pPr>
      <w:r>
        <w:rPr>
          <w:rFonts w:eastAsia="Times New Roman"/>
          <w:sz w:val="24"/>
          <w:szCs w:val="24"/>
        </w:rPr>
        <w:t>узнает и называет символику республики, ее столицы;</w:t>
      </w:r>
    </w:p>
    <w:p w:rsidR="00334A3F" w:rsidRDefault="00334A3F">
      <w:pPr>
        <w:spacing w:line="12" w:lineRule="exact"/>
        <w:rPr>
          <w:rFonts w:eastAsia="Times New Roman"/>
          <w:sz w:val="24"/>
          <w:szCs w:val="24"/>
        </w:rPr>
      </w:pPr>
    </w:p>
    <w:p w:rsidR="00334A3F" w:rsidRDefault="00022A2E">
      <w:pPr>
        <w:numPr>
          <w:ilvl w:val="0"/>
          <w:numId w:val="41"/>
        </w:numPr>
        <w:tabs>
          <w:tab w:val="left" w:pos="242"/>
        </w:tabs>
        <w:spacing w:line="234" w:lineRule="auto"/>
        <w:ind w:left="7" w:right="20" w:hanging="7"/>
        <w:rPr>
          <w:rFonts w:eastAsia="Times New Roman"/>
          <w:sz w:val="24"/>
          <w:szCs w:val="24"/>
        </w:rPr>
      </w:pPr>
      <w:r>
        <w:rPr>
          <w:rFonts w:eastAsia="Times New Roman"/>
          <w:sz w:val="24"/>
          <w:szCs w:val="24"/>
        </w:rPr>
        <w:t>имеет представление о станциях метрополитена города Казани, об их отличительных особенностях, происхождении названий;</w:t>
      </w:r>
    </w:p>
    <w:p w:rsidR="00334A3F" w:rsidRDefault="00334A3F">
      <w:pPr>
        <w:spacing w:line="14" w:lineRule="exact"/>
        <w:rPr>
          <w:rFonts w:eastAsia="Times New Roman"/>
          <w:sz w:val="24"/>
          <w:szCs w:val="24"/>
        </w:rPr>
      </w:pPr>
    </w:p>
    <w:p w:rsidR="00334A3F" w:rsidRDefault="00022A2E">
      <w:pPr>
        <w:numPr>
          <w:ilvl w:val="0"/>
          <w:numId w:val="41"/>
        </w:numPr>
        <w:tabs>
          <w:tab w:val="left" w:pos="247"/>
        </w:tabs>
        <w:spacing w:line="236" w:lineRule="auto"/>
        <w:ind w:left="7" w:hanging="7"/>
        <w:jc w:val="both"/>
        <w:rPr>
          <w:rFonts w:eastAsia="Times New Roman"/>
          <w:sz w:val="24"/>
          <w:szCs w:val="24"/>
        </w:rPr>
      </w:pPr>
      <w:r>
        <w:rPr>
          <w:rFonts w:eastAsia="Times New Roman"/>
          <w:sz w:val="24"/>
          <w:szCs w:val="24"/>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334A3F" w:rsidRDefault="00334A3F">
      <w:pPr>
        <w:spacing w:line="13" w:lineRule="exact"/>
        <w:rPr>
          <w:rFonts w:eastAsia="Times New Roman"/>
          <w:sz w:val="24"/>
          <w:szCs w:val="24"/>
        </w:rPr>
      </w:pPr>
    </w:p>
    <w:p w:rsidR="00334A3F" w:rsidRDefault="00022A2E">
      <w:pPr>
        <w:numPr>
          <w:ilvl w:val="0"/>
          <w:numId w:val="41"/>
        </w:numPr>
        <w:tabs>
          <w:tab w:val="left" w:pos="242"/>
        </w:tabs>
        <w:spacing w:line="236" w:lineRule="auto"/>
        <w:ind w:left="7" w:right="20" w:hanging="7"/>
        <w:jc w:val="both"/>
        <w:rPr>
          <w:rFonts w:eastAsia="Times New Roman"/>
          <w:sz w:val="24"/>
          <w:szCs w:val="24"/>
        </w:rPr>
      </w:pPr>
      <w:r>
        <w:rPr>
          <w:rFonts w:eastAsia="Times New Roman"/>
          <w:sz w:val="24"/>
          <w:szCs w:val="24"/>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334A3F" w:rsidRDefault="00334A3F">
      <w:pPr>
        <w:spacing w:line="13" w:lineRule="exact"/>
        <w:rPr>
          <w:rFonts w:eastAsia="Times New Roman"/>
          <w:sz w:val="24"/>
          <w:szCs w:val="24"/>
        </w:rPr>
      </w:pPr>
    </w:p>
    <w:p w:rsidR="00334A3F" w:rsidRDefault="00022A2E">
      <w:pPr>
        <w:numPr>
          <w:ilvl w:val="0"/>
          <w:numId w:val="41"/>
        </w:numPr>
        <w:tabs>
          <w:tab w:val="left" w:pos="247"/>
        </w:tabs>
        <w:spacing w:line="234" w:lineRule="auto"/>
        <w:ind w:left="7" w:right="20" w:hanging="7"/>
        <w:rPr>
          <w:rFonts w:eastAsia="Times New Roman"/>
          <w:sz w:val="24"/>
          <w:szCs w:val="24"/>
        </w:rPr>
      </w:pPr>
      <w:r>
        <w:rPr>
          <w:rFonts w:eastAsia="Times New Roman"/>
          <w:sz w:val="24"/>
          <w:szCs w:val="24"/>
        </w:rPr>
        <w:t>проявляет интерес, симпатию и уважение по отношению к культуре представителей других национальностей, стремится к общению с ними;</w:t>
      </w:r>
    </w:p>
    <w:p w:rsidR="00334A3F" w:rsidRDefault="00334A3F">
      <w:pPr>
        <w:spacing w:line="13" w:lineRule="exact"/>
        <w:rPr>
          <w:rFonts w:eastAsia="Times New Roman"/>
          <w:sz w:val="24"/>
          <w:szCs w:val="24"/>
        </w:rPr>
      </w:pPr>
    </w:p>
    <w:p w:rsidR="00334A3F" w:rsidRDefault="00022A2E">
      <w:pPr>
        <w:numPr>
          <w:ilvl w:val="0"/>
          <w:numId w:val="41"/>
        </w:numPr>
        <w:tabs>
          <w:tab w:val="left" w:pos="242"/>
        </w:tabs>
        <w:spacing w:line="234" w:lineRule="auto"/>
        <w:ind w:left="7" w:right="20" w:hanging="7"/>
        <w:rPr>
          <w:rFonts w:eastAsia="Times New Roman"/>
          <w:sz w:val="24"/>
          <w:szCs w:val="24"/>
        </w:rPr>
      </w:pPr>
      <w:r>
        <w:rPr>
          <w:rFonts w:eastAsia="Times New Roman"/>
          <w:sz w:val="24"/>
          <w:szCs w:val="24"/>
        </w:rPr>
        <w:t>с интересом слушает о жизни и творчестве выдающихся деятелей литературы и искусства, может их назвать;</w:t>
      </w:r>
    </w:p>
    <w:p w:rsidR="00334A3F" w:rsidRDefault="00334A3F">
      <w:pPr>
        <w:spacing w:line="1" w:lineRule="exact"/>
        <w:rPr>
          <w:rFonts w:eastAsia="Times New Roman"/>
          <w:sz w:val="24"/>
          <w:szCs w:val="24"/>
        </w:rPr>
      </w:pPr>
    </w:p>
    <w:p w:rsidR="00334A3F" w:rsidRDefault="00022A2E">
      <w:pPr>
        <w:numPr>
          <w:ilvl w:val="0"/>
          <w:numId w:val="41"/>
        </w:numPr>
        <w:tabs>
          <w:tab w:val="left" w:pos="227"/>
        </w:tabs>
        <w:ind w:left="227" w:hanging="227"/>
        <w:rPr>
          <w:rFonts w:eastAsia="Times New Roman"/>
          <w:sz w:val="24"/>
          <w:szCs w:val="24"/>
        </w:rPr>
      </w:pPr>
      <w:r>
        <w:rPr>
          <w:rFonts w:eastAsia="Times New Roman"/>
          <w:sz w:val="24"/>
          <w:szCs w:val="24"/>
        </w:rPr>
        <w:t>имеет представление о профессиональной деятельности работников сельского хозяйства и</w:t>
      </w:r>
    </w:p>
    <w:p w:rsidR="00334A3F" w:rsidRDefault="00334A3F">
      <w:pPr>
        <w:spacing w:line="58" w:lineRule="exact"/>
        <w:rPr>
          <w:sz w:val="20"/>
          <w:szCs w:val="20"/>
        </w:rPr>
      </w:pPr>
    </w:p>
    <w:p w:rsidR="00334A3F" w:rsidRDefault="00022A2E">
      <w:pPr>
        <w:ind w:right="-6"/>
        <w:jc w:val="center"/>
        <w:rPr>
          <w:sz w:val="20"/>
          <w:szCs w:val="20"/>
        </w:rPr>
      </w:pPr>
      <w:r>
        <w:rPr>
          <w:rFonts w:eastAsia="Times New Roman"/>
          <w:sz w:val="20"/>
          <w:szCs w:val="20"/>
        </w:rPr>
        <w:t>23</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ind w:left="7"/>
        <w:rPr>
          <w:sz w:val="20"/>
          <w:szCs w:val="20"/>
        </w:rPr>
      </w:pPr>
      <w:r>
        <w:rPr>
          <w:rFonts w:eastAsia="Times New Roman"/>
          <w:sz w:val="24"/>
          <w:szCs w:val="24"/>
        </w:rPr>
        <w:lastRenderedPageBreak/>
        <w:t>перерабатывающей промышленности, может назвать несколько профессий;</w:t>
      </w:r>
    </w:p>
    <w:p w:rsidR="00334A3F" w:rsidRDefault="00334A3F">
      <w:pPr>
        <w:spacing w:line="12" w:lineRule="exact"/>
        <w:rPr>
          <w:sz w:val="20"/>
          <w:szCs w:val="20"/>
        </w:rPr>
      </w:pPr>
    </w:p>
    <w:p w:rsidR="00334A3F" w:rsidRDefault="00022A2E">
      <w:pPr>
        <w:numPr>
          <w:ilvl w:val="0"/>
          <w:numId w:val="42"/>
        </w:numPr>
        <w:tabs>
          <w:tab w:val="left" w:pos="252"/>
        </w:tabs>
        <w:spacing w:line="236" w:lineRule="auto"/>
        <w:ind w:left="7" w:hanging="7"/>
        <w:jc w:val="both"/>
        <w:rPr>
          <w:rFonts w:eastAsia="Times New Roman"/>
          <w:sz w:val="24"/>
          <w:szCs w:val="24"/>
        </w:rPr>
      </w:pPr>
      <w:r>
        <w:rPr>
          <w:rFonts w:eastAsia="Times New Roman"/>
          <w:sz w:val="24"/>
          <w:szCs w:val="24"/>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334A3F" w:rsidRDefault="00334A3F">
      <w:pPr>
        <w:spacing w:line="14" w:lineRule="exact"/>
        <w:rPr>
          <w:rFonts w:eastAsia="Times New Roman"/>
          <w:sz w:val="24"/>
          <w:szCs w:val="24"/>
        </w:rPr>
      </w:pPr>
    </w:p>
    <w:p w:rsidR="00334A3F" w:rsidRDefault="00022A2E">
      <w:pPr>
        <w:numPr>
          <w:ilvl w:val="0"/>
          <w:numId w:val="42"/>
        </w:numPr>
        <w:tabs>
          <w:tab w:val="left" w:pos="252"/>
        </w:tabs>
        <w:spacing w:line="234" w:lineRule="auto"/>
        <w:ind w:left="7" w:right="20" w:hanging="7"/>
        <w:rPr>
          <w:rFonts w:eastAsia="Times New Roman"/>
          <w:sz w:val="24"/>
          <w:szCs w:val="24"/>
        </w:rPr>
      </w:pPr>
      <w:r>
        <w:rPr>
          <w:rFonts w:eastAsia="Times New Roman"/>
          <w:sz w:val="24"/>
          <w:szCs w:val="24"/>
        </w:rPr>
        <w:t>проявляет интерес к выдающимся произведениям изобразительного искусства Республики Татарстан;</w:t>
      </w:r>
    </w:p>
    <w:p w:rsidR="00334A3F" w:rsidRDefault="00334A3F">
      <w:pPr>
        <w:spacing w:line="1" w:lineRule="exact"/>
        <w:rPr>
          <w:rFonts w:eastAsia="Times New Roman"/>
          <w:sz w:val="24"/>
          <w:szCs w:val="24"/>
        </w:rPr>
      </w:pPr>
    </w:p>
    <w:p w:rsidR="00334A3F" w:rsidRDefault="00022A2E">
      <w:pPr>
        <w:numPr>
          <w:ilvl w:val="0"/>
          <w:numId w:val="42"/>
        </w:numPr>
        <w:tabs>
          <w:tab w:val="left" w:pos="227"/>
        </w:tabs>
        <w:ind w:left="227" w:hanging="227"/>
        <w:rPr>
          <w:rFonts w:eastAsia="Times New Roman"/>
          <w:sz w:val="24"/>
          <w:szCs w:val="24"/>
        </w:rPr>
      </w:pPr>
      <w:r>
        <w:rPr>
          <w:rFonts w:eastAsia="Times New Roman"/>
          <w:sz w:val="24"/>
          <w:szCs w:val="24"/>
        </w:rPr>
        <w:t>знает об особенностях русского национального костюма;</w:t>
      </w:r>
    </w:p>
    <w:p w:rsidR="00334A3F" w:rsidRDefault="00334A3F">
      <w:pPr>
        <w:spacing w:line="12" w:lineRule="exact"/>
        <w:rPr>
          <w:rFonts w:eastAsia="Times New Roman"/>
          <w:sz w:val="24"/>
          <w:szCs w:val="24"/>
        </w:rPr>
      </w:pPr>
    </w:p>
    <w:p w:rsidR="00334A3F" w:rsidRDefault="00022A2E">
      <w:pPr>
        <w:numPr>
          <w:ilvl w:val="0"/>
          <w:numId w:val="42"/>
        </w:numPr>
        <w:tabs>
          <w:tab w:val="left" w:pos="242"/>
        </w:tabs>
        <w:spacing w:line="233" w:lineRule="auto"/>
        <w:ind w:left="7" w:hanging="7"/>
        <w:rPr>
          <w:rFonts w:eastAsia="Times New Roman"/>
          <w:sz w:val="24"/>
          <w:szCs w:val="24"/>
        </w:rPr>
      </w:pPr>
      <w:r>
        <w:rPr>
          <w:rFonts w:eastAsia="Times New Roman"/>
          <w:sz w:val="24"/>
          <w:szCs w:val="24"/>
        </w:rPr>
        <w:t>имеет представление о некоторых архитектурных сооружениях родного города (районного центра, поселка, села);</w:t>
      </w:r>
    </w:p>
    <w:p w:rsidR="00334A3F" w:rsidRDefault="00334A3F">
      <w:pPr>
        <w:spacing w:line="11" w:lineRule="exact"/>
        <w:rPr>
          <w:rFonts w:eastAsia="Times New Roman"/>
          <w:sz w:val="24"/>
          <w:szCs w:val="24"/>
        </w:rPr>
      </w:pPr>
    </w:p>
    <w:p w:rsidR="00334A3F" w:rsidRDefault="00022A2E">
      <w:pPr>
        <w:numPr>
          <w:ilvl w:val="0"/>
          <w:numId w:val="42"/>
        </w:numPr>
        <w:tabs>
          <w:tab w:val="left" w:pos="247"/>
        </w:tabs>
        <w:spacing w:line="237" w:lineRule="auto"/>
        <w:ind w:left="7" w:hanging="7"/>
        <w:jc w:val="both"/>
        <w:rPr>
          <w:rFonts w:eastAsia="Times New Roman"/>
          <w:sz w:val="24"/>
          <w:szCs w:val="24"/>
        </w:rPr>
      </w:pPr>
      <w:r>
        <w:rPr>
          <w:rFonts w:eastAsia="Times New Roman"/>
          <w:sz w:val="24"/>
          <w:szCs w:val="24"/>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334A3F" w:rsidRDefault="00334A3F">
      <w:pPr>
        <w:spacing w:line="12" w:lineRule="exact"/>
        <w:rPr>
          <w:rFonts w:eastAsia="Times New Roman"/>
          <w:sz w:val="24"/>
          <w:szCs w:val="24"/>
        </w:rPr>
      </w:pPr>
    </w:p>
    <w:p w:rsidR="00334A3F" w:rsidRDefault="00022A2E">
      <w:pPr>
        <w:numPr>
          <w:ilvl w:val="0"/>
          <w:numId w:val="42"/>
        </w:numPr>
        <w:tabs>
          <w:tab w:val="left" w:pos="388"/>
        </w:tabs>
        <w:spacing w:line="234" w:lineRule="auto"/>
        <w:ind w:left="7" w:right="20" w:hanging="7"/>
        <w:rPr>
          <w:rFonts w:eastAsia="Times New Roman"/>
          <w:sz w:val="24"/>
          <w:szCs w:val="24"/>
        </w:rPr>
      </w:pPr>
      <w:r>
        <w:rPr>
          <w:rFonts w:eastAsia="Times New Roman"/>
          <w:sz w:val="24"/>
          <w:szCs w:val="24"/>
        </w:rPr>
        <w:t>владеет техникой рельефного изображения, способами обрывной и объемной аппликации для украшения предметов быта в национальном колорите;</w:t>
      </w:r>
    </w:p>
    <w:p w:rsidR="00334A3F" w:rsidRDefault="00334A3F">
      <w:pPr>
        <w:spacing w:line="1" w:lineRule="exact"/>
        <w:rPr>
          <w:rFonts w:eastAsia="Times New Roman"/>
          <w:sz w:val="24"/>
          <w:szCs w:val="24"/>
        </w:rPr>
      </w:pPr>
    </w:p>
    <w:p w:rsidR="00334A3F" w:rsidRDefault="00022A2E">
      <w:pPr>
        <w:numPr>
          <w:ilvl w:val="0"/>
          <w:numId w:val="42"/>
        </w:numPr>
        <w:tabs>
          <w:tab w:val="left" w:pos="207"/>
        </w:tabs>
        <w:ind w:left="207" w:hanging="207"/>
        <w:rPr>
          <w:rFonts w:eastAsia="Times New Roman"/>
          <w:sz w:val="24"/>
          <w:szCs w:val="24"/>
        </w:rPr>
      </w:pPr>
      <w:r>
        <w:rPr>
          <w:rFonts w:eastAsia="Times New Roman"/>
          <w:sz w:val="24"/>
          <w:szCs w:val="24"/>
        </w:rPr>
        <w:t>в аппликации, лепке, рисовании отражает сюжеты по мотивам татарских народных сказок;</w:t>
      </w:r>
    </w:p>
    <w:p w:rsidR="00334A3F" w:rsidRDefault="00334A3F">
      <w:pPr>
        <w:spacing w:line="12" w:lineRule="exact"/>
        <w:rPr>
          <w:rFonts w:eastAsia="Times New Roman"/>
          <w:sz w:val="24"/>
          <w:szCs w:val="24"/>
        </w:rPr>
      </w:pPr>
    </w:p>
    <w:p w:rsidR="00334A3F" w:rsidRDefault="00022A2E">
      <w:pPr>
        <w:numPr>
          <w:ilvl w:val="0"/>
          <w:numId w:val="42"/>
        </w:numPr>
        <w:tabs>
          <w:tab w:val="left" w:pos="213"/>
        </w:tabs>
        <w:spacing w:line="234" w:lineRule="auto"/>
        <w:ind w:left="7" w:right="20" w:hanging="7"/>
        <w:rPr>
          <w:rFonts w:eastAsia="Times New Roman"/>
          <w:sz w:val="24"/>
          <w:szCs w:val="24"/>
        </w:rPr>
      </w:pPr>
      <w:r>
        <w:rPr>
          <w:rFonts w:eastAsia="Times New Roman"/>
          <w:sz w:val="24"/>
          <w:szCs w:val="24"/>
        </w:rPr>
        <w:t>с удовольствием слушает народную музыку, музыкальные произведения татарских композиторов, эмоционально на них отзывается;</w:t>
      </w:r>
    </w:p>
    <w:p w:rsidR="00334A3F" w:rsidRDefault="00334A3F">
      <w:pPr>
        <w:spacing w:line="1" w:lineRule="exact"/>
        <w:rPr>
          <w:rFonts w:eastAsia="Times New Roman"/>
          <w:sz w:val="24"/>
          <w:szCs w:val="24"/>
        </w:rPr>
      </w:pPr>
    </w:p>
    <w:p w:rsidR="00334A3F" w:rsidRDefault="00022A2E">
      <w:pPr>
        <w:numPr>
          <w:ilvl w:val="0"/>
          <w:numId w:val="42"/>
        </w:numPr>
        <w:tabs>
          <w:tab w:val="left" w:pos="207"/>
        </w:tabs>
        <w:ind w:left="207" w:hanging="207"/>
        <w:rPr>
          <w:rFonts w:eastAsia="Times New Roman"/>
          <w:sz w:val="24"/>
          <w:szCs w:val="24"/>
        </w:rPr>
      </w:pPr>
      <w:r>
        <w:rPr>
          <w:rFonts w:eastAsia="Times New Roman"/>
          <w:sz w:val="24"/>
          <w:szCs w:val="24"/>
        </w:rPr>
        <w:t>узнает звучание Государственного гимна Республики Татарстан, пытается подпевать;</w:t>
      </w:r>
    </w:p>
    <w:p w:rsidR="00334A3F" w:rsidRDefault="00334A3F">
      <w:pPr>
        <w:spacing w:line="12" w:lineRule="exact"/>
        <w:rPr>
          <w:rFonts w:eastAsia="Times New Roman"/>
          <w:sz w:val="24"/>
          <w:szCs w:val="24"/>
        </w:rPr>
      </w:pPr>
    </w:p>
    <w:p w:rsidR="00334A3F" w:rsidRDefault="00022A2E">
      <w:pPr>
        <w:numPr>
          <w:ilvl w:val="0"/>
          <w:numId w:val="42"/>
        </w:numPr>
        <w:tabs>
          <w:tab w:val="left" w:pos="213"/>
        </w:tabs>
        <w:spacing w:line="234" w:lineRule="auto"/>
        <w:ind w:left="7" w:right="20" w:hanging="7"/>
        <w:rPr>
          <w:rFonts w:eastAsia="Times New Roman"/>
          <w:sz w:val="24"/>
          <w:szCs w:val="24"/>
        </w:rPr>
      </w:pPr>
      <w:r>
        <w:rPr>
          <w:rFonts w:eastAsia="Times New Roman"/>
          <w:sz w:val="24"/>
          <w:szCs w:val="24"/>
        </w:rPr>
        <w:t>исполняет татарские песни, танцы, с удовольствием участвует в татарских народных праздниках, водит хороводы;</w:t>
      </w:r>
    </w:p>
    <w:p w:rsidR="00334A3F" w:rsidRDefault="00334A3F">
      <w:pPr>
        <w:spacing w:line="13" w:lineRule="exact"/>
        <w:rPr>
          <w:rFonts w:eastAsia="Times New Roman"/>
          <w:sz w:val="24"/>
          <w:szCs w:val="24"/>
        </w:rPr>
      </w:pPr>
    </w:p>
    <w:p w:rsidR="00334A3F" w:rsidRDefault="00022A2E">
      <w:pPr>
        <w:numPr>
          <w:ilvl w:val="0"/>
          <w:numId w:val="42"/>
        </w:numPr>
        <w:tabs>
          <w:tab w:val="left" w:pos="218"/>
        </w:tabs>
        <w:spacing w:line="237" w:lineRule="auto"/>
        <w:ind w:left="7" w:hanging="7"/>
        <w:jc w:val="both"/>
        <w:rPr>
          <w:rFonts w:eastAsia="Times New Roman"/>
          <w:sz w:val="24"/>
          <w:szCs w:val="24"/>
        </w:rPr>
      </w:pPr>
      <w:r>
        <w:rPr>
          <w:rFonts w:eastAsia="Times New Roman"/>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334A3F" w:rsidRDefault="00334A3F">
      <w:pPr>
        <w:spacing w:line="1" w:lineRule="exact"/>
        <w:rPr>
          <w:rFonts w:eastAsia="Times New Roman"/>
          <w:sz w:val="24"/>
          <w:szCs w:val="24"/>
        </w:rPr>
      </w:pPr>
    </w:p>
    <w:p w:rsidR="00334A3F" w:rsidRDefault="00022A2E">
      <w:pPr>
        <w:numPr>
          <w:ilvl w:val="0"/>
          <w:numId w:val="42"/>
        </w:numPr>
        <w:tabs>
          <w:tab w:val="left" w:pos="207"/>
        </w:tabs>
        <w:ind w:left="207" w:hanging="207"/>
        <w:rPr>
          <w:rFonts w:eastAsia="Times New Roman"/>
          <w:sz w:val="24"/>
          <w:szCs w:val="24"/>
        </w:rPr>
      </w:pPr>
      <w:r>
        <w:rPr>
          <w:rFonts w:eastAsia="Times New Roman"/>
          <w:sz w:val="24"/>
          <w:szCs w:val="24"/>
        </w:rPr>
        <w:t>имеет представление о ценностях здорового образа жизни;</w:t>
      </w:r>
    </w:p>
    <w:p w:rsidR="00334A3F" w:rsidRDefault="00022A2E">
      <w:pPr>
        <w:numPr>
          <w:ilvl w:val="0"/>
          <w:numId w:val="42"/>
        </w:numPr>
        <w:tabs>
          <w:tab w:val="left" w:pos="207"/>
        </w:tabs>
        <w:ind w:left="207" w:hanging="207"/>
        <w:rPr>
          <w:rFonts w:eastAsia="Times New Roman"/>
          <w:sz w:val="24"/>
          <w:szCs w:val="24"/>
        </w:rPr>
      </w:pPr>
      <w:r>
        <w:rPr>
          <w:rFonts w:eastAsia="Times New Roman"/>
          <w:sz w:val="24"/>
          <w:szCs w:val="24"/>
        </w:rPr>
        <w:t>имеет начальное представление о своем теле и своих физических возможностях;</w:t>
      </w:r>
    </w:p>
    <w:p w:rsidR="00334A3F" w:rsidRDefault="00334A3F">
      <w:pPr>
        <w:spacing w:line="12" w:lineRule="exact"/>
        <w:rPr>
          <w:rFonts w:eastAsia="Times New Roman"/>
          <w:sz w:val="24"/>
          <w:szCs w:val="24"/>
        </w:rPr>
      </w:pPr>
    </w:p>
    <w:p w:rsidR="00334A3F" w:rsidRDefault="00022A2E">
      <w:pPr>
        <w:numPr>
          <w:ilvl w:val="0"/>
          <w:numId w:val="42"/>
        </w:numPr>
        <w:tabs>
          <w:tab w:val="left" w:pos="213"/>
        </w:tabs>
        <w:spacing w:line="234" w:lineRule="auto"/>
        <w:ind w:left="7" w:hanging="7"/>
        <w:rPr>
          <w:rFonts w:eastAsia="Times New Roman"/>
          <w:sz w:val="24"/>
          <w:szCs w:val="24"/>
        </w:rPr>
      </w:pPr>
      <w:r>
        <w:rPr>
          <w:rFonts w:eastAsia="Times New Roman"/>
          <w:sz w:val="24"/>
          <w:szCs w:val="24"/>
        </w:rPr>
        <w:t>имеет представление о некоторых летних видах спорта, спортивных комплексах, построенных к XXVII Всемирной летней Универсиаде 2013 г.;</w:t>
      </w:r>
    </w:p>
    <w:p w:rsidR="00334A3F" w:rsidRDefault="00334A3F">
      <w:pPr>
        <w:spacing w:line="14" w:lineRule="exact"/>
        <w:rPr>
          <w:rFonts w:eastAsia="Times New Roman"/>
          <w:sz w:val="24"/>
          <w:szCs w:val="24"/>
        </w:rPr>
      </w:pPr>
    </w:p>
    <w:p w:rsidR="00334A3F" w:rsidRDefault="00022A2E">
      <w:pPr>
        <w:numPr>
          <w:ilvl w:val="0"/>
          <w:numId w:val="42"/>
        </w:numPr>
        <w:tabs>
          <w:tab w:val="left" w:pos="223"/>
        </w:tabs>
        <w:spacing w:line="234" w:lineRule="auto"/>
        <w:ind w:left="7" w:hanging="7"/>
        <w:rPr>
          <w:rFonts w:eastAsia="Times New Roman"/>
          <w:sz w:val="24"/>
          <w:szCs w:val="24"/>
        </w:rPr>
      </w:pPr>
      <w:r>
        <w:rPr>
          <w:rFonts w:eastAsia="Times New Roman"/>
          <w:sz w:val="24"/>
          <w:szCs w:val="24"/>
        </w:rPr>
        <w:t>подвижен, владеет основными движениями, старается контролировать свои движения, управлять ими;</w:t>
      </w:r>
    </w:p>
    <w:p w:rsidR="00334A3F" w:rsidRDefault="00334A3F">
      <w:pPr>
        <w:spacing w:line="1" w:lineRule="exact"/>
        <w:rPr>
          <w:rFonts w:eastAsia="Times New Roman"/>
          <w:sz w:val="24"/>
          <w:szCs w:val="24"/>
        </w:rPr>
      </w:pPr>
    </w:p>
    <w:p w:rsidR="00334A3F" w:rsidRDefault="00022A2E">
      <w:pPr>
        <w:numPr>
          <w:ilvl w:val="0"/>
          <w:numId w:val="42"/>
        </w:numPr>
        <w:tabs>
          <w:tab w:val="left" w:pos="207"/>
        </w:tabs>
        <w:ind w:left="207" w:hanging="207"/>
        <w:rPr>
          <w:rFonts w:eastAsia="Times New Roman"/>
          <w:sz w:val="24"/>
          <w:szCs w:val="24"/>
        </w:rPr>
      </w:pPr>
      <w:r>
        <w:rPr>
          <w:rFonts w:eastAsia="Times New Roman"/>
          <w:sz w:val="24"/>
          <w:szCs w:val="24"/>
        </w:rPr>
        <w:t>с удовольствием участвует в национальных подвижных играх, играх-состязаниях.</w:t>
      </w:r>
    </w:p>
    <w:p w:rsidR="00334A3F" w:rsidRDefault="00334A3F">
      <w:pPr>
        <w:spacing w:line="240" w:lineRule="exact"/>
        <w:rPr>
          <w:rFonts w:eastAsia="Times New Roman"/>
          <w:sz w:val="24"/>
          <w:szCs w:val="24"/>
        </w:rPr>
      </w:pPr>
    </w:p>
    <w:p w:rsidR="00334A3F" w:rsidRDefault="00022A2E">
      <w:pPr>
        <w:numPr>
          <w:ilvl w:val="1"/>
          <w:numId w:val="42"/>
        </w:numPr>
        <w:tabs>
          <w:tab w:val="left" w:pos="3867"/>
        </w:tabs>
        <w:ind w:left="3867" w:hanging="230"/>
        <w:rPr>
          <w:rFonts w:eastAsia="Times New Roman"/>
          <w:b/>
          <w:bCs/>
          <w:sz w:val="24"/>
          <w:szCs w:val="24"/>
        </w:rPr>
      </w:pPr>
      <w:r>
        <w:rPr>
          <w:rFonts w:eastAsia="Times New Roman"/>
          <w:b/>
          <w:bCs/>
          <w:sz w:val="24"/>
          <w:szCs w:val="24"/>
        </w:rPr>
        <w:t>семи годам ребенок</w:t>
      </w:r>
    </w:p>
    <w:p w:rsidR="00334A3F" w:rsidRDefault="00022A2E">
      <w:pPr>
        <w:numPr>
          <w:ilvl w:val="0"/>
          <w:numId w:val="42"/>
        </w:numPr>
        <w:tabs>
          <w:tab w:val="left" w:pos="207"/>
        </w:tabs>
        <w:spacing w:line="237" w:lineRule="auto"/>
        <w:ind w:left="207" w:hanging="207"/>
        <w:rPr>
          <w:rFonts w:eastAsia="Times New Roman"/>
          <w:sz w:val="24"/>
          <w:szCs w:val="24"/>
        </w:rPr>
      </w:pPr>
      <w:r>
        <w:rPr>
          <w:rFonts w:eastAsia="Times New Roman"/>
          <w:sz w:val="24"/>
          <w:szCs w:val="24"/>
        </w:rPr>
        <w:t>интересуется историей и культурой своей семьи;</w:t>
      </w:r>
    </w:p>
    <w:p w:rsidR="00334A3F" w:rsidRDefault="00334A3F">
      <w:pPr>
        <w:spacing w:line="18" w:lineRule="exact"/>
        <w:rPr>
          <w:rFonts w:eastAsia="Times New Roman"/>
          <w:sz w:val="24"/>
          <w:szCs w:val="24"/>
        </w:rPr>
      </w:pPr>
    </w:p>
    <w:p w:rsidR="00334A3F" w:rsidRDefault="00022A2E">
      <w:pPr>
        <w:numPr>
          <w:ilvl w:val="0"/>
          <w:numId w:val="42"/>
        </w:numPr>
        <w:tabs>
          <w:tab w:val="left" w:pos="388"/>
        </w:tabs>
        <w:spacing w:line="236" w:lineRule="auto"/>
        <w:ind w:left="7" w:hanging="7"/>
        <w:jc w:val="both"/>
        <w:rPr>
          <w:rFonts w:eastAsia="Times New Roman"/>
          <w:sz w:val="24"/>
          <w:szCs w:val="24"/>
        </w:rPr>
      </w:pPr>
      <w:r>
        <w:rPr>
          <w:rFonts w:eastAsia="Times New Roman"/>
          <w:sz w:val="24"/>
          <w:szCs w:val="24"/>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334A3F" w:rsidRDefault="00334A3F">
      <w:pPr>
        <w:spacing w:line="13" w:lineRule="exact"/>
        <w:rPr>
          <w:rFonts w:eastAsia="Times New Roman"/>
          <w:sz w:val="24"/>
          <w:szCs w:val="24"/>
        </w:rPr>
      </w:pPr>
    </w:p>
    <w:p w:rsidR="00334A3F" w:rsidRDefault="00022A2E">
      <w:pPr>
        <w:numPr>
          <w:ilvl w:val="0"/>
          <w:numId w:val="42"/>
        </w:numPr>
        <w:tabs>
          <w:tab w:val="left" w:pos="218"/>
        </w:tabs>
        <w:spacing w:line="237" w:lineRule="auto"/>
        <w:ind w:left="7" w:hanging="7"/>
        <w:jc w:val="both"/>
        <w:rPr>
          <w:rFonts w:eastAsia="Times New Roman"/>
          <w:sz w:val="24"/>
          <w:szCs w:val="24"/>
        </w:rPr>
      </w:pPr>
      <w:r>
        <w:rPr>
          <w:rFonts w:eastAsia="Times New Roman"/>
          <w:sz w:val="24"/>
          <w:szCs w:val="24"/>
        </w:rPr>
        <w:t>положительно относится к окружающим,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334A3F" w:rsidRDefault="00334A3F">
      <w:pPr>
        <w:spacing w:line="17" w:lineRule="exact"/>
        <w:rPr>
          <w:rFonts w:eastAsia="Times New Roman"/>
          <w:sz w:val="24"/>
          <w:szCs w:val="24"/>
        </w:rPr>
      </w:pPr>
    </w:p>
    <w:p w:rsidR="00334A3F" w:rsidRDefault="00022A2E">
      <w:pPr>
        <w:numPr>
          <w:ilvl w:val="0"/>
          <w:numId w:val="42"/>
        </w:numPr>
        <w:tabs>
          <w:tab w:val="left" w:pos="218"/>
        </w:tabs>
        <w:spacing w:line="236" w:lineRule="auto"/>
        <w:ind w:left="7" w:hanging="7"/>
        <w:jc w:val="both"/>
        <w:rPr>
          <w:rFonts w:eastAsia="Times New Roman"/>
          <w:sz w:val="24"/>
          <w:szCs w:val="24"/>
        </w:rPr>
      </w:pPr>
      <w:r>
        <w:rPr>
          <w:rFonts w:eastAsia="Times New Roman"/>
          <w:sz w:val="24"/>
          <w:szCs w:val="24"/>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334A3F" w:rsidRDefault="00334A3F">
      <w:pPr>
        <w:spacing w:line="13" w:lineRule="exact"/>
        <w:rPr>
          <w:rFonts w:eastAsia="Times New Roman"/>
          <w:sz w:val="24"/>
          <w:szCs w:val="24"/>
        </w:rPr>
      </w:pPr>
    </w:p>
    <w:p w:rsidR="00334A3F" w:rsidRDefault="00022A2E">
      <w:pPr>
        <w:numPr>
          <w:ilvl w:val="0"/>
          <w:numId w:val="42"/>
        </w:numPr>
        <w:tabs>
          <w:tab w:val="left" w:pos="213"/>
        </w:tabs>
        <w:spacing w:line="236" w:lineRule="auto"/>
        <w:ind w:left="7" w:hanging="7"/>
        <w:jc w:val="both"/>
        <w:rPr>
          <w:rFonts w:eastAsia="Times New Roman"/>
          <w:sz w:val="24"/>
          <w:szCs w:val="24"/>
        </w:rPr>
      </w:pPr>
      <w:r>
        <w:rPr>
          <w:rFonts w:eastAsia="Times New Roman"/>
          <w:sz w:val="24"/>
          <w:szCs w:val="24"/>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334A3F" w:rsidRDefault="00334A3F">
      <w:pPr>
        <w:spacing w:line="13" w:lineRule="exact"/>
        <w:rPr>
          <w:rFonts w:eastAsia="Times New Roman"/>
          <w:sz w:val="24"/>
          <w:szCs w:val="24"/>
        </w:rPr>
      </w:pPr>
    </w:p>
    <w:p w:rsidR="00334A3F" w:rsidRDefault="00022A2E">
      <w:pPr>
        <w:numPr>
          <w:ilvl w:val="0"/>
          <w:numId w:val="42"/>
        </w:numPr>
        <w:tabs>
          <w:tab w:val="left" w:pos="386"/>
        </w:tabs>
        <w:spacing w:line="236" w:lineRule="auto"/>
        <w:ind w:left="7" w:hanging="7"/>
        <w:rPr>
          <w:rFonts w:eastAsia="Times New Roman"/>
          <w:sz w:val="24"/>
          <w:szCs w:val="24"/>
        </w:rPr>
      </w:pPr>
      <w:r>
        <w:rPr>
          <w:rFonts w:eastAsia="Times New Roman"/>
          <w:sz w:val="24"/>
          <w:szCs w:val="24"/>
        </w:rPr>
        <w:t>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и русском языках;</w:t>
      </w:r>
    </w:p>
    <w:p w:rsidR="00334A3F" w:rsidRDefault="00334A3F">
      <w:pPr>
        <w:spacing w:line="1" w:lineRule="exact"/>
        <w:rPr>
          <w:rFonts w:eastAsia="Times New Roman"/>
          <w:sz w:val="24"/>
          <w:szCs w:val="24"/>
        </w:rPr>
      </w:pPr>
    </w:p>
    <w:p w:rsidR="00334A3F" w:rsidRDefault="00022A2E">
      <w:pPr>
        <w:numPr>
          <w:ilvl w:val="0"/>
          <w:numId w:val="42"/>
        </w:numPr>
        <w:tabs>
          <w:tab w:val="left" w:pos="207"/>
        </w:tabs>
        <w:ind w:left="207" w:hanging="207"/>
        <w:rPr>
          <w:rFonts w:eastAsia="Times New Roman"/>
          <w:sz w:val="24"/>
          <w:szCs w:val="24"/>
        </w:rPr>
      </w:pPr>
      <w:r>
        <w:rPr>
          <w:rFonts w:eastAsia="Times New Roman"/>
          <w:sz w:val="24"/>
          <w:szCs w:val="24"/>
        </w:rPr>
        <w:t>имеет представления об отдельных элементах культуры народов Поволжья (язык, одежда,</w:t>
      </w:r>
    </w:p>
    <w:p w:rsidR="00334A3F" w:rsidRDefault="00334A3F">
      <w:pPr>
        <w:spacing w:line="58" w:lineRule="exact"/>
        <w:rPr>
          <w:sz w:val="20"/>
          <w:szCs w:val="20"/>
        </w:rPr>
      </w:pPr>
    </w:p>
    <w:p w:rsidR="00334A3F" w:rsidRDefault="00022A2E">
      <w:pPr>
        <w:ind w:right="-6"/>
        <w:jc w:val="center"/>
        <w:rPr>
          <w:sz w:val="20"/>
          <w:szCs w:val="20"/>
        </w:rPr>
      </w:pPr>
      <w:r>
        <w:rPr>
          <w:rFonts w:eastAsia="Times New Roman"/>
          <w:sz w:val="20"/>
          <w:szCs w:val="20"/>
        </w:rPr>
        <w:t>24</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spacing w:line="234" w:lineRule="auto"/>
        <w:ind w:left="7" w:right="20"/>
        <w:rPr>
          <w:sz w:val="20"/>
          <w:szCs w:val="20"/>
        </w:rPr>
      </w:pPr>
      <w:r>
        <w:rPr>
          <w:rFonts w:eastAsia="Times New Roman"/>
          <w:sz w:val="24"/>
          <w:szCs w:val="24"/>
        </w:rPr>
        <w:lastRenderedPageBreak/>
        <w:t>искусство, обычаи, национальная кухня, игры, игрушки), о национальных и этнических различиях между людьми;</w:t>
      </w:r>
    </w:p>
    <w:p w:rsidR="00334A3F" w:rsidRDefault="00334A3F">
      <w:pPr>
        <w:spacing w:line="14" w:lineRule="exact"/>
        <w:rPr>
          <w:sz w:val="20"/>
          <w:szCs w:val="20"/>
        </w:rPr>
      </w:pPr>
    </w:p>
    <w:p w:rsidR="00334A3F" w:rsidRDefault="00022A2E">
      <w:pPr>
        <w:numPr>
          <w:ilvl w:val="0"/>
          <w:numId w:val="43"/>
        </w:numPr>
        <w:tabs>
          <w:tab w:val="left" w:pos="213"/>
        </w:tabs>
        <w:spacing w:line="234" w:lineRule="auto"/>
        <w:ind w:left="7" w:hanging="7"/>
        <w:rPr>
          <w:rFonts w:eastAsia="Times New Roman"/>
          <w:sz w:val="24"/>
          <w:szCs w:val="24"/>
        </w:rPr>
      </w:pPr>
      <w:r>
        <w:rPr>
          <w:rFonts w:eastAsia="Times New Roman"/>
          <w:sz w:val="24"/>
          <w:szCs w:val="24"/>
        </w:rPr>
        <w:t>ярко выражает интерес и уважение по отношению к культуре представителей других национальностей, стремится к общению с ними;</w:t>
      </w:r>
    </w:p>
    <w:p w:rsidR="00334A3F" w:rsidRDefault="00334A3F">
      <w:pPr>
        <w:spacing w:line="13" w:lineRule="exact"/>
        <w:rPr>
          <w:rFonts w:eastAsia="Times New Roman"/>
          <w:sz w:val="24"/>
          <w:szCs w:val="24"/>
        </w:rPr>
      </w:pPr>
    </w:p>
    <w:p w:rsidR="00334A3F" w:rsidRDefault="00022A2E">
      <w:pPr>
        <w:numPr>
          <w:ilvl w:val="0"/>
          <w:numId w:val="43"/>
        </w:numPr>
        <w:tabs>
          <w:tab w:val="left" w:pos="213"/>
        </w:tabs>
        <w:spacing w:line="236" w:lineRule="auto"/>
        <w:ind w:left="7" w:hanging="7"/>
        <w:jc w:val="both"/>
        <w:rPr>
          <w:rFonts w:eastAsia="Times New Roman"/>
          <w:sz w:val="24"/>
          <w:szCs w:val="24"/>
        </w:rPr>
      </w:pPr>
      <w:r>
        <w:rPr>
          <w:rFonts w:eastAsia="Times New Roman"/>
          <w:sz w:val="24"/>
          <w:szCs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334A3F" w:rsidRDefault="00334A3F">
      <w:pPr>
        <w:spacing w:line="13" w:lineRule="exact"/>
        <w:rPr>
          <w:rFonts w:eastAsia="Times New Roman"/>
          <w:sz w:val="24"/>
          <w:szCs w:val="24"/>
        </w:rPr>
      </w:pPr>
    </w:p>
    <w:p w:rsidR="00334A3F" w:rsidRDefault="00022A2E">
      <w:pPr>
        <w:numPr>
          <w:ilvl w:val="0"/>
          <w:numId w:val="43"/>
        </w:numPr>
        <w:tabs>
          <w:tab w:val="left" w:pos="213"/>
        </w:tabs>
        <w:spacing w:line="236" w:lineRule="auto"/>
        <w:ind w:left="7" w:hanging="7"/>
        <w:jc w:val="both"/>
        <w:rPr>
          <w:rFonts w:eastAsia="Times New Roman"/>
          <w:sz w:val="24"/>
          <w:szCs w:val="24"/>
        </w:rPr>
      </w:pPr>
      <w:r>
        <w:rPr>
          <w:rFonts w:eastAsia="Times New Roman"/>
          <w:sz w:val="24"/>
          <w:szCs w:val="24"/>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334A3F" w:rsidRDefault="00334A3F">
      <w:pPr>
        <w:spacing w:line="1" w:lineRule="exact"/>
        <w:rPr>
          <w:rFonts w:eastAsia="Times New Roman"/>
          <w:sz w:val="24"/>
          <w:szCs w:val="24"/>
        </w:rPr>
      </w:pPr>
    </w:p>
    <w:p w:rsidR="00334A3F" w:rsidRDefault="00022A2E">
      <w:pPr>
        <w:numPr>
          <w:ilvl w:val="0"/>
          <w:numId w:val="43"/>
        </w:numPr>
        <w:tabs>
          <w:tab w:val="left" w:pos="207"/>
        </w:tabs>
        <w:spacing w:line="235" w:lineRule="auto"/>
        <w:ind w:left="207" w:hanging="207"/>
        <w:rPr>
          <w:rFonts w:eastAsia="Times New Roman"/>
          <w:sz w:val="24"/>
          <w:szCs w:val="24"/>
        </w:rPr>
      </w:pPr>
      <w:r>
        <w:rPr>
          <w:rFonts w:eastAsia="Times New Roman"/>
          <w:sz w:val="24"/>
          <w:szCs w:val="24"/>
        </w:rPr>
        <w:t>имеет представление о России как своей стране;</w:t>
      </w:r>
    </w:p>
    <w:p w:rsidR="00334A3F" w:rsidRDefault="00334A3F">
      <w:pPr>
        <w:spacing w:line="5" w:lineRule="exact"/>
        <w:rPr>
          <w:rFonts w:eastAsia="Times New Roman"/>
          <w:sz w:val="24"/>
          <w:szCs w:val="24"/>
        </w:rPr>
      </w:pPr>
    </w:p>
    <w:p w:rsidR="00334A3F" w:rsidRDefault="00022A2E">
      <w:pPr>
        <w:numPr>
          <w:ilvl w:val="0"/>
          <w:numId w:val="43"/>
        </w:numPr>
        <w:tabs>
          <w:tab w:val="left" w:pos="227"/>
        </w:tabs>
        <w:ind w:left="227" w:hanging="227"/>
        <w:rPr>
          <w:rFonts w:eastAsia="Times New Roman"/>
          <w:sz w:val="24"/>
          <w:szCs w:val="24"/>
        </w:rPr>
      </w:pPr>
      <w:r>
        <w:rPr>
          <w:rFonts w:eastAsia="Times New Roman"/>
          <w:sz w:val="24"/>
          <w:szCs w:val="24"/>
        </w:rPr>
        <w:t>узнает и называет символику государства (флаг, герб, гимн);</w:t>
      </w:r>
    </w:p>
    <w:p w:rsidR="00334A3F" w:rsidRDefault="00022A2E">
      <w:pPr>
        <w:numPr>
          <w:ilvl w:val="0"/>
          <w:numId w:val="43"/>
        </w:numPr>
        <w:tabs>
          <w:tab w:val="left" w:pos="227"/>
        </w:tabs>
        <w:ind w:left="227" w:hanging="227"/>
        <w:rPr>
          <w:rFonts w:eastAsia="Times New Roman"/>
          <w:sz w:val="24"/>
          <w:szCs w:val="24"/>
        </w:rPr>
      </w:pPr>
      <w:r>
        <w:rPr>
          <w:rFonts w:eastAsia="Times New Roman"/>
          <w:sz w:val="24"/>
          <w:szCs w:val="24"/>
        </w:rPr>
        <w:t>осознает взаимосвязь культур татарского и русского народов;</w:t>
      </w:r>
    </w:p>
    <w:p w:rsidR="00334A3F" w:rsidRDefault="00334A3F">
      <w:pPr>
        <w:spacing w:line="12" w:lineRule="exact"/>
        <w:rPr>
          <w:rFonts w:eastAsia="Times New Roman"/>
          <w:sz w:val="24"/>
          <w:szCs w:val="24"/>
        </w:rPr>
      </w:pPr>
    </w:p>
    <w:p w:rsidR="00334A3F" w:rsidRDefault="00022A2E">
      <w:pPr>
        <w:numPr>
          <w:ilvl w:val="0"/>
          <w:numId w:val="43"/>
        </w:numPr>
        <w:tabs>
          <w:tab w:val="left" w:pos="247"/>
        </w:tabs>
        <w:spacing w:line="236" w:lineRule="auto"/>
        <w:ind w:left="7" w:hanging="7"/>
        <w:jc w:val="both"/>
        <w:rPr>
          <w:rFonts w:eastAsia="Times New Roman"/>
          <w:sz w:val="24"/>
          <w:szCs w:val="24"/>
        </w:rPr>
      </w:pPr>
      <w:r>
        <w:rPr>
          <w:rFonts w:eastAsia="Times New Roman"/>
          <w:sz w:val="24"/>
          <w:szCs w:val="24"/>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334A3F" w:rsidRDefault="00334A3F">
      <w:pPr>
        <w:spacing w:line="14" w:lineRule="exact"/>
        <w:rPr>
          <w:rFonts w:eastAsia="Times New Roman"/>
          <w:sz w:val="24"/>
          <w:szCs w:val="24"/>
        </w:rPr>
      </w:pPr>
    </w:p>
    <w:p w:rsidR="00334A3F" w:rsidRDefault="00022A2E">
      <w:pPr>
        <w:numPr>
          <w:ilvl w:val="0"/>
          <w:numId w:val="43"/>
        </w:numPr>
        <w:tabs>
          <w:tab w:val="left" w:pos="242"/>
        </w:tabs>
        <w:spacing w:line="234" w:lineRule="auto"/>
        <w:ind w:left="7" w:right="20" w:hanging="7"/>
        <w:rPr>
          <w:rFonts w:eastAsia="Times New Roman"/>
          <w:sz w:val="24"/>
          <w:szCs w:val="24"/>
        </w:rPr>
      </w:pPr>
      <w:r>
        <w:rPr>
          <w:rFonts w:eastAsia="Times New Roman"/>
          <w:sz w:val="24"/>
          <w:szCs w:val="24"/>
        </w:rPr>
        <w:t>проявляет любознательность в вопросах истории Республики Татарстан и основных достопримечательностях её столицы;</w:t>
      </w:r>
    </w:p>
    <w:p w:rsidR="00334A3F" w:rsidRDefault="00334A3F">
      <w:pPr>
        <w:spacing w:line="13" w:lineRule="exact"/>
        <w:rPr>
          <w:rFonts w:eastAsia="Times New Roman"/>
          <w:sz w:val="24"/>
          <w:szCs w:val="24"/>
        </w:rPr>
      </w:pPr>
    </w:p>
    <w:p w:rsidR="00334A3F" w:rsidRDefault="00022A2E">
      <w:pPr>
        <w:numPr>
          <w:ilvl w:val="0"/>
          <w:numId w:val="43"/>
        </w:numPr>
        <w:tabs>
          <w:tab w:val="left" w:pos="237"/>
        </w:tabs>
        <w:spacing w:line="234" w:lineRule="auto"/>
        <w:ind w:left="7" w:right="20" w:hanging="7"/>
        <w:rPr>
          <w:rFonts w:eastAsia="Times New Roman"/>
          <w:sz w:val="24"/>
          <w:szCs w:val="24"/>
        </w:rPr>
      </w:pPr>
      <w:r>
        <w:rPr>
          <w:rFonts w:eastAsia="Times New Roman"/>
          <w:sz w:val="24"/>
          <w:szCs w:val="24"/>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334A3F" w:rsidRDefault="00334A3F">
      <w:pPr>
        <w:spacing w:line="13" w:lineRule="exact"/>
        <w:rPr>
          <w:rFonts w:eastAsia="Times New Roman"/>
          <w:sz w:val="24"/>
          <w:szCs w:val="24"/>
        </w:rPr>
      </w:pPr>
    </w:p>
    <w:p w:rsidR="00334A3F" w:rsidRDefault="00022A2E">
      <w:pPr>
        <w:numPr>
          <w:ilvl w:val="0"/>
          <w:numId w:val="43"/>
        </w:numPr>
        <w:tabs>
          <w:tab w:val="left" w:pos="247"/>
        </w:tabs>
        <w:spacing w:line="234" w:lineRule="auto"/>
        <w:ind w:left="7" w:hanging="7"/>
        <w:rPr>
          <w:rFonts w:eastAsia="Times New Roman"/>
          <w:sz w:val="24"/>
          <w:szCs w:val="24"/>
        </w:rPr>
      </w:pPr>
      <w:r>
        <w:rPr>
          <w:rFonts w:eastAsia="Times New Roman"/>
          <w:sz w:val="24"/>
          <w:szCs w:val="24"/>
        </w:rPr>
        <w:t>с благодарностью и уважением относится к участникам Великой Отечественной войны, знает о подвигах героев войны;</w:t>
      </w:r>
    </w:p>
    <w:p w:rsidR="00334A3F" w:rsidRDefault="00334A3F">
      <w:pPr>
        <w:spacing w:line="13" w:lineRule="exact"/>
        <w:rPr>
          <w:rFonts w:eastAsia="Times New Roman"/>
          <w:sz w:val="24"/>
          <w:szCs w:val="24"/>
        </w:rPr>
      </w:pPr>
    </w:p>
    <w:p w:rsidR="00334A3F" w:rsidRDefault="00022A2E">
      <w:pPr>
        <w:numPr>
          <w:ilvl w:val="0"/>
          <w:numId w:val="43"/>
        </w:numPr>
        <w:tabs>
          <w:tab w:val="left" w:pos="237"/>
        </w:tabs>
        <w:spacing w:line="234" w:lineRule="auto"/>
        <w:ind w:left="7" w:hanging="7"/>
        <w:rPr>
          <w:rFonts w:eastAsia="Times New Roman"/>
          <w:sz w:val="24"/>
          <w:szCs w:val="24"/>
        </w:rPr>
      </w:pPr>
      <w:r>
        <w:rPr>
          <w:rFonts w:eastAsia="Times New Roman"/>
          <w:sz w:val="24"/>
          <w:szCs w:val="24"/>
        </w:rPr>
        <w:t>владеет способами безопасного поведения, принятыми в нравственно-этической, национальной, правовой культуре, осознанно их выполняет;</w:t>
      </w:r>
    </w:p>
    <w:p w:rsidR="00334A3F" w:rsidRDefault="00334A3F">
      <w:pPr>
        <w:spacing w:line="13" w:lineRule="exact"/>
        <w:rPr>
          <w:rFonts w:eastAsia="Times New Roman"/>
          <w:sz w:val="24"/>
          <w:szCs w:val="24"/>
        </w:rPr>
      </w:pPr>
    </w:p>
    <w:p w:rsidR="00334A3F" w:rsidRDefault="00022A2E">
      <w:pPr>
        <w:numPr>
          <w:ilvl w:val="0"/>
          <w:numId w:val="43"/>
        </w:numPr>
        <w:tabs>
          <w:tab w:val="left" w:pos="237"/>
        </w:tabs>
        <w:spacing w:line="236" w:lineRule="auto"/>
        <w:ind w:left="7" w:hanging="7"/>
        <w:jc w:val="both"/>
        <w:rPr>
          <w:rFonts w:eastAsia="Times New Roman"/>
          <w:sz w:val="24"/>
          <w:szCs w:val="24"/>
        </w:rPr>
      </w:pPr>
      <w:r>
        <w:rPr>
          <w:rFonts w:eastAsia="Times New Roman"/>
          <w:sz w:val="24"/>
          <w:szCs w:val="24"/>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334A3F" w:rsidRDefault="00334A3F">
      <w:pPr>
        <w:spacing w:line="14" w:lineRule="exact"/>
        <w:rPr>
          <w:rFonts w:eastAsia="Times New Roman"/>
          <w:sz w:val="24"/>
          <w:szCs w:val="24"/>
        </w:rPr>
      </w:pPr>
    </w:p>
    <w:p w:rsidR="00334A3F" w:rsidRDefault="00022A2E">
      <w:pPr>
        <w:numPr>
          <w:ilvl w:val="0"/>
          <w:numId w:val="43"/>
        </w:numPr>
        <w:tabs>
          <w:tab w:val="left" w:pos="237"/>
        </w:tabs>
        <w:spacing w:line="236" w:lineRule="auto"/>
        <w:ind w:left="7" w:hanging="7"/>
        <w:jc w:val="both"/>
        <w:rPr>
          <w:rFonts w:eastAsia="Times New Roman"/>
          <w:sz w:val="24"/>
          <w:szCs w:val="24"/>
        </w:rPr>
      </w:pPr>
      <w:r>
        <w:rPr>
          <w:rFonts w:eastAsia="Times New Roman"/>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334A3F" w:rsidRDefault="00334A3F">
      <w:pPr>
        <w:spacing w:line="13" w:lineRule="exact"/>
        <w:rPr>
          <w:rFonts w:eastAsia="Times New Roman"/>
          <w:sz w:val="24"/>
          <w:szCs w:val="24"/>
        </w:rPr>
      </w:pPr>
    </w:p>
    <w:p w:rsidR="00334A3F" w:rsidRDefault="00022A2E">
      <w:pPr>
        <w:numPr>
          <w:ilvl w:val="0"/>
          <w:numId w:val="43"/>
        </w:numPr>
        <w:tabs>
          <w:tab w:val="left" w:pos="237"/>
        </w:tabs>
        <w:spacing w:line="234" w:lineRule="auto"/>
        <w:ind w:left="7" w:hanging="7"/>
        <w:rPr>
          <w:rFonts w:eastAsia="Times New Roman"/>
          <w:sz w:val="24"/>
          <w:szCs w:val="24"/>
        </w:rPr>
      </w:pPr>
      <w:r>
        <w:rPr>
          <w:rFonts w:eastAsia="Times New Roman"/>
          <w:sz w:val="24"/>
          <w:szCs w:val="24"/>
        </w:rPr>
        <w:t>проявляет интерес к живописным, скульптурным, музыкальным и др. средствам искусства деятелей культуры Республики Татарстан;</w:t>
      </w:r>
    </w:p>
    <w:p w:rsidR="00334A3F" w:rsidRDefault="00334A3F">
      <w:pPr>
        <w:spacing w:line="13" w:lineRule="exact"/>
        <w:rPr>
          <w:rFonts w:eastAsia="Times New Roman"/>
          <w:sz w:val="24"/>
          <w:szCs w:val="24"/>
        </w:rPr>
      </w:pPr>
    </w:p>
    <w:p w:rsidR="00334A3F" w:rsidRDefault="00022A2E">
      <w:pPr>
        <w:numPr>
          <w:ilvl w:val="0"/>
          <w:numId w:val="43"/>
        </w:numPr>
        <w:tabs>
          <w:tab w:val="left" w:pos="237"/>
        </w:tabs>
        <w:spacing w:line="234" w:lineRule="auto"/>
        <w:ind w:left="7" w:hanging="7"/>
        <w:rPr>
          <w:rFonts w:eastAsia="Times New Roman"/>
          <w:sz w:val="24"/>
          <w:szCs w:val="24"/>
        </w:rPr>
      </w:pPr>
      <w:r>
        <w:rPr>
          <w:rFonts w:eastAsia="Times New Roman"/>
          <w:sz w:val="24"/>
          <w:szCs w:val="24"/>
        </w:rPr>
        <w:t>имеет представление об архитектурных сооружениях родного города (районного центра, поселка, села);</w:t>
      </w:r>
    </w:p>
    <w:p w:rsidR="00334A3F" w:rsidRDefault="00334A3F">
      <w:pPr>
        <w:spacing w:line="1" w:lineRule="exact"/>
        <w:rPr>
          <w:rFonts w:eastAsia="Times New Roman"/>
          <w:sz w:val="24"/>
          <w:szCs w:val="24"/>
        </w:rPr>
      </w:pPr>
    </w:p>
    <w:p w:rsidR="00334A3F" w:rsidRDefault="00022A2E">
      <w:pPr>
        <w:numPr>
          <w:ilvl w:val="0"/>
          <w:numId w:val="43"/>
        </w:numPr>
        <w:tabs>
          <w:tab w:val="left" w:pos="227"/>
        </w:tabs>
        <w:ind w:left="227" w:hanging="227"/>
        <w:rPr>
          <w:rFonts w:eastAsia="Times New Roman"/>
          <w:sz w:val="24"/>
          <w:szCs w:val="24"/>
        </w:rPr>
      </w:pPr>
      <w:r>
        <w:rPr>
          <w:rFonts w:eastAsia="Times New Roman"/>
          <w:sz w:val="24"/>
          <w:szCs w:val="24"/>
        </w:rPr>
        <w:t>владеет способами рисования симметричного («древо жизни») и асимметричного букета;</w:t>
      </w:r>
    </w:p>
    <w:p w:rsidR="00334A3F" w:rsidRDefault="00334A3F">
      <w:pPr>
        <w:spacing w:line="12" w:lineRule="exact"/>
        <w:rPr>
          <w:rFonts w:eastAsia="Times New Roman"/>
          <w:sz w:val="24"/>
          <w:szCs w:val="24"/>
        </w:rPr>
      </w:pPr>
    </w:p>
    <w:p w:rsidR="00334A3F" w:rsidRDefault="00022A2E">
      <w:pPr>
        <w:numPr>
          <w:ilvl w:val="0"/>
          <w:numId w:val="43"/>
        </w:numPr>
        <w:tabs>
          <w:tab w:val="left" w:pos="247"/>
        </w:tabs>
        <w:spacing w:line="236" w:lineRule="auto"/>
        <w:ind w:left="7" w:hanging="7"/>
        <w:jc w:val="both"/>
        <w:rPr>
          <w:rFonts w:eastAsia="Times New Roman"/>
          <w:sz w:val="24"/>
          <w:szCs w:val="24"/>
        </w:rPr>
      </w:pPr>
      <w:r>
        <w:rPr>
          <w:rFonts w:eastAsia="Times New Roman"/>
          <w:sz w:val="24"/>
          <w:szCs w:val="24"/>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334A3F" w:rsidRDefault="00334A3F">
      <w:pPr>
        <w:spacing w:line="13" w:lineRule="exact"/>
        <w:rPr>
          <w:rFonts w:eastAsia="Times New Roman"/>
          <w:sz w:val="24"/>
          <w:szCs w:val="24"/>
        </w:rPr>
      </w:pPr>
    </w:p>
    <w:p w:rsidR="00334A3F" w:rsidRDefault="00022A2E">
      <w:pPr>
        <w:numPr>
          <w:ilvl w:val="0"/>
          <w:numId w:val="43"/>
        </w:numPr>
        <w:tabs>
          <w:tab w:val="left" w:pos="237"/>
        </w:tabs>
        <w:spacing w:line="234" w:lineRule="auto"/>
        <w:ind w:left="7" w:hanging="7"/>
        <w:rPr>
          <w:rFonts w:eastAsia="Times New Roman"/>
          <w:sz w:val="24"/>
          <w:szCs w:val="24"/>
        </w:rPr>
      </w:pPr>
      <w:r>
        <w:rPr>
          <w:rFonts w:eastAsia="Times New Roman"/>
          <w:sz w:val="24"/>
          <w:szCs w:val="24"/>
        </w:rPr>
        <w:t>с удовольствием слушает вокальную, инструментальную, оркестровую музыку, написанную татарскими композиторами;</w:t>
      </w:r>
    </w:p>
    <w:p w:rsidR="00334A3F" w:rsidRDefault="00334A3F">
      <w:pPr>
        <w:spacing w:line="2" w:lineRule="exact"/>
        <w:rPr>
          <w:rFonts w:eastAsia="Times New Roman"/>
          <w:sz w:val="24"/>
          <w:szCs w:val="24"/>
        </w:rPr>
      </w:pPr>
    </w:p>
    <w:p w:rsidR="00334A3F" w:rsidRDefault="00022A2E">
      <w:pPr>
        <w:numPr>
          <w:ilvl w:val="0"/>
          <w:numId w:val="43"/>
        </w:numPr>
        <w:tabs>
          <w:tab w:val="left" w:pos="227"/>
        </w:tabs>
        <w:ind w:left="227" w:hanging="227"/>
        <w:rPr>
          <w:rFonts w:eastAsia="Times New Roman"/>
          <w:sz w:val="24"/>
          <w:szCs w:val="24"/>
        </w:rPr>
      </w:pPr>
      <w:r>
        <w:rPr>
          <w:rFonts w:eastAsia="Times New Roman"/>
          <w:sz w:val="24"/>
          <w:szCs w:val="24"/>
        </w:rPr>
        <w:t>узнает звучание Государственного гимна Российской Федерации, старается подпевать;</w:t>
      </w:r>
    </w:p>
    <w:p w:rsidR="00334A3F" w:rsidRDefault="00334A3F">
      <w:pPr>
        <w:spacing w:line="12" w:lineRule="exact"/>
        <w:rPr>
          <w:rFonts w:eastAsia="Times New Roman"/>
          <w:sz w:val="24"/>
          <w:szCs w:val="24"/>
        </w:rPr>
      </w:pPr>
    </w:p>
    <w:p w:rsidR="00334A3F" w:rsidRDefault="00022A2E">
      <w:pPr>
        <w:numPr>
          <w:ilvl w:val="0"/>
          <w:numId w:val="43"/>
        </w:numPr>
        <w:tabs>
          <w:tab w:val="left" w:pos="247"/>
        </w:tabs>
        <w:spacing w:line="234" w:lineRule="auto"/>
        <w:ind w:left="7" w:right="20" w:hanging="7"/>
        <w:rPr>
          <w:rFonts w:eastAsia="Times New Roman"/>
          <w:sz w:val="24"/>
          <w:szCs w:val="24"/>
        </w:rPr>
      </w:pPr>
      <w:r>
        <w:rPr>
          <w:rFonts w:eastAsia="Times New Roman"/>
          <w:sz w:val="24"/>
          <w:szCs w:val="24"/>
        </w:rPr>
        <w:t>красиво исполняет татарские песни, танцы, танцы народов Поволжья, с удовольствием участвует в татарских народных праздниках;</w:t>
      </w:r>
    </w:p>
    <w:p w:rsidR="00334A3F" w:rsidRDefault="00334A3F">
      <w:pPr>
        <w:spacing w:line="13" w:lineRule="exact"/>
        <w:rPr>
          <w:rFonts w:eastAsia="Times New Roman"/>
          <w:sz w:val="24"/>
          <w:szCs w:val="24"/>
        </w:rPr>
      </w:pPr>
    </w:p>
    <w:p w:rsidR="00334A3F" w:rsidRDefault="00022A2E">
      <w:pPr>
        <w:numPr>
          <w:ilvl w:val="0"/>
          <w:numId w:val="43"/>
        </w:numPr>
        <w:tabs>
          <w:tab w:val="left" w:pos="242"/>
        </w:tabs>
        <w:spacing w:line="237" w:lineRule="auto"/>
        <w:ind w:left="7" w:hanging="7"/>
        <w:jc w:val="both"/>
        <w:rPr>
          <w:rFonts w:eastAsia="Times New Roman"/>
          <w:sz w:val="24"/>
          <w:szCs w:val="24"/>
        </w:rPr>
      </w:pPr>
      <w:r>
        <w:rPr>
          <w:rFonts w:eastAsia="Times New Roman"/>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334A3F" w:rsidRDefault="00334A3F">
      <w:pPr>
        <w:spacing w:line="1" w:lineRule="exact"/>
        <w:rPr>
          <w:rFonts w:eastAsia="Times New Roman"/>
          <w:sz w:val="24"/>
          <w:szCs w:val="24"/>
        </w:rPr>
      </w:pPr>
    </w:p>
    <w:p w:rsidR="00334A3F" w:rsidRDefault="00022A2E">
      <w:pPr>
        <w:numPr>
          <w:ilvl w:val="0"/>
          <w:numId w:val="43"/>
        </w:numPr>
        <w:tabs>
          <w:tab w:val="left" w:pos="227"/>
        </w:tabs>
        <w:ind w:left="227" w:hanging="227"/>
        <w:rPr>
          <w:rFonts w:eastAsia="Times New Roman"/>
          <w:sz w:val="24"/>
          <w:szCs w:val="24"/>
        </w:rPr>
      </w:pPr>
      <w:r>
        <w:rPr>
          <w:rFonts w:eastAsia="Times New Roman"/>
          <w:sz w:val="24"/>
          <w:szCs w:val="24"/>
        </w:rPr>
        <w:t>имеет представление о здоровом питании, ценностях здорового образа жизни;</w:t>
      </w:r>
    </w:p>
    <w:p w:rsidR="00334A3F" w:rsidRDefault="00022A2E">
      <w:pPr>
        <w:numPr>
          <w:ilvl w:val="0"/>
          <w:numId w:val="43"/>
        </w:numPr>
        <w:tabs>
          <w:tab w:val="left" w:pos="227"/>
        </w:tabs>
        <w:ind w:left="227" w:hanging="227"/>
        <w:rPr>
          <w:rFonts w:eastAsia="Times New Roman"/>
          <w:sz w:val="24"/>
          <w:szCs w:val="24"/>
        </w:rPr>
      </w:pPr>
      <w:r>
        <w:rPr>
          <w:rFonts w:eastAsia="Times New Roman"/>
          <w:sz w:val="24"/>
          <w:szCs w:val="24"/>
        </w:rPr>
        <w:t>имеет представление о своем теле и своих физических возможностях;</w:t>
      </w:r>
    </w:p>
    <w:p w:rsidR="00334A3F" w:rsidRDefault="00022A2E">
      <w:pPr>
        <w:numPr>
          <w:ilvl w:val="0"/>
          <w:numId w:val="43"/>
        </w:numPr>
        <w:tabs>
          <w:tab w:val="left" w:pos="207"/>
        </w:tabs>
        <w:ind w:left="207" w:hanging="207"/>
        <w:rPr>
          <w:rFonts w:eastAsia="Times New Roman"/>
          <w:sz w:val="24"/>
          <w:szCs w:val="24"/>
        </w:rPr>
      </w:pPr>
      <w:r>
        <w:rPr>
          <w:rFonts w:eastAsia="Times New Roman"/>
          <w:sz w:val="24"/>
          <w:szCs w:val="24"/>
        </w:rPr>
        <w:t>имеет представление о некоторых видах спорта, в том числе о национальном виде спорта</w:t>
      </w:r>
    </w:p>
    <w:p w:rsidR="00334A3F" w:rsidRDefault="00022A2E">
      <w:pPr>
        <w:numPr>
          <w:ilvl w:val="0"/>
          <w:numId w:val="43"/>
        </w:numPr>
        <w:tabs>
          <w:tab w:val="left" w:pos="267"/>
        </w:tabs>
        <w:ind w:left="267" w:hanging="267"/>
        <w:rPr>
          <w:rFonts w:eastAsia="Times New Roman"/>
          <w:sz w:val="24"/>
          <w:szCs w:val="24"/>
        </w:rPr>
      </w:pPr>
      <w:r>
        <w:rPr>
          <w:rFonts w:eastAsia="Times New Roman"/>
          <w:sz w:val="24"/>
          <w:szCs w:val="24"/>
        </w:rPr>
        <w:t>«борьба на поясах» (кэряш);</w:t>
      </w:r>
    </w:p>
    <w:p w:rsidR="00334A3F" w:rsidRDefault="00022A2E">
      <w:pPr>
        <w:numPr>
          <w:ilvl w:val="0"/>
          <w:numId w:val="43"/>
        </w:numPr>
        <w:tabs>
          <w:tab w:val="left" w:pos="267"/>
        </w:tabs>
        <w:ind w:left="267" w:hanging="267"/>
        <w:rPr>
          <w:rFonts w:eastAsia="Times New Roman"/>
          <w:sz w:val="24"/>
          <w:szCs w:val="24"/>
        </w:rPr>
      </w:pPr>
      <w:r>
        <w:rPr>
          <w:rFonts w:eastAsia="Times New Roman"/>
          <w:sz w:val="24"/>
          <w:szCs w:val="24"/>
        </w:rPr>
        <w:t>с удовольствием участвует в национальных играх-состязаниях, празднике «Сабантуй»;</w:t>
      </w:r>
    </w:p>
    <w:p w:rsidR="00334A3F" w:rsidRDefault="00334A3F">
      <w:pPr>
        <w:spacing w:line="22" w:lineRule="exact"/>
        <w:rPr>
          <w:sz w:val="20"/>
          <w:szCs w:val="20"/>
        </w:rPr>
      </w:pPr>
    </w:p>
    <w:p w:rsidR="00334A3F" w:rsidRDefault="00022A2E">
      <w:pPr>
        <w:ind w:right="-6"/>
        <w:jc w:val="center"/>
        <w:rPr>
          <w:sz w:val="20"/>
          <w:szCs w:val="20"/>
        </w:rPr>
      </w:pPr>
      <w:r>
        <w:rPr>
          <w:rFonts w:eastAsia="Times New Roman"/>
          <w:sz w:val="20"/>
          <w:szCs w:val="20"/>
        </w:rPr>
        <w:t>25</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numPr>
          <w:ilvl w:val="0"/>
          <w:numId w:val="44"/>
        </w:numPr>
        <w:tabs>
          <w:tab w:val="left" w:pos="283"/>
        </w:tabs>
        <w:spacing w:line="234" w:lineRule="auto"/>
        <w:ind w:left="7" w:right="20" w:hanging="7"/>
        <w:rPr>
          <w:rFonts w:eastAsia="Times New Roman"/>
          <w:sz w:val="24"/>
          <w:szCs w:val="24"/>
        </w:rPr>
      </w:pPr>
      <w:r>
        <w:rPr>
          <w:rFonts w:eastAsia="Times New Roman"/>
          <w:sz w:val="24"/>
          <w:szCs w:val="24"/>
        </w:rPr>
        <w:lastRenderedPageBreak/>
        <w:t>подвижен, вынослив, владеет основными движениями, может контролировать свои движения и управлять ими.</w:t>
      </w:r>
    </w:p>
    <w:p w:rsidR="00334A3F" w:rsidRDefault="00334A3F">
      <w:pPr>
        <w:spacing w:line="261" w:lineRule="exact"/>
        <w:rPr>
          <w:sz w:val="20"/>
          <w:szCs w:val="20"/>
        </w:rPr>
      </w:pPr>
    </w:p>
    <w:p w:rsidR="00334A3F" w:rsidRDefault="00022A2E">
      <w:pPr>
        <w:ind w:right="-6"/>
        <w:jc w:val="center"/>
        <w:rPr>
          <w:sz w:val="20"/>
          <w:szCs w:val="20"/>
        </w:rPr>
      </w:pPr>
      <w:r>
        <w:rPr>
          <w:rFonts w:eastAsia="Times New Roman"/>
          <w:b/>
          <w:bCs/>
          <w:sz w:val="24"/>
          <w:szCs w:val="24"/>
        </w:rPr>
        <w:t>Целевые ориентиры на этапе завершения дошкольного образования</w:t>
      </w:r>
    </w:p>
    <w:p w:rsidR="00334A3F" w:rsidRDefault="00022A2E">
      <w:pPr>
        <w:spacing w:line="192" w:lineRule="auto"/>
        <w:ind w:right="-6"/>
        <w:jc w:val="center"/>
        <w:rPr>
          <w:sz w:val="20"/>
          <w:szCs w:val="20"/>
        </w:rPr>
      </w:pPr>
      <w:r>
        <w:rPr>
          <w:rFonts w:eastAsia="Times New Roman"/>
          <w:b/>
          <w:bCs/>
          <w:sz w:val="24"/>
          <w:szCs w:val="24"/>
        </w:rPr>
        <w:t>по обучению детей русскому языку</w:t>
      </w:r>
      <w:r>
        <w:rPr>
          <w:rFonts w:eastAsia="Times New Roman"/>
          <w:b/>
          <w:bCs/>
          <w:sz w:val="32"/>
          <w:szCs w:val="32"/>
          <w:vertAlign w:val="superscript"/>
        </w:rPr>
        <w:t>17</w:t>
      </w:r>
    </w:p>
    <w:p w:rsidR="00334A3F" w:rsidRDefault="00334A3F">
      <w:pPr>
        <w:spacing w:line="1" w:lineRule="exact"/>
        <w:rPr>
          <w:sz w:val="20"/>
          <w:szCs w:val="20"/>
        </w:rPr>
      </w:pPr>
    </w:p>
    <w:p w:rsidR="00334A3F" w:rsidRDefault="00022A2E">
      <w:pPr>
        <w:numPr>
          <w:ilvl w:val="0"/>
          <w:numId w:val="45"/>
        </w:numPr>
        <w:tabs>
          <w:tab w:val="left" w:pos="717"/>
        </w:tabs>
        <w:spacing w:line="230" w:lineRule="auto"/>
        <w:ind w:left="7" w:right="500" w:firstLine="560"/>
        <w:rPr>
          <w:rFonts w:eastAsia="Times New Roman"/>
          <w:sz w:val="24"/>
          <w:szCs w:val="24"/>
        </w:rPr>
      </w:pPr>
      <w:r>
        <w:rPr>
          <w:rFonts w:eastAsia="Times New Roman"/>
          <w:sz w:val="24"/>
          <w:szCs w:val="24"/>
        </w:rPr>
        <w:t>Понимает обращенную речь (в рамках предусмотренного УМК «Изучаем русский язык» - образовательного материала).</w:t>
      </w:r>
    </w:p>
    <w:p w:rsidR="00334A3F" w:rsidRDefault="00334A3F">
      <w:pPr>
        <w:spacing w:line="13" w:lineRule="exact"/>
        <w:rPr>
          <w:rFonts w:eastAsia="Times New Roman"/>
          <w:sz w:val="24"/>
          <w:szCs w:val="24"/>
        </w:rPr>
      </w:pPr>
    </w:p>
    <w:p w:rsidR="00334A3F" w:rsidRDefault="00022A2E">
      <w:pPr>
        <w:numPr>
          <w:ilvl w:val="0"/>
          <w:numId w:val="45"/>
        </w:numPr>
        <w:tabs>
          <w:tab w:val="left" w:pos="717"/>
        </w:tabs>
        <w:spacing w:line="234" w:lineRule="auto"/>
        <w:ind w:left="7" w:right="500" w:firstLine="560"/>
        <w:rPr>
          <w:rFonts w:eastAsia="Times New Roman"/>
          <w:sz w:val="24"/>
          <w:szCs w:val="24"/>
        </w:rPr>
      </w:pPr>
      <w:r>
        <w:rPr>
          <w:rFonts w:eastAsia="Times New Roman"/>
          <w:sz w:val="24"/>
          <w:szCs w:val="24"/>
        </w:rPr>
        <w:t>Овладел лексическим объемом, предусмотренным УМК «Изучаем русский язык», правильно их произносит.</w:t>
      </w:r>
    </w:p>
    <w:p w:rsidR="00334A3F" w:rsidRDefault="00334A3F">
      <w:pPr>
        <w:spacing w:line="1" w:lineRule="exact"/>
        <w:rPr>
          <w:rFonts w:eastAsia="Times New Roman"/>
          <w:sz w:val="24"/>
          <w:szCs w:val="24"/>
        </w:rPr>
      </w:pPr>
    </w:p>
    <w:p w:rsidR="00334A3F" w:rsidRDefault="00022A2E">
      <w:pPr>
        <w:numPr>
          <w:ilvl w:val="0"/>
          <w:numId w:val="45"/>
        </w:numPr>
        <w:tabs>
          <w:tab w:val="left" w:pos="707"/>
        </w:tabs>
        <w:spacing w:line="235" w:lineRule="auto"/>
        <w:ind w:left="707" w:hanging="140"/>
        <w:rPr>
          <w:rFonts w:eastAsia="Times New Roman"/>
          <w:sz w:val="24"/>
          <w:szCs w:val="24"/>
        </w:rPr>
      </w:pPr>
      <w:r>
        <w:rPr>
          <w:rFonts w:eastAsia="Times New Roman"/>
          <w:sz w:val="24"/>
          <w:szCs w:val="24"/>
        </w:rPr>
        <w:t>Проявляет систему устойчивых интересов к познанию русского языка.</w:t>
      </w:r>
    </w:p>
    <w:p w:rsidR="00334A3F" w:rsidRDefault="00334A3F">
      <w:pPr>
        <w:spacing w:line="3" w:lineRule="exact"/>
        <w:rPr>
          <w:rFonts w:eastAsia="Times New Roman"/>
          <w:sz w:val="24"/>
          <w:szCs w:val="24"/>
        </w:rPr>
      </w:pPr>
    </w:p>
    <w:p w:rsidR="00334A3F" w:rsidRDefault="00022A2E">
      <w:pPr>
        <w:numPr>
          <w:ilvl w:val="0"/>
          <w:numId w:val="45"/>
        </w:numPr>
        <w:tabs>
          <w:tab w:val="left" w:pos="707"/>
        </w:tabs>
        <w:ind w:left="707" w:hanging="140"/>
        <w:rPr>
          <w:rFonts w:eastAsia="Times New Roman"/>
          <w:sz w:val="24"/>
          <w:szCs w:val="24"/>
        </w:rPr>
      </w:pPr>
      <w:r>
        <w:rPr>
          <w:rFonts w:eastAsia="Times New Roman"/>
          <w:sz w:val="24"/>
          <w:szCs w:val="24"/>
        </w:rPr>
        <w:t>Участвует в диалоге, поддерживает тему разговора на русском языке.</w:t>
      </w:r>
    </w:p>
    <w:p w:rsidR="00334A3F" w:rsidRDefault="00022A2E">
      <w:pPr>
        <w:numPr>
          <w:ilvl w:val="0"/>
          <w:numId w:val="45"/>
        </w:numPr>
        <w:tabs>
          <w:tab w:val="left" w:pos="707"/>
        </w:tabs>
        <w:ind w:left="707" w:hanging="140"/>
        <w:rPr>
          <w:rFonts w:eastAsia="Times New Roman"/>
          <w:sz w:val="24"/>
          <w:szCs w:val="24"/>
        </w:rPr>
      </w:pPr>
      <w:r>
        <w:rPr>
          <w:rFonts w:eastAsia="Times New Roman"/>
          <w:sz w:val="24"/>
          <w:szCs w:val="24"/>
        </w:rPr>
        <w:t>Может описать сюжетную картинку из 3-8 предложений на русском языке.</w:t>
      </w:r>
    </w:p>
    <w:p w:rsidR="00334A3F" w:rsidRDefault="00022A2E">
      <w:pPr>
        <w:numPr>
          <w:ilvl w:val="0"/>
          <w:numId w:val="45"/>
        </w:numPr>
        <w:tabs>
          <w:tab w:val="left" w:pos="707"/>
        </w:tabs>
        <w:ind w:left="707" w:hanging="140"/>
        <w:rPr>
          <w:rFonts w:eastAsia="Times New Roman"/>
          <w:sz w:val="24"/>
          <w:szCs w:val="24"/>
        </w:rPr>
      </w:pPr>
      <w:r>
        <w:rPr>
          <w:rFonts w:eastAsia="Times New Roman"/>
          <w:sz w:val="24"/>
          <w:szCs w:val="24"/>
        </w:rPr>
        <w:t>Достигает результата, заданного дидактической (лексической) игрой.</w:t>
      </w:r>
    </w:p>
    <w:p w:rsidR="00334A3F" w:rsidRDefault="00334A3F">
      <w:pPr>
        <w:spacing w:line="12" w:lineRule="exact"/>
        <w:rPr>
          <w:sz w:val="20"/>
          <w:szCs w:val="20"/>
        </w:rPr>
      </w:pPr>
    </w:p>
    <w:p w:rsidR="00334A3F" w:rsidRDefault="00022A2E">
      <w:pPr>
        <w:spacing w:line="234" w:lineRule="auto"/>
        <w:ind w:left="7" w:right="360" w:firstLine="566"/>
        <w:rPr>
          <w:sz w:val="20"/>
          <w:szCs w:val="20"/>
        </w:rPr>
      </w:pPr>
      <w:r>
        <w:rPr>
          <w:rFonts w:eastAsia="Times New Roman"/>
          <w:sz w:val="24"/>
          <w:szCs w:val="24"/>
        </w:rPr>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334A3F" w:rsidRDefault="00334A3F">
      <w:pPr>
        <w:spacing w:line="14" w:lineRule="exact"/>
        <w:rPr>
          <w:sz w:val="20"/>
          <w:szCs w:val="20"/>
        </w:rPr>
      </w:pPr>
    </w:p>
    <w:p w:rsidR="00334A3F" w:rsidRDefault="00022A2E">
      <w:pPr>
        <w:numPr>
          <w:ilvl w:val="0"/>
          <w:numId w:val="46"/>
        </w:numPr>
        <w:tabs>
          <w:tab w:val="left" w:pos="717"/>
        </w:tabs>
        <w:spacing w:line="234" w:lineRule="auto"/>
        <w:ind w:left="7" w:right="460" w:firstLine="560"/>
        <w:rPr>
          <w:rFonts w:eastAsia="Times New Roman"/>
          <w:sz w:val="24"/>
          <w:szCs w:val="24"/>
        </w:rPr>
      </w:pPr>
      <w:r>
        <w:rPr>
          <w:rFonts w:eastAsia="Times New Roman"/>
          <w:sz w:val="24"/>
          <w:szCs w:val="24"/>
        </w:rPr>
        <w:t>В реальной языковой среде достигает коммуникативной цели при ограниченном владении русским языком.</w:t>
      </w:r>
    </w:p>
    <w:p w:rsidR="00334A3F" w:rsidRDefault="00334A3F">
      <w:pPr>
        <w:spacing w:line="1" w:lineRule="exact"/>
        <w:rPr>
          <w:rFonts w:eastAsia="Times New Roman"/>
          <w:sz w:val="24"/>
          <w:szCs w:val="24"/>
        </w:rPr>
      </w:pPr>
    </w:p>
    <w:p w:rsidR="00334A3F" w:rsidRDefault="00022A2E">
      <w:pPr>
        <w:numPr>
          <w:ilvl w:val="0"/>
          <w:numId w:val="46"/>
        </w:numPr>
        <w:tabs>
          <w:tab w:val="left" w:pos="707"/>
        </w:tabs>
        <w:ind w:left="707" w:hanging="140"/>
        <w:rPr>
          <w:rFonts w:eastAsia="Times New Roman"/>
          <w:sz w:val="24"/>
          <w:szCs w:val="24"/>
        </w:rPr>
      </w:pPr>
      <w:r>
        <w:rPr>
          <w:rFonts w:eastAsia="Times New Roman"/>
          <w:sz w:val="24"/>
          <w:szCs w:val="24"/>
        </w:rPr>
        <w:t>Мотивирован к дальнейшему, более осознанному изучению русского языка.</w:t>
      </w:r>
    </w:p>
    <w:p w:rsidR="00334A3F" w:rsidRDefault="00334A3F">
      <w:pPr>
        <w:spacing w:line="278" w:lineRule="exact"/>
        <w:rPr>
          <w:sz w:val="20"/>
          <w:szCs w:val="20"/>
        </w:rPr>
      </w:pPr>
    </w:p>
    <w:p w:rsidR="00334A3F" w:rsidRDefault="00022A2E">
      <w:pPr>
        <w:ind w:right="-6"/>
        <w:jc w:val="center"/>
        <w:rPr>
          <w:sz w:val="20"/>
          <w:szCs w:val="20"/>
        </w:rPr>
      </w:pPr>
      <w:r>
        <w:rPr>
          <w:rFonts w:eastAsia="Times New Roman"/>
          <w:b/>
          <w:bCs/>
          <w:sz w:val="24"/>
          <w:szCs w:val="24"/>
        </w:rPr>
        <w:t>Целевые ориентиры на этапе завершения дошкольного образования</w:t>
      </w:r>
    </w:p>
    <w:p w:rsidR="00334A3F" w:rsidRDefault="00022A2E">
      <w:pPr>
        <w:spacing w:line="190" w:lineRule="auto"/>
        <w:ind w:right="-6"/>
        <w:jc w:val="center"/>
        <w:rPr>
          <w:sz w:val="20"/>
          <w:szCs w:val="20"/>
        </w:rPr>
      </w:pPr>
      <w:r>
        <w:rPr>
          <w:rFonts w:eastAsia="Times New Roman"/>
          <w:b/>
          <w:bCs/>
          <w:sz w:val="24"/>
          <w:szCs w:val="24"/>
        </w:rPr>
        <w:t>по обучению детей родному (татарскому) языку</w:t>
      </w:r>
      <w:r>
        <w:rPr>
          <w:rFonts w:eastAsia="Times New Roman"/>
          <w:b/>
          <w:bCs/>
          <w:sz w:val="32"/>
          <w:szCs w:val="32"/>
          <w:vertAlign w:val="superscript"/>
        </w:rPr>
        <w:t>18</w:t>
      </w:r>
    </w:p>
    <w:p w:rsidR="00334A3F" w:rsidRDefault="00334A3F">
      <w:pPr>
        <w:spacing w:line="1" w:lineRule="exact"/>
        <w:rPr>
          <w:sz w:val="20"/>
          <w:szCs w:val="20"/>
        </w:rPr>
      </w:pPr>
    </w:p>
    <w:p w:rsidR="00334A3F" w:rsidRDefault="00022A2E">
      <w:pPr>
        <w:numPr>
          <w:ilvl w:val="0"/>
          <w:numId w:val="47"/>
        </w:numPr>
        <w:tabs>
          <w:tab w:val="left" w:pos="717"/>
        </w:tabs>
        <w:spacing w:line="234" w:lineRule="auto"/>
        <w:ind w:left="7" w:right="20" w:firstLine="552"/>
        <w:jc w:val="both"/>
        <w:rPr>
          <w:rFonts w:ascii="Arial" w:eastAsia="Arial" w:hAnsi="Arial" w:cs="Arial"/>
          <w:sz w:val="24"/>
          <w:szCs w:val="24"/>
        </w:rPr>
      </w:pPr>
      <w:r>
        <w:rPr>
          <w:rFonts w:eastAsia="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334A3F" w:rsidRDefault="00334A3F">
      <w:pPr>
        <w:spacing w:line="15" w:lineRule="exact"/>
        <w:rPr>
          <w:rFonts w:ascii="Arial" w:eastAsia="Arial" w:hAnsi="Arial" w:cs="Arial"/>
          <w:sz w:val="24"/>
          <w:szCs w:val="24"/>
        </w:rPr>
      </w:pPr>
    </w:p>
    <w:p w:rsidR="00334A3F" w:rsidRDefault="00022A2E">
      <w:pPr>
        <w:numPr>
          <w:ilvl w:val="0"/>
          <w:numId w:val="47"/>
        </w:numPr>
        <w:tabs>
          <w:tab w:val="left" w:pos="717"/>
        </w:tabs>
        <w:spacing w:line="234" w:lineRule="auto"/>
        <w:ind w:left="7" w:right="380" w:firstLine="552"/>
        <w:rPr>
          <w:rFonts w:ascii="Arial" w:eastAsia="Arial" w:hAnsi="Arial" w:cs="Arial"/>
          <w:sz w:val="24"/>
          <w:szCs w:val="24"/>
        </w:rPr>
      </w:pPr>
      <w:r>
        <w:rPr>
          <w:rFonts w:eastAsia="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334A3F" w:rsidRDefault="00022A2E">
      <w:pPr>
        <w:numPr>
          <w:ilvl w:val="0"/>
          <w:numId w:val="47"/>
        </w:numPr>
        <w:tabs>
          <w:tab w:val="left" w:pos="707"/>
        </w:tabs>
        <w:spacing w:line="237" w:lineRule="auto"/>
        <w:ind w:left="707" w:hanging="148"/>
        <w:rPr>
          <w:rFonts w:ascii="Arial" w:eastAsia="Arial" w:hAnsi="Arial" w:cs="Arial"/>
          <w:sz w:val="24"/>
          <w:szCs w:val="24"/>
        </w:rPr>
      </w:pPr>
      <w:r>
        <w:rPr>
          <w:rFonts w:eastAsia="Times New Roman"/>
          <w:sz w:val="24"/>
          <w:szCs w:val="24"/>
        </w:rPr>
        <w:t>Поддерживает диалогическую и монологическую речь.</w:t>
      </w:r>
    </w:p>
    <w:p w:rsidR="00334A3F" w:rsidRDefault="00022A2E">
      <w:pPr>
        <w:numPr>
          <w:ilvl w:val="0"/>
          <w:numId w:val="47"/>
        </w:numPr>
        <w:tabs>
          <w:tab w:val="left" w:pos="707"/>
        </w:tabs>
        <w:ind w:left="707" w:hanging="148"/>
        <w:rPr>
          <w:rFonts w:ascii="Arial" w:eastAsia="Arial" w:hAnsi="Arial" w:cs="Arial"/>
          <w:sz w:val="24"/>
          <w:szCs w:val="24"/>
        </w:rPr>
      </w:pPr>
      <w:r>
        <w:rPr>
          <w:rFonts w:eastAsia="Times New Roman"/>
          <w:sz w:val="24"/>
          <w:szCs w:val="24"/>
        </w:rPr>
        <w:t>Отвечает на вопросы полными предложениями.</w:t>
      </w:r>
    </w:p>
    <w:p w:rsidR="00334A3F" w:rsidRDefault="00022A2E">
      <w:pPr>
        <w:numPr>
          <w:ilvl w:val="0"/>
          <w:numId w:val="47"/>
        </w:numPr>
        <w:tabs>
          <w:tab w:val="left" w:pos="707"/>
        </w:tabs>
        <w:spacing w:line="239" w:lineRule="auto"/>
        <w:ind w:left="707" w:hanging="148"/>
        <w:rPr>
          <w:rFonts w:ascii="Arial" w:eastAsia="Arial" w:hAnsi="Arial" w:cs="Arial"/>
          <w:sz w:val="24"/>
          <w:szCs w:val="24"/>
        </w:rPr>
      </w:pPr>
      <w:r>
        <w:rPr>
          <w:rFonts w:eastAsia="Times New Roman"/>
          <w:sz w:val="24"/>
          <w:szCs w:val="24"/>
        </w:rPr>
        <w:t>Определяет жанр литературного произведения.</w:t>
      </w:r>
    </w:p>
    <w:p w:rsidR="00334A3F" w:rsidRDefault="00334A3F">
      <w:pPr>
        <w:spacing w:line="1" w:lineRule="exact"/>
        <w:rPr>
          <w:rFonts w:ascii="Arial" w:eastAsia="Arial" w:hAnsi="Arial" w:cs="Arial"/>
          <w:sz w:val="24"/>
          <w:szCs w:val="24"/>
        </w:rPr>
      </w:pPr>
    </w:p>
    <w:p w:rsidR="00334A3F" w:rsidRDefault="00022A2E">
      <w:pPr>
        <w:numPr>
          <w:ilvl w:val="0"/>
          <w:numId w:val="47"/>
        </w:numPr>
        <w:tabs>
          <w:tab w:val="left" w:pos="707"/>
        </w:tabs>
        <w:ind w:left="707" w:hanging="148"/>
        <w:rPr>
          <w:rFonts w:ascii="Arial" w:eastAsia="Arial" w:hAnsi="Arial" w:cs="Arial"/>
          <w:sz w:val="24"/>
          <w:szCs w:val="24"/>
        </w:rPr>
      </w:pPr>
      <w:r>
        <w:rPr>
          <w:rFonts w:eastAsia="Times New Roman"/>
          <w:sz w:val="24"/>
          <w:szCs w:val="24"/>
        </w:rPr>
        <w:t>Распознает с помощью иллюстраций и рисунков литературные произведения.</w:t>
      </w:r>
    </w:p>
    <w:p w:rsidR="00334A3F" w:rsidRDefault="00334A3F">
      <w:pPr>
        <w:spacing w:line="16" w:lineRule="exact"/>
        <w:rPr>
          <w:sz w:val="20"/>
          <w:szCs w:val="20"/>
        </w:rPr>
      </w:pPr>
    </w:p>
    <w:p w:rsidR="00334A3F" w:rsidRDefault="00022A2E">
      <w:pPr>
        <w:spacing w:line="233" w:lineRule="auto"/>
        <w:ind w:left="7" w:right="380" w:firstLine="559"/>
        <w:rPr>
          <w:sz w:val="20"/>
          <w:szCs w:val="20"/>
        </w:rPr>
      </w:pPr>
      <w:r>
        <w:rPr>
          <w:rFonts w:ascii="Arial" w:eastAsia="Arial" w:hAnsi="Arial" w:cs="Arial"/>
          <w:sz w:val="24"/>
          <w:szCs w:val="24"/>
        </w:rPr>
        <w:t xml:space="preserve">• </w:t>
      </w:r>
      <w:r>
        <w:rPr>
          <w:rFonts w:eastAsia="Times New Roman"/>
          <w:sz w:val="24"/>
          <w:szCs w:val="24"/>
        </w:rPr>
        <w:t>Мотивирован к дальнейшему,более осознанному изучению родного(татарского)языка.</w:t>
      </w:r>
    </w:p>
    <w:p w:rsidR="00334A3F" w:rsidRDefault="00334A3F">
      <w:pPr>
        <w:spacing w:line="277" w:lineRule="exact"/>
        <w:rPr>
          <w:sz w:val="20"/>
          <w:szCs w:val="20"/>
        </w:rPr>
      </w:pPr>
    </w:p>
    <w:p w:rsidR="00334A3F" w:rsidRDefault="00022A2E">
      <w:pPr>
        <w:ind w:right="-6"/>
        <w:jc w:val="center"/>
        <w:rPr>
          <w:sz w:val="20"/>
          <w:szCs w:val="20"/>
        </w:rPr>
      </w:pPr>
      <w:r>
        <w:rPr>
          <w:rFonts w:eastAsia="Times New Roman"/>
          <w:b/>
          <w:bCs/>
          <w:sz w:val="24"/>
          <w:szCs w:val="24"/>
        </w:rPr>
        <w:t>1.2.2. Система оценки результатов освоения ОП ДО</w:t>
      </w:r>
    </w:p>
    <w:p w:rsidR="00334A3F" w:rsidRDefault="00334A3F">
      <w:pPr>
        <w:spacing w:line="15" w:lineRule="exact"/>
        <w:rPr>
          <w:sz w:val="20"/>
          <w:szCs w:val="20"/>
        </w:rPr>
      </w:pPr>
    </w:p>
    <w:p w:rsidR="00334A3F" w:rsidRDefault="00022A2E">
      <w:pPr>
        <w:numPr>
          <w:ilvl w:val="0"/>
          <w:numId w:val="48"/>
        </w:numPr>
        <w:tabs>
          <w:tab w:val="left" w:pos="259"/>
        </w:tabs>
        <w:spacing w:line="238" w:lineRule="auto"/>
        <w:ind w:left="7" w:hanging="7"/>
        <w:jc w:val="both"/>
        <w:rPr>
          <w:rFonts w:eastAsia="Times New Roman"/>
          <w:sz w:val="24"/>
          <w:szCs w:val="24"/>
        </w:rPr>
      </w:pPr>
      <w:r>
        <w:rPr>
          <w:rFonts w:eastAsia="Times New Roman"/>
          <w:sz w:val="24"/>
          <w:szCs w:val="24"/>
        </w:rPr>
        <w:t>соответствии с ФГОС ДО,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334A3F" w:rsidRDefault="00334A3F">
      <w:pPr>
        <w:spacing w:line="14" w:lineRule="exact"/>
        <w:rPr>
          <w:rFonts w:eastAsia="Times New Roman"/>
          <w:sz w:val="24"/>
          <w:szCs w:val="24"/>
        </w:rPr>
      </w:pPr>
    </w:p>
    <w:p w:rsidR="00334A3F" w:rsidRDefault="00022A2E">
      <w:pPr>
        <w:spacing w:line="234" w:lineRule="auto"/>
        <w:ind w:left="7"/>
        <w:rPr>
          <w:rFonts w:eastAsia="Times New Roman"/>
          <w:sz w:val="24"/>
          <w:szCs w:val="24"/>
        </w:rPr>
      </w:pPr>
      <w:r>
        <w:rPr>
          <w:rFonts w:eastAsia="Times New Roman"/>
          <w:sz w:val="24"/>
          <w:szCs w:val="24"/>
        </w:rPr>
        <w:t>Как следует из ФГОС ДО, целевые ориентиры не могут служить непосредственным основанием при решении управленческих задач, включая:</w:t>
      </w:r>
    </w:p>
    <w:p w:rsidR="00334A3F" w:rsidRDefault="00334A3F">
      <w:pPr>
        <w:spacing w:line="1" w:lineRule="exact"/>
        <w:rPr>
          <w:rFonts w:eastAsia="Times New Roman"/>
          <w:sz w:val="24"/>
          <w:szCs w:val="24"/>
        </w:rPr>
      </w:pPr>
    </w:p>
    <w:p w:rsidR="00334A3F" w:rsidRDefault="00022A2E">
      <w:pPr>
        <w:ind w:left="7"/>
        <w:rPr>
          <w:rFonts w:eastAsia="Times New Roman"/>
          <w:sz w:val="24"/>
          <w:szCs w:val="24"/>
        </w:rPr>
      </w:pPr>
      <w:r>
        <w:rPr>
          <w:rFonts w:eastAsia="Times New Roman"/>
          <w:sz w:val="24"/>
          <w:szCs w:val="24"/>
        </w:rPr>
        <w:t>• аттестацию педагогических кадров;</w:t>
      </w:r>
    </w:p>
    <w:p w:rsidR="00334A3F" w:rsidRDefault="00334A3F">
      <w:pPr>
        <w:spacing w:line="9" w:lineRule="exact"/>
        <w:rPr>
          <w:rFonts w:eastAsia="Times New Roman"/>
          <w:sz w:val="24"/>
          <w:szCs w:val="24"/>
        </w:rPr>
      </w:pPr>
    </w:p>
    <w:p w:rsidR="00334A3F" w:rsidRDefault="00022A2E">
      <w:pPr>
        <w:ind w:left="7"/>
        <w:rPr>
          <w:rFonts w:eastAsia="Times New Roman"/>
          <w:sz w:val="24"/>
          <w:szCs w:val="24"/>
        </w:rPr>
      </w:pPr>
      <w:r>
        <w:rPr>
          <w:rFonts w:eastAsia="Times New Roman"/>
          <w:sz w:val="24"/>
          <w:szCs w:val="24"/>
        </w:rPr>
        <w:t>• оценку качества образования;</w:t>
      </w:r>
    </w:p>
    <w:p w:rsidR="00334A3F" w:rsidRDefault="003654C4">
      <w:pPr>
        <w:spacing w:line="20" w:lineRule="exact"/>
        <w:rPr>
          <w:sz w:val="20"/>
          <w:szCs w:val="20"/>
        </w:rPr>
      </w:pPr>
      <w:r>
        <w:rPr>
          <w:noProof/>
          <w:sz w:val="20"/>
          <w:szCs w:val="20"/>
        </w:rPr>
        <w:pict>
          <v:line id="Shape 11" o:spid="_x0000_s1036" style="position:absolute;z-index:251606016;visibility:visible;mso-wrap-style:square;mso-wrap-distance-left:0;mso-wrap-distance-top:0;mso-wrap-distance-right:0;mso-wrap-distance-bottom:0;mso-position-horizontal:absolute;mso-position-horizontal-relative:text;mso-position-vertical:absolute;mso-position-vertical-relative:text" from="0,35.25pt" to="2in,35.25pt" o:allowincell="f" strokeweight=".6pt"/>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384"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1" w:lineRule="exact"/>
        <w:rPr>
          <w:sz w:val="20"/>
          <w:szCs w:val="20"/>
        </w:rPr>
      </w:pPr>
    </w:p>
    <w:p w:rsidR="00334A3F" w:rsidRDefault="00022A2E">
      <w:pPr>
        <w:ind w:left="7"/>
        <w:rPr>
          <w:sz w:val="20"/>
          <w:szCs w:val="20"/>
        </w:rPr>
      </w:pPr>
      <w:r>
        <w:rPr>
          <w:rFonts w:ascii="Courier New" w:eastAsia="Courier New" w:hAnsi="Courier New" w:cs="Courier New"/>
          <w:sz w:val="13"/>
          <w:szCs w:val="13"/>
        </w:rPr>
        <w:t>17</w:t>
      </w:r>
      <w:r>
        <w:rPr>
          <w:rFonts w:eastAsia="Times New Roman"/>
          <w:sz w:val="19"/>
          <w:szCs w:val="19"/>
        </w:rPr>
        <w:t>УМК“Изучаем русский язык”, (авт.Гаффарова С.М.,Гарафиева Г.З.,Гарипова Д.С.)</w:t>
      </w:r>
    </w:p>
    <w:p w:rsidR="00334A3F" w:rsidRDefault="00334A3F">
      <w:pPr>
        <w:spacing w:line="12"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1" w:lineRule="exact"/>
        <w:rPr>
          <w:sz w:val="20"/>
          <w:szCs w:val="20"/>
        </w:rPr>
      </w:pPr>
    </w:p>
    <w:p w:rsidR="00334A3F" w:rsidRDefault="00022A2E">
      <w:pPr>
        <w:ind w:left="7"/>
        <w:rPr>
          <w:sz w:val="20"/>
          <w:szCs w:val="20"/>
        </w:rPr>
      </w:pPr>
      <w:r>
        <w:rPr>
          <w:rFonts w:ascii="Courier New" w:eastAsia="Courier New" w:hAnsi="Courier New" w:cs="Courier New"/>
          <w:sz w:val="13"/>
          <w:szCs w:val="13"/>
        </w:rPr>
        <w:t>18</w:t>
      </w:r>
      <w:r>
        <w:rPr>
          <w:rFonts w:eastAsia="Times New Roman"/>
          <w:sz w:val="19"/>
          <w:szCs w:val="19"/>
        </w:rPr>
        <w:t>УМК«Туган телдә сөйләшәбез» (авт.Хазратова Ф.В.,Шарафетдинова З.Г.,Хабибуллина И.Д.Р.С.)</w:t>
      </w:r>
    </w:p>
    <w:p w:rsidR="00334A3F" w:rsidRDefault="00334A3F">
      <w:pPr>
        <w:spacing w:line="200" w:lineRule="exact"/>
        <w:rPr>
          <w:sz w:val="20"/>
          <w:szCs w:val="20"/>
        </w:rPr>
      </w:pPr>
    </w:p>
    <w:p w:rsidR="00334A3F" w:rsidRDefault="00334A3F">
      <w:pPr>
        <w:spacing w:line="288" w:lineRule="exact"/>
        <w:rPr>
          <w:sz w:val="20"/>
          <w:szCs w:val="20"/>
        </w:rPr>
      </w:pPr>
    </w:p>
    <w:p w:rsidR="00334A3F" w:rsidRDefault="00022A2E">
      <w:pPr>
        <w:ind w:right="-6"/>
        <w:jc w:val="center"/>
        <w:rPr>
          <w:sz w:val="20"/>
          <w:szCs w:val="20"/>
        </w:rPr>
      </w:pPr>
      <w:r>
        <w:rPr>
          <w:rFonts w:eastAsia="Times New Roman"/>
          <w:sz w:val="20"/>
          <w:szCs w:val="20"/>
        </w:rPr>
        <w:t>26</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numPr>
          <w:ilvl w:val="0"/>
          <w:numId w:val="49"/>
        </w:numPr>
        <w:tabs>
          <w:tab w:val="left" w:pos="292"/>
        </w:tabs>
        <w:spacing w:line="236" w:lineRule="auto"/>
        <w:ind w:left="7" w:right="20" w:hanging="7"/>
        <w:jc w:val="both"/>
        <w:rPr>
          <w:rFonts w:eastAsia="Times New Roman"/>
          <w:sz w:val="24"/>
          <w:szCs w:val="24"/>
        </w:rPr>
      </w:pPr>
      <w:r>
        <w:rPr>
          <w:rFonts w:eastAsia="Times New Roman"/>
          <w:sz w:val="24"/>
          <w:szCs w:val="24"/>
        </w:rPr>
        <w:lastRenderedPageBreak/>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334A3F" w:rsidRDefault="00334A3F">
      <w:pPr>
        <w:spacing w:line="14" w:lineRule="exact"/>
        <w:rPr>
          <w:rFonts w:eastAsia="Times New Roman"/>
          <w:sz w:val="24"/>
          <w:szCs w:val="24"/>
        </w:rPr>
      </w:pPr>
    </w:p>
    <w:p w:rsidR="00334A3F" w:rsidRDefault="00022A2E">
      <w:pPr>
        <w:numPr>
          <w:ilvl w:val="0"/>
          <w:numId w:val="49"/>
        </w:numPr>
        <w:tabs>
          <w:tab w:val="left" w:pos="312"/>
        </w:tabs>
        <w:spacing w:line="234" w:lineRule="auto"/>
        <w:ind w:left="7" w:right="20" w:hanging="7"/>
        <w:rPr>
          <w:rFonts w:eastAsia="Times New Roman"/>
          <w:sz w:val="24"/>
          <w:szCs w:val="24"/>
        </w:rPr>
      </w:pPr>
      <w:r>
        <w:rPr>
          <w:rFonts w:eastAsia="Times New Roman"/>
          <w:sz w:val="24"/>
          <w:szCs w:val="24"/>
        </w:rPr>
        <w:t>оценку выполнения муниципального (государственного) задания посредством их включения в показатели качества выполнения задания;</w:t>
      </w:r>
    </w:p>
    <w:p w:rsidR="00334A3F" w:rsidRDefault="00334A3F">
      <w:pPr>
        <w:spacing w:line="1" w:lineRule="exact"/>
        <w:rPr>
          <w:rFonts w:eastAsia="Times New Roman"/>
          <w:sz w:val="24"/>
          <w:szCs w:val="24"/>
        </w:rPr>
      </w:pPr>
    </w:p>
    <w:p w:rsidR="00334A3F" w:rsidRDefault="00022A2E">
      <w:pPr>
        <w:numPr>
          <w:ilvl w:val="0"/>
          <w:numId w:val="49"/>
        </w:numPr>
        <w:tabs>
          <w:tab w:val="left" w:pos="147"/>
        </w:tabs>
        <w:ind w:left="147" w:hanging="147"/>
        <w:rPr>
          <w:rFonts w:eastAsia="Times New Roman"/>
          <w:sz w:val="24"/>
          <w:szCs w:val="24"/>
        </w:rPr>
      </w:pPr>
      <w:r>
        <w:rPr>
          <w:rFonts w:eastAsia="Times New Roman"/>
          <w:sz w:val="24"/>
          <w:szCs w:val="24"/>
        </w:rPr>
        <w:t>распределение стимулирующего фонда оплаты труда работников Организации.</w:t>
      </w:r>
    </w:p>
    <w:p w:rsidR="00334A3F" w:rsidRDefault="00334A3F">
      <w:pPr>
        <w:spacing w:line="12" w:lineRule="exact"/>
        <w:rPr>
          <w:sz w:val="20"/>
          <w:szCs w:val="20"/>
        </w:rPr>
      </w:pPr>
    </w:p>
    <w:p w:rsidR="00334A3F" w:rsidRDefault="00022A2E">
      <w:pPr>
        <w:spacing w:line="239" w:lineRule="auto"/>
        <w:ind w:left="7"/>
        <w:rPr>
          <w:sz w:val="20"/>
          <w:szCs w:val="20"/>
        </w:rPr>
      </w:pPr>
      <w:r>
        <w:rPr>
          <w:rFonts w:eastAsia="Times New Roman"/>
          <w:sz w:val="24"/>
          <w:szCs w:val="24"/>
        </w:rPr>
        <w:t>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 Реализация ООП ДО предполагает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 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диагностических наблюдений возрастной группы, позволяющие фиксировать индивидуальную динамику и перспективы развития каждого ребенка в ходе:</w:t>
      </w:r>
    </w:p>
    <w:p w:rsidR="00334A3F" w:rsidRDefault="00334A3F">
      <w:pPr>
        <w:spacing w:line="15" w:lineRule="exact"/>
        <w:rPr>
          <w:sz w:val="20"/>
          <w:szCs w:val="20"/>
        </w:rPr>
      </w:pPr>
    </w:p>
    <w:p w:rsidR="00334A3F" w:rsidRDefault="00022A2E">
      <w:pPr>
        <w:numPr>
          <w:ilvl w:val="0"/>
          <w:numId w:val="50"/>
        </w:numPr>
        <w:tabs>
          <w:tab w:val="left" w:pos="228"/>
        </w:tabs>
        <w:spacing w:line="236" w:lineRule="auto"/>
        <w:ind w:left="7" w:hanging="7"/>
        <w:jc w:val="both"/>
        <w:rPr>
          <w:rFonts w:eastAsia="Times New Roman"/>
          <w:sz w:val="24"/>
          <w:szCs w:val="24"/>
        </w:rPr>
      </w:pPr>
      <w:r>
        <w:rPr>
          <w:rFonts w:eastAsia="Times New Roman"/>
          <w:sz w:val="24"/>
          <w:szCs w:val="24"/>
        </w:rPr>
        <w:t>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rsidR="00334A3F" w:rsidRDefault="00334A3F">
      <w:pPr>
        <w:spacing w:line="16" w:lineRule="exact"/>
        <w:rPr>
          <w:rFonts w:eastAsia="Times New Roman"/>
          <w:sz w:val="24"/>
          <w:szCs w:val="24"/>
        </w:rPr>
      </w:pPr>
    </w:p>
    <w:p w:rsidR="00334A3F" w:rsidRDefault="00022A2E">
      <w:pPr>
        <w:numPr>
          <w:ilvl w:val="0"/>
          <w:numId w:val="50"/>
        </w:numPr>
        <w:tabs>
          <w:tab w:val="left" w:pos="147"/>
        </w:tabs>
        <w:ind w:left="147" w:hanging="147"/>
        <w:rPr>
          <w:rFonts w:eastAsia="Times New Roman"/>
          <w:sz w:val="24"/>
          <w:szCs w:val="24"/>
        </w:rPr>
      </w:pPr>
      <w:r>
        <w:rPr>
          <w:rFonts w:eastAsia="Times New Roman"/>
          <w:sz w:val="24"/>
          <w:szCs w:val="24"/>
        </w:rPr>
        <w:t>игровой деятельности;</w:t>
      </w:r>
    </w:p>
    <w:p w:rsidR="00334A3F" w:rsidRDefault="00334A3F">
      <w:pPr>
        <w:spacing w:line="31" w:lineRule="exact"/>
        <w:rPr>
          <w:rFonts w:eastAsia="Times New Roman"/>
          <w:sz w:val="24"/>
          <w:szCs w:val="24"/>
        </w:rPr>
      </w:pPr>
    </w:p>
    <w:p w:rsidR="00334A3F" w:rsidRDefault="00022A2E">
      <w:pPr>
        <w:numPr>
          <w:ilvl w:val="0"/>
          <w:numId w:val="50"/>
        </w:numPr>
        <w:tabs>
          <w:tab w:val="left" w:pos="206"/>
        </w:tabs>
        <w:spacing w:line="234" w:lineRule="auto"/>
        <w:ind w:left="7" w:right="20" w:hanging="7"/>
        <w:rPr>
          <w:rFonts w:eastAsia="Times New Roman"/>
          <w:sz w:val="24"/>
          <w:szCs w:val="24"/>
        </w:rPr>
      </w:pPr>
      <w:r>
        <w:rPr>
          <w:rFonts w:eastAsia="Times New Roman"/>
          <w:sz w:val="24"/>
          <w:szCs w:val="24"/>
        </w:rPr>
        <w:t>познавательной деятельности (как идет развитие детских способностей, познавательной активности);</w:t>
      </w:r>
    </w:p>
    <w:p w:rsidR="00334A3F" w:rsidRDefault="00334A3F">
      <w:pPr>
        <w:spacing w:line="30" w:lineRule="exact"/>
        <w:rPr>
          <w:rFonts w:eastAsia="Times New Roman"/>
          <w:sz w:val="24"/>
          <w:szCs w:val="24"/>
        </w:rPr>
      </w:pPr>
    </w:p>
    <w:p w:rsidR="00334A3F" w:rsidRDefault="00022A2E">
      <w:pPr>
        <w:numPr>
          <w:ilvl w:val="0"/>
          <w:numId w:val="50"/>
        </w:numPr>
        <w:tabs>
          <w:tab w:val="left" w:pos="199"/>
        </w:tabs>
        <w:spacing w:line="234" w:lineRule="auto"/>
        <w:ind w:left="7" w:right="20" w:hanging="7"/>
        <w:rPr>
          <w:rFonts w:eastAsia="Times New Roman"/>
          <w:sz w:val="24"/>
          <w:szCs w:val="24"/>
        </w:rPr>
      </w:pPr>
      <w:r>
        <w:rPr>
          <w:rFonts w:eastAsia="Times New Roman"/>
          <w:sz w:val="24"/>
          <w:szCs w:val="24"/>
        </w:rPr>
        <w:t>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rsidR="00334A3F" w:rsidRDefault="00334A3F">
      <w:pPr>
        <w:spacing w:line="18" w:lineRule="exact"/>
        <w:rPr>
          <w:rFonts w:eastAsia="Times New Roman"/>
          <w:sz w:val="24"/>
          <w:szCs w:val="24"/>
        </w:rPr>
      </w:pPr>
    </w:p>
    <w:p w:rsidR="00334A3F" w:rsidRDefault="00022A2E">
      <w:pPr>
        <w:numPr>
          <w:ilvl w:val="0"/>
          <w:numId w:val="50"/>
        </w:numPr>
        <w:tabs>
          <w:tab w:val="left" w:pos="147"/>
        </w:tabs>
        <w:ind w:left="147" w:hanging="147"/>
        <w:rPr>
          <w:rFonts w:eastAsia="Times New Roman"/>
          <w:sz w:val="24"/>
          <w:szCs w:val="24"/>
        </w:rPr>
      </w:pPr>
      <w:r>
        <w:rPr>
          <w:rFonts w:eastAsia="Times New Roman"/>
          <w:sz w:val="24"/>
          <w:szCs w:val="24"/>
        </w:rPr>
        <w:t>художественной деятельности;</w:t>
      </w:r>
    </w:p>
    <w:p w:rsidR="00334A3F" w:rsidRDefault="00334A3F">
      <w:pPr>
        <w:spacing w:line="19" w:lineRule="exact"/>
        <w:rPr>
          <w:rFonts w:eastAsia="Times New Roman"/>
          <w:sz w:val="24"/>
          <w:szCs w:val="24"/>
        </w:rPr>
      </w:pPr>
    </w:p>
    <w:p w:rsidR="00334A3F" w:rsidRDefault="00022A2E">
      <w:pPr>
        <w:numPr>
          <w:ilvl w:val="0"/>
          <w:numId w:val="50"/>
        </w:numPr>
        <w:tabs>
          <w:tab w:val="left" w:pos="147"/>
        </w:tabs>
        <w:ind w:left="147" w:hanging="147"/>
        <w:rPr>
          <w:rFonts w:eastAsia="Times New Roman"/>
          <w:sz w:val="24"/>
          <w:szCs w:val="24"/>
        </w:rPr>
      </w:pPr>
      <w:r>
        <w:rPr>
          <w:rFonts w:eastAsia="Times New Roman"/>
          <w:sz w:val="24"/>
          <w:szCs w:val="24"/>
        </w:rPr>
        <w:t>физического развития..</w:t>
      </w:r>
    </w:p>
    <w:p w:rsidR="00334A3F" w:rsidRDefault="00334A3F">
      <w:pPr>
        <w:spacing w:line="12" w:lineRule="exact"/>
        <w:rPr>
          <w:sz w:val="20"/>
          <w:szCs w:val="20"/>
        </w:rPr>
      </w:pPr>
    </w:p>
    <w:p w:rsidR="00334A3F" w:rsidRDefault="00022A2E">
      <w:pPr>
        <w:spacing w:line="234" w:lineRule="auto"/>
        <w:ind w:left="7" w:right="20"/>
        <w:rPr>
          <w:sz w:val="20"/>
          <w:szCs w:val="20"/>
        </w:rPr>
      </w:pPr>
      <w:r>
        <w:rPr>
          <w:rFonts w:eastAsia="Times New Roman"/>
          <w:sz w:val="24"/>
          <w:szCs w:val="24"/>
        </w:rPr>
        <w:t>Результаты педагогической диагностики могут использоваться исключительно для решения следующих образовательных задач:</w:t>
      </w:r>
    </w:p>
    <w:p w:rsidR="00334A3F" w:rsidRDefault="00334A3F">
      <w:pPr>
        <w:spacing w:line="14" w:lineRule="exact"/>
        <w:rPr>
          <w:sz w:val="20"/>
          <w:szCs w:val="20"/>
        </w:rPr>
      </w:pPr>
    </w:p>
    <w:p w:rsidR="00334A3F" w:rsidRDefault="00022A2E">
      <w:pPr>
        <w:numPr>
          <w:ilvl w:val="1"/>
          <w:numId w:val="51"/>
        </w:numPr>
        <w:tabs>
          <w:tab w:val="left" w:pos="727"/>
        </w:tabs>
        <w:spacing w:line="236" w:lineRule="auto"/>
        <w:ind w:left="727" w:hanging="367"/>
        <w:jc w:val="both"/>
        <w:rPr>
          <w:rFonts w:eastAsia="Times New Roman"/>
          <w:sz w:val="24"/>
          <w:szCs w:val="24"/>
        </w:rPr>
      </w:pPr>
      <w:r>
        <w:rPr>
          <w:rFonts w:eastAsia="Times New Roman"/>
          <w:sz w:val="24"/>
          <w:szCs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334A3F" w:rsidRDefault="00334A3F">
      <w:pPr>
        <w:spacing w:line="1" w:lineRule="exact"/>
        <w:rPr>
          <w:rFonts w:eastAsia="Times New Roman"/>
          <w:sz w:val="24"/>
          <w:szCs w:val="24"/>
        </w:rPr>
      </w:pPr>
    </w:p>
    <w:p w:rsidR="00334A3F" w:rsidRDefault="00022A2E">
      <w:pPr>
        <w:numPr>
          <w:ilvl w:val="1"/>
          <w:numId w:val="51"/>
        </w:numPr>
        <w:tabs>
          <w:tab w:val="left" w:pos="727"/>
        </w:tabs>
        <w:ind w:left="727" w:hanging="367"/>
        <w:rPr>
          <w:rFonts w:eastAsia="Times New Roman"/>
          <w:sz w:val="24"/>
          <w:szCs w:val="24"/>
        </w:rPr>
      </w:pPr>
      <w:r>
        <w:rPr>
          <w:rFonts w:eastAsia="Times New Roman"/>
          <w:sz w:val="24"/>
          <w:szCs w:val="24"/>
        </w:rPr>
        <w:t>оптимизации работы с группой детей.</w:t>
      </w:r>
    </w:p>
    <w:p w:rsidR="00334A3F" w:rsidRDefault="00334A3F">
      <w:pPr>
        <w:spacing w:line="12" w:lineRule="exact"/>
        <w:rPr>
          <w:rFonts w:eastAsia="Times New Roman"/>
          <w:sz w:val="24"/>
          <w:szCs w:val="24"/>
        </w:rPr>
      </w:pPr>
    </w:p>
    <w:p w:rsidR="00334A3F" w:rsidRDefault="00022A2E">
      <w:pPr>
        <w:numPr>
          <w:ilvl w:val="0"/>
          <w:numId w:val="51"/>
        </w:numPr>
        <w:tabs>
          <w:tab w:val="left" w:pos="376"/>
        </w:tabs>
        <w:spacing w:line="236" w:lineRule="auto"/>
        <w:ind w:left="7" w:hanging="7"/>
        <w:jc w:val="both"/>
        <w:rPr>
          <w:rFonts w:eastAsia="Times New Roman"/>
          <w:sz w:val="24"/>
          <w:szCs w:val="24"/>
        </w:rPr>
      </w:pPr>
      <w:r>
        <w:rPr>
          <w:rFonts w:eastAsia="Times New Roman"/>
          <w:sz w:val="24"/>
          <w:szCs w:val="24"/>
        </w:rPr>
        <w:t>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 Установлена следующая периодичность проведения диагностики – два раза в год:</w:t>
      </w:r>
    </w:p>
    <w:p w:rsidR="00334A3F" w:rsidRDefault="00334A3F">
      <w:pPr>
        <w:spacing w:line="13" w:lineRule="exact"/>
        <w:rPr>
          <w:rFonts w:eastAsia="Times New Roman"/>
          <w:sz w:val="24"/>
          <w:szCs w:val="24"/>
        </w:rPr>
      </w:pPr>
    </w:p>
    <w:p w:rsidR="00334A3F" w:rsidRDefault="00022A2E">
      <w:pPr>
        <w:spacing w:line="237" w:lineRule="auto"/>
        <w:ind w:left="7" w:right="20"/>
        <w:rPr>
          <w:rFonts w:eastAsia="Times New Roman"/>
          <w:sz w:val="24"/>
          <w:szCs w:val="24"/>
        </w:rPr>
      </w:pPr>
      <w:r>
        <w:rPr>
          <w:rFonts w:eastAsia="Times New Roman"/>
          <w:sz w:val="24"/>
          <w:szCs w:val="24"/>
        </w:rPr>
        <w:t>- в начале учебного года (октябрь) диагностика проводится с целью выявления уровня освоения программы детьми и корректировки содержания образовательной работы; - на конец учебного года (апрель) – с целью сравнения полученного и желаемого результата. Проводят диагностику воспитатели и узкие специалисты.</w:t>
      </w:r>
    </w:p>
    <w:p w:rsidR="00334A3F" w:rsidRDefault="00334A3F">
      <w:pPr>
        <w:spacing w:line="14" w:lineRule="exact"/>
        <w:rPr>
          <w:rFonts w:eastAsia="Times New Roman"/>
          <w:sz w:val="24"/>
          <w:szCs w:val="24"/>
        </w:rPr>
      </w:pPr>
    </w:p>
    <w:p w:rsidR="00334A3F" w:rsidRDefault="00022A2E">
      <w:pPr>
        <w:spacing w:line="237" w:lineRule="auto"/>
        <w:ind w:left="7"/>
        <w:jc w:val="both"/>
        <w:rPr>
          <w:rFonts w:eastAsia="Times New Roman"/>
          <w:sz w:val="24"/>
          <w:szCs w:val="24"/>
        </w:rPr>
      </w:pPr>
      <w:r>
        <w:rPr>
          <w:rFonts w:eastAsia="Times New Roman"/>
          <w:sz w:val="24"/>
          <w:szCs w:val="24"/>
        </w:rPr>
        <w:t>Основными методами диагностики являются наблюдение, беседа, анализ продуктов детской деятельности, создание игровых ситуаций. Стандарт дошкольного образования не регламентирует инструментарий, с опорой на который будет проводиться диагностика, а поэтому педагоги имеют право использовать апробированные методики, соответствующие специфике диагностической процедуры.</w:t>
      </w:r>
    </w:p>
    <w:p w:rsidR="00334A3F" w:rsidRDefault="00334A3F">
      <w:pPr>
        <w:spacing w:line="17" w:lineRule="exact"/>
        <w:rPr>
          <w:rFonts w:eastAsia="Times New Roman"/>
          <w:sz w:val="24"/>
          <w:szCs w:val="24"/>
        </w:rPr>
      </w:pPr>
    </w:p>
    <w:p w:rsidR="00334A3F" w:rsidRDefault="00022A2E">
      <w:pPr>
        <w:spacing w:line="237" w:lineRule="auto"/>
        <w:ind w:left="7"/>
        <w:jc w:val="both"/>
        <w:rPr>
          <w:rFonts w:eastAsia="Times New Roman"/>
          <w:sz w:val="24"/>
          <w:szCs w:val="24"/>
        </w:rPr>
      </w:pPr>
      <w:r>
        <w:rPr>
          <w:rFonts w:eastAsia="Times New Roman"/>
          <w:sz w:val="24"/>
          <w:szCs w:val="24"/>
        </w:rPr>
        <w:t>Диагностика готовности к школьному обучению проводится 2 раза в год (в ноябре и апреле) с письменного согласия родителей (законного представителя) согласно п.3.2.3. ФГОС ДО по методикам, разработанным Министерством образования Республики Татарстан, изучающим стартовые возможности будущих первоклассников.</w:t>
      </w:r>
    </w:p>
    <w:p w:rsidR="00334A3F" w:rsidRDefault="00334A3F">
      <w:pPr>
        <w:spacing w:line="200" w:lineRule="exact"/>
        <w:rPr>
          <w:sz w:val="20"/>
          <w:szCs w:val="20"/>
        </w:rPr>
      </w:pPr>
    </w:p>
    <w:p w:rsidR="00334A3F" w:rsidRDefault="00334A3F">
      <w:pPr>
        <w:spacing w:line="289" w:lineRule="exact"/>
        <w:rPr>
          <w:sz w:val="20"/>
          <w:szCs w:val="20"/>
        </w:rPr>
      </w:pPr>
    </w:p>
    <w:p w:rsidR="00334A3F" w:rsidRDefault="00022A2E">
      <w:pPr>
        <w:ind w:right="-6"/>
        <w:jc w:val="center"/>
        <w:rPr>
          <w:sz w:val="20"/>
          <w:szCs w:val="20"/>
        </w:rPr>
      </w:pPr>
      <w:r>
        <w:rPr>
          <w:rFonts w:eastAsia="Times New Roman"/>
          <w:sz w:val="20"/>
          <w:szCs w:val="20"/>
        </w:rPr>
        <w:t>27</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spacing w:line="234" w:lineRule="auto"/>
        <w:ind w:left="7"/>
        <w:rPr>
          <w:sz w:val="20"/>
          <w:szCs w:val="20"/>
        </w:rPr>
      </w:pPr>
      <w:r>
        <w:rPr>
          <w:rFonts w:eastAsia="Times New Roman"/>
          <w:sz w:val="24"/>
          <w:szCs w:val="24"/>
        </w:rPr>
        <w:lastRenderedPageBreak/>
        <w:t>Результаты диагностики могут использоваться для построения его образовательной траектории или проведения квалифицированной коррекции развития детей.</w:t>
      </w:r>
    </w:p>
    <w:p w:rsidR="00334A3F" w:rsidRDefault="00334A3F">
      <w:pPr>
        <w:spacing w:line="200" w:lineRule="exact"/>
        <w:rPr>
          <w:sz w:val="20"/>
          <w:szCs w:val="20"/>
        </w:rPr>
      </w:pPr>
    </w:p>
    <w:p w:rsidR="00334A3F" w:rsidRDefault="00334A3F">
      <w:pPr>
        <w:spacing w:line="359" w:lineRule="exact"/>
        <w:rPr>
          <w:sz w:val="20"/>
          <w:szCs w:val="20"/>
        </w:rPr>
      </w:pPr>
    </w:p>
    <w:p w:rsidR="00334A3F" w:rsidRDefault="00022A2E">
      <w:pPr>
        <w:numPr>
          <w:ilvl w:val="0"/>
          <w:numId w:val="52"/>
        </w:numPr>
        <w:tabs>
          <w:tab w:val="left" w:pos="2327"/>
        </w:tabs>
        <w:ind w:left="2327" w:hanging="301"/>
        <w:rPr>
          <w:rFonts w:eastAsia="Times New Roman"/>
          <w:b/>
          <w:bCs/>
          <w:sz w:val="24"/>
          <w:szCs w:val="24"/>
        </w:rPr>
      </w:pPr>
      <w:r>
        <w:rPr>
          <w:rFonts w:eastAsia="Times New Roman"/>
          <w:b/>
          <w:bCs/>
          <w:sz w:val="24"/>
          <w:szCs w:val="24"/>
        </w:rPr>
        <w:t>СОДЕРЖАТЕЛЬНЫЙ РАЗДЕЛ ПРОГРАММЫ</w:t>
      </w:r>
    </w:p>
    <w:p w:rsidR="00334A3F" w:rsidRDefault="00334A3F">
      <w:pPr>
        <w:spacing w:line="273" w:lineRule="exact"/>
        <w:rPr>
          <w:rFonts w:eastAsia="Times New Roman"/>
          <w:b/>
          <w:bCs/>
          <w:sz w:val="24"/>
          <w:szCs w:val="24"/>
        </w:rPr>
      </w:pPr>
    </w:p>
    <w:p w:rsidR="00334A3F" w:rsidRDefault="00022A2E">
      <w:pPr>
        <w:ind w:left="3927"/>
        <w:rPr>
          <w:rFonts w:eastAsia="Times New Roman"/>
          <w:b/>
          <w:bCs/>
          <w:sz w:val="24"/>
          <w:szCs w:val="24"/>
        </w:rPr>
      </w:pPr>
      <w:r>
        <w:rPr>
          <w:rFonts w:eastAsia="Times New Roman"/>
          <w:b/>
          <w:bCs/>
        </w:rPr>
        <w:t xml:space="preserve">2.1 </w:t>
      </w:r>
      <w:r>
        <w:rPr>
          <w:rFonts w:eastAsia="Times New Roman"/>
          <w:b/>
          <w:bCs/>
          <w:sz w:val="24"/>
          <w:szCs w:val="24"/>
        </w:rPr>
        <w:t>.Общие положения</w:t>
      </w:r>
    </w:p>
    <w:p w:rsidR="00334A3F" w:rsidRDefault="00022A2E">
      <w:pPr>
        <w:spacing w:line="237" w:lineRule="auto"/>
        <w:ind w:left="567"/>
        <w:rPr>
          <w:sz w:val="20"/>
          <w:szCs w:val="20"/>
        </w:rPr>
      </w:pPr>
      <w:r>
        <w:rPr>
          <w:rFonts w:eastAsia="Times New Roman"/>
          <w:sz w:val="24"/>
          <w:szCs w:val="24"/>
        </w:rPr>
        <w:t>.</w:t>
      </w:r>
    </w:p>
    <w:p w:rsidR="00334A3F" w:rsidRDefault="00022A2E">
      <w:pPr>
        <w:spacing w:line="238" w:lineRule="auto"/>
        <w:ind w:left="567"/>
        <w:rPr>
          <w:sz w:val="20"/>
          <w:szCs w:val="20"/>
        </w:rPr>
      </w:pPr>
      <w:r>
        <w:rPr>
          <w:rFonts w:eastAsia="Times New Roman"/>
          <w:sz w:val="24"/>
          <w:szCs w:val="24"/>
        </w:rPr>
        <w:t>В содержательном разделе представлены:</w:t>
      </w:r>
    </w:p>
    <w:p w:rsidR="00334A3F" w:rsidRDefault="00334A3F">
      <w:pPr>
        <w:spacing w:line="16" w:lineRule="exact"/>
        <w:rPr>
          <w:sz w:val="20"/>
          <w:szCs w:val="20"/>
        </w:rPr>
      </w:pPr>
    </w:p>
    <w:p w:rsidR="00334A3F" w:rsidRDefault="00022A2E">
      <w:pPr>
        <w:numPr>
          <w:ilvl w:val="1"/>
          <w:numId w:val="53"/>
        </w:numPr>
        <w:tabs>
          <w:tab w:val="left" w:pos="770"/>
        </w:tabs>
        <w:spacing w:line="237" w:lineRule="auto"/>
        <w:ind w:left="7" w:firstLine="560"/>
        <w:jc w:val="both"/>
        <w:rPr>
          <w:rFonts w:eastAsia="Times New Roman"/>
          <w:sz w:val="24"/>
          <w:szCs w:val="24"/>
        </w:rPr>
      </w:pPr>
      <w:r>
        <w:rPr>
          <w:rFonts w:eastAsia="Times New Roman"/>
          <w:sz w:val="24"/>
          <w:szCs w:val="24"/>
        </w:rPr>
        <w:t>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334A3F" w:rsidRDefault="00334A3F">
      <w:pPr>
        <w:spacing w:line="17" w:lineRule="exact"/>
        <w:rPr>
          <w:rFonts w:eastAsia="Times New Roman"/>
          <w:sz w:val="24"/>
          <w:szCs w:val="24"/>
        </w:rPr>
      </w:pPr>
    </w:p>
    <w:p w:rsidR="00334A3F" w:rsidRDefault="00022A2E">
      <w:pPr>
        <w:numPr>
          <w:ilvl w:val="1"/>
          <w:numId w:val="53"/>
        </w:numPr>
        <w:tabs>
          <w:tab w:val="left" w:pos="744"/>
        </w:tabs>
        <w:spacing w:line="236" w:lineRule="auto"/>
        <w:ind w:left="7" w:firstLine="560"/>
        <w:jc w:val="both"/>
        <w:rPr>
          <w:rFonts w:eastAsia="Times New Roman"/>
          <w:sz w:val="24"/>
          <w:szCs w:val="24"/>
        </w:rPr>
      </w:pPr>
      <w:r>
        <w:rPr>
          <w:rFonts w:eastAsia="Times New Roman"/>
          <w:sz w:val="24"/>
          <w:szCs w:val="24"/>
        </w:rPr>
        <w:t>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334A3F" w:rsidRDefault="00334A3F">
      <w:pPr>
        <w:spacing w:line="2" w:lineRule="exact"/>
        <w:rPr>
          <w:rFonts w:eastAsia="Times New Roman"/>
          <w:sz w:val="24"/>
          <w:szCs w:val="24"/>
        </w:rPr>
      </w:pPr>
    </w:p>
    <w:p w:rsidR="00334A3F" w:rsidRDefault="00022A2E">
      <w:pPr>
        <w:ind w:left="567"/>
        <w:rPr>
          <w:rFonts w:eastAsia="Times New Roman"/>
          <w:sz w:val="24"/>
          <w:szCs w:val="24"/>
        </w:rPr>
      </w:pPr>
      <w:r>
        <w:rPr>
          <w:rFonts w:eastAsia="Times New Roman"/>
          <w:sz w:val="24"/>
          <w:szCs w:val="24"/>
        </w:rPr>
        <w:t>Деятельность взрослых и детей по реализации основной образовательной программы,</w:t>
      </w:r>
    </w:p>
    <w:p w:rsidR="00334A3F" w:rsidRDefault="00334A3F">
      <w:pPr>
        <w:spacing w:line="12" w:lineRule="exact"/>
        <w:rPr>
          <w:rFonts w:eastAsia="Times New Roman"/>
          <w:sz w:val="24"/>
          <w:szCs w:val="24"/>
        </w:rPr>
      </w:pPr>
    </w:p>
    <w:p w:rsidR="00334A3F" w:rsidRDefault="00022A2E">
      <w:pPr>
        <w:spacing w:line="238" w:lineRule="auto"/>
        <w:ind w:left="7"/>
        <w:jc w:val="both"/>
        <w:rPr>
          <w:rFonts w:eastAsia="Times New Roman"/>
          <w:sz w:val="24"/>
          <w:szCs w:val="24"/>
        </w:rPr>
      </w:pPr>
      <w:r>
        <w:rPr>
          <w:rFonts w:eastAsia="Times New Roman"/>
          <w:sz w:val="24"/>
          <w:szCs w:val="24"/>
        </w:rPr>
        <w:t xml:space="preserve">организуется в двух основных моделях – </w:t>
      </w:r>
      <w:r>
        <w:rPr>
          <w:rFonts w:eastAsia="Times New Roman"/>
          <w:b/>
          <w:bCs/>
          <w:sz w:val="24"/>
          <w:szCs w:val="24"/>
        </w:rPr>
        <w:t>совместной деятельности взрослого и детей</w:t>
      </w:r>
      <w:r>
        <w:rPr>
          <w:rFonts w:eastAsia="Times New Roman"/>
          <w:sz w:val="24"/>
          <w:szCs w:val="24"/>
        </w:rPr>
        <w:t xml:space="preserve"> и </w:t>
      </w:r>
      <w:r>
        <w:rPr>
          <w:rFonts w:eastAsia="Times New Roman"/>
          <w:b/>
          <w:bCs/>
          <w:sz w:val="24"/>
          <w:szCs w:val="24"/>
        </w:rPr>
        <w:t>самостоятельной деятельности детей</w:t>
      </w:r>
      <w:r>
        <w:rPr>
          <w:rFonts w:eastAsia="Times New Roman"/>
          <w:sz w:val="24"/>
          <w:szCs w:val="24"/>
        </w:rPr>
        <w:t xml:space="preserve">.Решение образовательных задач в рамкахсовместной деятельности взрослого и детей осуществляется как в </w:t>
      </w:r>
      <w:r>
        <w:rPr>
          <w:rFonts w:eastAsia="Times New Roman"/>
          <w:b/>
          <w:bCs/>
          <w:sz w:val="24"/>
          <w:szCs w:val="24"/>
        </w:rPr>
        <w:t xml:space="preserve">образовательнойдеятельности </w:t>
      </w:r>
      <w:r>
        <w:rPr>
          <w:rFonts w:eastAsia="Times New Roman"/>
          <w:sz w:val="24"/>
          <w:szCs w:val="24"/>
        </w:rPr>
        <w:t>(не связанной с одновременным проведением режимных моментов),так и</w:t>
      </w:r>
      <w:r>
        <w:rPr>
          <w:rFonts w:eastAsia="Times New Roman"/>
          <w:b/>
          <w:bCs/>
          <w:sz w:val="24"/>
          <w:szCs w:val="24"/>
        </w:rPr>
        <w:t xml:space="preserve"> в образовательной деятельности, осуществляемой в ходе режимных моментов </w:t>
      </w:r>
      <w:r>
        <w:rPr>
          <w:rFonts w:eastAsia="Times New Roman"/>
          <w:sz w:val="24"/>
          <w:szCs w:val="24"/>
        </w:rPr>
        <w:t>(во времяутреннего прихода детей, прогулки, подготовки к приему пищи, дневному сну и т.п.).</w:t>
      </w:r>
    </w:p>
    <w:p w:rsidR="00334A3F" w:rsidRDefault="00334A3F">
      <w:pPr>
        <w:spacing w:line="13" w:lineRule="exact"/>
        <w:rPr>
          <w:rFonts w:eastAsia="Times New Roman"/>
          <w:sz w:val="24"/>
          <w:szCs w:val="24"/>
        </w:rPr>
      </w:pPr>
    </w:p>
    <w:p w:rsidR="00334A3F" w:rsidRDefault="00022A2E">
      <w:pPr>
        <w:spacing w:line="238" w:lineRule="auto"/>
        <w:ind w:left="7" w:firstLine="566"/>
        <w:jc w:val="both"/>
        <w:rPr>
          <w:rFonts w:eastAsia="Times New Roman"/>
          <w:sz w:val="24"/>
          <w:szCs w:val="24"/>
        </w:rPr>
      </w:pPr>
      <w:r>
        <w:rPr>
          <w:rFonts w:eastAsia="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334A3F" w:rsidRDefault="00334A3F">
      <w:pPr>
        <w:spacing w:line="11" w:lineRule="exact"/>
        <w:rPr>
          <w:rFonts w:eastAsia="Times New Roman"/>
          <w:sz w:val="24"/>
          <w:szCs w:val="24"/>
        </w:rPr>
      </w:pPr>
    </w:p>
    <w:p w:rsidR="00334A3F" w:rsidRDefault="00022A2E">
      <w:pPr>
        <w:ind w:left="567"/>
        <w:rPr>
          <w:rFonts w:eastAsia="Times New Roman"/>
          <w:sz w:val="24"/>
          <w:szCs w:val="24"/>
        </w:rPr>
      </w:pPr>
      <w:r>
        <w:rPr>
          <w:rFonts w:eastAsia="Times New Roman"/>
          <w:b/>
          <w:bCs/>
          <w:sz w:val="24"/>
          <w:szCs w:val="24"/>
        </w:rPr>
        <w:t>Реализация Программы обеспечивается на основе вариативных форм, способов,</w:t>
      </w:r>
    </w:p>
    <w:p w:rsidR="00334A3F" w:rsidRDefault="00022A2E">
      <w:pPr>
        <w:ind w:left="7"/>
        <w:rPr>
          <w:rFonts w:eastAsia="Times New Roman"/>
          <w:sz w:val="24"/>
          <w:szCs w:val="24"/>
        </w:rPr>
      </w:pPr>
      <w:r>
        <w:rPr>
          <w:rFonts w:eastAsia="Times New Roman"/>
          <w:b/>
          <w:bCs/>
          <w:sz w:val="24"/>
          <w:szCs w:val="24"/>
        </w:rPr>
        <w:t xml:space="preserve">методов и средств, </w:t>
      </w:r>
      <w:r>
        <w:rPr>
          <w:rFonts w:eastAsia="Times New Roman"/>
          <w:sz w:val="24"/>
          <w:szCs w:val="24"/>
        </w:rPr>
        <w:t>представленных в методических пособиях,соответствующих принципам</w:t>
      </w:r>
    </w:p>
    <w:p w:rsidR="00334A3F" w:rsidRDefault="00334A3F">
      <w:pPr>
        <w:spacing w:line="12" w:lineRule="exact"/>
        <w:rPr>
          <w:rFonts w:eastAsia="Times New Roman"/>
          <w:sz w:val="24"/>
          <w:szCs w:val="24"/>
        </w:rPr>
      </w:pPr>
    </w:p>
    <w:p w:rsidR="00334A3F" w:rsidRDefault="00022A2E">
      <w:pPr>
        <w:numPr>
          <w:ilvl w:val="0"/>
          <w:numId w:val="53"/>
        </w:numPr>
        <w:tabs>
          <w:tab w:val="left" w:pos="290"/>
        </w:tabs>
        <w:spacing w:line="237" w:lineRule="auto"/>
        <w:ind w:left="7" w:right="20" w:hanging="7"/>
        <w:jc w:val="both"/>
        <w:rPr>
          <w:rFonts w:eastAsia="Times New Roman"/>
          <w:sz w:val="24"/>
          <w:szCs w:val="24"/>
        </w:rPr>
      </w:pPr>
      <w:r>
        <w:rPr>
          <w:rFonts w:eastAsia="Times New Roman"/>
          <w:sz w:val="24"/>
          <w:szCs w:val="24"/>
        </w:rPr>
        <w:t>целям ФГОС ДО 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334A3F" w:rsidRDefault="00334A3F">
      <w:pPr>
        <w:spacing w:line="13" w:lineRule="exact"/>
        <w:rPr>
          <w:rFonts w:eastAsia="Times New Roman"/>
          <w:sz w:val="24"/>
          <w:szCs w:val="24"/>
        </w:rPr>
      </w:pPr>
    </w:p>
    <w:p w:rsidR="00334A3F" w:rsidRDefault="00022A2E">
      <w:pPr>
        <w:spacing w:line="238" w:lineRule="auto"/>
        <w:ind w:left="7" w:firstLine="566"/>
        <w:jc w:val="both"/>
        <w:rPr>
          <w:rFonts w:eastAsia="Times New Roman"/>
          <w:sz w:val="24"/>
          <w:szCs w:val="24"/>
        </w:rPr>
      </w:pPr>
      <w:r>
        <w:rPr>
          <w:rFonts w:eastAsia="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 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334A3F" w:rsidRDefault="00334A3F">
      <w:pPr>
        <w:spacing w:line="19" w:lineRule="exact"/>
        <w:rPr>
          <w:rFonts w:eastAsia="Times New Roman"/>
          <w:sz w:val="24"/>
          <w:szCs w:val="24"/>
        </w:rPr>
      </w:pPr>
    </w:p>
    <w:p w:rsidR="00334A3F" w:rsidRDefault="00022A2E">
      <w:pPr>
        <w:spacing w:line="237" w:lineRule="auto"/>
        <w:ind w:left="7" w:firstLine="566"/>
        <w:jc w:val="both"/>
        <w:rPr>
          <w:rFonts w:eastAsia="Times New Roman"/>
          <w:sz w:val="24"/>
          <w:szCs w:val="24"/>
        </w:rPr>
      </w:pPr>
      <w:r>
        <w:rPr>
          <w:rFonts w:eastAsia="Times New Roman"/>
          <w:b/>
          <w:bCs/>
          <w:sz w:val="24"/>
          <w:szCs w:val="24"/>
        </w:rPr>
        <w:t>Занятие не утратило своей ценности</w:t>
      </w:r>
      <w:r>
        <w:rPr>
          <w:rFonts w:eastAsia="Times New Roman"/>
          <w:sz w:val="24"/>
          <w:szCs w:val="24"/>
        </w:rPr>
        <w:t>,но оно не должно выступать в качествеединственной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334A3F" w:rsidRDefault="00334A3F">
      <w:pPr>
        <w:spacing w:line="122" w:lineRule="exact"/>
        <w:rPr>
          <w:sz w:val="20"/>
          <w:szCs w:val="20"/>
        </w:rPr>
      </w:pPr>
    </w:p>
    <w:p w:rsidR="00334A3F" w:rsidRDefault="00022A2E">
      <w:pPr>
        <w:ind w:right="-6"/>
        <w:jc w:val="center"/>
        <w:rPr>
          <w:sz w:val="20"/>
          <w:szCs w:val="20"/>
        </w:rPr>
      </w:pPr>
      <w:r>
        <w:rPr>
          <w:rFonts w:eastAsia="Times New Roman"/>
          <w:b/>
          <w:bCs/>
        </w:rPr>
        <w:t xml:space="preserve">2.2 </w:t>
      </w:r>
      <w:r>
        <w:rPr>
          <w:rFonts w:eastAsia="Times New Roman"/>
          <w:b/>
          <w:bCs/>
          <w:sz w:val="24"/>
          <w:szCs w:val="24"/>
        </w:rPr>
        <w:t>.ОБРАЗОВАТЕЛЬНАЯ ОБЛАСТЬ</w:t>
      </w:r>
    </w:p>
    <w:p w:rsidR="00334A3F" w:rsidRDefault="00334A3F">
      <w:pPr>
        <w:spacing w:line="173" w:lineRule="exact"/>
        <w:rPr>
          <w:sz w:val="20"/>
          <w:szCs w:val="20"/>
        </w:rPr>
      </w:pPr>
    </w:p>
    <w:p w:rsidR="00334A3F" w:rsidRDefault="00022A2E">
      <w:pPr>
        <w:ind w:right="-6"/>
        <w:jc w:val="center"/>
        <w:rPr>
          <w:sz w:val="20"/>
          <w:szCs w:val="20"/>
        </w:rPr>
      </w:pPr>
      <w:r>
        <w:rPr>
          <w:rFonts w:eastAsia="Times New Roman"/>
          <w:sz w:val="20"/>
          <w:szCs w:val="20"/>
        </w:rPr>
        <w:t>28</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jc w:val="center"/>
        <w:rPr>
          <w:sz w:val="20"/>
          <w:szCs w:val="20"/>
        </w:rPr>
      </w:pPr>
      <w:r>
        <w:rPr>
          <w:rFonts w:eastAsia="Times New Roman"/>
          <w:b/>
          <w:bCs/>
          <w:sz w:val="24"/>
          <w:szCs w:val="24"/>
        </w:rPr>
        <w:lastRenderedPageBreak/>
        <w:t>«СОЦИАЛЬНО-КОММУНИКАТИВНОЕ РАЗВИТИЕ»</w:t>
      </w:r>
    </w:p>
    <w:p w:rsidR="00334A3F" w:rsidRDefault="00334A3F">
      <w:pPr>
        <w:spacing w:line="130" w:lineRule="exact"/>
        <w:rPr>
          <w:sz w:val="20"/>
          <w:szCs w:val="20"/>
        </w:rPr>
      </w:pPr>
    </w:p>
    <w:p w:rsidR="00334A3F" w:rsidRDefault="00022A2E">
      <w:pPr>
        <w:spacing w:line="231" w:lineRule="auto"/>
        <w:ind w:firstLine="566"/>
        <w:jc w:val="both"/>
        <w:rPr>
          <w:sz w:val="20"/>
          <w:szCs w:val="20"/>
        </w:rPr>
      </w:pPr>
      <w:r>
        <w:rPr>
          <w:rFonts w:eastAsia="Times New Roman"/>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ДОО; формирование позитивных установок к различным видам труда и творчества; формирование основ безопасного поведения в быту, социуме, природе</w:t>
      </w:r>
      <w:r>
        <w:rPr>
          <w:rFonts w:eastAsia="Times New Roman"/>
          <w:sz w:val="32"/>
          <w:szCs w:val="32"/>
          <w:vertAlign w:val="superscript"/>
        </w:rPr>
        <w:t>19</w:t>
      </w:r>
      <w:r>
        <w:rPr>
          <w:rFonts w:eastAsia="Times New Roman"/>
          <w:sz w:val="24"/>
          <w:szCs w:val="24"/>
        </w:rPr>
        <w:t>».</w:t>
      </w:r>
    </w:p>
    <w:p w:rsidR="00334A3F" w:rsidRDefault="00022A2E">
      <w:pPr>
        <w:spacing w:line="225" w:lineRule="auto"/>
        <w:ind w:left="560"/>
        <w:rPr>
          <w:sz w:val="20"/>
          <w:szCs w:val="20"/>
        </w:rPr>
      </w:pPr>
      <w:r>
        <w:rPr>
          <w:rFonts w:eastAsia="Times New Roman"/>
          <w:b/>
          <w:bCs/>
          <w:sz w:val="24"/>
          <w:szCs w:val="24"/>
        </w:rPr>
        <w:t>Задачи в соответствии с ЭРС:</w:t>
      </w:r>
    </w:p>
    <w:p w:rsidR="00334A3F" w:rsidRDefault="00334A3F">
      <w:pPr>
        <w:spacing w:line="3" w:lineRule="exact"/>
        <w:rPr>
          <w:sz w:val="20"/>
          <w:szCs w:val="20"/>
        </w:rPr>
      </w:pPr>
    </w:p>
    <w:p w:rsidR="00334A3F" w:rsidRDefault="00022A2E">
      <w:pPr>
        <w:ind w:left="560"/>
        <w:rPr>
          <w:sz w:val="20"/>
          <w:szCs w:val="20"/>
        </w:rPr>
      </w:pPr>
      <w:r>
        <w:rPr>
          <w:rFonts w:eastAsia="Times New Roman"/>
          <w:sz w:val="24"/>
          <w:szCs w:val="24"/>
        </w:rPr>
        <w:t>Развитие игровой деятельности, в которой отражается окружающая действительность</w:t>
      </w:r>
    </w:p>
    <w:p w:rsidR="00334A3F" w:rsidRDefault="00022A2E">
      <w:pPr>
        <w:spacing w:line="235" w:lineRule="auto"/>
        <w:rPr>
          <w:sz w:val="20"/>
          <w:szCs w:val="20"/>
        </w:rPr>
      </w:pPr>
      <w:r>
        <w:rPr>
          <w:rFonts w:eastAsia="Times New Roman"/>
          <w:sz w:val="24"/>
          <w:szCs w:val="24"/>
        </w:rPr>
        <w:t>РТ, мир взрослых людей, формирование представлений о труде, профессиях взрослых; детей</w:t>
      </w:r>
    </w:p>
    <w:p w:rsidR="00334A3F" w:rsidRDefault="00022A2E">
      <w:pPr>
        <w:tabs>
          <w:tab w:val="left" w:pos="1020"/>
          <w:tab w:val="left" w:pos="3140"/>
          <w:tab w:val="left" w:pos="4320"/>
          <w:tab w:val="left" w:pos="5760"/>
          <w:tab w:val="left" w:pos="6840"/>
          <w:tab w:val="left" w:pos="8140"/>
        </w:tabs>
        <w:spacing w:line="238" w:lineRule="auto"/>
        <w:rPr>
          <w:sz w:val="20"/>
          <w:szCs w:val="20"/>
        </w:rPr>
      </w:pPr>
      <w:r>
        <w:rPr>
          <w:rFonts w:eastAsia="Times New Roman"/>
          <w:sz w:val="24"/>
          <w:szCs w:val="24"/>
        </w:rPr>
        <w:t>другой</w:t>
      </w:r>
      <w:r>
        <w:rPr>
          <w:sz w:val="20"/>
          <w:szCs w:val="20"/>
        </w:rPr>
        <w:tab/>
      </w:r>
      <w:r>
        <w:rPr>
          <w:rFonts w:eastAsia="Times New Roman"/>
          <w:sz w:val="24"/>
          <w:szCs w:val="24"/>
        </w:rPr>
        <w:t>национальностей</w:t>
      </w:r>
      <w:r>
        <w:rPr>
          <w:sz w:val="20"/>
          <w:szCs w:val="20"/>
        </w:rPr>
        <w:tab/>
      </w:r>
      <w:r>
        <w:rPr>
          <w:rFonts w:eastAsia="Times New Roman"/>
          <w:sz w:val="24"/>
          <w:szCs w:val="24"/>
        </w:rPr>
        <w:t>народов</w:t>
      </w:r>
      <w:r>
        <w:rPr>
          <w:sz w:val="20"/>
          <w:szCs w:val="20"/>
        </w:rPr>
        <w:tab/>
      </w:r>
      <w:r>
        <w:rPr>
          <w:rFonts w:eastAsia="Times New Roman"/>
          <w:sz w:val="24"/>
          <w:szCs w:val="24"/>
        </w:rPr>
        <w:t>Поволжья,</w:t>
      </w:r>
      <w:r>
        <w:rPr>
          <w:sz w:val="20"/>
          <w:szCs w:val="20"/>
        </w:rPr>
        <w:tab/>
      </w:r>
      <w:r>
        <w:rPr>
          <w:rFonts w:eastAsia="Times New Roman"/>
          <w:sz w:val="24"/>
          <w:szCs w:val="24"/>
        </w:rPr>
        <w:t>родной</w:t>
      </w:r>
      <w:r>
        <w:rPr>
          <w:sz w:val="20"/>
          <w:szCs w:val="20"/>
        </w:rPr>
        <w:tab/>
      </w:r>
      <w:r>
        <w:rPr>
          <w:rFonts w:eastAsia="Times New Roman"/>
          <w:sz w:val="24"/>
          <w:szCs w:val="24"/>
        </w:rPr>
        <w:t>природы,</w:t>
      </w:r>
      <w:r>
        <w:rPr>
          <w:sz w:val="20"/>
          <w:szCs w:val="20"/>
        </w:rPr>
        <w:tab/>
      </w:r>
      <w:r>
        <w:rPr>
          <w:rFonts w:eastAsia="Times New Roman"/>
          <w:sz w:val="24"/>
          <w:szCs w:val="24"/>
        </w:rPr>
        <w:t>общественной</w:t>
      </w:r>
    </w:p>
    <w:p w:rsidR="00334A3F" w:rsidRDefault="00022A2E">
      <w:pPr>
        <w:spacing w:line="237" w:lineRule="auto"/>
        <w:rPr>
          <w:sz w:val="20"/>
          <w:szCs w:val="20"/>
        </w:rPr>
      </w:pPr>
      <w:r>
        <w:rPr>
          <w:rFonts w:eastAsia="Times New Roman"/>
          <w:sz w:val="24"/>
          <w:szCs w:val="24"/>
        </w:rPr>
        <w:t>жизни.Приобщение  к  истокам  национальной  культуры  народов,  населяющих  Республику</w:t>
      </w:r>
    </w:p>
    <w:p w:rsidR="00334A3F" w:rsidRDefault="00022A2E">
      <w:pPr>
        <w:tabs>
          <w:tab w:val="left" w:pos="1260"/>
          <w:tab w:val="left" w:pos="2980"/>
          <w:tab w:val="left" w:pos="3780"/>
          <w:tab w:val="left" w:pos="5600"/>
          <w:tab w:val="left" w:pos="6040"/>
          <w:tab w:val="left" w:pos="7040"/>
          <w:tab w:val="left" w:pos="8160"/>
        </w:tabs>
        <w:spacing w:line="238" w:lineRule="auto"/>
        <w:rPr>
          <w:sz w:val="20"/>
          <w:szCs w:val="20"/>
        </w:rPr>
      </w:pPr>
      <w:r>
        <w:rPr>
          <w:rFonts w:eastAsia="Times New Roman"/>
          <w:sz w:val="24"/>
          <w:szCs w:val="24"/>
        </w:rPr>
        <w:t>Татарстан,</w:t>
      </w:r>
      <w:r>
        <w:rPr>
          <w:rFonts w:eastAsia="Times New Roman"/>
          <w:sz w:val="24"/>
          <w:szCs w:val="24"/>
        </w:rPr>
        <w:tab/>
        <w:t>формирование</w:t>
      </w:r>
      <w:r>
        <w:rPr>
          <w:rFonts w:eastAsia="Times New Roman"/>
          <w:sz w:val="24"/>
          <w:szCs w:val="24"/>
        </w:rPr>
        <w:tab/>
        <w:t>основ</w:t>
      </w:r>
      <w:r>
        <w:rPr>
          <w:rFonts w:eastAsia="Times New Roman"/>
          <w:sz w:val="24"/>
          <w:szCs w:val="24"/>
        </w:rPr>
        <w:tab/>
        <w:t>нравственности</w:t>
      </w:r>
      <w:r>
        <w:rPr>
          <w:rFonts w:eastAsia="Times New Roman"/>
          <w:sz w:val="24"/>
          <w:szCs w:val="24"/>
        </w:rPr>
        <w:tab/>
        <w:t>на</w:t>
      </w:r>
      <w:r>
        <w:rPr>
          <w:rFonts w:eastAsia="Times New Roman"/>
          <w:sz w:val="24"/>
          <w:szCs w:val="24"/>
        </w:rPr>
        <w:tab/>
        <w:t>лучших</w:t>
      </w:r>
      <w:r>
        <w:rPr>
          <w:rFonts w:eastAsia="Times New Roman"/>
          <w:sz w:val="24"/>
          <w:szCs w:val="24"/>
        </w:rPr>
        <w:tab/>
        <w:t>образцах</w:t>
      </w:r>
      <w:r>
        <w:rPr>
          <w:rFonts w:eastAsia="Times New Roman"/>
          <w:sz w:val="24"/>
          <w:szCs w:val="24"/>
        </w:rPr>
        <w:tab/>
        <w:t>национальной</w:t>
      </w:r>
    </w:p>
    <w:p w:rsidR="00334A3F" w:rsidRDefault="00022A2E">
      <w:pPr>
        <w:spacing w:line="235" w:lineRule="auto"/>
        <w:rPr>
          <w:sz w:val="20"/>
          <w:szCs w:val="20"/>
        </w:rPr>
      </w:pPr>
      <w:r>
        <w:rPr>
          <w:rFonts w:eastAsia="Times New Roman"/>
          <w:sz w:val="24"/>
          <w:szCs w:val="24"/>
        </w:rPr>
        <w:t>культуры, народных традициях и обычаях. Создание благоприятных условий для воспитания</w:t>
      </w:r>
    </w:p>
    <w:p w:rsidR="00334A3F" w:rsidRDefault="00022A2E">
      <w:pPr>
        <w:spacing w:line="238" w:lineRule="auto"/>
        <w:rPr>
          <w:sz w:val="20"/>
          <w:szCs w:val="20"/>
        </w:rPr>
      </w:pPr>
      <w:r>
        <w:rPr>
          <w:rFonts w:eastAsia="Times New Roman"/>
          <w:sz w:val="24"/>
          <w:szCs w:val="24"/>
        </w:rPr>
        <w:t>толерантной личности – привития любви и уважения к людям другой национальности, к их</w:t>
      </w:r>
    </w:p>
    <w:p w:rsidR="00334A3F" w:rsidRDefault="00022A2E">
      <w:pPr>
        <w:spacing w:line="199" w:lineRule="auto"/>
        <w:rPr>
          <w:sz w:val="20"/>
          <w:szCs w:val="20"/>
        </w:rPr>
      </w:pPr>
      <w:r>
        <w:rPr>
          <w:rFonts w:eastAsia="Times New Roman"/>
          <w:sz w:val="24"/>
          <w:szCs w:val="24"/>
        </w:rPr>
        <w:t>культурным ценностям</w:t>
      </w:r>
      <w:r>
        <w:rPr>
          <w:rFonts w:eastAsia="Times New Roman"/>
          <w:sz w:val="32"/>
          <w:szCs w:val="32"/>
          <w:vertAlign w:val="superscript"/>
        </w:rPr>
        <w:t>.</w:t>
      </w:r>
      <w:r>
        <w:rPr>
          <w:rFonts w:eastAsia="Times New Roman"/>
          <w:sz w:val="24"/>
          <w:szCs w:val="24"/>
        </w:rPr>
        <w:t>Расширение знания детей о работе пожарной службы, службы скорой</w:t>
      </w:r>
    </w:p>
    <w:p w:rsidR="00334A3F" w:rsidRDefault="00022A2E">
      <w:pPr>
        <w:spacing w:line="221" w:lineRule="auto"/>
        <w:rPr>
          <w:sz w:val="20"/>
          <w:szCs w:val="20"/>
        </w:rPr>
      </w:pPr>
      <w:r>
        <w:rPr>
          <w:rFonts w:eastAsia="Times New Roman"/>
          <w:sz w:val="24"/>
          <w:szCs w:val="24"/>
        </w:rPr>
        <w:t>медицинской помощи п.г.т. Балтаси. Формирование элементарных представлений о правилах</w:t>
      </w:r>
    </w:p>
    <w:p w:rsidR="00334A3F" w:rsidRDefault="00022A2E">
      <w:pPr>
        <w:spacing w:line="238" w:lineRule="auto"/>
        <w:rPr>
          <w:sz w:val="20"/>
          <w:szCs w:val="20"/>
        </w:rPr>
      </w:pPr>
      <w:r>
        <w:rPr>
          <w:rFonts w:eastAsia="Times New Roman"/>
          <w:sz w:val="24"/>
          <w:szCs w:val="24"/>
        </w:rPr>
        <w:t>безопасности дорожного движения; воспитание осознанного отношения к необходимости</w:t>
      </w:r>
    </w:p>
    <w:p w:rsidR="00334A3F" w:rsidRDefault="00022A2E">
      <w:pPr>
        <w:spacing w:line="236" w:lineRule="auto"/>
        <w:rPr>
          <w:sz w:val="20"/>
          <w:szCs w:val="20"/>
        </w:rPr>
      </w:pPr>
      <w:r>
        <w:rPr>
          <w:rFonts w:eastAsia="Times New Roman"/>
          <w:sz w:val="24"/>
          <w:szCs w:val="24"/>
        </w:rPr>
        <w:t>выполнения этих правил. Обеспечение безопасности детей дошкольного возраста на улицах</w:t>
      </w:r>
    </w:p>
    <w:p w:rsidR="00334A3F" w:rsidRDefault="00022A2E">
      <w:pPr>
        <w:spacing w:line="201" w:lineRule="auto"/>
        <w:rPr>
          <w:sz w:val="20"/>
          <w:szCs w:val="20"/>
        </w:rPr>
      </w:pPr>
      <w:r>
        <w:rPr>
          <w:rFonts w:eastAsia="Times New Roman"/>
          <w:sz w:val="24"/>
          <w:szCs w:val="24"/>
        </w:rPr>
        <w:t>и дорогах родного поселка.</w:t>
      </w:r>
      <w:r>
        <w:rPr>
          <w:rFonts w:eastAsia="Times New Roman"/>
          <w:sz w:val="32"/>
          <w:szCs w:val="32"/>
          <w:vertAlign w:val="superscript"/>
        </w:rPr>
        <w:t>20</w:t>
      </w:r>
    </w:p>
    <w:p w:rsidR="00334A3F" w:rsidRDefault="00022A2E">
      <w:pPr>
        <w:spacing w:line="235" w:lineRule="auto"/>
        <w:jc w:val="both"/>
        <w:rPr>
          <w:sz w:val="20"/>
          <w:szCs w:val="20"/>
        </w:rPr>
      </w:pPr>
      <w:r>
        <w:rPr>
          <w:rFonts w:eastAsia="Times New Roman"/>
          <w:b/>
          <w:bCs/>
          <w:sz w:val="24"/>
          <w:szCs w:val="24"/>
        </w:rPr>
        <w:t xml:space="preserve">УМК: </w:t>
      </w:r>
      <w:r>
        <w:rPr>
          <w:rFonts w:eastAsia="Times New Roman"/>
          <w:sz w:val="24"/>
          <w:szCs w:val="24"/>
        </w:rPr>
        <w:t>ситуативная активизизация речевых конструкций русской речи в режимные моменты,в ходе свободных игр, в непосредственном общении с детьми; создание языковой среды в общении с детьми в течение дня с целью закрепления изученного в организованной образовательной деятельности материала по обучению детей русскому языку.</w:t>
      </w:r>
    </w:p>
    <w:p w:rsidR="00334A3F" w:rsidRDefault="00334A3F">
      <w:pPr>
        <w:spacing w:line="284" w:lineRule="exact"/>
        <w:rPr>
          <w:sz w:val="20"/>
          <w:szCs w:val="20"/>
        </w:rPr>
      </w:pPr>
    </w:p>
    <w:p w:rsidR="00334A3F" w:rsidRDefault="00022A2E">
      <w:pPr>
        <w:ind w:right="-579"/>
        <w:jc w:val="center"/>
        <w:rPr>
          <w:sz w:val="20"/>
          <w:szCs w:val="20"/>
        </w:rPr>
      </w:pPr>
      <w:r>
        <w:rPr>
          <w:rFonts w:eastAsia="Times New Roman"/>
          <w:b/>
          <w:bCs/>
          <w:sz w:val="24"/>
          <w:szCs w:val="24"/>
        </w:rPr>
        <w:t>Основные направления реализации</w:t>
      </w:r>
    </w:p>
    <w:p w:rsidR="00334A3F" w:rsidRDefault="00022A2E">
      <w:pPr>
        <w:ind w:right="-579"/>
        <w:jc w:val="center"/>
        <w:rPr>
          <w:sz w:val="20"/>
          <w:szCs w:val="20"/>
        </w:rPr>
      </w:pPr>
      <w:r>
        <w:rPr>
          <w:rFonts w:eastAsia="Times New Roman"/>
          <w:b/>
          <w:bCs/>
          <w:sz w:val="24"/>
          <w:szCs w:val="24"/>
        </w:rPr>
        <w:t>ОО «Социально-коммуникативное развитие»:</w:t>
      </w:r>
    </w:p>
    <w:p w:rsidR="00334A3F" w:rsidRDefault="00334A3F">
      <w:pPr>
        <w:spacing w:line="288" w:lineRule="exact"/>
        <w:rPr>
          <w:sz w:val="20"/>
          <w:szCs w:val="20"/>
        </w:rPr>
      </w:pPr>
    </w:p>
    <w:p w:rsidR="00334A3F" w:rsidRDefault="00022A2E">
      <w:pPr>
        <w:spacing w:line="234" w:lineRule="auto"/>
        <w:ind w:right="2840"/>
        <w:rPr>
          <w:sz w:val="20"/>
          <w:szCs w:val="20"/>
        </w:rPr>
      </w:pPr>
      <w:r>
        <w:rPr>
          <w:rFonts w:eastAsia="Times New Roman"/>
          <w:b/>
          <w:bCs/>
          <w:sz w:val="24"/>
          <w:szCs w:val="24"/>
        </w:rPr>
        <w:t>1.Социализация, развитие общения, нравственное воспитание Основные цели и задачи:</w:t>
      </w:r>
    </w:p>
    <w:p w:rsidR="00334A3F" w:rsidRDefault="00334A3F">
      <w:pPr>
        <w:spacing w:line="14" w:lineRule="exact"/>
        <w:rPr>
          <w:sz w:val="20"/>
          <w:szCs w:val="20"/>
        </w:rPr>
      </w:pPr>
    </w:p>
    <w:p w:rsidR="00334A3F" w:rsidRDefault="00022A2E">
      <w:pPr>
        <w:spacing w:line="236" w:lineRule="auto"/>
        <w:ind w:firstLine="461"/>
        <w:jc w:val="both"/>
        <w:rPr>
          <w:sz w:val="20"/>
          <w:szCs w:val="20"/>
        </w:rPr>
      </w:pPr>
      <w:r>
        <w:rPr>
          <w:rFonts w:eastAsia="Times New Roman"/>
          <w:sz w:val="24"/>
          <w:szCs w:val="24"/>
        </w:rPr>
        <w:t>Усвоение норм и ценностей, принятых в обществе, воспитание моральных и нравственных качеств ребенка, формирование умения правильно оценивать свои поступки и поступки сверстников.</w:t>
      </w:r>
    </w:p>
    <w:p w:rsidR="00334A3F" w:rsidRDefault="00334A3F">
      <w:pPr>
        <w:spacing w:line="14" w:lineRule="exact"/>
        <w:rPr>
          <w:sz w:val="20"/>
          <w:szCs w:val="20"/>
        </w:rPr>
      </w:pPr>
    </w:p>
    <w:p w:rsidR="00334A3F" w:rsidRDefault="00022A2E">
      <w:pPr>
        <w:spacing w:line="236" w:lineRule="auto"/>
        <w:ind w:firstLine="461"/>
        <w:jc w:val="both"/>
        <w:rPr>
          <w:sz w:val="20"/>
          <w:szCs w:val="20"/>
        </w:rPr>
      </w:pPr>
      <w:r>
        <w:rPr>
          <w:rFonts w:eastAsia="Times New Roman"/>
          <w:sz w:val="24"/>
          <w:szCs w:val="24"/>
        </w:rPr>
        <w:t>Развитие общения и взаимодействия ребенка с взрослыми и сверстниками, развитие социального и эмоционального интеллекта, эмоциональной отзывчивости, сопереживания, уважительного и доброжелательного отношения к окружающим.</w:t>
      </w:r>
    </w:p>
    <w:p w:rsidR="00334A3F" w:rsidRDefault="00334A3F">
      <w:pPr>
        <w:spacing w:line="14" w:lineRule="exact"/>
        <w:rPr>
          <w:sz w:val="20"/>
          <w:szCs w:val="20"/>
        </w:rPr>
      </w:pPr>
    </w:p>
    <w:p w:rsidR="00334A3F" w:rsidRDefault="00022A2E">
      <w:pPr>
        <w:spacing w:line="234" w:lineRule="auto"/>
        <w:ind w:firstLine="600"/>
        <w:jc w:val="both"/>
        <w:rPr>
          <w:sz w:val="20"/>
          <w:szCs w:val="20"/>
        </w:rPr>
      </w:pPr>
      <w:r>
        <w:rPr>
          <w:rFonts w:eastAsia="Times New Roman"/>
          <w:sz w:val="24"/>
          <w:szCs w:val="24"/>
        </w:rPr>
        <w:t>Формирование готовности детей к совместной деятельности, развитие умения договариваться, самостоятельно разрешать конфликты со сверстниками.</w:t>
      </w:r>
    </w:p>
    <w:p w:rsidR="00334A3F" w:rsidRDefault="00334A3F">
      <w:pPr>
        <w:spacing w:line="232" w:lineRule="exact"/>
        <w:rPr>
          <w:sz w:val="20"/>
          <w:szCs w:val="20"/>
        </w:rPr>
      </w:pPr>
    </w:p>
    <w:p w:rsidR="00334A3F" w:rsidRDefault="00022A2E">
      <w:pPr>
        <w:rPr>
          <w:sz w:val="20"/>
          <w:szCs w:val="20"/>
        </w:rPr>
      </w:pPr>
      <w:r>
        <w:rPr>
          <w:rFonts w:eastAsia="Times New Roman"/>
          <w:b/>
          <w:bCs/>
          <w:sz w:val="24"/>
          <w:szCs w:val="24"/>
        </w:rPr>
        <w:t>2.Ребенок в семье и сообществе</w:t>
      </w:r>
    </w:p>
    <w:p w:rsidR="00334A3F" w:rsidRDefault="00022A2E">
      <w:pPr>
        <w:rPr>
          <w:sz w:val="20"/>
          <w:szCs w:val="20"/>
        </w:rPr>
      </w:pPr>
      <w:r>
        <w:rPr>
          <w:rFonts w:eastAsia="Times New Roman"/>
          <w:b/>
          <w:bCs/>
          <w:sz w:val="24"/>
          <w:szCs w:val="24"/>
        </w:rPr>
        <w:t>Основные цели и задачи:</w:t>
      </w:r>
    </w:p>
    <w:p w:rsidR="00334A3F" w:rsidRDefault="00022A2E">
      <w:pPr>
        <w:spacing w:line="233" w:lineRule="auto"/>
        <w:ind w:left="540"/>
        <w:rPr>
          <w:sz w:val="20"/>
          <w:szCs w:val="20"/>
        </w:rPr>
      </w:pPr>
      <w:r>
        <w:rPr>
          <w:rFonts w:eastAsia="Times New Roman"/>
          <w:sz w:val="24"/>
          <w:szCs w:val="24"/>
        </w:rPr>
        <w:t>Формирование образа Я, уважительного отношения и чувства принадлежности к своей</w:t>
      </w:r>
    </w:p>
    <w:p w:rsidR="00334A3F" w:rsidRDefault="003654C4">
      <w:pPr>
        <w:spacing w:line="20" w:lineRule="exact"/>
        <w:rPr>
          <w:sz w:val="20"/>
          <w:szCs w:val="20"/>
        </w:rPr>
      </w:pPr>
      <w:r>
        <w:rPr>
          <w:noProof/>
          <w:sz w:val="20"/>
          <w:szCs w:val="20"/>
        </w:rPr>
        <w:pict>
          <v:line id="Shape 12" o:spid="_x0000_s1037" style="position:absolute;z-index:251607040;visibility:visible;mso-wrap-style:square;mso-wrap-distance-left:0;mso-wrap-distance-top:0;mso-wrap-distance-right:0;mso-wrap-distance-bottom:0;mso-position-horizontal:absolute;mso-position-horizontal-relative:text;mso-position-vertical:absolute;mso-position-vertical-relative:text" from="-.3pt,21.6pt" to="143.7pt,21.6pt" o:allowincell="f" strokeweight=".6pt"/>
        </w:pict>
      </w:r>
    </w:p>
    <w:p w:rsidR="00334A3F" w:rsidRDefault="00334A3F">
      <w:pPr>
        <w:spacing w:line="200" w:lineRule="exact"/>
        <w:rPr>
          <w:sz w:val="20"/>
          <w:szCs w:val="20"/>
        </w:rPr>
      </w:pPr>
    </w:p>
    <w:p w:rsidR="00334A3F" w:rsidRDefault="00334A3F">
      <w:pPr>
        <w:spacing w:line="304" w:lineRule="exact"/>
        <w:rPr>
          <w:sz w:val="20"/>
          <w:szCs w:val="20"/>
        </w:rPr>
      </w:pPr>
    </w:p>
    <w:p w:rsidR="00334A3F" w:rsidRDefault="00022A2E">
      <w:pPr>
        <w:rPr>
          <w:sz w:val="20"/>
          <w:szCs w:val="20"/>
        </w:rPr>
      </w:pPr>
      <w:r>
        <w:rPr>
          <w:rFonts w:eastAsia="Times New Roman"/>
          <w:b/>
          <w:bCs/>
          <w:sz w:val="20"/>
          <w:szCs w:val="20"/>
        </w:rPr>
        <w:t>Обязательная часть</w:t>
      </w:r>
    </w:p>
    <w:p w:rsidR="00334A3F" w:rsidRDefault="00022A2E">
      <w:pPr>
        <w:spacing w:line="208" w:lineRule="auto"/>
        <w:rPr>
          <w:sz w:val="20"/>
          <w:szCs w:val="20"/>
        </w:rPr>
      </w:pPr>
      <w:r>
        <w:rPr>
          <w:rFonts w:eastAsia="Times New Roman"/>
          <w:sz w:val="25"/>
          <w:szCs w:val="25"/>
          <w:vertAlign w:val="superscript"/>
        </w:rPr>
        <w:t>16</w:t>
      </w:r>
      <w:r>
        <w:rPr>
          <w:rFonts w:eastAsia="Times New Roman"/>
          <w:sz w:val="20"/>
          <w:szCs w:val="20"/>
        </w:rPr>
        <w:t>ФГОС дошкольного образования п.2.6</w:t>
      </w:r>
    </w:p>
    <w:p w:rsidR="00334A3F" w:rsidRDefault="00022A2E">
      <w:pPr>
        <w:spacing w:line="220" w:lineRule="auto"/>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215" w:lineRule="auto"/>
        <w:rPr>
          <w:sz w:val="20"/>
          <w:szCs w:val="20"/>
        </w:rPr>
      </w:pPr>
      <w:r>
        <w:rPr>
          <w:rFonts w:eastAsia="Times New Roman"/>
          <w:sz w:val="25"/>
          <w:szCs w:val="25"/>
          <w:vertAlign w:val="superscript"/>
        </w:rPr>
        <w:t>20</w:t>
      </w:r>
      <w:r>
        <w:rPr>
          <w:rFonts w:eastAsia="Times New Roman"/>
          <w:sz w:val="20"/>
          <w:szCs w:val="20"/>
        </w:rPr>
        <w:t>Сөенеч-Радость познания: региональная образовательная программа дошкольного образования/авт.: Р. К.</w:t>
      </w:r>
    </w:p>
    <w:p w:rsidR="00334A3F" w:rsidRDefault="00022A2E">
      <w:pPr>
        <w:spacing w:line="220" w:lineRule="auto"/>
        <w:rPr>
          <w:sz w:val="20"/>
          <w:szCs w:val="20"/>
        </w:rPr>
      </w:pPr>
      <w:r>
        <w:rPr>
          <w:rFonts w:eastAsia="Times New Roman"/>
          <w:sz w:val="20"/>
          <w:szCs w:val="20"/>
        </w:rPr>
        <w:t>Шаехова.- Казань:Магариф-Вакыт, 2016.</w:t>
      </w:r>
    </w:p>
    <w:p w:rsidR="00334A3F" w:rsidRDefault="00334A3F">
      <w:pPr>
        <w:spacing w:line="215" w:lineRule="exact"/>
        <w:rPr>
          <w:sz w:val="20"/>
          <w:szCs w:val="20"/>
        </w:rPr>
      </w:pPr>
    </w:p>
    <w:p w:rsidR="00334A3F" w:rsidRDefault="00022A2E">
      <w:pPr>
        <w:jc w:val="center"/>
        <w:rPr>
          <w:sz w:val="20"/>
          <w:szCs w:val="20"/>
        </w:rPr>
      </w:pPr>
      <w:r>
        <w:rPr>
          <w:rFonts w:eastAsia="Times New Roman"/>
          <w:sz w:val="20"/>
          <w:szCs w:val="20"/>
        </w:rPr>
        <w:t>29</w:t>
      </w:r>
    </w:p>
    <w:p w:rsidR="00334A3F" w:rsidRDefault="00334A3F">
      <w:pPr>
        <w:sectPr w:rsidR="00334A3F">
          <w:pgSz w:w="11920" w:h="16850"/>
          <w:pgMar w:top="846" w:right="1131" w:bottom="838" w:left="1140" w:header="0" w:footer="0" w:gutter="0"/>
          <w:cols w:space="720" w:equalWidth="0">
            <w:col w:w="9640"/>
          </w:cols>
        </w:sectPr>
      </w:pPr>
    </w:p>
    <w:p w:rsidR="00334A3F" w:rsidRDefault="00022A2E">
      <w:pPr>
        <w:spacing w:line="234" w:lineRule="auto"/>
        <w:ind w:left="7" w:right="240"/>
        <w:rPr>
          <w:sz w:val="20"/>
          <w:szCs w:val="20"/>
        </w:rPr>
      </w:pPr>
      <w:r>
        <w:rPr>
          <w:rFonts w:eastAsia="Times New Roman"/>
          <w:sz w:val="24"/>
          <w:szCs w:val="24"/>
        </w:rPr>
        <w:lastRenderedPageBreak/>
        <w:t>семье и к сообществу детей и взрослых в организации; формирование гендерной, семейной принадлежности</w:t>
      </w:r>
    </w:p>
    <w:p w:rsidR="00334A3F" w:rsidRDefault="00334A3F">
      <w:pPr>
        <w:spacing w:line="285" w:lineRule="exact"/>
        <w:rPr>
          <w:sz w:val="20"/>
          <w:szCs w:val="20"/>
        </w:rPr>
      </w:pPr>
    </w:p>
    <w:p w:rsidR="00334A3F" w:rsidRDefault="00022A2E">
      <w:pPr>
        <w:spacing w:line="234" w:lineRule="auto"/>
        <w:ind w:left="7" w:right="2740"/>
        <w:rPr>
          <w:sz w:val="20"/>
          <w:szCs w:val="20"/>
        </w:rPr>
      </w:pPr>
      <w:r>
        <w:rPr>
          <w:rFonts w:eastAsia="Times New Roman"/>
          <w:b/>
          <w:bCs/>
          <w:sz w:val="24"/>
          <w:szCs w:val="24"/>
        </w:rPr>
        <w:t>3.Самообслуживание, самостоятельность, трудовое воспитание Основные цели и задачи:</w:t>
      </w:r>
    </w:p>
    <w:p w:rsidR="00334A3F" w:rsidRDefault="00334A3F">
      <w:pPr>
        <w:spacing w:line="14" w:lineRule="exact"/>
        <w:rPr>
          <w:sz w:val="20"/>
          <w:szCs w:val="20"/>
        </w:rPr>
      </w:pPr>
    </w:p>
    <w:p w:rsidR="00334A3F" w:rsidRDefault="00022A2E">
      <w:pPr>
        <w:spacing w:line="234" w:lineRule="auto"/>
        <w:ind w:left="7" w:firstLine="600"/>
        <w:jc w:val="both"/>
        <w:rPr>
          <w:sz w:val="20"/>
          <w:szCs w:val="20"/>
        </w:rPr>
      </w:pPr>
      <w:r>
        <w:rPr>
          <w:rFonts w:eastAsia="Times New Roman"/>
          <w:sz w:val="24"/>
          <w:szCs w:val="24"/>
        </w:rPr>
        <w:t>Развитие навыков самообслуживания; становление самостоятельности, целе-направленности и саморегуляции собственных действий.</w:t>
      </w:r>
    </w:p>
    <w:p w:rsidR="00334A3F" w:rsidRDefault="00334A3F">
      <w:pPr>
        <w:spacing w:line="2" w:lineRule="exact"/>
        <w:rPr>
          <w:sz w:val="20"/>
          <w:szCs w:val="20"/>
        </w:rPr>
      </w:pPr>
    </w:p>
    <w:p w:rsidR="00334A3F" w:rsidRDefault="00022A2E">
      <w:pPr>
        <w:ind w:left="607"/>
        <w:rPr>
          <w:sz w:val="20"/>
          <w:szCs w:val="20"/>
        </w:rPr>
      </w:pPr>
      <w:r>
        <w:rPr>
          <w:rFonts w:eastAsia="Times New Roman"/>
          <w:sz w:val="24"/>
          <w:szCs w:val="24"/>
        </w:rPr>
        <w:t>Воспитание культурно-гигиенических навыков.</w:t>
      </w:r>
    </w:p>
    <w:p w:rsidR="00334A3F" w:rsidRDefault="00334A3F">
      <w:pPr>
        <w:spacing w:line="12" w:lineRule="exact"/>
        <w:rPr>
          <w:sz w:val="20"/>
          <w:szCs w:val="20"/>
        </w:rPr>
      </w:pPr>
    </w:p>
    <w:p w:rsidR="00334A3F" w:rsidRDefault="00022A2E">
      <w:pPr>
        <w:spacing w:line="234" w:lineRule="auto"/>
        <w:ind w:left="7" w:right="1020" w:firstLine="600"/>
        <w:rPr>
          <w:sz w:val="20"/>
          <w:szCs w:val="20"/>
        </w:rPr>
      </w:pPr>
      <w:r>
        <w:rPr>
          <w:rFonts w:eastAsia="Times New Roman"/>
          <w:sz w:val="24"/>
          <w:szCs w:val="24"/>
        </w:rPr>
        <w:t>Формирование позитивных установок к различным видам труда и творчества, воспитание положительного отношения к труду, желания трудиться.</w:t>
      </w:r>
    </w:p>
    <w:p w:rsidR="00334A3F" w:rsidRDefault="00334A3F">
      <w:pPr>
        <w:spacing w:line="14" w:lineRule="exact"/>
        <w:rPr>
          <w:sz w:val="20"/>
          <w:szCs w:val="20"/>
        </w:rPr>
      </w:pPr>
    </w:p>
    <w:p w:rsidR="00334A3F" w:rsidRDefault="00022A2E">
      <w:pPr>
        <w:spacing w:line="236" w:lineRule="auto"/>
        <w:ind w:left="7" w:right="20" w:firstLine="600"/>
        <w:jc w:val="both"/>
        <w:rPr>
          <w:sz w:val="20"/>
          <w:szCs w:val="20"/>
        </w:rPr>
      </w:pPr>
      <w:r>
        <w:rPr>
          <w:rFonts w:eastAsia="Times New Roman"/>
          <w:sz w:val="24"/>
          <w:szCs w:val="24"/>
        </w:rPr>
        <w:t>Воспитание ценностного отношения к собственному труду, труду других людей и его результатам. Формирование умения ответственно относиться к порученному заданию (умение и желание доводить дело до конца, стремление сделать его хорошо).</w:t>
      </w:r>
    </w:p>
    <w:p w:rsidR="00334A3F" w:rsidRDefault="00334A3F">
      <w:pPr>
        <w:spacing w:line="14" w:lineRule="exact"/>
        <w:rPr>
          <w:sz w:val="20"/>
          <w:szCs w:val="20"/>
        </w:rPr>
      </w:pPr>
    </w:p>
    <w:p w:rsidR="00334A3F" w:rsidRDefault="00022A2E">
      <w:pPr>
        <w:spacing w:line="234" w:lineRule="auto"/>
        <w:ind w:left="7" w:right="540" w:firstLine="600"/>
        <w:rPr>
          <w:sz w:val="20"/>
          <w:szCs w:val="20"/>
        </w:rPr>
      </w:pPr>
      <w:r>
        <w:rPr>
          <w:rFonts w:eastAsia="Times New Roman"/>
          <w:sz w:val="24"/>
          <w:szCs w:val="24"/>
        </w:rPr>
        <w:t>Формирование первичных представлений о труде взрослых, его роли в обществе и жизни каждого человека.</w:t>
      </w:r>
    </w:p>
    <w:p w:rsidR="00334A3F" w:rsidRDefault="00022A2E">
      <w:pPr>
        <w:ind w:left="7"/>
        <w:rPr>
          <w:sz w:val="20"/>
          <w:szCs w:val="20"/>
        </w:rPr>
      </w:pPr>
      <w:r>
        <w:rPr>
          <w:rFonts w:eastAsia="Times New Roman"/>
          <w:b/>
          <w:bCs/>
          <w:sz w:val="24"/>
          <w:szCs w:val="24"/>
        </w:rPr>
        <w:t>Виды труда:</w:t>
      </w:r>
    </w:p>
    <w:p w:rsidR="00334A3F" w:rsidRDefault="00022A2E">
      <w:pPr>
        <w:numPr>
          <w:ilvl w:val="0"/>
          <w:numId w:val="54"/>
        </w:numPr>
        <w:tabs>
          <w:tab w:val="left" w:pos="727"/>
        </w:tabs>
        <w:spacing w:line="237" w:lineRule="auto"/>
        <w:ind w:left="727" w:hanging="367"/>
        <w:rPr>
          <w:rFonts w:eastAsia="Times New Roman"/>
          <w:sz w:val="24"/>
          <w:szCs w:val="24"/>
        </w:rPr>
      </w:pPr>
      <w:r>
        <w:rPr>
          <w:rFonts w:eastAsia="Times New Roman"/>
          <w:sz w:val="24"/>
          <w:szCs w:val="24"/>
        </w:rPr>
        <w:t>культурно-гигиенические навыки;</w:t>
      </w:r>
    </w:p>
    <w:p w:rsidR="00334A3F" w:rsidRDefault="00334A3F">
      <w:pPr>
        <w:spacing w:line="3" w:lineRule="exact"/>
        <w:rPr>
          <w:rFonts w:eastAsia="Times New Roman"/>
          <w:sz w:val="24"/>
          <w:szCs w:val="24"/>
        </w:rPr>
      </w:pPr>
    </w:p>
    <w:p w:rsidR="00334A3F" w:rsidRDefault="00022A2E">
      <w:pPr>
        <w:numPr>
          <w:ilvl w:val="0"/>
          <w:numId w:val="54"/>
        </w:numPr>
        <w:tabs>
          <w:tab w:val="left" w:pos="727"/>
        </w:tabs>
        <w:ind w:left="727" w:hanging="367"/>
        <w:rPr>
          <w:rFonts w:eastAsia="Times New Roman"/>
          <w:sz w:val="24"/>
          <w:szCs w:val="24"/>
        </w:rPr>
      </w:pPr>
      <w:r>
        <w:rPr>
          <w:rFonts w:eastAsia="Times New Roman"/>
          <w:sz w:val="24"/>
          <w:szCs w:val="24"/>
        </w:rPr>
        <w:t>самообслуживание;</w:t>
      </w:r>
    </w:p>
    <w:p w:rsidR="00334A3F" w:rsidRDefault="00022A2E">
      <w:pPr>
        <w:numPr>
          <w:ilvl w:val="0"/>
          <w:numId w:val="54"/>
        </w:numPr>
        <w:tabs>
          <w:tab w:val="left" w:pos="727"/>
        </w:tabs>
        <w:ind w:left="727" w:hanging="367"/>
        <w:rPr>
          <w:rFonts w:eastAsia="Times New Roman"/>
          <w:sz w:val="24"/>
          <w:szCs w:val="24"/>
        </w:rPr>
      </w:pPr>
      <w:r>
        <w:rPr>
          <w:rFonts w:eastAsia="Times New Roman"/>
          <w:sz w:val="24"/>
          <w:szCs w:val="24"/>
        </w:rPr>
        <w:t>общественно-полезный труд;</w:t>
      </w:r>
    </w:p>
    <w:p w:rsidR="00334A3F" w:rsidRDefault="00022A2E">
      <w:pPr>
        <w:numPr>
          <w:ilvl w:val="0"/>
          <w:numId w:val="54"/>
        </w:numPr>
        <w:tabs>
          <w:tab w:val="left" w:pos="727"/>
        </w:tabs>
        <w:ind w:left="727" w:hanging="367"/>
        <w:rPr>
          <w:rFonts w:eastAsia="Times New Roman"/>
          <w:sz w:val="24"/>
          <w:szCs w:val="24"/>
        </w:rPr>
      </w:pPr>
      <w:r>
        <w:rPr>
          <w:rFonts w:eastAsia="Times New Roman"/>
          <w:sz w:val="24"/>
          <w:szCs w:val="24"/>
        </w:rPr>
        <w:t>труд в природе, уважение к труду взрослых.</w:t>
      </w:r>
    </w:p>
    <w:p w:rsidR="00334A3F" w:rsidRDefault="00334A3F">
      <w:pPr>
        <w:spacing w:line="281" w:lineRule="exact"/>
        <w:rPr>
          <w:sz w:val="20"/>
          <w:szCs w:val="20"/>
        </w:rPr>
      </w:pPr>
    </w:p>
    <w:p w:rsidR="00334A3F" w:rsidRDefault="00022A2E">
      <w:pPr>
        <w:ind w:left="7"/>
        <w:rPr>
          <w:sz w:val="20"/>
          <w:szCs w:val="20"/>
        </w:rPr>
      </w:pPr>
      <w:r>
        <w:rPr>
          <w:rFonts w:eastAsia="Times New Roman"/>
          <w:b/>
          <w:bCs/>
          <w:sz w:val="24"/>
          <w:szCs w:val="24"/>
        </w:rPr>
        <w:t>4.Формирование основ безопасности</w:t>
      </w:r>
    </w:p>
    <w:p w:rsidR="00334A3F" w:rsidRDefault="00022A2E">
      <w:pPr>
        <w:ind w:left="7"/>
        <w:rPr>
          <w:sz w:val="20"/>
          <w:szCs w:val="20"/>
        </w:rPr>
      </w:pPr>
      <w:r>
        <w:rPr>
          <w:rFonts w:eastAsia="Times New Roman"/>
          <w:b/>
          <w:bCs/>
          <w:sz w:val="24"/>
          <w:szCs w:val="24"/>
        </w:rPr>
        <w:t>Основные цели и задачи:</w:t>
      </w:r>
    </w:p>
    <w:p w:rsidR="00334A3F" w:rsidRDefault="00334A3F">
      <w:pPr>
        <w:spacing w:line="12" w:lineRule="exact"/>
        <w:rPr>
          <w:sz w:val="20"/>
          <w:szCs w:val="20"/>
        </w:rPr>
      </w:pPr>
    </w:p>
    <w:p w:rsidR="00334A3F" w:rsidRDefault="00022A2E">
      <w:pPr>
        <w:spacing w:line="237" w:lineRule="auto"/>
        <w:ind w:left="7" w:right="360" w:firstLine="641"/>
        <w:rPr>
          <w:sz w:val="20"/>
          <w:szCs w:val="20"/>
        </w:rPr>
      </w:pPr>
      <w:r>
        <w:rPr>
          <w:rFonts w:eastAsia="Times New Roman"/>
          <w:sz w:val="24"/>
          <w:szCs w:val="24"/>
        </w:rPr>
        <w:t>Формирование первичных представлений о безопасном поведении в быту, социуме, природе. Воспитание осознанного отношения к выполнению правил безопасности. Формирование осторожного и осмотрительного отношения к потенциально опасным для человека и окружающего мира природы ситуациям</w:t>
      </w:r>
    </w:p>
    <w:p w:rsidR="00334A3F" w:rsidRDefault="00334A3F">
      <w:pPr>
        <w:spacing w:line="14" w:lineRule="exact"/>
        <w:rPr>
          <w:sz w:val="20"/>
          <w:szCs w:val="20"/>
        </w:rPr>
      </w:pPr>
    </w:p>
    <w:p w:rsidR="00334A3F" w:rsidRDefault="00022A2E">
      <w:pPr>
        <w:spacing w:line="234" w:lineRule="auto"/>
        <w:ind w:left="7" w:right="260" w:firstLine="641"/>
        <w:rPr>
          <w:sz w:val="20"/>
          <w:szCs w:val="20"/>
        </w:rPr>
      </w:pPr>
      <w:r>
        <w:rPr>
          <w:rFonts w:eastAsia="Times New Roman"/>
          <w:sz w:val="24"/>
          <w:szCs w:val="24"/>
        </w:rPr>
        <w:t>Формирование представлений о некоторых типичных опасных ситуациях и способах поведения в них.</w:t>
      </w:r>
    </w:p>
    <w:p w:rsidR="00334A3F" w:rsidRDefault="00334A3F">
      <w:pPr>
        <w:spacing w:line="14" w:lineRule="exact"/>
        <w:rPr>
          <w:sz w:val="20"/>
          <w:szCs w:val="20"/>
        </w:rPr>
      </w:pPr>
    </w:p>
    <w:p w:rsidR="00334A3F" w:rsidRDefault="00022A2E">
      <w:pPr>
        <w:spacing w:line="234" w:lineRule="auto"/>
        <w:ind w:left="7" w:right="340" w:firstLine="641"/>
        <w:rPr>
          <w:sz w:val="20"/>
          <w:szCs w:val="20"/>
        </w:rPr>
      </w:pPr>
      <w:r>
        <w:rPr>
          <w:rFonts w:eastAsia="Times New Roman"/>
          <w:sz w:val="24"/>
          <w:szCs w:val="24"/>
        </w:rPr>
        <w:t>Формирование элементарных представлений о правилах безопасности дорожного движения; воспитание осознанного отношения к необходимости выполнения этих правил.</w:t>
      </w:r>
    </w:p>
    <w:p w:rsidR="00334A3F" w:rsidRDefault="00022A2E">
      <w:pPr>
        <w:spacing w:line="237" w:lineRule="auto"/>
        <w:ind w:left="647"/>
        <w:rPr>
          <w:sz w:val="20"/>
          <w:szCs w:val="20"/>
        </w:rPr>
      </w:pPr>
      <w:r>
        <w:rPr>
          <w:rFonts w:eastAsia="Times New Roman"/>
          <w:b/>
          <w:bCs/>
          <w:sz w:val="24"/>
          <w:szCs w:val="24"/>
        </w:rPr>
        <w:t>Направления работы:</w:t>
      </w:r>
    </w:p>
    <w:p w:rsidR="00334A3F" w:rsidRDefault="00022A2E">
      <w:pPr>
        <w:numPr>
          <w:ilvl w:val="0"/>
          <w:numId w:val="55"/>
        </w:numPr>
        <w:tabs>
          <w:tab w:val="left" w:pos="1367"/>
        </w:tabs>
        <w:spacing w:line="238" w:lineRule="auto"/>
        <w:ind w:left="1367" w:hanging="366"/>
        <w:rPr>
          <w:rFonts w:eastAsia="Times New Roman"/>
          <w:sz w:val="24"/>
          <w:szCs w:val="24"/>
        </w:rPr>
      </w:pPr>
      <w:r>
        <w:rPr>
          <w:rFonts w:eastAsia="Times New Roman"/>
          <w:sz w:val="24"/>
          <w:szCs w:val="24"/>
        </w:rPr>
        <w:t>безопасное поведение в природе;</w:t>
      </w:r>
    </w:p>
    <w:p w:rsidR="00334A3F" w:rsidRDefault="00022A2E">
      <w:pPr>
        <w:numPr>
          <w:ilvl w:val="0"/>
          <w:numId w:val="55"/>
        </w:numPr>
        <w:tabs>
          <w:tab w:val="left" w:pos="1367"/>
        </w:tabs>
        <w:spacing w:line="235" w:lineRule="auto"/>
        <w:ind w:left="1367" w:hanging="366"/>
        <w:rPr>
          <w:rFonts w:eastAsia="Times New Roman"/>
          <w:sz w:val="24"/>
          <w:szCs w:val="24"/>
        </w:rPr>
      </w:pPr>
      <w:r>
        <w:rPr>
          <w:rFonts w:eastAsia="Times New Roman"/>
          <w:sz w:val="24"/>
          <w:szCs w:val="24"/>
        </w:rPr>
        <w:t>безопасность собственной жизнедеятельности;</w:t>
      </w:r>
    </w:p>
    <w:p w:rsidR="00334A3F" w:rsidRDefault="00022A2E">
      <w:pPr>
        <w:numPr>
          <w:ilvl w:val="0"/>
          <w:numId w:val="55"/>
        </w:numPr>
        <w:tabs>
          <w:tab w:val="left" w:pos="1367"/>
        </w:tabs>
        <w:ind w:left="1367" w:hanging="366"/>
        <w:rPr>
          <w:rFonts w:eastAsia="Times New Roman"/>
          <w:sz w:val="24"/>
          <w:szCs w:val="24"/>
        </w:rPr>
      </w:pPr>
      <w:r>
        <w:rPr>
          <w:rFonts w:eastAsia="Times New Roman"/>
          <w:sz w:val="24"/>
          <w:szCs w:val="24"/>
        </w:rPr>
        <w:t>безопасность на дорогах.</w:t>
      </w:r>
      <w:r>
        <w:rPr>
          <w:rFonts w:eastAsia="Times New Roman"/>
          <w:sz w:val="32"/>
          <w:szCs w:val="32"/>
          <w:vertAlign w:val="superscript"/>
        </w:rPr>
        <w:t>21</w:t>
      </w:r>
    </w:p>
    <w:p w:rsidR="00334A3F" w:rsidRDefault="00334A3F">
      <w:pPr>
        <w:spacing w:line="189" w:lineRule="exact"/>
        <w:rPr>
          <w:sz w:val="20"/>
          <w:szCs w:val="20"/>
        </w:rPr>
      </w:pPr>
    </w:p>
    <w:p w:rsidR="00334A3F" w:rsidRDefault="00022A2E">
      <w:pPr>
        <w:ind w:right="-6"/>
        <w:jc w:val="center"/>
        <w:rPr>
          <w:sz w:val="20"/>
          <w:szCs w:val="20"/>
        </w:rPr>
      </w:pPr>
      <w:r>
        <w:rPr>
          <w:rFonts w:eastAsia="Times New Roman"/>
          <w:b/>
          <w:bCs/>
          <w:sz w:val="24"/>
          <w:szCs w:val="24"/>
        </w:rPr>
        <w:t>Формы взаимодействия с семьями воспитанников.</w:t>
      </w:r>
    </w:p>
    <w:p w:rsidR="00334A3F" w:rsidRDefault="00334A3F">
      <w:pPr>
        <w:spacing w:line="15" w:lineRule="exact"/>
        <w:rPr>
          <w:sz w:val="20"/>
          <w:szCs w:val="20"/>
        </w:rPr>
      </w:pPr>
    </w:p>
    <w:p w:rsidR="00334A3F" w:rsidRDefault="00022A2E">
      <w:pPr>
        <w:numPr>
          <w:ilvl w:val="1"/>
          <w:numId w:val="56"/>
        </w:numPr>
        <w:tabs>
          <w:tab w:val="left" w:pos="361"/>
        </w:tabs>
        <w:spacing w:line="234" w:lineRule="auto"/>
        <w:ind w:left="1007" w:right="480" w:hanging="947"/>
        <w:rPr>
          <w:rFonts w:eastAsia="Times New Roman"/>
          <w:sz w:val="24"/>
          <w:szCs w:val="24"/>
        </w:rPr>
      </w:pPr>
      <w:r>
        <w:rPr>
          <w:rFonts w:eastAsia="Times New Roman"/>
          <w:sz w:val="24"/>
          <w:szCs w:val="24"/>
        </w:rPr>
        <w:t>Привлечение родителей к участию в детском празднике (разработка идей, подготовка атрибутов, ролевое участие).</w:t>
      </w:r>
    </w:p>
    <w:p w:rsidR="00334A3F" w:rsidRDefault="00334A3F">
      <w:pPr>
        <w:spacing w:line="13" w:lineRule="exact"/>
        <w:rPr>
          <w:rFonts w:eastAsia="Times New Roman"/>
          <w:sz w:val="24"/>
          <w:szCs w:val="24"/>
        </w:rPr>
      </w:pPr>
    </w:p>
    <w:p w:rsidR="00334A3F" w:rsidRDefault="00022A2E">
      <w:pPr>
        <w:numPr>
          <w:ilvl w:val="0"/>
          <w:numId w:val="57"/>
        </w:numPr>
        <w:tabs>
          <w:tab w:val="left" w:pos="265"/>
        </w:tabs>
        <w:spacing w:line="234" w:lineRule="auto"/>
        <w:ind w:left="1007" w:right="120" w:hanging="1007"/>
        <w:rPr>
          <w:rFonts w:eastAsia="Times New Roman"/>
          <w:sz w:val="24"/>
          <w:szCs w:val="24"/>
        </w:rPr>
      </w:pPr>
      <w:r>
        <w:rPr>
          <w:rFonts w:eastAsia="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334A3F" w:rsidRDefault="00334A3F">
      <w:pPr>
        <w:spacing w:line="14" w:lineRule="exact"/>
        <w:rPr>
          <w:rFonts w:eastAsia="Times New Roman"/>
          <w:sz w:val="24"/>
          <w:szCs w:val="24"/>
        </w:rPr>
      </w:pPr>
    </w:p>
    <w:p w:rsidR="00334A3F" w:rsidRDefault="00022A2E">
      <w:pPr>
        <w:numPr>
          <w:ilvl w:val="0"/>
          <w:numId w:val="57"/>
        </w:numPr>
        <w:tabs>
          <w:tab w:val="left" w:pos="270"/>
        </w:tabs>
        <w:spacing w:line="234" w:lineRule="auto"/>
        <w:ind w:left="1007" w:right="180" w:hanging="1007"/>
        <w:rPr>
          <w:rFonts w:eastAsia="Times New Roman"/>
          <w:sz w:val="24"/>
          <w:szCs w:val="24"/>
        </w:rPr>
      </w:pPr>
      <w:r>
        <w:rPr>
          <w:rFonts w:eastAsia="Times New Roman"/>
          <w:sz w:val="24"/>
          <w:szCs w:val="24"/>
        </w:rPr>
        <w:t>Проведение тренингов с родителями: способы решения нестандартных ситуаций с целью повышения компетенции в вопросах воспитания.</w:t>
      </w:r>
    </w:p>
    <w:p w:rsidR="00334A3F" w:rsidRDefault="00334A3F">
      <w:pPr>
        <w:spacing w:line="13" w:lineRule="exact"/>
        <w:rPr>
          <w:rFonts w:eastAsia="Times New Roman"/>
          <w:sz w:val="24"/>
          <w:szCs w:val="24"/>
        </w:rPr>
      </w:pPr>
    </w:p>
    <w:p w:rsidR="00334A3F" w:rsidRDefault="00022A2E">
      <w:pPr>
        <w:numPr>
          <w:ilvl w:val="0"/>
          <w:numId w:val="57"/>
        </w:numPr>
        <w:tabs>
          <w:tab w:val="left" w:pos="282"/>
        </w:tabs>
        <w:spacing w:line="249" w:lineRule="auto"/>
        <w:ind w:left="1007" w:right="260" w:hanging="1007"/>
        <w:rPr>
          <w:rFonts w:eastAsia="Times New Roman"/>
          <w:sz w:val="23"/>
          <w:szCs w:val="23"/>
        </w:rPr>
      </w:pPr>
      <w:r>
        <w:rPr>
          <w:rFonts w:eastAsia="Times New Roman"/>
          <w:sz w:val="23"/>
          <w:szCs w:val="23"/>
        </w:rPr>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334A3F" w:rsidRDefault="00022A2E">
      <w:pPr>
        <w:numPr>
          <w:ilvl w:val="0"/>
          <w:numId w:val="57"/>
        </w:numPr>
        <w:tabs>
          <w:tab w:val="left" w:pos="307"/>
        </w:tabs>
        <w:ind w:left="307" w:hanging="307"/>
        <w:rPr>
          <w:rFonts w:eastAsia="Times New Roman"/>
          <w:sz w:val="24"/>
          <w:szCs w:val="24"/>
        </w:rPr>
      </w:pPr>
      <w:r>
        <w:rPr>
          <w:rFonts w:eastAsia="Times New Roman"/>
          <w:sz w:val="24"/>
          <w:szCs w:val="24"/>
        </w:rPr>
        <w:t>Привлечение родителей к совместным мероприятиям по благоустройству и созданию</w:t>
      </w:r>
    </w:p>
    <w:p w:rsidR="00334A3F" w:rsidRDefault="003654C4">
      <w:pPr>
        <w:spacing w:line="20" w:lineRule="exact"/>
        <w:rPr>
          <w:sz w:val="20"/>
          <w:szCs w:val="20"/>
        </w:rPr>
      </w:pPr>
      <w:r>
        <w:rPr>
          <w:noProof/>
          <w:sz w:val="20"/>
          <w:szCs w:val="20"/>
        </w:rPr>
        <w:pict>
          <v:line id="Shape 13" o:spid="_x0000_s1038" style="position:absolute;z-index:251608064;visibility:visible;mso-wrap-style:square;mso-wrap-distance-left:0;mso-wrap-distance-top:0;mso-wrap-distance-right:0;mso-wrap-distance-bottom:0;mso-position-horizontal:absolute;mso-position-horizontal-relative:text;mso-position-vertical:absolute;mso-position-vertical-relative:text" from="0,20.9pt" to="2in,20.9pt" o:allowincell="f" strokeweight=".6pt"/>
        </w:pict>
      </w:r>
    </w:p>
    <w:p w:rsidR="00334A3F" w:rsidRDefault="00334A3F">
      <w:pPr>
        <w:spacing w:line="200" w:lineRule="exact"/>
        <w:rPr>
          <w:sz w:val="20"/>
          <w:szCs w:val="20"/>
        </w:rPr>
      </w:pPr>
    </w:p>
    <w:p w:rsidR="00334A3F" w:rsidRDefault="00334A3F">
      <w:pPr>
        <w:spacing w:line="288"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16" w:lineRule="exact"/>
        <w:rPr>
          <w:sz w:val="20"/>
          <w:szCs w:val="20"/>
        </w:rPr>
      </w:pPr>
    </w:p>
    <w:p w:rsidR="00334A3F" w:rsidRDefault="00022A2E">
      <w:pPr>
        <w:numPr>
          <w:ilvl w:val="0"/>
          <w:numId w:val="58"/>
        </w:numPr>
        <w:tabs>
          <w:tab w:val="left" w:pos="170"/>
        </w:tabs>
        <w:spacing w:line="231" w:lineRule="auto"/>
        <w:ind w:left="7" w:right="40" w:hanging="7"/>
        <w:rPr>
          <w:rFonts w:eastAsia="Times New Roman"/>
          <w:sz w:val="25"/>
          <w:szCs w:val="25"/>
          <w:vertAlign w:val="superscript"/>
        </w:rPr>
      </w:pPr>
      <w:r>
        <w:rPr>
          <w:rFonts w:eastAsia="Times New Roman"/>
          <w:sz w:val="19"/>
          <w:szCs w:val="19"/>
        </w:rPr>
        <w:t>Ахмадиева Р.Ш., Аникина Н.С., Воронина Е.Е., Попов В Н. Обучение детей в дошкольных образовательных организациях правилам безопасного поведения на дорогах (вариативный модуль к образовательной области «Социальнокоммуникативное развитие»): учебно-методическое пособие для педагогов ДОО.- Казань: Фолиант, 2016.100 с.</w:t>
      </w:r>
    </w:p>
    <w:p w:rsidR="00334A3F" w:rsidRDefault="00334A3F">
      <w:pPr>
        <w:spacing w:line="23" w:lineRule="exact"/>
        <w:rPr>
          <w:sz w:val="20"/>
          <w:szCs w:val="20"/>
        </w:rPr>
      </w:pPr>
    </w:p>
    <w:p w:rsidR="00334A3F" w:rsidRDefault="00022A2E">
      <w:pPr>
        <w:ind w:right="-6"/>
        <w:jc w:val="center"/>
        <w:rPr>
          <w:sz w:val="20"/>
          <w:szCs w:val="20"/>
        </w:rPr>
      </w:pPr>
      <w:r>
        <w:rPr>
          <w:rFonts w:eastAsia="Times New Roman"/>
          <w:sz w:val="20"/>
          <w:szCs w:val="20"/>
        </w:rPr>
        <w:t>30</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ind w:left="1007"/>
        <w:rPr>
          <w:sz w:val="20"/>
          <w:szCs w:val="20"/>
        </w:rPr>
      </w:pPr>
      <w:r>
        <w:rPr>
          <w:rFonts w:eastAsia="Times New Roman"/>
          <w:sz w:val="24"/>
          <w:szCs w:val="24"/>
        </w:rPr>
        <w:lastRenderedPageBreak/>
        <w:t>условий в группе и на участке.</w:t>
      </w:r>
    </w:p>
    <w:p w:rsidR="00334A3F" w:rsidRDefault="00334A3F">
      <w:pPr>
        <w:spacing w:line="12" w:lineRule="exact"/>
        <w:rPr>
          <w:sz w:val="20"/>
          <w:szCs w:val="20"/>
        </w:rPr>
      </w:pPr>
    </w:p>
    <w:p w:rsidR="00334A3F" w:rsidRDefault="00022A2E">
      <w:pPr>
        <w:numPr>
          <w:ilvl w:val="0"/>
          <w:numId w:val="59"/>
        </w:numPr>
        <w:tabs>
          <w:tab w:val="left" w:pos="378"/>
        </w:tabs>
        <w:spacing w:line="234" w:lineRule="auto"/>
        <w:ind w:left="1007" w:right="1300" w:hanging="1007"/>
        <w:rPr>
          <w:rFonts w:eastAsia="Times New Roman"/>
          <w:sz w:val="24"/>
          <w:szCs w:val="24"/>
        </w:rPr>
      </w:pPr>
      <w:r>
        <w:rPr>
          <w:rFonts w:eastAsia="Times New Roman"/>
          <w:sz w:val="24"/>
          <w:szCs w:val="24"/>
        </w:rPr>
        <w:t>Организация совместных с родителями прогулок и экскурсий по городу и его окрестностям, создание тематических альбомов.</w:t>
      </w:r>
    </w:p>
    <w:p w:rsidR="00334A3F" w:rsidRDefault="00334A3F">
      <w:pPr>
        <w:spacing w:line="2" w:lineRule="exact"/>
        <w:rPr>
          <w:rFonts w:eastAsia="Times New Roman"/>
          <w:sz w:val="24"/>
          <w:szCs w:val="24"/>
        </w:rPr>
      </w:pPr>
    </w:p>
    <w:p w:rsidR="00334A3F" w:rsidRDefault="00022A2E">
      <w:pPr>
        <w:numPr>
          <w:ilvl w:val="0"/>
          <w:numId w:val="59"/>
        </w:numPr>
        <w:tabs>
          <w:tab w:val="left" w:pos="247"/>
        </w:tabs>
        <w:ind w:left="247" w:hanging="247"/>
        <w:rPr>
          <w:rFonts w:eastAsia="Times New Roman"/>
          <w:sz w:val="24"/>
          <w:szCs w:val="24"/>
        </w:rPr>
      </w:pPr>
      <w:r>
        <w:rPr>
          <w:rFonts w:eastAsia="Times New Roman"/>
          <w:sz w:val="24"/>
          <w:szCs w:val="24"/>
        </w:rPr>
        <w:t>Изучение и анализ детско-родительских отношений с целью оказания помощи детям.</w:t>
      </w:r>
    </w:p>
    <w:p w:rsidR="00334A3F" w:rsidRDefault="00334A3F">
      <w:pPr>
        <w:spacing w:line="12" w:lineRule="exact"/>
        <w:rPr>
          <w:rFonts w:eastAsia="Times New Roman"/>
          <w:sz w:val="24"/>
          <w:szCs w:val="24"/>
        </w:rPr>
      </w:pPr>
    </w:p>
    <w:p w:rsidR="00334A3F" w:rsidRDefault="00022A2E">
      <w:pPr>
        <w:numPr>
          <w:ilvl w:val="0"/>
          <w:numId w:val="59"/>
        </w:numPr>
        <w:tabs>
          <w:tab w:val="left" w:pos="364"/>
        </w:tabs>
        <w:spacing w:line="234" w:lineRule="auto"/>
        <w:ind w:left="1007" w:right="820" w:hanging="1007"/>
        <w:rPr>
          <w:rFonts w:eastAsia="Times New Roman"/>
          <w:sz w:val="24"/>
          <w:szCs w:val="24"/>
        </w:rPr>
      </w:pPr>
      <w:r>
        <w:rPr>
          <w:rFonts w:eastAsia="Times New Roman"/>
          <w:sz w:val="24"/>
          <w:szCs w:val="24"/>
        </w:rPr>
        <w:t>Разработка индивидуальных программ взаимодействия с родителями по созданию предметной среды для развития ребёнка.</w:t>
      </w:r>
    </w:p>
    <w:p w:rsidR="00334A3F" w:rsidRDefault="00334A3F">
      <w:pPr>
        <w:spacing w:line="13" w:lineRule="exact"/>
        <w:rPr>
          <w:rFonts w:eastAsia="Times New Roman"/>
          <w:sz w:val="24"/>
          <w:szCs w:val="24"/>
        </w:rPr>
      </w:pPr>
    </w:p>
    <w:p w:rsidR="00334A3F" w:rsidRDefault="00022A2E">
      <w:pPr>
        <w:numPr>
          <w:ilvl w:val="0"/>
          <w:numId w:val="59"/>
        </w:numPr>
        <w:tabs>
          <w:tab w:val="left" w:pos="248"/>
        </w:tabs>
        <w:spacing w:line="234" w:lineRule="auto"/>
        <w:ind w:left="1007" w:right="20" w:hanging="1007"/>
        <w:rPr>
          <w:rFonts w:eastAsia="Times New Roman"/>
          <w:sz w:val="24"/>
          <w:szCs w:val="24"/>
        </w:rPr>
      </w:pPr>
      <w:r>
        <w:rPr>
          <w:rFonts w:eastAsia="Times New Roman"/>
          <w:sz w:val="24"/>
          <w:szCs w:val="24"/>
        </w:rPr>
        <w:t>Беседы с детьми с целью формирования уверенности в том, что их любят и о них заботятся в семье.</w:t>
      </w:r>
    </w:p>
    <w:p w:rsidR="00334A3F" w:rsidRDefault="00334A3F">
      <w:pPr>
        <w:spacing w:line="1" w:lineRule="exact"/>
        <w:rPr>
          <w:rFonts w:eastAsia="Times New Roman"/>
          <w:sz w:val="24"/>
          <w:szCs w:val="24"/>
        </w:rPr>
      </w:pPr>
    </w:p>
    <w:p w:rsidR="00334A3F" w:rsidRDefault="00022A2E">
      <w:pPr>
        <w:numPr>
          <w:ilvl w:val="0"/>
          <w:numId w:val="59"/>
        </w:numPr>
        <w:tabs>
          <w:tab w:val="left" w:pos="367"/>
        </w:tabs>
        <w:spacing w:line="235" w:lineRule="auto"/>
        <w:ind w:left="367" w:hanging="367"/>
        <w:rPr>
          <w:rFonts w:eastAsia="Times New Roman"/>
          <w:sz w:val="24"/>
          <w:szCs w:val="24"/>
        </w:rPr>
      </w:pPr>
      <w:r>
        <w:rPr>
          <w:rFonts w:eastAsia="Times New Roman"/>
          <w:sz w:val="24"/>
          <w:szCs w:val="24"/>
        </w:rPr>
        <w:t>Выработка единой системы гуманистических требований в МБОУ и семье.</w:t>
      </w:r>
    </w:p>
    <w:p w:rsidR="00334A3F" w:rsidRDefault="00334A3F">
      <w:pPr>
        <w:spacing w:line="5" w:lineRule="exact"/>
        <w:rPr>
          <w:rFonts w:eastAsia="Times New Roman"/>
          <w:sz w:val="24"/>
          <w:szCs w:val="24"/>
        </w:rPr>
      </w:pPr>
    </w:p>
    <w:p w:rsidR="00334A3F" w:rsidRDefault="00022A2E">
      <w:pPr>
        <w:numPr>
          <w:ilvl w:val="0"/>
          <w:numId w:val="59"/>
        </w:numPr>
        <w:tabs>
          <w:tab w:val="left" w:pos="367"/>
        </w:tabs>
        <w:ind w:left="367" w:hanging="367"/>
        <w:rPr>
          <w:rFonts w:eastAsia="Times New Roman"/>
          <w:sz w:val="24"/>
          <w:szCs w:val="24"/>
        </w:rPr>
      </w:pPr>
      <w:r>
        <w:rPr>
          <w:rFonts w:eastAsia="Times New Roman"/>
          <w:sz w:val="24"/>
          <w:szCs w:val="24"/>
        </w:rPr>
        <w:t>Повышение правовой культуры родителей.</w:t>
      </w:r>
    </w:p>
    <w:p w:rsidR="00334A3F" w:rsidRDefault="00334A3F">
      <w:pPr>
        <w:spacing w:line="12" w:lineRule="exact"/>
        <w:rPr>
          <w:rFonts w:eastAsia="Times New Roman"/>
          <w:sz w:val="24"/>
          <w:szCs w:val="24"/>
        </w:rPr>
      </w:pPr>
    </w:p>
    <w:p w:rsidR="00334A3F" w:rsidRDefault="00022A2E">
      <w:pPr>
        <w:numPr>
          <w:ilvl w:val="0"/>
          <w:numId w:val="59"/>
        </w:numPr>
        <w:tabs>
          <w:tab w:val="left" w:pos="455"/>
        </w:tabs>
        <w:spacing w:line="234" w:lineRule="auto"/>
        <w:ind w:left="1007" w:right="620" w:hanging="1007"/>
        <w:rPr>
          <w:rFonts w:eastAsia="Times New Roman"/>
          <w:sz w:val="24"/>
          <w:szCs w:val="24"/>
        </w:rPr>
      </w:pPr>
      <w:r>
        <w:rPr>
          <w:rFonts w:eastAsia="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334A3F" w:rsidRDefault="00334A3F">
      <w:pPr>
        <w:spacing w:line="13" w:lineRule="exact"/>
        <w:rPr>
          <w:rFonts w:eastAsia="Times New Roman"/>
          <w:sz w:val="24"/>
          <w:szCs w:val="24"/>
        </w:rPr>
      </w:pPr>
    </w:p>
    <w:p w:rsidR="00334A3F" w:rsidRDefault="00022A2E">
      <w:pPr>
        <w:numPr>
          <w:ilvl w:val="1"/>
          <w:numId w:val="59"/>
        </w:numPr>
        <w:tabs>
          <w:tab w:val="left" w:pos="486"/>
        </w:tabs>
        <w:spacing w:line="234" w:lineRule="auto"/>
        <w:ind w:left="1007" w:right="540" w:hanging="947"/>
        <w:rPr>
          <w:rFonts w:eastAsia="Times New Roman"/>
          <w:sz w:val="24"/>
          <w:szCs w:val="24"/>
        </w:rPr>
      </w:pPr>
      <w:r>
        <w:rPr>
          <w:rFonts w:eastAsia="Times New Roman"/>
          <w:sz w:val="24"/>
          <w:szCs w:val="24"/>
        </w:rPr>
        <w:t>Создание фотовыставок, фотоальбомов «Я и моя семья», «Моя родословная», «Мои любимые дела», «Моё настроение».</w:t>
      </w:r>
    </w:p>
    <w:p w:rsidR="00334A3F" w:rsidRDefault="00334A3F">
      <w:pPr>
        <w:spacing w:line="14" w:lineRule="exact"/>
        <w:rPr>
          <w:sz w:val="20"/>
          <w:szCs w:val="20"/>
        </w:rPr>
      </w:pPr>
    </w:p>
    <w:p w:rsidR="00334A3F" w:rsidRDefault="00022A2E">
      <w:pPr>
        <w:numPr>
          <w:ilvl w:val="0"/>
          <w:numId w:val="60"/>
        </w:numPr>
        <w:tabs>
          <w:tab w:val="left" w:pos="424"/>
        </w:tabs>
        <w:spacing w:line="237" w:lineRule="auto"/>
        <w:ind w:left="1007" w:hanging="1007"/>
        <w:rPr>
          <w:rFonts w:eastAsia="Times New Roman"/>
          <w:sz w:val="24"/>
          <w:szCs w:val="24"/>
        </w:rPr>
      </w:pPr>
      <w:r>
        <w:rPr>
          <w:rFonts w:eastAsia="Times New Roman"/>
          <w:sz w:val="24"/>
          <w:szCs w:val="24"/>
        </w:rPr>
        <w:t>Аудио - и видеозаписи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 ОБР</w:t>
      </w:r>
    </w:p>
    <w:p w:rsidR="00334A3F" w:rsidRDefault="00334A3F">
      <w:pPr>
        <w:spacing w:line="200" w:lineRule="exact"/>
        <w:rPr>
          <w:sz w:val="20"/>
          <w:szCs w:val="20"/>
        </w:rPr>
      </w:pPr>
    </w:p>
    <w:p w:rsidR="00334A3F" w:rsidRDefault="00334A3F">
      <w:pPr>
        <w:spacing w:line="359" w:lineRule="exact"/>
        <w:rPr>
          <w:sz w:val="20"/>
          <w:szCs w:val="20"/>
        </w:rPr>
      </w:pPr>
    </w:p>
    <w:p w:rsidR="00334A3F" w:rsidRDefault="00022A2E">
      <w:pPr>
        <w:ind w:left="1007"/>
        <w:rPr>
          <w:sz w:val="20"/>
          <w:szCs w:val="20"/>
        </w:rPr>
      </w:pPr>
      <w:r>
        <w:rPr>
          <w:rFonts w:eastAsia="Times New Roman"/>
          <w:b/>
          <w:bCs/>
        </w:rPr>
        <w:t xml:space="preserve">2.3 </w:t>
      </w:r>
      <w:r>
        <w:rPr>
          <w:rFonts w:eastAsia="Times New Roman"/>
          <w:b/>
          <w:bCs/>
          <w:sz w:val="24"/>
          <w:szCs w:val="24"/>
        </w:rPr>
        <w:t>.ОБРАЗОВАТЕЛЬНАЯ ОБЛАСТЬ«ПОЗНАВАТЕЛЬНОЕ РАЗВИТИЕ»</w:t>
      </w:r>
    </w:p>
    <w:p w:rsidR="00334A3F" w:rsidRDefault="00334A3F">
      <w:pPr>
        <w:spacing w:line="283" w:lineRule="exact"/>
        <w:rPr>
          <w:sz w:val="20"/>
          <w:szCs w:val="20"/>
        </w:rPr>
      </w:pPr>
    </w:p>
    <w:p w:rsidR="00334A3F" w:rsidRDefault="00022A2E">
      <w:pPr>
        <w:spacing w:line="231" w:lineRule="auto"/>
        <w:ind w:left="7" w:firstLine="566"/>
        <w:jc w:val="both"/>
        <w:rPr>
          <w:sz w:val="20"/>
          <w:szCs w:val="20"/>
        </w:rPr>
      </w:pPr>
      <w:r>
        <w:rPr>
          <w:rFonts w:eastAsia="Times New Roman"/>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r>
        <w:rPr>
          <w:rFonts w:eastAsia="Times New Roman"/>
          <w:sz w:val="32"/>
          <w:szCs w:val="32"/>
          <w:vertAlign w:val="superscript"/>
        </w:rPr>
        <w:t>22</w:t>
      </w:r>
      <w:r>
        <w:rPr>
          <w:rFonts w:eastAsia="Times New Roman"/>
          <w:sz w:val="24"/>
          <w:szCs w:val="24"/>
        </w:rPr>
        <w:t>.</w:t>
      </w:r>
    </w:p>
    <w:p w:rsidR="00334A3F" w:rsidRDefault="00022A2E">
      <w:pPr>
        <w:spacing w:line="227" w:lineRule="auto"/>
        <w:ind w:left="567"/>
        <w:rPr>
          <w:sz w:val="20"/>
          <w:szCs w:val="20"/>
        </w:rPr>
      </w:pPr>
      <w:r>
        <w:rPr>
          <w:rFonts w:eastAsia="Times New Roman"/>
          <w:b/>
          <w:bCs/>
          <w:sz w:val="24"/>
          <w:szCs w:val="24"/>
        </w:rPr>
        <w:t>Задачи в соответствии с ЭРС:</w:t>
      </w:r>
    </w:p>
    <w:p w:rsidR="00334A3F" w:rsidRDefault="00334A3F">
      <w:pPr>
        <w:spacing w:line="15" w:lineRule="exact"/>
        <w:rPr>
          <w:sz w:val="20"/>
          <w:szCs w:val="20"/>
        </w:rPr>
      </w:pPr>
    </w:p>
    <w:p w:rsidR="00334A3F" w:rsidRDefault="00022A2E">
      <w:pPr>
        <w:spacing w:line="228" w:lineRule="auto"/>
        <w:ind w:left="7"/>
        <w:jc w:val="both"/>
        <w:rPr>
          <w:sz w:val="20"/>
          <w:szCs w:val="20"/>
        </w:rPr>
      </w:pPr>
      <w:r>
        <w:rPr>
          <w:rFonts w:eastAsia="Times New Roman"/>
          <w:sz w:val="24"/>
          <w:szCs w:val="24"/>
        </w:rPr>
        <w:t>Ознакомление с историей Республики Татарстан, расширение знаний детей о своем родном крае.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п.г.т. Балтаси.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Pr>
          <w:rFonts w:eastAsia="Times New Roman"/>
          <w:sz w:val="32"/>
          <w:szCs w:val="32"/>
          <w:vertAlign w:val="superscript"/>
        </w:rPr>
        <w:t>23</w:t>
      </w:r>
      <w:r>
        <w:rPr>
          <w:rFonts w:eastAsia="Times New Roman"/>
          <w:sz w:val="24"/>
          <w:szCs w:val="24"/>
        </w:rPr>
        <w:t>.</w:t>
      </w:r>
    </w:p>
    <w:p w:rsidR="00334A3F" w:rsidRDefault="00334A3F">
      <w:pPr>
        <w:spacing w:line="1" w:lineRule="exact"/>
        <w:rPr>
          <w:sz w:val="20"/>
          <w:szCs w:val="20"/>
        </w:rPr>
      </w:pPr>
    </w:p>
    <w:p w:rsidR="00334A3F" w:rsidRDefault="00022A2E">
      <w:pPr>
        <w:spacing w:line="235" w:lineRule="auto"/>
        <w:ind w:left="7"/>
        <w:jc w:val="both"/>
        <w:rPr>
          <w:sz w:val="20"/>
          <w:szCs w:val="20"/>
        </w:rPr>
      </w:pPr>
      <w:r>
        <w:rPr>
          <w:rFonts w:eastAsia="Times New Roman"/>
          <w:b/>
          <w:bCs/>
          <w:sz w:val="24"/>
          <w:szCs w:val="24"/>
        </w:rPr>
        <w:t xml:space="preserve">УМК: </w:t>
      </w:r>
      <w:r>
        <w:rPr>
          <w:rFonts w:eastAsia="Times New Roman"/>
          <w:sz w:val="24"/>
          <w:szCs w:val="24"/>
        </w:rPr>
        <w:t>в режимные моменты,в ходе свободных игр,в непосредственном общении с детьмикоммуникативно вводятся и ситуативно активизируются речевые конструкции разговорной речи; создавать языковую среду в общении с детьми в течение дня с целью закрепления изученного материала ОД по обучению детей русскому языку.</w:t>
      </w:r>
    </w:p>
    <w:p w:rsidR="00334A3F" w:rsidRDefault="00334A3F">
      <w:pPr>
        <w:spacing w:line="282" w:lineRule="exact"/>
        <w:rPr>
          <w:sz w:val="20"/>
          <w:szCs w:val="20"/>
        </w:rPr>
      </w:pPr>
    </w:p>
    <w:p w:rsidR="00334A3F" w:rsidRDefault="00022A2E">
      <w:pPr>
        <w:ind w:right="-586"/>
        <w:jc w:val="center"/>
        <w:rPr>
          <w:sz w:val="20"/>
          <w:szCs w:val="20"/>
        </w:rPr>
      </w:pPr>
      <w:r>
        <w:rPr>
          <w:rFonts w:eastAsia="Times New Roman"/>
          <w:b/>
          <w:bCs/>
          <w:sz w:val="24"/>
          <w:szCs w:val="24"/>
        </w:rPr>
        <w:t>Основные направления реализации</w:t>
      </w:r>
    </w:p>
    <w:p w:rsidR="00334A3F" w:rsidRDefault="00022A2E">
      <w:pPr>
        <w:ind w:right="-606"/>
        <w:jc w:val="center"/>
        <w:rPr>
          <w:sz w:val="20"/>
          <w:szCs w:val="20"/>
        </w:rPr>
      </w:pPr>
      <w:r>
        <w:rPr>
          <w:rFonts w:eastAsia="Times New Roman"/>
          <w:b/>
          <w:bCs/>
          <w:sz w:val="24"/>
          <w:szCs w:val="24"/>
        </w:rPr>
        <w:t>ОО «Познавательное развитие»:</w:t>
      </w:r>
    </w:p>
    <w:p w:rsidR="00334A3F" w:rsidRDefault="003654C4">
      <w:pPr>
        <w:spacing w:line="20" w:lineRule="exact"/>
        <w:rPr>
          <w:sz w:val="20"/>
          <w:szCs w:val="20"/>
        </w:rPr>
      </w:pPr>
      <w:r>
        <w:rPr>
          <w:noProof/>
          <w:sz w:val="20"/>
          <w:szCs w:val="20"/>
        </w:rPr>
        <w:pict>
          <v:line id="Shape 14" o:spid="_x0000_s1039" style="position:absolute;z-index:251609088;visibility:visible;mso-wrap-style:square;mso-wrap-distance-left:0;mso-wrap-distance-top:0;mso-wrap-distance-right:0;mso-wrap-distance-bottom:0;mso-position-horizontal:absolute;mso-position-horizontal-relative:text;mso-position-vertical:absolute;mso-position-vertical-relative:text" from="0,33.95pt" to="2in,33.95pt" o:allowincell="f" strokeweight=".6pt"/>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360" w:lineRule="exact"/>
        <w:rPr>
          <w:sz w:val="20"/>
          <w:szCs w:val="20"/>
        </w:rPr>
      </w:pPr>
    </w:p>
    <w:p w:rsidR="00334A3F" w:rsidRDefault="00022A2E">
      <w:pPr>
        <w:ind w:left="7"/>
        <w:rPr>
          <w:sz w:val="20"/>
          <w:szCs w:val="20"/>
        </w:rPr>
      </w:pPr>
      <w:r>
        <w:rPr>
          <w:rFonts w:eastAsia="Times New Roman"/>
          <w:b/>
          <w:bCs/>
          <w:sz w:val="20"/>
          <w:szCs w:val="20"/>
        </w:rPr>
        <w:t>Обязательная часть</w:t>
      </w:r>
    </w:p>
    <w:p w:rsidR="00334A3F" w:rsidRDefault="00022A2E">
      <w:pPr>
        <w:spacing w:line="206" w:lineRule="auto"/>
        <w:ind w:left="7"/>
        <w:rPr>
          <w:sz w:val="20"/>
          <w:szCs w:val="20"/>
        </w:rPr>
      </w:pPr>
      <w:r>
        <w:rPr>
          <w:rFonts w:eastAsia="Times New Roman"/>
          <w:sz w:val="25"/>
          <w:szCs w:val="25"/>
          <w:vertAlign w:val="superscript"/>
        </w:rPr>
        <w:t>22</w:t>
      </w:r>
      <w:r>
        <w:rPr>
          <w:rFonts w:eastAsia="Times New Roman"/>
          <w:sz w:val="20"/>
          <w:szCs w:val="20"/>
        </w:rPr>
        <w:t>ФГОС дошкольного образования п.2.6</w:t>
      </w:r>
    </w:p>
    <w:p w:rsidR="00334A3F" w:rsidRDefault="00022A2E">
      <w:pPr>
        <w:spacing w:line="220" w:lineRule="auto"/>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215" w:lineRule="auto"/>
        <w:ind w:left="7"/>
        <w:rPr>
          <w:sz w:val="20"/>
          <w:szCs w:val="20"/>
        </w:rPr>
      </w:pPr>
      <w:r>
        <w:rPr>
          <w:rFonts w:eastAsia="Times New Roman"/>
          <w:sz w:val="25"/>
          <w:szCs w:val="25"/>
          <w:vertAlign w:val="superscript"/>
        </w:rPr>
        <w:t>23</w:t>
      </w:r>
      <w:r>
        <w:rPr>
          <w:rFonts w:eastAsia="Times New Roman"/>
          <w:sz w:val="20"/>
          <w:szCs w:val="20"/>
        </w:rPr>
        <w:t>Сөенеч-Радость познания: региональная образовательная программа дошкольного образования/авт.: Р. К.</w:t>
      </w:r>
    </w:p>
    <w:p w:rsidR="00334A3F" w:rsidRDefault="00022A2E">
      <w:pPr>
        <w:spacing w:line="220" w:lineRule="auto"/>
        <w:ind w:left="7"/>
        <w:rPr>
          <w:sz w:val="20"/>
          <w:szCs w:val="20"/>
        </w:rPr>
      </w:pPr>
      <w:r>
        <w:rPr>
          <w:rFonts w:eastAsia="Times New Roman"/>
          <w:sz w:val="20"/>
          <w:szCs w:val="20"/>
        </w:rPr>
        <w:t>Шаехова.- Казань:Магариф-Вакыт, 2016.</w:t>
      </w:r>
    </w:p>
    <w:p w:rsidR="00334A3F" w:rsidRDefault="00334A3F">
      <w:pPr>
        <w:spacing w:line="23" w:lineRule="exact"/>
        <w:rPr>
          <w:sz w:val="20"/>
          <w:szCs w:val="20"/>
        </w:rPr>
      </w:pPr>
    </w:p>
    <w:p w:rsidR="00334A3F" w:rsidRDefault="00022A2E">
      <w:pPr>
        <w:ind w:right="93"/>
        <w:jc w:val="center"/>
        <w:rPr>
          <w:sz w:val="20"/>
          <w:szCs w:val="20"/>
        </w:rPr>
      </w:pPr>
      <w:r>
        <w:rPr>
          <w:rFonts w:eastAsia="Times New Roman"/>
          <w:sz w:val="20"/>
          <w:szCs w:val="20"/>
        </w:rPr>
        <w:t>31</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ind w:left="7"/>
        <w:rPr>
          <w:sz w:val="20"/>
          <w:szCs w:val="20"/>
        </w:rPr>
      </w:pPr>
      <w:r>
        <w:rPr>
          <w:rFonts w:eastAsia="Times New Roman"/>
          <w:b/>
          <w:bCs/>
          <w:sz w:val="24"/>
          <w:szCs w:val="24"/>
        </w:rPr>
        <w:lastRenderedPageBreak/>
        <w:t>1.Формирование элементарных математических представлений</w:t>
      </w:r>
    </w:p>
    <w:p w:rsidR="00334A3F" w:rsidRDefault="00022A2E">
      <w:pPr>
        <w:spacing w:line="235" w:lineRule="auto"/>
        <w:ind w:left="7"/>
        <w:rPr>
          <w:sz w:val="20"/>
          <w:szCs w:val="20"/>
        </w:rPr>
      </w:pPr>
      <w:r>
        <w:rPr>
          <w:rFonts w:eastAsia="Times New Roman"/>
          <w:b/>
          <w:bCs/>
          <w:sz w:val="24"/>
          <w:szCs w:val="24"/>
        </w:rPr>
        <w:t>Направления работы по развитию элементарных математических представлений</w:t>
      </w:r>
    </w:p>
    <w:p w:rsidR="00334A3F" w:rsidRDefault="00022A2E">
      <w:pPr>
        <w:numPr>
          <w:ilvl w:val="0"/>
          <w:numId w:val="61"/>
        </w:numPr>
        <w:tabs>
          <w:tab w:val="left" w:pos="707"/>
        </w:tabs>
        <w:spacing w:line="239" w:lineRule="auto"/>
        <w:ind w:left="707" w:hanging="148"/>
        <w:rPr>
          <w:rFonts w:eastAsia="Times New Roman"/>
          <w:sz w:val="24"/>
          <w:szCs w:val="24"/>
        </w:rPr>
      </w:pPr>
      <w:r>
        <w:rPr>
          <w:rFonts w:eastAsia="Times New Roman"/>
          <w:sz w:val="24"/>
          <w:szCs w:val="24"/>
        </w:rPr>
        <w:t>Количество и счет.</w:t>
      </w:r>
    </w:p>
    <w:p w:rsidR="00334A3F" w:rsidRDefault="00334A3F">
      <w:pPr>
        <w:spacing w:line="2" w:lineRule="exact"/>
        <w:rPr>
          <w:rFonts w:eastAsia="Times New Roman"/>
          <w:sz w:val="24"/>
          <w:szCs w:val="24"/>
        </w:rPr>
      </w:pPr>
    </w:p>
    <w:p w:rsidR="00334A3F" w:rsidRDefault="00022A2E">
      <w:pPr>
        <w:numPr>
          <w:ilvl w:val="0"/>
          <w:numId w:val="61"/>
        </w:numPr>
        <w:tabs>
          <w:tab w:val="left" w:pos="707"/>
        </w:tabs>
        <w:ind w:left="707" w:hanging="148"/>
        <w:rPr>
          <w:rFonts w:eastAsia="Times New Roman"/>
          <w:sz w:val="24"/>
          <w:szCs w:val="24"/>
        </w:rPr>
      </w:pPr>
      <w:r>
        <w:rPr>
          <w:rFonts w:eastAsia="Times New Roman"/>
          <w:sz w:val="24"/>
          <w:szCs w:val="24"/>
        </w:rPr>
        <w:t>Величина.</w:t>
      </w:r>
    </w:p>
    <w:p w:rsidR="00334A3F" w:rsidRDefault="00022A2E">
      <w:pPr>
        <w:numPr>
          <w:ilvl w:val="0"/>
          <w:numId w:val="61"/>
        </w:numPr>
        <w:tabs>
          <w:tab w:val="left" w:pos="707"/>
        </w:tabs>
        <w:ind w:left="707" w:hanging="148"/>
        <w:rPr>
          <w:rFonts w:eastAsia="Times New Roman"/>
          <w:sz w:val="24"/>
          <w:szCs w:val="24"/>
        </w:rPr>
      </w:pPr>
      <w:r>
        <w:rPr>
          <w:rFonts w:eastAsia="Times New Roman"/>
          <w:sz w:val="24"/>
          <w:szCs w:val="24"/>
        </w:rPr>
        <w:t>Форма.</w:t>
      </w:r>
    </w:p>
    <w:p w:rsidR="00334A3F" w:rsidRDefault="00022A2E">
      <w:pPr>
        <w:numPr>
          <w:ilvl w:val="0"/>
          <w:numId w:val="61"/>
        </w:numPr>
        <w:tabs>
          <w:tab w:val="left" w:pos="707"/>
        </w:tabs>
        <w:ind w:left="707" w:hanging="148"/>
        <w:rPr>
          <w:rFonts w:eastAsia="Times New Roman"/>
          <w:sz w:val="24"/>
          <w:szCs w:val="24"/>
        </w:rPr>
      </w:pPr>
      <w:r>
        <w:rPr>
          <w:rFonts w:eastAsia="Times New Roman"/>
          <w:sz w:val="24"/>
          <w:szCs w:val="24"/>
        </w:rPr>
        <w:t>Ориентировка во времени.</w:t>
      </w:r>
    </w:p>
    <w:p w:rsidR="00334A3F" w:rsidRDefault="00022A2E">
      <w:pPr>
        <w:numPr>
          <w:ilvl w:val="0"/>
          <w:numId w:val="61"/>
        </w:numPr>
        <w:tabs>
          <w:tab w:val="left" w:pos="707"/>
        </w:tabs>
        <w:ind w:left="707" w:hanging="148"/>
        <w:rPr>
          <w:rFonts w:eastAsia="Times New Roman"/>
          <w:sz w:val="24"/>
          <w:szCs w:val="24"/>
        </w:rPr>
      </w:pPr>
      <w:r>
        <w:rPr>
          <w:rFonts w:eastAsia="Times New Roman"/>
          <w:sz w:val="24"/>
          <w:szCs w:val="24"/>
        </w:rPr>
        <w:t>Ориентировка в пространстве.</w:t>
      </w:r>
    </w:p>
    <w:p w:rsidR="00334A3F" w:rsidRDefault="00334A3F">
      <w:pPr>
        <w:spacing w:line="17" w:lineRule="exact"/>
        <w:rPr>
          <w:sz w:val="20"/>
          <w:szCs w:val="20"/>
        </w:rPr>
      </w:pPr>
    </w:p>
    <w:p w:rsidR="00334A3F" w:rsidRDefault="00022A2E">
      <w:pPr>
        <w:spacing w:line="233" w:lineRule="auto"/>
        <w:ind w:left="7" w:right="600"/>
        <w:rPr>
          <w:sz w:val="20"/>
          <w:szCs w:val="20"/>
        </w:rPr>
      </w:pPr>
      <w:r>
        <w:rPr>
          <w:rFonts w:eastAsia="Times New Roman"/>
          <w:b/>
          <w:bCs/>
          <w:sz w:val="24"/>
          <w:szCs w:val="24"/>
        </w:rPr>
        <w:t>Принципы организации работы по формированию элементарных математических представлений.</w:t>
      </w:r>
    </w:p>
    <w:p w:rsidR="00334A3F" w:rsidRDefault="00334A3F">
      <w:pPr>
        <w:spacing w:line="11" w:lineRule="exact"/>
        <w:rPr>
          <w:sz w:val="20"/>
          <w:szCs w:val="20"/>
        </w:rPr>
      </w:pPr>
    </w:p>
    <w:p w:rsidR="00334A3F" w:rsidRDefault="00022A2E">
      <w:pPr>
        <w:numPr>
          <w:ilvl w:val="0"/>
          <w:numId w:val="62"/>
        </w:numPr>
        <w:tabs>
          <w:tab w:val="left" w:pos="892"/>
        </w:tabs>
        <w:spacing w:line="234" w:lineRule="auto"/>
        <w:ind w:left="7" w:right="360" w:firstLine="560"/>
        <w:rPr>
          <w:rFonts w:eastAsia="Times New Roman"/>
          <w:sz w:val="24"/>
          <w:szCs w:val="24"/>
        </w:rPr>
      </w:pPr>
      <w:r>
        <w:rPr>
          <w:rFonts w:eastAsia="Times New Roman"/>
          <w:sz w:val="24"/>
          <w:szCs w:val="24"/>
        </w:rPr>
        <w:t>Формирование математических представлений на основе перцептивных (ручных) действий детей, накопления чувственного опыта и его осмысления.</w:t>
      </w:r>
    </w:p>
    <w:p w:rsidR="00334A3F" w:rsidRDefault="00334A3F">
      <w:pPr>
        <w:spacing w:line="14" w:lineRule="exact"/>
        <w:rPr>
          <w:sz w:val="20"/>
          <w:szCs w:val="20"/>
        </w:rPr>
      </w:pPr>
    </w:p>
    <w:p w:rsidR="00334A3F" w:rsidRDefault="00022A2E">
      <w:pPr>
        <w:spacing w:line="234" w:lineRule="auto"/>
        <w:ind w:left="7" w:right="120" w:firstLine="566"/>
        <w:rPr>
          <w:sz w:val="20"/>
          <w:szCs w:val="20"/>
        </w:rPr>
      </w:pPr>
      <w:r>
        <w:rPr>
          <w:rFonts w:eastAsia="Times New Roman"/>
          <w:sz w:val="24"/>
          <w:szCs w:val="24"/>
        </w:rPr>
        <w:t>2) Использование разнообразного и разнопланового дидактического материала, позволяющего обобщить понятия «число», «множество», «форма».</w:t>
      </w:r>
    </w:p>
    <w:p w:rsidR="00334A3F" w:rsidRDefault="00334A3F">
      <w:pPr>
        <w:spacing w:line="14" w:lineRule="exact"/>
        <w:rPr>
          <w:sz w:val="20"/>
          <w:szCs w:val="20"/>
        </w:rPr>
      </w:pPr>
    </w:p>
    <w:p w:rsidR="00334A3F" w:rsidRDefault="00022A2E">
      <w:pPr>
        <w:numPr>
          <w:ilvl w:val="2"/>
          <w:numId w:val="63"/>
        </w:numPr>
        <w:tabs>
          <w:tab w:val="left" w:pos="916"/>
        </w:tabs>
        <w:spacing w:line="234" w:lineRule="auto"/>
        <w:ind w:left="7" w:right="500" w:firstLine="560"/>
        <w:rPr>
          <w:rFonts w:eastAsia="Times New Roman"/>
          <w:sz w:val="24"/>
          <w:szCs w:val="24"/>
        </w:rPr>
      </w:pPr>
      <w:r>
        <w:rPr>
          <w:rFonts w:eastAsia="Times New Roman"/>
          <w:sz w:val="24"/>
          <w:szCs w:val="24"/>
        </w:rPr>
        <w:t>Стимулирование активной речевой деятельности детей, речевое сопровождение перцептивных действий.</w:t>
      </w:r>
    </w:p>
    <w:p w:rsidR="00334A3F" w:rsidRDefault="00334A3F">
      <w:pPr>
        <w:spacing w:line="14" w:lineRule="exact"/>
        <w:rPr>
          <w:rFonts w:eastAsia="Times New Roman"/>
          <w:sz w:val="24"/>
          <w:szCs w:val="24"/>
        </w:rPr>
      </w:pPr>
    </w:p>
    <w:p w:rsidR="00334A3F" w:rsidRDefault="00022A2E">
      <w:pPr>
        <w:numPr>
          <w:ilvl w:val="2"/>
          <w:numId w:val="63"/>
        </w:numPr>
        <w:tabs>
          <w:tab w:val="left" w:pos="876"/>
        </w:tabs>
        <w:spacing w:line="234" w:lineRule="auto"/>
        <w:ind w:left="7" w:right="280" w:firstLine="560"/>
        <w:rPr>
          <w:rFonts w:eastAsia="Times New Roman"/>
          <w:sz w:val="24"/>
          <w:szCs w:val="24"/>
        </w:rPr>
      </w:pPr>
      <w:r>
        <w:rPr>
          <w:rFonts w:eastAsia="Times New Roman"/>
          <w:sz w:val="24"/>
          <w:szCs w:val="24"/>
        </w:rPr>
        <w:t>Возможность сочетания самостоятельной деятельности детей и их разнообразного взаимодействия при освоении математических понятий.</w:t>
      </w:r>
    </w:p>
    <w:p w:rsidR="00334A3F" w:rsidRDefault="00334A3F">
      <w:pPr>
        <w:spacing w:line="1" w:lineRule="exact"/>
        <w:rPr>
          <w:rFonts w:eastAsia="Times New Roman"/>
          <w:sz w:val="24"/>
          <w:szCs w:val="24"/>
        </w:rPr>
      </w:pPr>
    </w:p>
    <w:p w:rsidR="00334A3F" w:rsidRDefault="00022A2E">
      <w:pPr>
        <w:spacing w:line="237" w:lineRule="auto"/>
        <w:ind w:left="7"/>
        <w:rPr>
          <w:rFonts w:eastAsia="Times New Roman"/>
          <w:sz w:val="24"/>
          <w:szCs w:val="24"/>
        </w:rPr>
      </w:pPr>
      <w:r>
        <w:rPr>
          <w:rFonts w:eastAsia="Times New Roman"/>
          <w:b/>
          <w:bCs/>
          <w:sz w:val="24"/>
          <w:szCs w:val="24"/>
        </w:rPr>
        <w:t>Формы работы по формированию элементарных математических представлений:</w:t>
      </w:r>
    </w:p>
    <w:p w:rsidR="00334A3F" w:rsidRDefault="00334A3F">
      <w:pPr>
        <w:spacing w:line="1" w:lineRule="exact"/>
        <w:rPr>
          <w:rFonts w:eastAsia="Times New Roman"/>
          <w:sz w:val="24"/>
          <w:szCs w:val="24"/>
        </w:rPr>
      </w:pPr>
    </w:p>
    <w:p w:rsidR="00334A3F" w:rsidRDefault="00022A2E">
      <w:pPr>
        <w:numPr>
          <w:ilvl w:val="1"/>
          <w:numId w:val="64"/>
        </w:numPr>
        <w:tabs>
          <w:tab w:val="left" w:pos="727"/>
        </w:tabs>
        <w:spacing w:line="237" w:lineRule="auto"/>
        <w:ind w:left="727" w:hanging="367"/>
        <w:rPr>
          <w:rFonts w:eastAsia="Times New Roman"/>
          <w:sz w:val="24"/>
          <w:szCs w:val="24"/>
        </w:rPr>
      </w:pPr>
      <w:r>
        <w:rPr>
          <w:rFonts w:eastAsia="Times New Roman"/>
          <w:sz w:val="24"/>
          <w:szCs w:val="24"/>
        </w:rPr>
        <w:t>обучение в повседневных бытовых ситуациях</w:t>
      </w:r>
    </w:p>
    <w:p w:rsidR="00334A3F" w:rsidRDefault="00334A3F">
      <w:pPr>
        <w:spacing w:line="5" w:lineRule="exact"/>
        <w:rPr>
          <w:rFonts w:eastAsia="Times New Roman"/>
          <w:sz w:val="24"/>
          <w:szCs w:val="24"/>
        </w:rPr>
      </w:pPr>
    </w:p>
    <w:p w:rsidR="00334A3F" w:rsidRDefault="00022A2E">
      <w:pPr>
        <w:numPr>
          <w:ilvl w:val="1"/>
          <w:numId w:val="64"/>
        </w:numPr>
        <w:tabs>
          <w:tab w:val="left" w:pos="727"/>
        </w:tabs>
        <w:ind w:left="727" w:hanging="367"/>
        <w:rPr>
          <w:rFonts w:eastAsia="Times New Roman"/>
          <w:sz w:val="24"/>
          <w:szCs w:val="24"/>
        </w:rPr>
      </w:pPr>
      <w:r>
        <w:rPr>
          <w:rFonts w:eastAsia="Times New Roman"/>
          <w:sz w:val="24"/>
          <w:szCs w:val="24"/>
        </w:rPr>
        <w:t>демонстрационные опыты</w:t>
      </w:r>
    </w:p>
    <w:p w:rsidR="00334A3F" w:rsidRDefault="00022A2E">
      <w:pPr>
        <w:numPr>
          <w:ilvl w:val="1"/>
          <w:numId w:val="64"/>
        </w:numPr>
        <w:tabs>
          <w:tab w:val="left" w:pos="727"/>
        </w:tabs>
        <w:ind w:left="727" w:hanging="367"/>
        <w:rPr>
          <w:rFonts w:eastAsia="Times New Roman"/>
          <w:sz w:val="24"/>
          <w:szCs w:val="24"/>
        </w:rPr>
      </w:pPr>
      <w:r>
        <w:rPr>
          <w:rFonts w:eastAsia="Times New Roman"/>
          <w:sz w:val="24"/>
          <w:szCs w:val="24"/>
        </w:rPr>
        <w:t>сенсорные праздники на основе народного календаря</w:t>
      </w:r>
    </w:p>
    <w:p w:rsidR="00334A3F" w:rsidRDefault="00334A3F">
      <w:pPr>
        <w:spacing w:line="12" w:lineRule="exact"/>
        <w:rPr>
          <w:rFonts w:eastAsia="Times New Roman"/>
          <w:sz w:val="24"/>
          <w:szCs w:val="24"/>
        </w:rPr>
      </w:pPr>
    </w:p>
    <w:p w:rsidR="00334A3F" w:rsidRDefault="00022A2E">
      <w:pPr>
        <w:numPr>
          <w:ilvl w:val="1"/>
          <w:numId w:val="64"/>
        </w:numPr>
        <w:tabs>
          <w:tab w:val="left" w:pos="727"/>
        </w:tabs>
        <w:spacing w:line="234" w:lineRule="auto"/>
        <w:ind w:left="727" w:right="100" w:hanging="367"/>
        <w:rPr>
          <w:rFonts w:eastAsia="Times New Roman"/>
          <w:sz w:val="24"/>
          <w:szCs w:val="24"/>
        </w:rPr>
      </w:pPr>
      <w:r>
        <w:rPr>
          <w:rFonts w:eastAsia="Times New Roman"/>
          <w:sz w:val="24"/>
          <w:szCs w:val="24"/>
        </w:rPr>
        <w:t>театрализация с математическим содержанием – на этапе объяснения или повторения и закрепления (средняя и старшая группы).</w:t>
      </w:r>
    </w:p>
    <w:p w:rsidR="00334A3F" w:rsidRDefault="00334A3F">
      <w:pPr>
        <w:spacing w:line="13" w:lineRule="exact"/>
        <w:rPr>
          <w:rFonts w:eastAsia="Times New Roman"/>
          <w:sz w:val="24"/>
          <w:szCs w:val="24"/>
        </w:rPr>
      </w:pPr>
    </w:p>
    <w:p w:rsidR="00334A3F" w:rsidRDefault="00022A2E">
      <w:pPr>
        <w:numPr>
          <w:ilvl w:val="1"/>
          <w:numId w:val="64"/>
        </w:numPr>
        <w:tabs>
          <w:tab w:val="left" w:pos="727"/>
        </w:tabs>
        <w:spacing w:line="234" w:lineRule="auto"/>
        <w:ind w:left="727" w:right="920" w:hanging="367"/>
        <w:rPr>
          <w:rFonts w:eastAsia="Times New Roman"/>
          <w:sz w:val="24"/>
          <w:szCs w:val="24"/>
        </w:rPr>
      </w:pPr>
      <w:r>
        <w:rPr>
          <w:rFonts w:eastAsia="Times New Roman"/>
          <w:sz w:val="24"/>
          <w:szCs w:val="24"/>
        </w:rPr>
        <w:t>коллективное занятие при условии свободы участия в нем (средняя и старшая группы).</w:t>
      </w:r>
    </w:p>
    <w:p w:rsidR="00334A3F" w:rsidRDefault="00334A3F">
      <w:pPr>
        <w:spacing w:line="11" w:lineRule="exact"/>
        <w:rPr>
          <w:rFonts w:eastAsia="Times New Roman"/>
          <w:sz w:val="24"/>
          <w:szCs w:val="24"/>
        </w:rPr>
      </w:pPr>
    </w:p>
    <w:p w:rsidR="00334A3F" w:rsidRDefault="00022A2E">
      <w:pPr>
        <w:numPr>
          <w:ilvl w:val="1"/>
          <w:numId w:val="64"/>
        </w:numPr>
        <w:tabs>
          <w:tab w:val="left" w:pos="727"/>
        </w:tabs>
        <w:spacing w:line="234" w:lineRule="auto"/>
        <w:ind w:left="727" w:hanging="367"/>
        <w:rPr>
          <w:rFonts w:eastAsia="Times New Roman"/>
          <w:sz w:val="24"/>
          <w:szCs w:val="24"/>
        </w:rPr>
      </w:pPr>
      <w:r>
        <w:rPr>
          <w:rFonts w:eastAsia="Times New Roman"/>
          <w:sz w:val="24"/>
          <w:szCs w:val="24"/>
        </w:rPr>
        <w:t>занятие с четкими правилами, обязательное для всех, фиксированной продолжительности (подготовительная группа, на основе соглашения с детьми).</w:t>
      </w:r>
    </w:p>
    <w:p w:rsidR="00334A3F" w:rsidRDefault="00334A3F">
      <w:pPr>
        <w:spacing w:line="14" w:lineRule="exact"/>
        <w:rPr>
          <w:rFonts w:eastAsia="Times New Roman"/>
          <w:sz w:val="24"/>
          <w:szCs w:val="24"/>
        </w:rPr>
      </w:pPr>
    </w:p>
    <w:p w:rsidR="00334A3F" w:rsidRDefault="00022A2E">
      <w:pPr>
        <w:numPr>
          <w:ilvl w:val="1"/>
          <w:numId w:val="64"/>
        </w:numPr>
        <w:tabs>
          <w:tab w:val="left" w:pos="727"/>
        </w:tabs>
        <w:spacing w:line="235" w:lineRule="auto"/>
        <w:ind w:left="727" w:hanging="367"/>
        <w:rPr>
          <w:rFonts w:eastAsia="Times New Roman"/>
          <w:sz w:val="24"/>
          <w:szCs w:val="24"/>
        </w:rPr>
      </w:pPr>
      <w:r>
        <w:rPr>
          <w:rFonts w:eastAsia="Times New Roman"/>
          <w:sz w:val="24"/>
          <w:szCs w:val="24"/>
        </w:rPr>
        <w:t>свободные беседы гуманитарной направленности по истории математики, о прикладных аспектах математики</w:t>
      </w:r>
    </w:p>
    <w:p w:rsidR="00334A3F" w:rsidRDefault="00334A3F">
      <w:pPr>
        <w:spacing w:line="1" w:lineRule="exact"/>
        <w:rPr>
          <w:rFonts w:eastAsia="Times New Roman"/>
          <w:sz w:val="24"/>
          <w:szCs w:val="24"/>
        </w:rPr>
      </w:pPr>
    </w:p>
    <w:p w:rsidR="00334A3F" w:rsidRDefault="00022A2E">
      <w:pPr>
        <w:numPr>
          <w:ilvl w:val="1"/>
          <w:numId w:val="64"/>
        </w:numPr>
        <w:tabs>
          <w:tab w:val="left" w:pos="727"/>
        </w:tabs>
        <w:ind w:left="727" w:hanging="367"/>
        <w:rPr>
          <w:rFonts w:eastAsia="Times New Roman"/>
          <w:sz w:val="24"/>
          <w:szCs w:val="24"/>
        </w:rPr>
      </w:pPr>
      <w:r>
        <w:rPr>
          <w:rFonts w:eastAsia="Times New Roman"/>
          <w:sz w:val="24"/>
          <w:szCs w:val="24"/>
        </w:rPr>
        <w:t>самостоятельная деятельность в развивающей среде (все возрастные группы).</w:t>
      </w:r>
    </w:p>
    <w:p w:rsidR="00334A3F" w:rsidRDefault="00334A3F">
      <w:pPr>
        <w:spacing w:line="276" w:lineRule="exact"/>
        <w:rPr>
          <w:rFonts w:eastAsia="Times New Roman"/>
          <w:sz w:val="24"/>
          <w:szCs w:val="24"/>
        </w:rPr>
      </w:pPr>
    </w:p>
    <w:p w:rsidR="00334A3F" w:rsidRDefault="00022A2E">
      <w:pPr>
        <w:numPr>
          <w:ilvl w:val="0"/>
          <w:numId w:val="65"/>
        </w:numPr>
        <w:tabs>
          <w:tab w:val="left" w:pos="247"/>
        </w:tabs>
        <w:ind w:left="247" w:hanging="247"/>
        <w:rPr>
          <w:rFonts w:eastAsia="Times New Roman"/>
          <w:b/>
          <w:bCs/>
          <w:sz w:val="24"/>
          <w:szCs w:val="24"/>
        </w:rPr>
      </w:pPr>
      <w:r>
        <w:rPr>
          <w:rFonts w:eastAsia="Times New Roman"/>
          <w:b/>
          <w:bCs/>
          <w:sz w:val="24"/>
          <w:szCs w:val="24"/>
        </w:rPr>
        <w:t>Развитие познавательно – исследовательской деятельности</w:t>
      </w:r>
    </w:p>
    <w:p w:rsidR="00334A3F" w:rsidRDefault="00334A3F">
      <w:pPr>
        <w:spacing w:line="15" w:lineRule="exact"/>
        <w:rPr>
          <w:sz w:val="20"/>
          <w:szCs w:val="20"/>
        </w:rPr>
      </w:pPr>
    </w:p>
    <w:p w:rsidR="00334A3F" w:rsidRDefault="00022A2E">
      <w:pPr>
        <w:numPr>
          <w:ilvl w:val="0"/>
          <w:numId w:val="66"/>
        </w:numPr>
        <w:tabs>
          <w:tab w:val="left" w:pos="717"/>
        </w:tabs>
        <w:spacing w:line="249" w:lineRule="auto"/>
        <w:ind w:left="7" w:right="80" w:firstLine="560"/>
        <w:rPr>
          <w:rFonts w:eastAsia="Times New Roman"/>
          <w:sz w:val="23"/>
          <w:szCs w:val="23"/>
        </w:rPr>
      </w:pPr>
      <w:r>
        <w:rPr>
          <w:rFonts w:eastAsia="Times New Roman"/>
          <w:sz w:val="23"/>
          <w:szCs w:val="23"/>
        </w:rPr>
        <w:t>Развитие познавательных интересов детей, расширение опыта ориентировки в окружающем, сенсорное развитие, развитие любознательности и познавательной мотивации.</w:t>
      </w:r>
    </w:p>
    <w:p w:rsidR="00334A3F" w:rsidRDefault="00022A2E">
      <w:pPr>
        <w:numPr>
          <w:ilvl w:val="0"/>
          <w:numId w:val="66"/>
        </w:numPr>
        <w:tabs>
          <w:tab w:val="left" w:pos="707"/>
        </w:tabs>
        <w:ind w:left="707" w:hanging="140"/>
        <w:rPr>
          <w:rFonts w:eastAsia="Times New Roman"/>
          <w:sz w:val="24"/>
          <w:szCs w:val="24"/>
        </w:rPr>
      </w:pPr>
      <w:r>
        <w:rPr>
          <w:rFonts w:eastAsia="Times New Roman"/>
          <w:sz w:val="24"/>
          <w:szCs w:val="24"/>
        </w:rPr>
        <w:t>Формирование познавательных действий, становление сознания.</w:t>
      </w:r>
    </w:p>
    <w:p w:rsidR="00334A3F" w:rsidRDefault="00334A3F">
      <w:pPr>
        <w:spacing w:line="12" w:lineRule="exact"/>
        <w:rPr>
          <w:rFonts w:eastAsia="Times New Roman"/>
          <w:sz w:val="24"/>
          <w:szCs w:val="24"/>
        </w:rPr>
      </w:pPr>
    </w:p>
    <w:p w:rsidR="00334A3F" w:rsidRDefault="00022A2E">
      <w:pPr>
        <w:numPr>
          <w:ilvl w:val="0"/>
          <w:numId w:val="66"/>
        </w:numPr>
        <w:tabs>
          <w:tab w:val="left" w:pos="717"/>
        </w:tabs>
        <w:spacing w:line="236" w:lineRule="auto"/>
        <w:ind w:left="7" w:right="20" w:firstLine="560"/>
        <w:jc w:val="both"/>
        <w:rPr>
          <w:rFonts w:eastAsia="Times New Roman"/>
          <w:sz w:val="24"/>
          <w:szCs w:val="24"/>
        </w:rPr>
      </w:pPr>
      <w:r>
        <w:rPr>
          <w:rFonts w:eastAsia="Times New Roman"/>
          <w:sz w:val="24"/>
          <w:szCs w:val="24"/>
        </w:rPr>
        <w:t>Формирование первичных представлений об объектах окружающего мира, о свойствах и отношениях объектов окружающего мира (форме, цвете, размере, материале, звучании, ритме, причинах и следствиях и др.).</w:t>
      </w:r>
    </w:p>
    <w:p w:rsidR="00334A3F" w:rsidRDefault="00334A3F">
      <w:pPr>
        <w:spacing w:line="13" w:lineRule="exact"/>
        <w:rPr>
          <w:rFonts w:eastAsia="Times New Roman"/>
          <w:sz w:val="24"/>
          <w:szCs w:val="24"/>
        </w:rPr>
      </w:pPr>
    </w:p>
    <w:p w:rsidR="00334A3F" w:rsidRDefault="00022A2E">
      <w:pPr>
        <w:numPr>
          <w:ilvl w:val="0"/>
          <w:numId w:val="66"/>
        </w:numPr>
        <w:tabs>
          <w:tab w:val="left" w:pos="717"/>
        </w:tabs>
        <w:spacing w:line="236" w:lineRule="auto"/>
        <w:ind w:left="7" w:firstLine="560"/>
        <w:jc w:val="both"/>
        <w:rPr>
          <w:rFonts w:eastAsia="Times New Roman"/>
          <w:sz w:val="24"/>
          <w:szCs w:val="24"/>
        </w:rPr>
      </w:pPr>
      <w:r>
        <w:rPr>
          <w:rFonts w:eastAsia="Times New Roman"/>
          <w:sz w:val="24"/>
          <w:szCs w:val="24"/>
        </w:rPr>
        <w:t>Развитие восприятия, внимания, памяти, наблюдательности, способности анализировать, сравнивать, выделять характерные, существенные признаки предметов и явлений окружающего мира.</w:t>
      </w:r>
    </w:p>
    <w:p w:rsidR="00334A3F" w:rsidRDefault="00334A3F">
      <w:pPr>
        <w:spacing w:line="2" w:lineRule="exact"/>
        <w:rPr>
          <w:rFonts w:eastAsia="Times New Roman"/>
          <w:sz w:val="24"/>
          <w:szCs w:val="24"/>
        </w:rPr>
      </w:pPr>
    </w:p>
    <w:p w:rsidR="00334A3F" w:rsidRDefault="00022A2E">
      <w:pPr>
        <w:numPr>
          <w:ilvl w:val="0"/>
          <w:numId w:val="66"/>
        </w:numPr>
        <w:tabs>
          <w:tab w:val="left" w:pos="707"/>
        </w:tabs>
        <w:ind w:left="707" w:hanging="140"/>
        <w:rPr>
          <w:rFonts w:eastAsia="Times New Roman"/>
          <w:sz w:val="24"/>
          <w:szCs w:val="24"/>
        </w:rPr>
      </w:pPr>
      <w:r>
        <w:rPr>
          <w:rFonts w:eastAsia="Times New Roman"/>
          <w:sz w:val="24"/>
          <w:szCs w:val="24"/>
        </w:rPr>
        <w:t>Развитие воображения и творческой активности.</w:t>
      </w:r>
    </w:p>
    <w:p w:rsidR="00334A3F" w:rsidRDefault="00334A3F">
      <w:pPr>
        <w:spacing w:line="12" w:lineRule="exact"/>
        <w:rPr>
          <w:rFonts w:eastAsia="Times New Roman"/>
          <w:sz w:val="24"/>
          <w:szCs w:val="24"/>
        </w:rPr>
      </w:pPr>
    </w:p>
    <w:p w:rsidR="00334A3F" w:rsidRDefault="00022A2E">
      <w:pPr>
        <w:numPr>
          <w:ilvl w:val="0"/>
          <w:numId w:val="66"/>
        </w:numPr>
        <w:tabs>
          <w:tab w:val="left" w:pos="717"/>
        </w:tabs>
        <w:spacing w:line="234" w:lineRule="auto"/>
        <w:ind w:left="7" w:right="740" w:firstLine="560"/>
        <w:rPr>
          <w:rFonts w:eastAsia="Times New Roman"/>
          <w:sz w:val="24"/>
          <w:szCs w:val="24"/>
        </w:rPr>
      </w:pPr>
      <w:r>
        <w:rPr>
          <w:rFonts w:eastAsia="Times New Roman"/>
          <w:sz w:val="24"/>
          <w:szCs w:val="24"/>
        </w:rPr>
        <w:t>Установление простейших связей между предметами и явлениями, простейших обобщений.</w:t>
      </w:r>
    </w:p>
    <w:p w:rsidR="00334A3F" w:rsidRDefault="00334A3F">
      <w:pPr>
        <w:spacing w:line="16" w:lineRule="exact"/>
        <w:rPr>
          <w:rFonts w:eastAsia="Times New Roman"/>
          <w:sz w:val="24"/>
          <w:szCs w:val="24"/>
        </w:rPr>
      </w:pPr>
    </w:p>
    <w:p w:rsidR="00334A3F" w:rsidRDefault="00022A2E">
      <w:pPr>
        <w:spacing w:line="234" w:lineRule="auto"/>
        <w:ind w:left="7" w:right="20"/>
        <w:rPr>
          <w:rFonts w:eastAsia="Times New Roman"/>
          <w:sz w:val="24"/>
          <w:szCs w:val="24"/>
        </w:rPr>
      </w:pPr>
      <w:r>
        <w:rPr>
          <w:rFonts w:eastAsia="Times New Roman"/>
          <w:b/>
          <w:bCs/>
          <w:sz w:val="24"/>
          <w:szCs w:val="24"/>
        </w:rPr>
        <w:t>Экспериментирование как методическая система познавательного развития дошкольников</w:t>
      </w:r>
    </w:p>
    <w:p w:rsidR="00334A3F" w:rsidRDefault="00334A3F">
      <w:pPr>
        <w:spacing w:line="13" w:lineRule="exact"/>
        <w:rPr>
          <w:rFonts w:eastAsia="Times New Roman"/>
          <w:sz w:val="24"/>
          <w:szCs w:val="24"/>
        </w:rPr>
      </w:pPr>
    </w:p>
    <w:p w:rsidR="00334A3F" w:rsidRDefault="00022A2E">
      <w:pPr>
        <w:ind w:left="567"/>
        <w:rPr>
          <w:rFonts w:eastAsia="Times New Roman"/>
          <w:sz w:val="24"/>
          <w:szCs w:val="24"/>
        </w:rPr>
      </w:pPr>
      <w:r>
        <w:rPr>
          <w:rFonts w:eastAsia="Times New Roman"/>
          <w:sz w:val="23"/>
          <w:szCs w:val="23"/>
        </w:rPr>
        <w:t>1. Наблюдения – целенаправленный процесс, в результате которого ребенок должен сам</w:t>
      </w:r>
    </w:p>
    <w:p w:rsidR="00334A3F" w:rsidRDefault="00022A2E">
      <w:pPr>
        <w:tabs>
          <w:tab w:val="left" w:pos="1906"/>
        </w:tabs>
        <w:ind w:left="7"/>
        <w:rPr>
          <w:sz w:val="20"/>
          <w:szCs w:val="20"/>
        </w:rPr>
      </w:pPr>
      <w:r>
        <w:rPr>
          <w:rFonts w:eastAsia="Times New Roman"/>
          <w:sz w:val="24"/>
          <w:szCs w:val="24"/>
        </w:rPr>
        <w:t>получать знания</w:t>
      </w:r>
      <w:r>
        <w:rPr>
          <w:sz w:val="20"/>
          <w:szCs w:val="20"/>
        </w:rPr>
        <w:tab/>
      </w:r>
      <w:r>
        <w:rPr>
          <w:rFonts w:eastAsia="Times New Roman"/>
          <w:sz w:val="23"/>
          <w:szCs w:val="23"/>
        </w:rPr>
        <w:t>как нахождение способа действия.</w:t>
      </w:r>
    </w:p>
    <w:p w:rsidR="00334A3F" w:rsidRDefault="00022A2E">
      <w:pPr>
        <w:numPr>
          <w:ilvl w:val="1"/>
          <w:numId w:val="67"/>
        </w:numPr>
        <w:tabs>
          <w:tab w:val="left" w:pos="807"/>
        </w:tabs>
        <w:ind w:left="807" w:hanging="240"/>
        <w:rPr>
          <w:rFonts w:eastAsia="Times New Roman"/>
          <w:sz w:val="24"/>
          <w:szCs w:val="24"/>
        </w:rPr>
      </w:pPr>
      <w:r>
        <w:rPr>
          <w:rFonts w:eastAsia="Times New Roman"/>
          <w:sz w:val="24"/>
          <w:szCs w:val="24"/>
        </w:rPr>
        <w:t>Опыты:</w:t>
      </w:r>
    </w:p>
    <w:p w:rsidR="00334A3F" w:rsidRDefault="00022A2E">
      <w:pPr>
        <w:numPr>
          <w:ilvl w:val="0"/>
          <w:numId w:val="67"/>
        </w:numPr>
        <w:tabs>
          <w:tab w:val="left" w:pos="707"/>
        </w:tabs>
        <w:ind w:left="707" w:hanging="148"/>
        <w:rPr>
          <w:rFonts w:eastAsia="Times New Roman"/>
          <w:sz w:val="24"/>
          <w:szCs w:val="24"/>
        </w:rPr>
      </w:pPr>
      <w:r>
        <w:rPr>
          <w:rFonts w:eastAsia="Times New Roman"/>
          <w:sz w:val="24"/>
          <w:szCs w:val="24"/>
        </w:rPr>
        <w:t>Демонстрационные (показ воспитателя) и лабораторные (дети вместе с воспитателем).</w:t>
      </w:r>
    </w:p>
    <w:p w:rsidR="00334A3F" w:rsidRDefault="00022A2E">
      <w:pPr>
        <w:numPr>
          <w:ilvl w:val="0"/>
          <w:numId w:val="67"/>
        </w:numPr>
        <w:tabs>
          <w:tab w:val="left" w:pos="707"/>
        </w:tabs>
        <w:ind w:left="707" w:hanging="148"/>
        <w:rPr>
          <w:rFonts w:eastAsia="Times New Roman"/>
          <w:sz w:val="24"/>
          <w:szCs w:val="24"/>
        </w:rPr>
      </w:pPr>
      <w:r>
        <w:rPr>
          <w:rFonts w:eastAsia="Times New Roman"/>
          <w:sz w:val="24"/>
          <w:szCs w:val="24"/>
        </w:rPr>
        <w:t>Кратковременные и долгосрочные.</w:t>
      </w:r>
    </w:p>
    <w:p w:rsidR="00334A3F" w:rsidRDefault="00022A2E">
      <w:pPr>
        <w:numPr>
          <w:ilvl w:val="0"/>
          <w:numId w:val="67"/>
        </w:numPr>
        <w:tabs>
          <w:tab w:val="left" w:pos="707"/>
        </w:tabs>
        <w:ind w:left="707" w:hanging="148"/>
        <w:rPr>
          <w:rFonts w:eastAsia="Times New Roman"/>
          <w:sz w:val="24"/>
          <w:szCs w:val="24"/>
        </w:rPr>
      </w:pPr>
      <w:r>
        <w:rPr>
          <w:rFonts w:eastAsia="Times New Roman"/>
          <w:sz w:val="24"/>
          <w:szCs w:val="24"/>
        </w:rPr>
        <w:t>Опыт-доказательство и опыт-исследование.</w:t>
      </w:r>
    </w:p>
    <w:p w:rsidR="00334A3F" w:rsidRDefault="00334A3F">
      <w:pPr>
        <w:spacing w:line="17" w:lineRule="exact"/>
        <w:rPr>
          <w:sz w:val="20"/>
          <w:szCs w:val="20"/>
        </w:rPr>
      </w:pPr>
    </w:p>
    <w:p w:rsidR="00334A3F" w:rsidRDefault="00022A2E">
      <w:pPr>
        <w:ind w:right="93"/>
        <w:jc w:val="center"/>
        <w:rPr>
          <w:sz w:val="20"/>
          <w:szCs w:val="20"/>
        </w:rPr>
      </w:pPr>
      <w:r>
        <w:rPr>
          <w:rFonts w:eastAsia="Times New Roman"/>
          <w:sz w:val="20"/>
          <w:szCs w:val="20"/>
        </w:rPr>
        <w:t>32</w:t>
      </w:r>
    </w:p>
    <w:p w:rsidR="00334A3F" w:rsidRDefault="00334A3F">
      <w:pPr>
        <w:sectPr w:rsidR="00334A3F">
          <w:pgSz w:w="11920" w:h="16850"/>
          <w:pgMar w:top="846" w:right="1131" w:bottom="838" w:left="1133" w:header="0" w:footer="0" w:gutter="0"/>
          <w:cols w:space="720" w:equalWidth="0">
            <w:col w:w="9647"/>
          </w:cols>
        </w:sectPr>
      </w:pPr>
    </w:p>
    <w:p w:rsidR="00334A3F" w:rsidRDefault="00022A2E">
      <w:pPr>
        <w:ind w:left="7"/>
        <w:rPr>
          <w:sz w:val="20"/>
          <w:szCs w:val="20"/>
        </w:rPr>
      </w:pPr>
      <w:r>
        <w:rPr>
          <w:rFonts w:eastAsia="Times New Roman"/>
          <w:b/>
          <w:bCs/>
          <w:sz w:val="24"/>
          <w:szCs w:val="24"/>
        </w:rPr>
        <w:lastRenderedPageBreak/>
        <w:t>3.Ознакомление с предметным окружением</w:t>
      </w:r>
    </w:p>
    <w:p w:rsidR="00334A3F" w:rsidRDefault="00022A2E">
      <w:pPr>
        <w:ind w:left="7"/>
        <w:rPr>
          <w:sz w:val="20"/>
          <w:szCs w:val="20"/>
        </w:rPr>
      </w:pPr>
      <w:r>
        <w:rPr>
          <w:rFonts w:eastAsia="Times New Roman"/>
          <w:b/>
          <w:bCs/>
          <w:sz w:val="24"/>
          <w:szCs w:val="24"/>
        </w:rPr>
        <w:t>Основные цели и задачи:</w:t>
      </w:r>
    </w:p>
    <w:p w:rsidR="00334A3F" w:rsidRDefault="00334A3F">
      <w:pPr>
        <w:spacing w:line="12" w:lineRule="exact"/>
        <w:rPr>
          <w:sz w:val="20"/>
          <w:szCs w:val="20"/>
        </w:rPr>
      </w:pPr>
    </w:p>
    <w:p w:rsidR="00334A3F" w:rsidRDefault="00022A2E">
      <w:pPr>
        <w:spacing w:line="236" w:lineRule="auto"/>
        <w:ind w:left="7" w:right="20" w:firstLine="600"/>
        <w:jc w:val="both"/>
        <w:rPr>
          <w:sz w:val="20"/>
          <w:szCs w:val="20"/>
        </w:rPr>
      </w:pPr>
      <w:r>
        <w:rPr>
          <w:rFonts w:eastAsia="Times New Roman"/>
          <w:sz w:val="24"/>
          <w:szCs w:val="24"/>
        </w:rPr>
        <w:t>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w:t>
      </w:r>
    </w:p>
    <w:p w:rsidR="00334A3F" w:rsidRDefault="00334A3F">
      <w:pPr>
        <w:spacing w:line="14" w:lineRule="exact"/>
        <w:rPr>
          <w:sz w:val="20"/>
          <w:szCs w:val="20"/>
        </w:rPr>
      </w:pPr>
    </w:p>
    <w:p w:rsidR="00334A3F" w:rsidRDefault="00022A2E">
      <w:pPr>
        <w:spacing w:line="237" w:lineRule="auto"/>
        <w:ind w:left="7" w:firstLine="600"/>
        <w:jc w:val="both"/>
        <w:rPr>
          <w:sz w:val="20"/>
          <w:szCs w:val="20"/>
        </w:rPr>
      </w:pPr>
      <w:r>
        <w:rPr>
          <w:rFonts w:eastAsia="Times New Roman"/>
          <w:sz w:val="24"/>
          <w:szCs w:val="24"/>
        </w:rPr>
        <w:t>Формирование первичных представлений о многообразии предметного окружения; о том, что человек создает предметное окружение, изменяет и совершенствует его для себя и других людей, делая жизнь более удобной и комфортной. Развитие умения устанавливать причинно - следственные связи между миром предметов и природным миром.</w:t>
      </w:r>
    </w:p>
    <w:p w:rsidR="00334A3F" w:rsidRDefault="00334A3F">
      <w:pPr>
        <w:spacing w:line="14" w:lineRule="exact"/>
        <w:rPr>
          <w:sz w:val="20"/>
          <w:szCs w:val="20"/>
        </w:rPr>
      </w:pPr>
    </w:p>
    <w:p w:rsidR="00334A3F" w:rsidRDefault="00022A2E">
      <w:pPr>
        <w:numPr>
          <w:ilvl w:val="0"/>
          <w:numId w:val="68"/>
        </w:numPr>
        <w:tabs>
          <w:tab w:val="left" w:pos="715"/>
        </w:tabs>
        <w:spacing w:line="236" w:lineRule="auto"/>
        <w:ind w:left="7" w:right="500" w:firstLine="560"/>
        <w:rPr>
          <w:rFonts w:eastAsia="Times New Roman"/>
          <w:sz w:val="24"/>
          <w:szCs w:val="24"/>
        </w:rPr>
      </w:pPr>
      <w:r>
        <w:rPr>
          <w:rFonts w:eastAsia="Times New Roman"/>
          <w:sz w:val="24"/>
          <w:szCs w:val="24"/>
        </w:rPr>
        <w:t>Ознакомление с предметным миром (название, функция, назначение, свойства и качества предмета); восприятие предмета как творения человеческой мысли и результата труда.</w:t>
      </w:r>
    </w:p>
    <w:p w:rsidR="00334A3F" w:rsidRDefault="00334A3F">
      <w:pPr>
        <w:spacing w:line="13" w:lineRule="exact"/>
        <w:rPr>
          <w:rFonts w:eastAsia="Times New Roman"/>
          <w:sz w:val="24"/>
          <w:szCs w:val="24"/>
        </w:rPr>
      </w:pPr>
    </w:p>
    <w:p w:rsidR="00334A3F" w:rsidRDefault="00022A2E">
      <w:pPr>
        <w:numPr>
          <w:ilvl w:val="0"/>
          <w:numId w:val="68"/>
        </w:numPr>
        <w:tabs>
          <w:tab w:val="left" w:pos="715"/>
        </w:tabs>
        <w:spacing w:line="236" w:lineRule="auto"/>
        <w:ind w:left="7" w:right="200" w:firstLine="560"/>
        <w:rPr>
          <w:rFonts w:eastAsia="Times New Roman"/>
          <w:sz w:val="24"/>
          <w:szCs w:val="24"/>
        </w:rPr>
      </w:pPr>
      <w:r>
        <w:rPr>
          <w:rFonts w:eastAsia="Times New Roman"/>
          <w:sz w:val="24"/>
          <w:szCs w:val="24"/>
        </w:rPr>
        <w:t>Формирование первичных представлений о многообразии предметного окружения; о том, что человек создает предметное окружение, изменяет и совершенствует его для себя и для других людей, делая жизнь более удобной и комфортной.</w:t>
      </w:r>
    </w:p>
    <w:p w:rsidR="00334A3F" w:rsidRDefault="00334A3F">
      <w:pPr>
        <w:spacing w:line="14" w:lineRule="exact"/>
        <w:rPr>
          <w:rFonts w:eastAsia="Times New Roman"/>
          <w:sz w:val="24"/>
          <w:szCs w:val="24"/>
        </w:rPr>
      </w:pPr>
    </w:p>
    <w:p w:rsidR="00334A3F" w:rsidRDefault="00022A2E">
      <w:pPr>
        <w:numPr>
          <w:ilvl w:val="0"/>
          <w:numId w:val="68"/>
        </w:numPr>
        <w:tabs>
          <w:tab w:val="left" w:pos="715"/>
        </w:tabs>
        <w:spacing w:line="234" w:lineRule="auto"/>
        <w:ind w:left="7" w:right="1060" w:firstLine="560"/>
        <w:rPr>
          <w:rFonts w:eastAsia="Times New Roman"/>
          <w:sz w:val="24"/>
          <w:szCs w:val="24"/>
        </w:rPr>
      </w:pPr>
      <w:r>
        <w:rPr>
          <w:rFonts w:eastAsia="Times New Roman"/>
          <w:sz w:val="24"/>
          <w:szCs w:val="24"/>
        </w:rPr>
        <w:t>Развитие умения устанавливать причинно-следственные связи между миром предметов и природным миром.</w:t>
      </w:r>
    </w:p>
    <w:p w:rsidR="00334A3F" w:rsidRDefault="00334A3F">
      <w:pPr>
        <w:spacing w:line="278" w:lineRule="exact"/>
        <w:rPr>
          <w:sz w:val="20"/>
          <w:szCs w:val="20"/>
        </w:rPr>
      </w:pPr>
    </w:p>
    <w:p w:rsidR="00334A3F" w:rsidRDefault="00022A2E">
      <w:pPr>
        <w:ind w:left="7"/>
        <w:rPr>
          <w:sz w:val="20"/>
          <w:szCs w:val="20"/>
        </w:rPr>
      </w:pPr>
      <w:r>
        <w:rPr>
          <w:rFonts w:eastAsia="Times New Roman"/>
          <w:b/>
          <w:bCs/>
          <w:sz w:val="24"/>
          <w:szCs w:val="24"/>
        </w:rPr>
        <w:t>4.Ознакомление с миром природы</w:t>
      </w:r>
    </w:p>
    <w:p w:rsidR="00334A3F" w:rsidRDefault="00022A2E">
      <w:pPr>
        <w:spacing w:line="192" w:lineRule="auto"/>
        <w:ind w:left="7"/>
        <w:rPr>
          <w:sz w:val="20"/>
          <w:szCs w:val="20"/>
        </w:rPr>
      </w:pPr>
      <w:r>
        <w:rPr>
          <w:rFonts w:eastAsia="Times New Roman"/>
          <w:b/>
          <w:bCs/>
          <w:sz w:val="24"/>
          <w:szCs w:val="24"/>
        </w:rPr>
        <w:t xml:space="preserve">Основные цели и задачи: </w:t>
      </w:r>
      <w:r>
        <w:rPr>
          <w:rFonts w:eastAsia="Times New Roman"/>
          <w:b/>
          <w:bCs/>
          <w:i/>
          <w:iCs/>
          <w:sz w:val="32"/>
          <w:szCs w:val="32"/>
          <w:vertAlign w:val="superscript"/>
        </w:rPr>
        <w:t>24</w:t>
      </w:r>
    </w:p>
    <w:p w:rsidR="00334A3F" w:rsidRDefault="00334A3F">
      <w:pPr>
        <w:spacing w:line="1" w:lineRule="exact"/>
        <w:rPr>
          <w:sz w:val="20"/>
          <w:szCs w:val="20"/>
        </w:rPr>
      </w:pPr>
    </w:p>
    <w:p w:rsidR="00334A3F" w:rsidRDefault="00022A2E">
      <w:pPr>
        <w:spacing w:line="230" w:lineRule="auto"/>
        <w:ind w:left="7" w:right="400" w:firstLine="600"/>
        <w:rPr>
          <w:sz w:val="20"/>
          <w:szCs w:val="20"/>
        </w:rPr>
      </w:pPr>
      <w:r>
        <w:rPr>
          <w:rFonts w:eastAsia="Times New Roman"/>
          <w:sz w:val="24"/>
          <w:szCs w:val="24"/>
        </w:rPr>
        <w:t>Формирование у детей осознанно-правильного отношения к природным явлениям и окружающим объектам.</w:t>
      </w:r>
    </w:p>
    <w:p w:rsidR="00334A3F" w:rsidRDefault="00022A2E">
      <w:pPr>
        <w:spacing w:line="238" w:lineRule="auto"/>
        <w:ind w:left="7"/>
        <w:rPr>
          <w:sz w:val="20"/>
          <w:szCs w:val="20"/>
        </w:rPr>
      </w:pPr>
      <w:r>
        <w:rPr>
          <w:rFonts w:eastAsia="Times New Roman"/>
          <w:b/>
          <w:bCs/>
          <w:sz w:val="24"/>
          <w:szCs w:val="24"/>
        </w:rPr>
        <w:t>Содержание образования:</w:t>
      </w:r>
    </w:p>
    <w:p w:rsidR="00334A3F" w:rsidRDefault="00022A2E">
      <w:pPr>
        <w:numPr>
          <w:ilvl w:val="0"/>
          <w:numId w:val="69"/>
        </w:numPr>
        <w:tabs>
          <w:tab w:val="left" w:pos="707"/>
        </w:tabs>
        <w:spacing w:line="238" w:lineRule="auto"/>
        <w:ind w:left="707" w:hanging="140"/>
        <w:rPr>
          <w:rFonts w:eastAsia="Times New Roman"/>
          <w:sz w:val="24"/>
          <w:szCs w:val="24"/>
        </w:rPr>
      </w:pPr>
      <w:r>
        <w:rPr>
          <w:rFonts w:eastAsia="Times New Roman"/>
          <w:sz w:val="24"/>
          <w:szCs w:val="24"/>
        </w:rPr>
        <w:t>живая природа: растения, грибы, животные, человек;</w:t>
      </w:r>
    </w:p>
    <w:p w:rsidR="00334A3F" w:rsidRDefault="00334A3F">
      <w:pPr>
        <w:spacing w:line="3" w:lineRule="exact"/>
        <w:rPr>
          <w:rFonts w:eastAsia="Times New Roman"/>
          <w:sz w:val="24"/>
          <w:szCs w:val="24"/>
        </w:rPr>
      </w:pPr>
    </w:p>
    <w:p w:rsidR="00334A3F" w:rsidRDefault="00022A2E">
      <w:pPr>
        <w:numPr>
          <w:ilvl w:val="0"/>
          <w:numId w:val="69"/>
        </w:numPr>
        <w:tabs>
          <w:tab w:val="left" w:pos="707"/>
        </w:tabs>
        <w:ind w:left="707" w:hanging="140"/>
        <w:rPr>
          <w:rFonts w:eastAsia="Times New Roman"/>
          <w:sz w:val="24"/>
          <w:szCs w:val="24"/>
        </w:rPr>
      </w:pPr>
      <w:r>
        <w:rPr>
          <w:rFonts w:eastAsia="Times New Roman"/>
          <w:sz w:val="24"/>
          <w:szCs w:val="24"/>
        </w:rPr>
        <w:t>неживая природа: вода, почва, воздух.</w:t>
      </w:r>
    </w:p>
    <w:p w:rsidR="00334A3F" w:rsidRDefault="00022A2E">
      <w:pPr>
        <w:ind w:left="7"/>
        <w:rPr>
          <w:sz w:val="20"/>
          <w:szCs w:val="20"/>
        </w:rPr>
      </w:pPr>
      <w:r>
        <w:rPr>
          <w:rFonts w:eastAsia="Times New Roman"/>
          <w:b/>
          <w:bCs/>
          <w:sz w:val="24"/>
          <w:szCs w:val="24"/>
        </w:rPr>
        <w:t>Законы природы:</w:t>
      </w:r>
    </w:p>
    <w:p w:rsidR="00334A3F" w:rsidRDefault="00022A2E">
      <w:pPr>
        <w:numPr>
          <w:ilvl w:val="1"/>
          <w:numId w:val="70"/>
        </w:numPr>
        <w:tabs>
          <w:tab w:val="left" w:pos="707"/>
        </w:tabs>
        <w:spacing w:line="238" w:lineRule="auto"/>
        <w:ind w:left="707" w:hanging="140"/>
        <w:rPr>
          <w:rFonts w:eastAsia="Times New Roman"/>
          <w:sz w:val="24"/>
          <w:szCs w:val="24"/>
        </w:rPr>
      </w:pPr>
      <w:r>
        <w:rPr>
          <w:rFonts w:eastAsia="Times New Roman"/>
          <w:sz w:val="24"/>
          <w:szCs w:val="24"/>
        </w:rPr>
        <w:t>все живые организмы имеют равное право на жизнь;</w:t>
      </w:r>
    </w:p>
    <w:p w:rsidR="00334A3F" w:rsidRDefault="00334A3F">
      <w:pPr>
        <w:spacing w:line="2" w:lineRule="exact"/>
        <w:rPr>
          <w:rFonts w:eastAsia="Times New Roman"/>
          <w:sz w:val="24"/>
          <w:szCs w:val="24"/>
        </w:rPr>
      </w:pPr>
    </w:p>
    <w:p w:rsidR="00334A3F" w:rsidRDefault="00022A2E">
      <w:pPr>
        <w:numPr>
          <w:ilvl w:val="1"/>
          <w:numId w:val="70"/>
        </w:numPr>
        <w:tabs>
          <w:tab w:val="left" w:pos="707"/>
        </w:tabs>
        <w:ind w:left="707" w:hanging="140"/>
        <w:rPr>
          <w:rFonts w:eastAsia="Times New Roman"/>
          <w:sz w:val="24"/>
          <w:szCs w:val="24"/>
        </w:rPr>
      </w:pPr>
      <w:r>
        <w:rPr>
          <w:rFonts w:eastAsia="Times New Roman"/>
          <w:sz w:val="24"/>
          <w:szCs w:val="24"/>
        </w:rPr>
        <w:t>в природе всё взаимосвязано;</w:t>
      </w:r>
    </w:p>
    <w:p w:rsidR="00334A3F" w:rsidRDefault="00022A2E">
      <w:pPr>
        <w:numPr>
          <w:ilvl w:val="1"/>
          <w:numId w:val="70"/>
        </w:numPr>
        <w:tabs>
          <w:tab w:val="left" w:pos="707"/>
        </w:tabs>
        <w:ind w:left="707" w:hanging="140"/>
        <w:rPr>
          <w:rFonts w:eastAsia="Times New Roman"/>
          <w:sz w:val="24"/>
          <w:szCs w:val="24"/>
        </w:rPr>
      </w:pPr>
      <w:r>
        <w:rPr>
          <w:rFonts w:eastAsia="Times New Roman"/>
          <w:sz w:val="24"/>
          <w:szCs w:val="24"/>
        </w:rPr>
        <w:t>в природе ничто никуда не исчезает, а переходит из одного состояния в другое</w:t>
      </w:r>
    </w:p>
    <w:p w:rsidR="00334A3F" w:rsidRDefault="00022A2E">
      <w:pPr>
        <w:ind w:left="7"/>
        <w:rPr>
          <w:rFonts w:eastAsia="Times New Roman"/>
          <w:sz w:val="24"/>
          <w:szCs w:val="24"/>
        </w:rPr>
      </w:pPr>
      <w:r>
        <w:rPr>
          <w:rFonts w:eastAsia="Times New Roman"/>
          <w:b/>
          <w:bCs/>
          <w:sz w:val="24"/>
          <w:szCs w:val="24"/>
        </w:rPr>
        <w:t>Методы ознакомления дошкольников с природой</w:t>
      </w:r>
    </w:p>
    <w:p w:rsidR="00334A3F" w:rsidRDefault="00334A3F">
      <w:pPr>
        <w:spacing w:line="14" w:lineRule="exact"/>
        <w:rPr>
          <w:rFonts w:eastAsia="Times New Roman"/>
          <w:sz w:val="24"/>
          <w:szCs w:val="24"/>
        </w:rPr>
      </w:pPr>
    </w:p>
    <w:p w:rsidR="00334A3F" w:rsidRDefault="00022A2E">
      <w:pPr>
        <w:numPr>
          <w:ilvl w:val="0"/>
          <w:numId w:val="70"/>
        </w:numPr>
        <w:tabs>
          <w:tab w:val="left" w:pos="372"/>
        </w:tabs>
        <w:spacing w:line="236" w:lineRule="auto"/>
        <w:ind w:left="7" w:hanging="7"/>
        <w:jc w:val="both"/>
        <w:rPr>
          <w:rFonts w:eastAsia="Times New Roman"/>
          <w:sz w:val="24"/>
          <w:szCs w:val="24"/>
        </w:rPr>
      </w:pPr>
      <w:r>
        <w:rPr>
          <w:rFonts w:eastAsia="Times New Roman"/>
          <w:sz w:val="24"/>
          <w:szCs w:val="24"/>
        </w:rPr>
        <w:t>Наглядные: наблюдения (кратковременные, длительные, определение состояния предмета по отдельным признакам, восстановление картины целого по отдельным признакам), рассматривание картин, демонстрация фильмов, презентаций</w:t>
      </w:r>
    </w:p>
    <w:p w:rsidR="00334A3F" w:rsidRDefault="00334A3F">
      <w:pPr>
        <w:spacing w:line="13" w:lineRule="exact"/>
        <w:rPr>
          <w:rFonts w:eastAsia="Times New Roman"/>
          <w:sz w:val="24"/>
          <w:szCs w:val="24"/>
        </w:rPr>
      </w:pPr>
    </w:p>
    <w:p w:rsidR="00334A3F" w:rsidRDefault="00022A2E">
      <w:pPr>
        <w:numPr>
          <w:ilvl w:val="0"/>
          <w:numId w:val="70"/>
        </w:numPr>
        <w:tabs>
          <w:tab w:val="left" w:pos="307"/>
        </w:tabs>
        <w:ind w:left="7" w:hanging="7"/>
        <w:rPr>
          <w:rFonts w:eastAsia="Times New Roman"/>
          <w:sz w:val="24"/>
          <w:szCs w:val="24"/>
        </w:rPr>
      </w:pPr>
      <w:r>
        <w:rPr>
          <w:rFonts w:eastAsia="Times New Roman"/>
          <w:sz w:val="24"/>
          <w:szCs w:val="24"/>
        </w:rPr>
        <w:t>Практические: игра (дидактические игры: предметные, настольно-печатные, словесные игровые упражнения и игры-занятия; подвижные игры, творческие игры (в т.ч. строительные)); труд в природе; элементарные опыты</w:t>
      </w:r>
    </w:p>
    <w:p w:rsidR="00334A3F" w:rsidRDefault="00334A3F">
      <w:pPr>
        <w:spacing w:line="263" w:lineRule="exact"/>
        <w:rPr>
          <w:rFonts w:eastAsia="Times New Roman"/>
          <w:sz w:val="24"/>
          <w:szCs w:val="24"/>
        </w:rPr>
      </w:pPr>
    </w:p>
    <w:p w:rsidR="00334A3F" w:rsidRDefault="00022A2E">
      <w:pPr>
        <w:numPr>
          <w:ilvl w:val="0"/>
          <w:numId w:val="70"/>
        </w:numPr>
        <w:tabs>
          <w:tab w:val="left" w:pos="247"/>
        </w:tabs>
        <w:ind w:left="247" w:hanging="247"/>
        <w:rPr>
          <w:rFonts w:eastAsia="Times New Roman"/>
          <w:sz w:val="24"/>
          <w:szCs w:val="24"/>
        </w:rPr>
      </w:pPr>
      <w:r>
        <w:rPr>
          <w:rFonts w:eastAsia="Times New Roman"/>
          <w:sz w:val="24"/>
          <w:szCs w:val="24"/>
        </w:rPr>
        <w:t>Словесные: рассказ, беседа, чтение.</w:t>
      </w:r>
    </w:p>
    <w:p w:rsidR="00334A3F" w:rsidRDefault="00022A2E">
      <w:pPr>
        <w:spacing w:line="237" w:lineRule="auto"/>
        <w:ind w:left="7"/>
        <w:rPr>
          <w:sz w:val="20"/>
          <w:szCs w:val="20"/>
        </w:rPr>
      </w:pPr>
      <w:r>
        <w:rPr>
          <w:rFonts w:eastAsia="Times New Roman"/>
          <w:b/>
          <w:bCs/>
          <w:sz w:val="24"/>
          <w:szCs w:val="24"/>
        </w:rPr>
        <w:t>Система формирования отношения ребёнка к природе родного края:</w:t>
      </w:r>
    </w:p>
    <w:p w:rsidR="00334A3F" w:rsidRDefault="00334A3F">
      <w:pPr>
        <w:spacing w:line="19" w:lineRule="exact"/>
        <w:rPr>
          <w:sz w:val="20"/>
          <w:szCs w:val="20"/>
        </w:rPr>
      </w:pPr>
    </w:p>
    <w:p w:rsidR="00334A3F" w:rsidRDefault="00022A2E">
      <w:pPr>
        <w:spacing w:line="234" w:lineRule="auto"/>
        <w:ind w:left="7" w:right="40"/>
        <w:rPr>
          <w:sz w:val="20"/>
          <w:szCs w:val="20"/>
        </w:rPr>
      </w:pPr>
      <w:r>
        <w:rPr>
          <w:rFonts w:eastAsia="Times New Roman"/>
          <w:sz w:val="24"/>
          <w:szCs w:val="24"/>
        </w:rPr>
        <w:t>Педагог – ребёнок – семья – малая родина – традиции и культура народа – истоки отношения к природе – природа родного края.</w:t>
      </w:r>
    </w:p>
    <w:p w:rsidR="00334A3F" w:rsidRDefault="00334A3F">
      <w:pPr>
        <w:spacing w:line="292" w:lineRule="exact"/>
        <w:rPr>
          <w:sz w:val="20"/>
          <w:szCs w:val="20"/>
        </w:rPr>
      </w:pPr>
    </w:p>
    <w:p w:rsidR="00334A3F" w:rsidRDefault="00022A2E">
      <w:pPr>
        <w:numPr>
          <w:ilvl w:val="0"/>
          <w:numId w:val="71"/>
        </w:numPr>
        <w:tabs>
          <w:tab w:val="left" w:pos="249"/>
        </w:tabs>
        <w:spacing w:line="234" w:lineRule="auto"/>
        <w:ind w:left="7" w:right="5440" w:hanging="7"/>
        <w:rPr>
          <w:rFonts w:eastAsia="Times New Roman"/>
          <w:b/>
          <w:bCs/>
          <w:sz w:val="24"/>
          <w:szCs w:val="24"/>
        </w:rPr>
      </w:pPr>
      <w:r>
        <w:rPr>
          <w:rFonts w:eastAsia="Times New Roman"/>
          <w:b/>
          <w:bCs/>
          <w:sz w:val="24"/>
          <w:szCs w:val="24"/>
        </w:rPr>
        <w:t>Ознакомление с социальным миром Основные цели и задачи:</w:t>
      </w:r>
    </w:p>
    <w:p w:rsidR="00334A3F" w:rsidRDefault="00334A3F">
      <w:pPr>
        <w:spacing w:line="13" w:lineRule="exact"/>
        <w:rPr>
          <w:rFonts w:eastAsia="Times New Roman"/>
          <w:b/>
          <w:bCs/>
          <w:sz w:val="24"/>
          <w:szCs w:val="24"/>
        </w:rPr>
      </w:pPr>
    </w:p>
    <w:p w:rsidR="00334A3F" w:rsidRDefault="00022A2E">
      <w:pPr>
        <w:spacing w:line="249" w:lineRule="auto"/>
        <w:ind w:left="7" w:right="240" w:firstLine="600"/>
        <w:rPr>
          <w:rFonts w:eastAsia="Times New Roman"/>
          <w:b/>
          <w:bCs/>
          <w:sz w:val="24"/>
          <w:szCs w:val="24"/>
        </w:rPr>
      </w:pPr>
      <w:r>
        <w:rPr>
          <w:rFonts w:eastAsia="Times New Roman"/>
          <w:sz w:val="23"/>
          <w:szCs w:val="23"/>
        </w:rPr>
        <w:t>Ознакомление с окружающим социальным миром, расширение кругозора детей, формирование целостной картины мира. Формирование первичных представлений о малой</w:t>
      </w:r>
    </w:p>
    <w:p w:rsidR="00334A3F" w:rsidRDefault="003654C4">
      <w:pPr>
        <w:spacing w:line="20" w:lineRule="exact"/>
        <w:rPr>
          <w:sz w:val="20"/>
          <w:szCs w:val="20"/>
        </w:rPr>
      </w:pPr>
      <w:r>
        <w:rPr>
          <w:noProof/>
          <w:sz w:val="20"/>
          <w:szCs w:val="20"/>
        </w:rPr>
        <w:pict>
          <v:line id="Shape 15" o:spid="_x0000_s1040" style="position:absolute;z-index:251610112;visibility:visible;mso-wrap-style:square;mso-wrap-distance-left:0;mso-wrap-distance-top:0;mso-wrap-distance-right:0;mso-wrap-distance-bottom:0;mso-position-horizontal:absolute;mso-position-horizontal-relative:text;mso-position-vertical:absolute;mso-position-vertical-relative:text" from="0,17.4pt" to="2in,17.4pt" o:allowincell="f" strokeweight=".21169mm"/>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55"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18" w:lineRule="exact"/>
        <w:rPr>
          <w:sz w:val="20"/>
          <w:szCs w:val="20"/>
        </w:rPr>
      </w:pPr>
    </w:p>
    <w:p w:rsidR="00334A3F" w:rsidRDefault="00022A2E">
      <w:pPr>
        <w:numPr>
          <w:ilvl w:val="0"/>
          <w:numId w:val="72"/>
        </w:numPr>
        <w:tabs>
          <w:tab w:val="left" w:pos="170"/>
        </w:tabs>
        <w:spacing w:line="213" w:lineRule="auto"/>
        <w:ind w:left="7" w:right="1080" w:hanging="7"/>
        <w:rPr>
          <w:rFonts w:eastAsia="Times New Roman"/>
          <w:sz w:val="25"/>
          <w:szCs w:val="25"/>
          <w:vertAlign w:val="superscript"/>
        </w:rPr>
      </w:pPr>
      <w:r>
        <w:rPr>
          <w:rFonts w:eastAsia="Times New Roman"/>
          <w:sz w:val="19"/>
          <w:szCs w:val="19"/>
        </w:rPr>
        <w:t>Шаехова Р.К. Сееныч - Радость познания: региональная образовательная программа дошкольного образования/ Р.К.Шаехова.- Казань: Магариф - Вакыт, 2016.- 191 с.</w:t>
      </w:r>
    </w:p>
    <w:p w:rsidR="00334A3F" w:rsidRDefault="00334A3F">
      <w:pPr>
        <w:spacing w:line="13" w:lineRule="exact"/>
        <w:rPr>
          <w:sz w:val="20"/>
          <w:szCs w:val="20"/>
        </w:rPr>
      </w:pPr>
    </w:p>
    <w:p w:rsidR="00334A3F" w:rsidRDefault="00022A2E">
      <w:pPr>
        <w:ind w:right="93"/>
        <w:jc w:val="center"/>
        <w:rPr>
          <w:sz w:val="20"/>
          <w:szCs w:val="20"/>
        </w:rPr>
      </w:pPr>
      <w:r>
        <w:rPr>
          <w:rFonts w:eastAsia="Times New Roman"/>
          <w:sz w:val="20"/>
          <w:szCs w:val="20"/>
        </w:rPr>
        <w:t>33</w:t>
      </w:r>
    </w:p>
    <w:p w:rsidR="00334A3F" w:rsidRDefault="00334A3F">
      <w:pPr>
        <w:sectPr w:rsidR="00334A3F">
          <w:pgSz w:w="11920" w:h="16850"/>
          <w:pgMar w:top="1122" w:right="1131" w:bottom="838" w:left="1133" w:header="0" w:footer="0" w:gutter="0"/>
          <w:cols w:space="720" w:equalWidth="0">
            <w:col w:w="9647"/>
          </w:cols>
        </w:sectPr>
      </w:pPr>
    </w:p>
    <w:p w:rsidR="00334A3F" w:rsidRDefault="00022A2E">
      <w:pPr>
        <w:spacing w:line="237" w:lineRule="auto"/>
        <w:jc w:val="both"/>
        <w:rPr>
          <w:sz w:val="20"/>
          <w:szCs w:val="20"/>
        </w:rPr>
      </w:pPr>
      <w:r>
        <w:rPr>
          <w:rFonts w:eastAsia="Times New Roman"/>
          <w:sz w:val="24"/>
          <w:szCs w:val="24"/>
        </w:rPr>
        <w:lastRenderedPageBreak/>
        <w:t>родине и Отечестве, представлений о социокультурных ценностях нашего народа, об отечественных традициях и праздниках. Формирование гражданской принадлежности; воспитание любви к Родине, гордости за ее достижения, патриотических чувств. Формирование элементарных представлений о планете Земля как общем доме людей, о многообразии стран и народов мира.</w:t>
      </w:r>
    </w:p>
    <w:p w:rsidR="00334A3F" w:rsidRDefault="00334A3F">
      <w:pPr>
        <w:spacing w:line="258" w:lineRule="exact"/>
        <w:rPr>
          <w:sz w:val="20"/>
          <w:szCs w:val="20"/>
        </w:rPr>
      </w:pPr>
    </w:p>
    <w:p w:rsidR="00334A3F" w:rsidRDefault="00022A2E">
      <w:pPr>
        <w:rPr>
          <w:sz w:val="20"/>
          <w:szCs w:val="20"/>
        </w:rPr>
      </w:pPr>
      <w:r>
        <w:rPr>
          <w:rFonts w:eastAsia="Times New Roman"/>
          <w:b/>
          <w:bCs/>
          <w:sz w:val="24"/>
          <w:szCs w:val="24"/>
        </w:rPr>
        <w:t>Триединая функция знаний о социальном мире:</w:t>
      </w:r>
    </w:p>
    <w:p w:rsidR="00334A3F" w:rsidRDefault="00022A2E">
      <w:pPr>
        <w:numPr>
          <w:ilvl w:val="1"/>
          <w:numId w:val="73"/>
        </w:numPr>
        <w:tabs>
          <w:tab w:val="left" w:pos="700"/>
        </w:tabs>
        <w:spacing w:line="237" w:lineRule="auto"/>
        <w:ind w:left="700" w:hanging="148"/>
        <w:rPr>
          <w:rFonts w:ascii="Arial" w:eastAsia="Arial" w:hAnsi="Arial" w:cs="Arial"/>
          <w:sz w:val="24"/>
          <w:szCs w:val="24"/>
        </w:rPr>
      </w:pPr>
      <w:r>
        <w:rPr>
          <w:rFonts w:eastAsia="Times New Roman"/>
          <w:sz w:val="24"/>
          <w:szCs w:val="24"/>
        </w:rPr>
        <w:t>Знания должны нести информацию (информативность знаний).</w:t>
      </w:r>
    </w:p>
    <w:p w:rsidR="00334A3F" w:rsidRDefault="00022A2E">
      <w:pPr>
        <w:numPr>
          <w:ilvl w:val="1"/>
          <w:numId w:val="73"/>
        </w:numPr>
        <w:tabs>
          <w:tab w:val="left" w:pos="700"/>
        </w:tabs>
        <w:spacing w:line="239" w:lineRule="auto"/>
        <w:ind w:left="700" w:hanging="148"/>
        <w:rPr>
          <w:rFonts w:ascii="Arial" w:eastAsia="Arial" w:hAnsi="Arial" w:cs="Arial"/>
          <w:sz w:val="24"/>
          <w:szCs w:val="24"/>
        </w:rPr>
      </w:pPr>
      <w:r>
        <w:rPr>
          <w:rFonts w:eastAsia="Times New Roman"/>
          <w:sz w:val="24"/>
          <w:szCs w:val="24"/>
        </w:rPr>
        <w:t>Знания должны вызывать эмоции, чувства, отношения (эмоциогенность знаний).</w:t>
      </w:r>
    </w:p>
    <w:p w:rsidR="00334A3F" w:rsidRDefault="00334A3F">
      <w:pPr>
        <w:spacing w:line="3" w:lineRule="exact"/>
        <w:rPr>
          <w:rFonts w:ascii="Arial" w:eastAsia="Arial" w:hAnsi="Arial" w:cs="Arial"/>
          <w:sz w:val="24"/>
          <w:szCs w:val="24"/>
        </w:rPr>
      </w:pPr>
    </w:p>
    <w:p w:rsidR="00334A3F" w:rsidRDefault="00022A2E">
      <w:pPr>
        <w:numPr>
          <w:ilvl w:val="1"/>
          <w:numId w:val="73"/>
        </w:numPr>
        <w:tabs>
          <w:tab w:val="left" w:pos="700"/>
        </w:tabs>
        <w:ind w:left="700" w:hanging="148"/>
        <w:rPr>
          <w:rFonts w:ascii="Arial" w:eastAsia="Arial" w:hAnsi="Arial" w:cs="Arial"/>
          <w:sz w:val="24"/>
          <w:szCs w:val="24"/>
        </w:rPr>
      </w:pPr>
      <w:r>
        <w:rPr>
          <w:rFonts w:eastAsia="Times New Roman"/>
          <w:sz w:val="24"/>
          <w:szCs w:val="24"/>
        </w:rPr>
        <w:t>Знания должны побуждать к деятельности, поступкам (побудительность).</w:t>
      </w:r>
    </w:p>
    <w:p w:rsidR="00334A3F" w:rsidRDefault="00334A3F">
      <w:pPr>
        <w:spacing w:line="14" w:lineRule="exact"/>
        <w:rPr>
          <w:rFonts w:ascii="Arial" w:eastAsia="Arial" w:hAnsi="Arial" w:cs="Arial"/>
          <w:sz w:val="24"/>
          <w:szCs w:val="24"/>
        </w:rPr>
      </w:pPr>
    </w:p>
    <w:p w:rsidR="00334A3F" w:rsidRDefault="00022A2E">
      <w:pPr>
        <w:spacing w:line="235" w:lineRule="auto"/>
        <w:ind w:right="1340"/>
        <w:rPr>
          <w:rFonts w:ascii="Arial" w:eastAsia="Arial" w:hAnsi="Arial" w:cs="Arial"/>
          <w:sz w:val="24"/>
          <w:szCs w:val="24"/>
        </w:rPr>
      </w:pPr>
      <w:r>
        <w:rPr>
          <w:rFonts w:eastAsia="Times New Roman"/>
          <w:b/>
          <w:bCs/>
          <w:sz w:val="24"/>
          <w:szCs w:val="24"/>
        </w:rPr>
        <w:t>Методы, позволяющие педагогу наиболее эффективно проводить работу по ознакомлению детей с социальным миром</w:t>
      </w:r>
    </w:p>
    <w:p w:rsidR="00334A3F" w:rsidRDefault="00334A3F">
      <w:pPr>
        <w:spacing w:line="1" w:lineRule="exact"/>
        <w:rPr>
          <w:rFonts w:ascii="Arial" w:eastAsia="Arial" w:hAnsi="Arial" w:cs="Arial"/>
          <w:sz w:val="24"/>
          <w:szCs w:val="24"/>
        </w:rPr>
      </w:pPr>
    </w:p>
    <w:p w:rsidR="00334A3F" w:rsidRDefault="00022A2E">
      <w:pPr>
        <w:numPr>
          <w:ilvl w:val="0"/>
          <w:numId w:val="73"/>
        </w:numPr>
        <w:tabs>
          <w:tab w:val="left" w:pos="720"/>
        </w:tabs>
        <w:spacing w:line="235" w:lineRule="auto"/>
        <w:ind w:left="720" w:hanging="367"/>
        <w:rPr>
          <w:rFonts w:eastAsia="Times New Roman"/>
          <w:sz w:val="24"/>
          <w:szCs w:val="24"/>
        </w:rPr>
      </w:pPr>
      <w:r>
        <w:rPr>
          <w:rFonts w:eastAsia="Times New Roman"/>
          <w:sz w:val="24"/>
          <w:szCs w:val="24"/>
        </w:rPr>
        <w:t>Методы, повышающие познавательную активность:</w:t>
      </w:r>
    </w:p>
    <w:p w:rsidR="00334A3F" w:rsidRDefault="00022A2E">
      <w:pPr>
        <w:numPr>
          <w:ilvl w:val="2"/>
          <w:numId w:val="73"/>
        </w:numPr>
        <w:tabs>
          <w:tab w:val="left" w:pos="1060"/>
        </w:tabs>
        <w:ind w:left="1060" w:hanging="356"/>
        <w:rPr>
          <w:rFonts w:eastAsia="Times New Roman"/>
          <w:sz w:val="24"/>
          <w:szCs w:val="24"/>
        </w:rPr>
      </w:pPr>
      <w:r>
        <w:rPr>
          <w:rFonts w:eastAsia="Times New Roman"/>
          <w:sz w:val="24"/>
          <w:szCs w:val="24"/>
        </w:rPr>
        <w:t>Элементарный  анализ</w:t>
      </w:r>
    </w:p>
    <w:p w:rsidR="00334A3F" w:rsidRDefault="00022A2E">
      <w:pPr>
        <w:numPr>
          <w:ilvl w:val="2"/>
          <w:numId w:val="73"/>
        </w:numPr>
        <w:tabs>
          <w:tab w:val="left" w:pos="1060"/>
        </w:tabs>
        <w:ind w:left="1060" w:hanging="356"/>
        <w:rPr>
          <w:rFonts w:eastAsia="Times New Roman"/>
          <w:sz w:val="24"/>
          <w:szCs w:val="24"/>
        </w:rPr>
      </w:pPr>
      <w:r>
        <w:rPr>
          <w:rFonts w:eastAsia="Times New Roman"/>
          <w:sz w:val="24"/>
          <w:szCs w:val="24"/>
        </w:rPr>
        <w:t>Сравнение по контрасту и подобию, сходству</w:t>
      </w:r>
    </w:p>
    <w:p w:rsidR="00334A3F" w:rsidRDefault="00022A2E">
      <w:pPr>
        <w:numPr>
          <w:ilvl w:val="2"/>
          <w:numId w:val="73"/>
        </w:numPr>
        <w:tabs>
          <w:tab w:val="left" w:pos="1060"/>
        </w:tabs>
        <w:ind w:left="1060" w:hanging="356"/>
        <w:rPr>
          <w:rFonts w:eastAsia="Times New Roman"/>
          <w:sz w:val="24"/>
          <w:szCs w:val="24"/>
        </w:rPr>
      </w:pPr>
      <w:r>
        <w:rPr>
          <w:rFonts w:eastAsia="Times New Roman"/>
          <w:sz w:val="24"/>
          <w:szCs w:val="24"/>
        </w:rPr>
        <w:t>Группировка и классификация</w:t>
      </w:r>
    </w:p>
    <w:p w:rsidR="00334A3F" w:rsidRDefault="00022A2E">
      <w:pPr>
        <w:numPr>
          <w:ilvl w:val="2"/>
          <w:numId w:val="73"/>
        </w:numPr>
        <w:tabs>
          <w:tab w:val="left" w:pos="1060"/>
        </w:tabs>
        <w:ind w:left="1060" w:hanging="356"/>
        <w:rPr>
          <w:rFonts w:eastAsia="Times New Roman"/>
          <w:sz w:val="24"/>
          <w:szCs w:val="24"/>
        </w:rPr>
      </w:pPr>
      <w:r>
        <w:rPr>
          <w:rFonts w:eastAsia="Times New Roman"/>
          <w:sz w:val="24"/>
          <w:szCs w:val="24"/>
        </w:rPr>
        <w:t>Моделирование и конструирование</w:t>
      </w:r>
    </w:p>
    <w:p w:rsidR="00334A3F" w:rsidRDefault="00022A2E">
      <w:pPr>
        <w:numPr>
          <w:ilvl w:val="2"/>
          <w:numId w:val="73"/>
        </w:numPr>
        <w:tabs>
          <w:tab w:val="left" w:pos="1060"/>
        </w:tabs>
        <w:ind w:left="1060" w:hanging="356"/>
        <w:rPr>
          <w:rFonts w:eastAsia="Times New Roman"/>
          <w:sz w:val="24"/>
          <w:szCs w:val="24"/>
        </w:rPr>
      </w:pPr>
      <w:r>
        <w:rPr>
          <w:rFonts w:eastAsia="Times New Roman"/>
          <w:sz w:val="24"/>
          <w:szCs w:val="24"/>
        </w:rPr>
        <w:t>Ответы на вопросы детей</w:t>
      </w:r>
    </w:p>
    <w:p w:rsidR="00334A3F" w:rsidRDefault="00022A2E">
      <w:pPr>
        <w:numPr>
          <w:ilvl w:val="2"/>
          <w:numId w:val="73"/>
        </w:numPr>
        <w:tabs>
          <w:tab w:val="left" w:pos="1060"/>
        </w:tabs>
        <w:ind w:left="1060" w:hanging="356"/>
        <w:rPr>
          <w:rFonts w:eastAsia="Times New Roman"/>
          <w:sz w:val="24"/>
          <w:szCs w:val="24"/>
        </w:rPr>
      </w:pPr>
      <w:r>
        <w:rPr>
          <w:rFonts w:eastAsia="Times New Roman"/>
          <w:sz w:val="24"/>
          <w:szCs w:val="24"/>
        </w:rPr>
        <w:t>Приучение к самостоятельному поиску ответов на вопросы</w:t>
      </w:r>
    </w:p>
    <w:p w:rsidR="00334A3F" w:rsidRDefault="00022A2E">
      <w:pPr>
        <w:numPr>
          <w:ilvl w:val="0"/>
          <w:numId w:val="73"/>
        </w:numPr>
        <w:tabs>
          <w:tab w:val="left" w:pos="720"/>
        </w:tabs>
        <w:ind w:left="720" w:hanging="367"/>
        <w:rPr>
          <w:rFonts w:eastAsia="Times New Roman"/>
          <w:sz w:val="24"/>
          <w:szCs w:val="24"/>
        </w:rPr>
      </w:pPr>
      <w:r>
        <w:rPr>
          <w:rFonts w:eastAsia="Times New Roman"/>
          <w:sz w:val="24"/>
          <w:szCs w:val="24"/>
        </w:rPr>
        <w:t>Методы, вызывающие эмоциональную активность:</w:t>
      </w:r>
    </w:p>
    <w:p w:rsidR="00334A3F" w:rsidRDefault="00022A2E">
      <w:pPr>
        <w:numPr>
          <w:ilvl w:val="3"/>
          <w:numId w:val="73"/>
        </w:numPr>
        <w:tabs>
          <w:tab w:val="left" w:pos="1440"/>
        </w:tabs>
        <w:ind w:left="1440" w:hanging="367"/>
        <w:rPr>
          <w:rFonts w:eastAsia="Times New Roman"/>
          <w:sz w:val="24"/>
          <w:szCs w:val="24"/>
        </w:rPr>
      </w:pPr>
      <w:r>
        <w:rPr>
          <w:rFonts w:eastAsia="Times New Roman"/>
          <w:sz w:val="24"/>
          <w:szCs w:val="24"/>
        </w:rPr>
        <w:t>Воображаемая   ситуация</w:t>
      </w:r>
    </w:p>
    <w:p w:rsidR="00334A3F" w:rsidRDefault="00022A2E">
      <w:pPr>
        <w:numPr>
          <w:ilvl w:val="3"/>
          <w:numId w:val="73"/>
        </w:numPr>
        <w:tabs>
          <w:tab w:val="left" w:pos="1440"/>
        </w:tabs>
        <w:ind w:left="1440" w:hanging="367"/>
        <w:rPr>
          <w:rFonts w:eastAsia="Times New Roman"/>
          <w:sz w:val="24"/>
          <w:szCs w:val="24"/>
        </w:rPr>
      </w:pPr>
      <w:r>
        <w:rPr>
          <w:rFonts w:eastAsia="Times New Roman"/>
          <w:sz w:val="24"/>
          <w:szCs w:val="24"/>
        </w:rPr>
        <w:t>Придумывание   сказок</w:t>
      </w:r>
    </w:p>
    <w:p w:rsidR="00334A3F" w:rsidRDefault="00022A2E">
      <w:pPr>
        <w:numPr>
          <w:ilvl w:val="3"/>
          <w:numId w:val="73"/>
        </w:numPr>
        <w:tabs>
          <w:tab w:val="left" w:pos="1440"/>
        </w:tabs>
        <w:ind w:left="1440" w:hanging="367"/>
        <w:rPr>
          <w:rFonts w:eastAsia="Times New Roman"/>
          <w:sz w:val="24"/>
          <w:szCs w:val="24"/>
        </w:rPr>
      </w:pPr>
      <w:r>
        <w:rPr>
          <w:rFonts w:eastAsia="Times New Roman"/>
          <w:sz w:val="24"/>
          <w:szCs w:val="24"/>
        </w:rPr>
        <w:t>Игры-драматизации</w:t>
      </w:r>
    </w:p>
    <w:p w:rsidR="00334A3F" w:rsidRDefault="00022A2E">
      <w:pPr>
        <w:tabs>
          <w:tab w:val="left" w:pos="1420"/>
          <w:tab w:val="left" w:pos="3040"/>
        </w:tabs>
        <w:ind w:left="1080"/>
        <w:rPr>
          <w:sz w:val="20"/>
          <w:szCs w:val="20"/>
        </w:rPr>
      </w:pPr>
      <w:r>
        <w:rPr>
          <w:rFonts w:eastAsia="Times New Roman"/>
          <w:sz w:val="24"/>
          <w:szCs w:val="24"/>
        </w:rPr>
        <w:t>-</w:t>
      </w:r>
      <w:r>
        <w:rPr>
          <w:sz w:val="20"/>
          <w:szCs w:val="20"/>
        </w:rPr>
        <w:tab/>
      </w:r>
      <w:r>
        <w:rPr>
          <w:rFonts w:eastAsia="Times New Roman"/>
          <w:sz w:val="24"/>
          <w:szCs w:val="24"/>
        </w:rPr>
        <w:t>Сюрпризные</w:t>
      </w:r>
      <w:r>
        <w:rPr>
          <w:sz w:val="20"/>
          <w:szCs w:val="20"/>
        </w:rPr>
        <w:tab/>
      </w:r>
      <w:r>
        <w:rPr>
          <w:rFonts w:eastAsia="Times New Roman"/>
          <w:sz w:val="24"/>
          <w:szCs w:val="24"/>
        </w:rPr>
        <w:t>моменты и элементы новизны</w:t>
      </w:r>
    </w:p>
    <w:p w:rsidR="00334A3F" w:rsidRDefault="00022A2E">
      <w:pPr>
        <w:numPr>
          <w:ilvl w:val="1"/>
          <w:numId w:val="74"/>
        </w:numPr>
        <w:tabs>
          <w:tab w:val="left" w:pos="1440"/>
        </w:tabs>
        <w:ind w:left="1440" w:hanging="367"/>
        <w:rPr>
          <w:rFonts w:eastAsia="Times New Roman"/>
          <w:sz w:val="24"/>
          <w:szCs w:val="24"/>
        </w:rPr>
      </w:pPr>
      <w:r>
        <w:rPr>
          <w:rFonts w:eastAsia="Times New Roman"/>
          <w:sz w:val="24"/>
          <w:szCs w:val="24"/>
        </w:rPr>
        <w:t>Юмор</w:t>
      </w:r>
    </w:p>
    <w:p w:rsidR="00334A3F" w:rsidRDefault="00022A2E">
      <w:pPr>
        <w:numPr>
          <w:ilvl w:val="1"/>
          <w:numId w:val="74"/>
        </w:numPr>
        <w:tabs>
          <w:tab w:val="left" w:pos="1440"/>
        </w:tabs>
        <w:ind w:left="1440" w:hanging="367"/>
        <w:rPr>
          <w:rFonts w:eastAsia="Times New Roman"/>
          <w:sz w:val="24"/>
          <w:szCs w:val="24"/>
        </w:rPr>
      </w:pPr>
      <w:r>
        <w:rPr>
          <w:rFonts w:eastAsia="Times New Roman"/>
          <w:sz w:val="24"/>
          <w:szCs w:val="24"/>
        </w:rPr>
        <w:t>Сочетание разнообразных средств на одном занятии</w:t>
      </w:r>
    </w:p>
    <w:p w:rsidR="00334A3F" w:rsidRDefault="00022A2E">
      <w:pPr>
        <w:numPr>
          <w:ilvl w:val="0"/>
          <w:numId w:val="74"/>
        </w:numPr>
        <w:tabs>
          <w:tab w:val="left" w:pos="720"/>
        </w:tabs>
        <w:ind w:left="720" w:hanging="367"/>
        <w:rPr>
          <w:rFonts w:eastAsia="Times New Roman"/>
          <w:sz w:val="24"/>
          <w:szCs w:val="24"/>
        </w:rPr>
      </w:pPr>
      <w:r>
        <w:rPr>
          <w:rFonts w:eastAsia="Times New Roman"/>
          <w:sz w:val="24"/>
          <w:szCs w:val="24"/>
        </w:rPr>
        <w:t>Методы, способствующие взаимосвязи различных видов деятельности:</w:t>
      </w:r>
    </w:p>
    <w:p w:rsidR="00334A3F" w:rsidRDefault="00334A3F">
      <w:pPr>
        <w:spacing w:line="13" w:lineRule="exact"/>
        <w:rPr>
          <w:sz w:val="20"/>
          <w:szCs w:val="20"/>
        </w:rPr>
      </w:pPr>
    </w:p>
    <w:p w:rsidR="00334A3F" w:rsidRDefault="00022A2E">
      <w:pPr>
        <w:tabs>
          <w:tab w:val="left" w:pos="1420"/>
        </w:tabs>
        <w:spacing w:line="234" w:lineRule="auto"/>
        <w:ind w:left="1440" w:right="1420" w:hanging="359"/>
        <w:rPr>
          <w:sz w:val="20"/>
          <w:szCs w:val="20"/>
        </w:rPr>
      </w:pPr>
      <w:r>
        <w:rPr>
          <w:rFonts w:eastAsia="Times New Roman"/>
          <w:sz w:val="24"/>
          <w:szCs w:val="24"/>
        </w:rPr>
        <w:t>-</w:t>
      </w:r>
      <w:r>
        <w:rPr>
          <w:sz w:val="20"/>
          <w:szCs w:val="20"/>
        </w:rPr>
        <w:tab/>
      </w:r>
      <w:r>
        <w:rPr>
          <w:rFonts w:eastAsia="Times New Roman"/>
          <w:sz w:val="24"/>
          <w:szCs w:val="24"/>
        </w:rPr>
        <w:t>Прием предложения и обучения способу связи разных видов деятельности</w:t>
      </w:r>
    </w:p>
    <w:p w:rsidR="00334A3F" w:rsidRDefault="00334A3F">
      <w:pPr>
        <w:spacing w:line="2" w:lineRule="exact"/>
        <w:rPr>
          <w:sz w:val="20"/>
          <w:szCs w:val="20"/>
        </w:rPr>
      </w:pPr>
    </w:p>
    <w:p w:rsidR="00334A3F" w:rsidRDefault="00022A2E">
      <w:pPr>
        <w:numPr>
          <w:ilvl w:val="0"/>
          <w:numId w:val="75"/>
        </w:numPr>
        <w:tabs>
          <w:tab w:val="left" w:pos="1440"/>
        </w:tabs>
        <w:ind w:left="1440" w:hanging="367"/>
        <w:rPr>
          <w:rFonts w:eastAsia="Times New Roman"/>
          <w:sz w:val="24"/>
          <w:szCs w:val="24"/>
        </w:rPr>
      </w:pPr>
      <w:r>
        <w:rPr>
          <w:rFonts w:eastAsia="Times New Roman"/>
          <w:sz w:val="24"/>
          <w:szCs w:val="24"/>
        </w:rPr>
        <w:t>Перспективное планирование</w:t>
      </w:r>
    </w:p>
    <w:p w:rsidR="00334A3F" w:rsidRDefault="00022A2E">
      <w:pPr>
        <w:tabs>
          <w:tab w:val="left" w:pos="1420"/>
          <w:tab w:val="left" w:pos="3080"/>
          <w:tab w:val="left" w:pos="4780"/>
        </w:tabs>
        <w:ind w:left="1080"/>
        <w:rPr>
          <w:sz w:val="20"/>
          <w:szCs w:val="20"/>
        </w:rPr>
      </w:pPr>
      <w:r>
        <w:rPr>
          <w:rFonts w:eastAsia="Times New Roman"/>
          <w:sz w:val="24"/>
          <w:szCs w:val="24"/>
        </w:rPr>
        <w:t>-</w:t>
      </w:r>
      <w:r>
        <w:rPr>
          <w:sz w:val="20"/>
          <w:szCs w:val="20"/>
        </w:rPr>
        <w:tab/>
      </w:r>
      <w:r>
        <w:rPr>
          <w:rFonts w:eastAsia="Times New Roman"/>
          <w:sz w:val="24"/>
          <w:szCs w:val="24"/>
        </w:rPr>
        <w:t>Перспектива,</w:t>
      </w:r>
      <w:r>
        <w:rPr>
          <w:sz w:val="20"/>
          <w:szCs w:val="20"/>
        </w:rPr>
        <w:tab/>
      </w:r>
      <w:r>
        <w:rPr>
          <w:rFonts w:eastAsia="Times New Roman"/>
          <w:sz w:val="24"/>
          <w:szCs w:val="24"/>
        </w:rPr>
        <w:t>направленная</w:t>
      </w:r>
      <w:r>
        <w:rPr>
          <w:sz w:val="20"/>
          <w:szCs w:val="20"/>
        </w:rPr>
        <w:tab/>
      </w:r>
      <w:r>
        <w:rPr>
          <w:rFonts w:eastAsia="Times New Roman"/>
          <w:sz w:val="24"/>
          <w:szCs w:val="24"/>
        </w:rPr>
        <w:t>на последующую  деятельность</w:t>
      </w:r>
    </w:p>
    <w:p w:rsidR="00334A3F" w:rsidRDefault="00022A2E">
      <w:pPr>
        <w:numPr>
          <w:ilvl w:val="1"/>
          <w:numId w:val="76"/>
        </w:numPr>
        <w:tabs>
          <w:tab w:val="left" w:pos="1440"/>
        </w:tabs>
        <w:ind w:left="1440" w:hanging="367"/>
        <w:rPr>
          <w:rFonts w:eastAsia="Times New Roman"/>
          <w:sz w:val="24"/>
          <w:szCs w:val="24"/>
        </w:rPr>
      </w:pPr>
      <w:r>
        <w:rPr>
          <w:rFonts w:eastAsia="Times New Roman"/>
          <w:sz w:val="24"/>
          <w:szCs w:val="24"/>
        </w:rPr>
        <w:t>Беседа</w:t>
      </w:r>
    </w:p>
    <w:p w:rsidR="00334A3F" w:rsidRDefault="00022A2E">
      <w:pPr>
        <w:numPr>
          <w:ilvl w:val="0"/>
          <w:numId w:val="76"/>
        </w:numPr>
        <w:tabs>
          <w:tab w:val="left" w:pos="720"/>
        </w:tabs>
        <w:ind w:left="720" w:hanging="367"/>
        <w:rPr>
          <w:rFonts w:eastAsia="Times New Roman"/>
          <w:sz w:val="24"/>
          <w:szCs w:val="24"/>
        </w:rPr>
      </w:pPr>
      <w:r>
        <w:rPr>
          <w:rFonts w:eastAsia="Times New Roman"/>
          <w:sz w:val="24"/>
          <w:szCs w:val="24"/>
        </w:rPr>
        <w:t>Методы коррекции и уточнения детских представлений:</w:t>
      </w:r>
    </w:p>
    <w:p w:rsidR="00334A3F" w:rsidRDefault="00022A2E">
      <w:pPr>
        <w:numPr>
          <w:ilvl w:val="1"/>
          <w:numId w:val="76"/>
        </w:numPr>
        <w:tabs>
          <w:tab w:val="left" w:pos="1440"/>
        </w:tabs>
        <w:ind w:left="1440" w:hanging="367"/>
        <w:rPr>
          <w:rFonts w:eastAsia="Times New Roman"/>
          <w:sz w:val="24"/>
          <w:szCs w:val="24"/>
        </w:rPr>
      </w:pPr>
      <w:r>
        <w:rPr>
          <w:rFonts w:eastAsia="Times New Roman"/>
          <w:sz w:val="24"/>
          <w:szCs w:val="24"/>
        </w:rPr>
        <w:t>Повторение</w:t>
      </w:r>
    </w:p>
    <w:p w:rsidR="00334A3F" w:rsidRDefault="00022A2E">
      <w:pPr>
        <w:numPr>
          <w:ilvl w:val="1"/>
          <w:numId w:val="76"/>
        </w:numPr>
        <w:tabs>
          <w:tab w:val="left" w:pos="1440"/>
        </w:tabs>
        <w:ind w:left="1440" w:hanging="367"/>
        <w:rPr>
          <w:rFonts w:eastAsia="Times New Roman"/>
          <w:sz w:val="24"/>
          <w:szCs w:val="24"/>
        </w:rPr>
      </w:pPr>
      <w:r>
        <w:rPr>
          <w:rFonts w:eastAsia="Times New Roman"/>
          <w:sz w:val="24"/>
          <w:szCs w:val="24"/>
        </w:rPr>
        <w:t>Наблюдение</w:t>
      </w:r>
    </w:p>
    <w:p w:rsidR="00334A3F" w:rsidRDefault="00022A2E">
      <w:pPr>
        <w:numPr>
          <w:ilvl w:val="1"/>
          <w:numId w:val="76"/>
        </w:numPr>
        <w:tabs>
          <w:tab w:val="left" w:pos="1440"/>
        </w:tabs>
        <w:ind w:left="1440" w:hanging="367"/>
        <w:rPr>
          <w:rFonts w:eastAsia="Times New Roman"/>
          <w:sz w:val="24"/>
          <w:szCs w:val="24"/>
        </w:rPr>
      </w:pPr>
      <w:r>
        <w:rPr>
          <w:rFonts w:eastAsia="Times New Roman"/>
          <w:sz w:val="24"/>
          <w:szCs w:val="24"/>
        </w:rPr>
        <w:t>Экспериментирование</w:t>
      </w:r>
    </w:p>
    <w:p w:rsidR="00334A3F" w:rsidRDefault="00022A2E">
      <w:pPr>
        <w:tabs>
          <w:tab w:val="left" w:pos="1420"/>
          <w:tab w:val="left" w:pos="2680"/>
          <w:tab w:val="left" w:pos="4200"/>
        </w:tabs>
        <w:ind w:left="1080"/>
        <w:rPr>
          <w:sz w:val="20"/>
          <w:szCs w:val="20"/>
        </w:rPr>
      </w:pPr>
      <w:r>
        <w:rPr>
          <w:rFonts w:eastAsia="Times New Roman"/>
          <w:sz w:val="24"/>
          <w:szCs w:val="24"/>
        </w:rPr>
        <w:t>-</w:t>
      </w:r>
      <w:r>
        <w:rPr>
          <w:sz w:val="20"/>
          <w:szCs w:val="20"/>
        </w:rPr>
        <w:tab/>
      </w:r>
      <w:r>
        <w:rPr>
          <w:rFonts w:eastAsia="Times New Roman"/>
          <w:sz w:val="24"/>
          <w:szCs w:val="24"/>
        </w:rPr>
        <w:t>Создание</w:t>
      </w:r>
      <w:r>
        <w:rPr>
          <w:sz w:val="20"/>
          <w:szCs w:val="20"/>
        </w:rPr>
        <w:tab/>
      </w:r>
      <w:r>
        <w:rPr>
          <w:rFonts w:eastAsia="Times New Roman"/>
          <w:sz w:val="24"/>
          <w:szCs w:val="24"/>
        </w:rPr>
        <w:t>проблемных</w:t>
      </w:r>
      <w:r>
        <w:rPr>
          <w:rFonts w:eastAsia="Times New Roman"/>
          <w:sz w:val="24"/>
          <w:szCs w:val="24"/>
        </w:rPr>
        <w:tab/>
        <w:t>ситуаций</w:t>
      </w:r>
    </w:p>
    <w:p w:rsidR="00334A3F" w:rsidRDefault="00022A2E">
      <w:pPr>
        <w:numPr>
          <w:ilvl w:val="0"/>
          <w:numId w:val="77"/>
        </w:numPr>
        <w:tabs>
          <w:tab w:val="left" w:pos="1440"/>
        </w:tabs>
        <w:ind w:left="1440" w:hanging="367"/>
        <w:rPr>
          <w:rFonts w:eastAsia="Times New Roman"/>
          <w:sz w:val="24"/>
          <w:szCs w:val="24"/>
        </w:rPr>
      </w:pPr>
      <w:r>
        <w:rPr>
          <w:rFonts w:eastAsia="Times New Roman"/>
          <w:sz w:val="24"/>
          <w:szCs w:val="24"/>
        </w:rPr>
        <w:t>Беседа</w:t>
      </w:r>
    </w:p>
    <w:p w:rsidR="00334A3F" w:rsidRDefault="00022A2E">
      <w:pPr>
        <w:rPr>
          <w:sz w:val="20"/>
          <w:szCs w:val="20"/>
        </w:rPr>
      </w:pPr>
      <w:r>
        <w:rPr>
          <w:rFonts w:eastAsia="Times New Roman"/>
          <w:b/>
          <w:bCs/>
          <w:sz w:val="24"/>
          <w:szCs w:val="24"/>
        </w:rPr>
        <w:t>Формы работы по познавательному развитию:</w:t>
      </w:r>
    </w:p>
    <w:p w:rsidR="00334A3F" w:rsidRDefault="00022A2E">
      <w:pPr>
        <w:numPr>
          <w:ilvl w:val="0"/>
          <w:numId w:val="78"/>
        </w:numPr>
        <w:tabs>
          <w:tab w:val="left" w:pos="1440"/>
        </w:tabs>
        <w:spacing w:line="237" w:lineRule="auto"/>
        <w:ind w:left="1440" w:hanging="367"/>
        <w:rPr>
          <w:rFonts w:eastAsia="Times New Roman"/>
          <w:sz w:val="24"/>
          <w:szCs w:val="24"/>
        </w:rPr>
      </w:pPr>
      <w:r>
        <w:rPr>
          <w:rFonts w:eastAsia="Times New Roman"/>
          <w:sz w:val="24"/>
          <w:szCs w:val="24"/>
        </w:rPr>
        <w:t>Сюжетная игра.</w:t>
      </w:r>
    </w:p>
    <w:p w:rsidR="00334A3F" w:rsidRDefault="00334A3F">
      <w:pPr>
        <w:spacing w:line="4" w:lineRule="exact"/>
        <w:rPr>
          <w:rFonts w:eastAsia="Times New Roman"/>
          <w:sz w:val="24"/>
          <w:szCs w:val="24"/>
        </w:rPr>
      </w:pP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Исследовательская деятельность.</w:t>
      </w:r>
    </w:p>
    <w:p w:rsidR="00334A3F" w:rsidRDefault="00022A2E">
      <w:pPr>
        <w:numPr>
          <w:ilvl w:val="0"/>
          <w:numId w:val="78"/>
        </w:numPr>
        <w:tabs>
          <w:tab w:val="left" w:pos="1440"/>
        </w:tabs>
        <w:spacing w:line="237" w:lineRule="auto"/>
        <w:ind w:left="1440" w:hanging="367"/>
        <w:rPr>
          <w:rFonts w:eastAsia="Times New Roman"/>
          <w:sz w:val="24"/>
          <w:szCs w:val="24"/>
        </w:rPr>
      </w:pPr>
      <w:r>
        <w:rPr>
          <w:rFonts w:eastAsia="Times New Roman"/>
          <w:sz w:val="24"/>
          <w:szCs w:val="24"/>
        </w:rPr>
        <w:t>Рассказ.</w:t>
      </w:r>
    </w:p>
    <w:p w:rsidR="00334A3F" w:rsidRDefault="00334A3F">
      <w:pPr>
        <w:spacing w:line="1" w:lineRule="exact"/>
        <w:rPr>
          <w:rFonts w:eastAsia="Times New Roman"/>
          <w:sz w:val="24"/>
          <w:szCs w:val="24"/>
        </w:rPr>
      </w:pP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Рассматривание.</w:t>
      </w:r>
    </w:p>
    <w:p w:rsidR="00334A3F" w:rsidRDefault="00334A3F">
      <w:pPr>
        <w:spacing w:line="2" w:lineRule="exact"/>
        <w:rPr>
          <w:rFonts w:eastAsia="Times New Roman"/>
          <w:sz w:val="24"/>
          <w:szCs w:val="24"/>
        </w:rPr>
      </w:pP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Интегрированная деятельность.</w:t>
      </w: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Беседа.</w:t>
      </w: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Наблюдения.</w:t>
      </w: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Развивающая игра.</w:t>
      </w: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Экскурсии.</w:t>
      </w: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Игра – экспериментирования.</w:t>
      </w: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Ситуативный разговор.</w:t>
      </w: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Проблемная ситуация.</w:t>
      </w:r>
    </w:p>
    <w:p w:rsidR="00334A3F" w:rsidRDefault="00022A2E">
      <w:pPr>
        <w:numPr>
          <w:ilvl w:val="0"/>
          <w:numId w:val="78"/>
        </w:numPr>
        <w:tabs>
          <w:tab w:val="left" w:pos="1440"/>
        </w:tabs>
        <w:ind w:left="1440" w:hanging="367"/>
        <w:rPr>
          <w:rFonts w:eastAsia="Times New Roman"/>
          <w:sz w:val="24"/>
          <w:szCs w:val="24"/>
        </w:rPr>
      </w:pPr>
      <w:r>
        <w:rPr>
          <w:rFonts w:eastAsia="Times New Roman"/>
          <w:sz w:val="24"/>
          <w:szCs w:val="24"/>
        </w:rPr>
        <w:t>Конструирование.</w:t>
      </w:r>
    </w:p>
    <w:p w:rsidR="00334A3F" w:rsidRDefault="00334A3F">
      <w:pPr>
        <w:spacing w:line="43" w:lineRule="exact"/>
        <w:rPr>
          <w:sz w:val="20"/>
          <w:szCs w:val="20"/>
        </w:rPr>
      </w:pPr>
    </w:p>
    <w:p w:rsidR="00334A3F" w:rsidRDefault="00022A2E">
      <w:pPr>
        <w:ind w:right="100"/>
        <w:jc w:val="center"/>
        <w:rPr>
          <w:sz w:val="20"/>
          <w:szCs w:val="20"/>
        </w:rPr>
      </w:pPr>
      <w:r>
        <w:rPr>
          <w:rFonts w:eastAsia="Times New Roman"/>
          <w:sz w:val="20"/>
          <w:szCs w:val="20"/>
        </w:rPr>
        <w:t>34</w:t>
      </w:r>
    </w:p>
    <w:p w:rsidR="00334A3F" w:rsidRDefault="00334A3F">
      <w:pPr>
        <w:sectPr w:rsidR="00334A3F">
          <w:pgSz w:w="11920" w:h="16850"/>
          <w:pgMar w:top="854" w:right="1131" w:bottom="838" w:left="1140" w:header="0" w:footer="0" w:gutter="0"/>
          <w:cols w:space="720" w:equalWidth="0">
            <w:col w:w="9640"/>
          </w:cols>
        </w:sectPr>
      </w:pPr>
    </w:p>
    <w:p w:rsidR="00334A3F" w:rsidRDefault="00022A2E">
      <w:pPr>
        <w:numPr>
          <w:ilvl w:val="0"/>
          <w:numId w:val="79"/>
        </w:numPr>
        <w:tabs>
          <w:tab w:val="left" w:pos="1447"/>
        </w:tabs>
        <w:ind w:left="1447" w:hanging="367"/>
        <w:rPr>
          <w:rFonts w:eastAsia="Times New Roman"/>
          <w:sz w:val="24"/>
          <w:szCs w:val="24"/>
        </w:rPr>
      </w:pPr>
      <w:r>
        <w:rPr>
          <w:rFonts w:eastAsia="Times New Roman"/>
          <w:sz w:val="24"/>
          <w:szCs w:val="24"/>
        </w:rPr>
        <w:lastRenderedPageBreak/>
        <w:t>Проектная деятельность.</w:t>
      </w:r>
    </w:p>
    <w:p w:rsidR="00334A3F" w:rsidRDefault="00022A2E">
      <w:pPr>
        <w:numPr>
          <w:ilvl w:val="0"/>
          <w:numId w:val="79"/>
        </w:numPr>
        <w:tabs>
          <w:tab w:val="left" w:pos="1447"/>
        </w:tabs>
        <w:ind w:left="1447" w:hanging="367"/>
        <w:rPr>
          <w:rFonts w:eastAsia="Times New Roman"/>
          <w:sz w:val="24"/>
          <w:szCs w:val="24"/>
        </w:rPr>
      </w:pPr>
      <w:r>
        <w:rPr>
          <w:rFonts w:eastAsia="Times New Roman"/>
          <w:sz w:val="24"/>
          <w:szCs w:val="24"/>
        </w:rPr>
        <w:t>Создание коллекций.</w:t>
      </w:r>
    </w:p>
    <w:p w:rsidR="00334A3F" w:rsidRDefault="00334A3F">
      <w:pPr>
        <w:spacing w:line="279" w:lineRule="exact"/>
        <w:rPr>
          <w:sz w:val="20"/>
          <w:szCs w:val="20"/>
        </w:rPr>
      </w:pPr>
    </w:p>
    <w:p w:rsidR="00334A3F" w:rsidRDefault="00022A2E">
      <w:pPr>
        <w:ind w:left="2327"/>
        <w:rPr>
          <w:sz w:val="20"/>
          <w:szCs w:val="20"/>
        </w:rPr>
      </w:pPr>
      <w:r>
        <w:rPr>
          <w:rFonts w:eastAsia="Times New Roman"/>
          <w:b/>
          <w:bCs/>
          <w:sz w:val="24"/>
          <w:szCs w:val="24"/>
        </w:rPr>
        <w:t>Формы взаимодействия с семьями воспитанников.</w:t>
      </w:r>
    </w:p>
    <w:p w:rsidR="00334A3F" w:rsidRDefault="00334A3F">
      <w:pPr>
        <w:spacing w:line="15" w:lineRule="exact"/>
        <w:rPr>
          <w:sz w:val="20"/>
          <w:szCs w:val="20"/>
        </w:rPr>
      </w:pPr>
    </w:p>
    <w:p w:rsidR="00334A3F" w:rsidRDefault="00022A2E">
      <w:pPr>
        <w:numPr>
          <w:ilvl w:val="0"/>
          <w:numId w:val="80"/>
        </w:numPr>
        <w:tabs>
          <w:tab w:val="left" w:pos="868"/>
        </w:tabs>
        <w:spacing w:line="234" w:lineRule="auto"/>
        <w:ind w:left="7" w:right="300" w:firstLine="560"/>
        <w:rPr>
          <w:rFonts w:eastAsia="Times New Roman"/>
          <w:sz w:val="24"/>
          <w:szCs w:val="24"/>
        </w:rPr>
      </w:pPr>
      <w:r>
        <w:rPr>
          <w:rFonts w:eastAsia="Times New Roman"/>
          <w:sz w:val="24"/>
          <w:szCs w:val="24"/>
        </w:rPr>
        <w:t>Информирование родителей о содержании и жизнедеятельности детей в МБОУ, их достижениях и интересах:</w:t>
      </w:r>
    </w:p>
    <w:p w:rsidR="00334A3F" w:rsidRDefault="00334A3F">
      <w:pPr>
        <w:spacing w:line="1" w:lineRule="exact"/>
        <w:rPr>
          <w:rFonts w:eastAsia="Times New Roman"/>
          <w:sz w:val="24"/>
          <w:szCs w:val="24"/>
        </w:rPr>
      </w:pPr>
    </w:p>
    <w:p w:rsidR="00334A3F" w:rsidRDefault="00022A2E">
      <w:pPr>
        <w:spacing w:line="237" w:lineRule="auto"/>
        <w:ind w:left="567"/>
        <w:rPr>
          <w:rFonts w:eastAsia="Times New Roman"/>
          <w:sz w:val="24"/>
          <w:szCs w:val="24"/>
        </w:rPr>
      </w:pPr>
      <w:r>
        <w:rPr>
          <w:rFonts w:ascii="Arial" w:eastAsia="Arial" w:hAnsi="Arial" w:cs="Arial"/>
          <w:sz w:val="24"/>
          <w:szCs w:val="24"/>
        </w:rPr>
        <w:t xml:space="preserve">• </w:t>
      </w:r>
      <w:r>
        <w:rPr>
          <w:rFonts w:eastAsia="Times New Roman"/>
          <w:sz w:val="24"/>
          <w:szCs w:val="24"/>
        </w:rPr>
        <w:t>Чему мы научимся(Чему научились).Наши достижения.</w:t>
      </w:r>
    </w:p>
    <w:p w:rsidR="00334A3F" w:rsidRDefault="00334A3F">
      <w:pPr>
        <w:spacing w:line="15" w:lineRule="exact"/>
        <w:rPr>
          <w:rFonts w:eastAsia="Times New Roman"/>
          <w:sz w:val="24"/>
          <w:szCs w:val="24"/>
        </w:rPr>
      </w:pPr>
    </w:p>
    <w:p w:rsidR="00334A3F" w:rsidRDefault="00022A2E">
      <w:pPr>
        <w:spacing w:line="233" w:lineRule="auto"/>
        <w:ind w:left="7" w:right="700" w:firstLine="566"/>
        <w:rPr>
          <w:rFonts w:eastAsia="Times New Roman"/>
          <w:sz w:val="24"/>
          <w:szCs w:val="24"/>
        </w:rPr>
      </w:pPr>
      <w:r>
        <w:rPr>
          <w:rFonts w:ascii="Arial" w:eastAsia="Arial" w:hAnsi="Arial" w:cs="Arial"/>
          <w:sz w:val="24"/>
          <w:szCs w:val="24"/>
        </w:rPr>
        <w:t xml:space="preserve">• </w:t>
      </w:r>
      <w:r>
        <w:rPr>
          <w:rFonts w:eastAsia="Times New Roman"/>
          <w:sz w:val="24"/>
          <w:szCs w:val="24"/>
        </w:rPr>
        <w:t>Познавательно-игровые мини-центры для взаимодействия родителей с детьми вусловиях МБОУ.</w:t>
      </w:r>
    </w:p>
    <w:p w:rsidR="00334A3F" w:rsidRDefault="00334A3F">
      <w:pPr>
        <w:spacing w:line="14" w:lineRule="exact"/>
        <w:rPr>
          <w:rFonts w:eastAsia="Times New Roman"/>
          <w:sz w:val="24"/>
          <w:szCs w:val="24"/>
        </w:rPr>
      </w:pPr>
    </w:p>
    <w:p w:rsidR="00334A3F" w:rsidRDefault="00022A2E">
      <w:pPr>
        <w:spacing w:line="235" w:lineRule="auto"/>
        <w:ind w:left="7" w:right="580" w:firstLine="566"/>
        <w:rPr>
          <w:rFonts w:eastAsia="Times New Roman"/>
          <w:sz w:val="24"/>
          <w:szCs w:val="24"/>
        </w:rPr>
      </w:pPr>
      <w:r>
        <w:rPr>
          <w:rFonts w:ascii="Arial" w:eastAsia="Arial" w:hAnsi="Arial" w:cs="Arial"/>
          <w:sz w:val="24"/>
          <w:szCs w:val="24"/>
        </w:rPr>
        <w:t xml:space="preserve">• </w:t>
      </w:r>
      <w:r>
        <w:rPr>
          <w:rFonts w:eastAsia="Times New Roman"/>
          <w:sz w:val="24"/>
          <w:szCs w:val="24"/>
        </w:rPr>
        <w:t>Выставки продуктов детской и детско-взрослой деятельности(рисунки,поделки,рассказы, проекты и т.п.).</w:t>
      </w:r>
    </w:p>
    <w:p w:rsidR="00334A3F" w:rsidRDefault="00334A3F">
      <w:pPr>
        <w:spacing w:line="13" w:lineRule="exact"/>
        <w:rPr>
          <w:rFonts w:eastAsia="Times New Roman"/>
          <w:sz w:val="24"/>
          <w:szCs w:val="24"/>
        </w:rPr>
      </w:pPr>
    </w:p>
    <w:p w:rsidR="00334A3F" w:rsidRDefault="00022A2E">
      <w:pPr>
        <w:numPr>
          <w:ilvl w:val="0"/>
          <w:numId w:val="80"/>
        </w:numPr>
        <w:tabs>
          <w:tab w:val="left" w:pos="828"/>
        </w:tabs>
        <w:spacing w:line="234" w:lineRule="auto"/>
        <w:ind w:left="7" w:right="100" w:firstLine="560"/>
        <w:rPr>
          <w:rFonts w:eastAsia="Times New Roman"/>
          <w:sz w:val="24"/>
          <w:szCs w:val="24"/>
        </w:rPr>
      </w:pPr>
      <w:r>
        <w:rPr>
          <w:rFonts w:eastAsia="Times New Roman"/>
          <w:sz w:val="24"/>
          <w:szCs w:val="24"/>
        </w:rPr>
        <w:t>Совместные досуги и мероприятия на основе партнёрской деятельности родителей и педагогов.</w:t>
      </w:r>
    </w:p>
    <w:p w:rsidR="00334A3F" w:rsidRDefault="00334A3F">
      <w:pPr>
        <w:spacing w:line="1" w:lineRule="exact"/>
        <w:rPr>
          <w:rFonts w:eastAsia="Times New Roman"/>
          <w:sz w:val="24"/>
          <w:szCs w:val="24"/>
        </w:rPr>
      </w:pPr>
    </w:p>
    <w:p w:rsidR="00334A3F" w:rsidRDefault="00022A2E">
      <w:pPr>
        <w:numPr>
          <w:ilvl w:val="0"/>
          <w:numId w:val="80"/>
        </w:numPr>
        <w:tabs>
          <w:tab w:val="left" w:pos="807"/>
        </w:tabs>
        <w:ind w:left="807" w:hanging="240"/>
        <w:rPr>
          <w:rFonts w:eastAsia="Times New Roman"/>
          <w:sz w:val="24"/>
          <w:szCs w:val="24"/>
        </w:rPr>
      </w:pPr>
      <w:r>
        <w:rPr>
          <w:rFonts w:eastAsia="Times New Roman"/>
          <w:sz w:val="24"/>
          <w:szCs w:val="24"/>
        </w:rPr>
        <w:t>Ознакомление родителей с деятельностью.</w:t>
      </w:r>
    </w:p>
    <w:p w:rsidR="00334A3F" w:rsidRDefault="00022A2E">
      <w:pPr>
        <w:numPr>
          <w:ilvl w:val="0"/>
          <w:numId w:val="80"/>
        </w:numPr>
        <w:tabs>
          <w:tab w:val="left" w:pos="807"/>
        </w:tabs>
        <w:ind w:left="807" w:hanging="240"/>
        <w:rPr>
          <w:rFonts w:eastAsia="Times New Roman"/>
          <w:sz w:val="24"/>
          <w:szCs w:val="24"/>
        </w:rPr>
      </w:pPr>
      <w:r>
        <w:rPr>
          <w:rFonts w:eastAsia="Times New Roman"/>
          <w:sz w:val="24"/>
          <w:szCs w:val="24"/>
        </w:rPr>
        <w:t>Открытые мероприятия с детьми для родителей.</w:t>
      </w:r>
    </w:p>
    <w:p w:rsidR="00334A3F" w:rsidRDefault="00334A3F">
      <w:pPr>
        <w:spacing w:line="12" w:lineRule="exact"/>
        <w:rPr>
          <w:rFonts w:eastAsia="Times New Roman"/>
          <w:sz w:val="24"/>
          <w:szCs w:val="24"/>
        </w:rPr>
      </w:pPr>
    </w:p>
    <w:p w:rsidR="00334A3F" w:rsidRDefault="00022A2E">
      <w:pPr>
        <w:numPr>
          <w:ilvl w:val="0"/>
          <w:numId w:val="80"/>
        </w:numPr>
        <w:tabs>
          <w:tab w:val="left" w:pos="864"/>
        </w:tabs>
        <w:spacing w:line="237" w:lineRule="auto"/>
        <w:ind w:left="7" w:firstLine="560"/>
        <w:jc w:val="both"/>
        <w:rPr>
          <w:rFonts w:eastAsia="Times New Roman"/>
          <w:sz w:val="24"/>
          <w:szCs w:val="24"/>
        </w:rPr>
      </w:pPr>
      <w:r>
        <w:rPr>
          <w:rFonts w:eastAsia="Times New Roman"/>
          <w:sz w:val="24"/>
          <w:szCs w:val="24"/>
        </w:rPr>
        <w:t>Посещение культурных учреждений при участии родителей (театр, библиотека,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334A3F" w:rsidRDefault="00334A3F">
      <w:pPr>
        <w:spacing w:line="13" w:lineRule="exact"/>
        <w:rPr>
          <w:rFonts w:eastAsia="Times New Roman"/>
          <w:sz w:val="24"/>
          <w:szCs w:val="24"/>
        </w:rPr>
      </w:pPr>
    </w:p>
    <w:p w:rsidR="00334A3F" w:rsidRDefault="00022A2E">
      <w:pPr>
        <w:numPr>
          <w:ilvl w:val="0"/>
          <w:numId w:val="80"/>
        </w:numPr>
        <w:tabs>
          <w:tab w:val="left" w:pos="888"/>
        </w:tabs>
        <w:spacing w:line="234" w:lineRule="auto"/>
        <w:ind w:left="7" w:right="600" w:firstLine="560"/>
        <w:rPr>
          <w:rFonts w:eastAsia="Times New Roman"/>
          <w:sz w:val="24"/>
          <w:szCs w:val="24"/>
        </w:rPr>
      </w:pPr>
      <w:r>
        <w:rPr>
          <w:rFonts w:eastAsia="Times New Roman"/>
          <w:sz w:val="24"/>
          <w:szCs w:val="24"/>
        </w:rPr>
        <w:t>Совместные досуги, праздники, музыкальные и литературные вечера на основе взаимодействия родителей и детей.</w:t>
      </w:r>
    </w:p>
    <w:p w:rsidR="00334A3F" w:rsidRDefault="00334A3F">
      <w:pPr>
        <w:spacing w:line="13" w:lineRule="exact"/>
        <w:rPr>
          <w:rFonts w:eastAsia="Times New Roman"/>
          <w:sz w:val="24"/>
          <w:szCs w:val="24"/>
        </w:rPr>
      </w:pPr>
    </w:p>
    <w:p w:rsidR="00334A3F" w:rsidRDefault="00022A2E">
      <w:pPr>
        <w:numPr>
          <w:ilvl w:val="0"/>
          <w:numId w:val="80"/>
        </w:numPr>
        <w:tabs>
          <w:tab w:val="left" w:pos="876"/>
        </w:tabs>
        <w:spacing w:line="237" w:lineRule="auto"/>
        <w:ind w:left="7" w:firstLine="560"/>
        <w:jc w:val="both"/>
        <w:rPr>
          <w:rFonts w:eastAsia="Times New Roman"/>
          <w:sz w:val="24"/>
          <w:szCs w:val="24"/>
        </w:rPr>
      </w:pPr>
      <w:r>
        <w:rPr>
          <w:rFonts w:eastAsia="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334A3F" w:rsidRDefault="00334A3F">
      <w:pPr>
        <w:spacing w:line="9" w:lineRule="exact"/>
        <w:rPr>
          <w:rFonts w:eastAsia="Times New Roman"/>
          <w:sz w:val="24"/>
          <w:szCs w:val="24"/>
        </w:rPr>
      </w:pPr>
    </w:p>
    <w:p w:rsidR="00334A3F" w:rsidRDefault="00022A2E">
      <w:pPr>
        <w:numPr>
          <w:ilvl w:val="0"/>
          <w:numId w:val="80"/>
        </w:numPr>
        <w:tabs>
          <w:tab w:val="left" w:pos="823"/>
        </w:tabs>
        <w:spacing w:line="236" w:lineRule="auto"/>
        <w:ind w:left="7" w:right="80" w:firstLine="560"/>
        <w:rPr>
          <w:rFonts w:eastAsia="Times New Roman"/>
          <w:sz w:val="24"/>
          <w:szCs w:val="24"/>
        </w:rPr>
      </w:pPr>
      <w:r>
        <w:rPr>
          <w:rFonts w:eastAsia="Times New Roman"/>
          <w:sz w:val="24"/>
          <w:szCs w:val="24"/>
        </w:rPr>
        <w:t>Создание в группе тематических выставок при участии родителей: «Дары природы», «История вещей», «Родной край», «Профессии наших родителей», «Транспорт» и др. с целью расширения кругозора дошкольников.</w:t>
      </w:r>
    </w:p>
    <w:p w:rsidR="00334A3F" w:rsidRDefault="00334A3F">
      <w:pPr>
        <w:spacing w:line="14" w:lineRule="exact"/>
        <w:rPr>
          <w:rFonts w:eastAsia="Times New Roman"/>
          <w:sz w:val="24"/>
          <w:szCs w:val="24"/>
        </w:rPr>
      </w:pPr>
    </w:p>
    <w:p w:rsidR="00334A3F" w:rsidRDefault="00022A2E">
      <w:pPr>
        <w:numPr>
          <w:ilvl w:val="0"/>
          <w:numId w:val="80"/>
        </w:numPr>
        <w:tabs>
          <w:tab w:val="left" w:pos="847"/>
        </w:tabs>
        <w:spacing w:line="234" w:lineRule="auto"/>
        <w:ind w:left="7" w:right="300" w:firstLine="560"/>
        <w:rPr>
          <w:rFonts w:eastAsia="Times New Roman"/>
          <w:sz w:val="24"/>
          <w:szCs w:val="24"/>
        </w:rPr>
      </w:pPr>
      <w:r>
        <w:rPr>
          <w:rFonts w:eastAsia="Times New Roman"/>
          <w:sz w:val="24"/>
          <w:szCs w:val="24"/>
        </w:rPr>
        <w:t>Совместная работа родителей с ребёнком над созданием семейных альбомов «Моя семья», «Моя родословная», «Семья и спорт», «Как мы отдыхаем» и др.</w:t>
      </w:r>
    </w:p>
    <w:p w:rsidR="00334A3F" w:rsidRDefault="00334A3F">
      <w:pPr>
        <w:spacing w:line="13" w:lineRule="exact"/>
        <w:rPr>
          <w:rFonts w:eastAsia="Times New Roman"/>
          <w:sz w:val="24"/>
          <w:szCs w:val="24"/>
        </w:rPr>
      </w:pPr>
    </w:p>
    <w:p w:rsidR="00334A3F" w:rsidRDefault="00022A2E">
      <w:pPr>
        <w:numPr>
          <w:ilvl w:val="0"/>
          <w:numId w:val="80"/>
        </w:numPr>
        <w:tabs>
          <w:tab w:val="left" w:pos="938"/>
        </w:tabs>
        <w:spacing w:line="234" w:lineRule="auto"/>
        <w:ind w:left="7" w:right="20" w:firstLine="560"/>
        <w:rPr>
          <w:rFonts w:eastAsia="Times New Roman"/>
          <w:sz w:val="24"/>
          <w:szCs w:val="24"/>
        </w:rPr>
      </w:pPr>
      <w:r>
        <w:rPr>
          <w:rFonts w:eastAsia="Times New Roman"/>
          <w:sz w:val="24"/>
          <w:szCs w:val="24"/>
        </w:rPr>
        <w:t>Проведение встреч с родителями с целью знакомства с профессиями, формирования уважительного отношения к людям труда.</w:t>
      </w:r>
    </w:p>
    <w:p w:rsidR="00334A3F" w:rsidRDefault="00334A3F">
      <w:pPr>
        <w:spacing w:line="13" w:lineRule="exact"/>
        <w:rPr>
          <w:rFonts w:eastAsia="Times New Roman"/>
          <w:sz w:val="24"/>
          <w:szCs w:val="24"/>
        </w:rPr>
      </w:pPr>
    </w:p>
    <w:p w:rsidR="00334A3F" w:rsidRDefault="00022A2E">
      <w:pPr>
        <w:numPr>
          <w:ilvl w:val="0"/>
          <w:numId w:val="80"/>
        </w:numPr>
        <w:tabs>
          <w:tab w:val="left" w:pos="991"/>
        </w:tabs>
        <w:spacing w:line="234" w:lineRule="auto"/>
        <w:ind w:left="7" w:right="440" w:firstLine="560"/>
        <w:rPr>
          <w:rFonts w:eastAsia="Times New Roman"/>
          <w:sz w:val="24"/>
          <w:szCs w:val="24"/>
        </w:rPr>
      </w:pPr>
      <w:r>
        <w:rPr>
          <w:rFonts w:eastAsia="Times New Roman"/>
          <w:sz w:val="24"/>
          <w:szCs w:val="24"/>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334A3F" w:rsidRDefault="00334A3F">
      <w:pPr>
        <w:spacing w:line="13" w:lineRule="exact"/>
        <w:rPr>
          <w:rFonts w:eastAsia="Times New Roman"/>
          <w:sz w:val="24"/>
          <w:szCs w:val="24"/>
        </w:rPr>
      </w:pPr>
    </w:p>
    <w:p w:rsidR="00334A3F" w:rsidRDefault="00022A2E">
      <w:pPr>
        <w:numPr>
          <w:ilvl w:val="0"/>
          <w:numId w:val="80"/>
        </w:numPr>
        <w:tabs>
          <w:tab w:val="left" w:pos="972"/>
        </w:tabs>
        <w:spacing w:line="234" w:lineRule="auto"/>
        <w:ind w:left="7" w:right="360" w:firstLine="560"/>
        <w:rPr>
          <w:rFonts w:eastAsia="Times New Roman"/>
          <w:sz w:val="24"/>
          <w:szCs w:val="24"/>
        </w:rPr>
      </w:pPr>
      <w:r>
        <w:rPr>
          <w:rFonts w:eastAsia="Times New Roman"/>
          <w:sz w:val="24"/>
          <w:szCs w:val="24"/>
        </w:rPr>
        <w:t>Создание в группе «коллекций» - наборы открыток, календарей, минералов и др. предметов для познавательно-творческой работы.</w:t>
      </w:r>
    </w:p>
    <w:p w:rsidR="00334A3F" w:rsidRDefault="00334A3F">
      <w:pPr>
        <w:spacing w:line="1" w:lineRule="exact"/>
        <w:rPr>
          <w:rFonts w:eastAsia="Times New Roman"/>
          <w:sz w:val="24"/>
          <w:szCs w:val="24"/>
        </w:rPr>
      </w:pPr>
    </w:p>
    <w:p w:rsidR="00334A3F" w:rsidRDefault="00022A2E">
      <w:pPr>
        <w:numPr>
          <w:ilvl w:val="0"/>
          <w:numId w:val="80"/>
        </w:numPr>
        <w:tabs>
          <w:tab w:val="left" w:pos="1047"/>
        </w:tabs>
        <w:ind w:left="1047" w:hanging="480"/>
        <w:rPr>
          <w:rFonts w:eastAsia="Times New Roman"/>
          <w:sz w:val="24"/>
          <w:szCs w:val="24"/>
        </w:rPr>
      </w:pPr>
      <w:r>
        <w:rPr>
          <w:rFonts w:eastAsia="Times New Roman"/>
          <w:sz w:val="24"/>
          <w:szCs w:val="24"/>
        </w:rPr>
        <w:t>Совместное создание тематических альбомов экологической направленности</w:t>
      </w:r>
    </w:p>
    <w:p w:rsidR="00334A3F" w:rsidRDefault="00022A2E">
      <w:pPr>
        <w:ind w:left="7"/>
        <w:rPr>
          <w:sz w:val="20"/>
          <w:szCs w:val="20"/>
        </w:rPr>
      </w:pPr>
      <w:r>
        <w:rPr>
          <w:rFonts w:eastAsia="Times New Roman"/>
          <w:sz w:val="24"/>
          <w:szCs w:val="24"/>
        </w:rPr>
        <w:t>«Птицы», «Животные», «Рыбы», «Цветы» и т.д.</w:t>
      </w:r>
    </w:p>
    <w:p w:rsidR="00334A3F" w:rsidRDefault="00334A3F">
      <w:pPr>
        <w:spacing w:line="12" w:lineRule="exact"/>
        <w:rPr>
          <w:sz w:val="20"/>
          <w:szCs w:val="20"/>
        </w:rPr>
      </w:pPr>
    </w:p>
    <w:p w:rsidR="00334A3F" w:rsidRDefault="00022A2E">
      <w:pPr>
        <w:numPr>
          <w:ilvl w:val="0"/>
          <w:numId w:val="81"/>
        </w:numPr>
        <w:tabs>
          <w:tab w:val="left" w:pos="1003"/>
        </w:tabs>
        <w:spacing w:line="234" w:lineRule="auto"/>
        <w:ind w:left="7" w:right="620" w:firstLine="560"/>
        <w:rPr>
          <w:rFonts w:eastAsia="Times New Roman"/>
          <w:sz w:val="24"/>
          <w:szCs w:val="24"/>
        </w:rPr>
      </w:pPr>
      <w:r>
        <w:rPr>
          <w:rFonts w:eastAsia="Times New Roman"/>
          <w:sz w:val="24"/>
          <w:szCs w:val="24"/>
        </w:rPr>
        <w:t>Воскресные экскурсии ребёнка с родителями по району проживания, городу с целью знакомства. Совместный поиск исторических сведений о нём.</w:t>
      </w:r>
    </w:p>
    <w:p w:rsidR="00334A3F" w:rsidRDefault="00334A3F">
      <w:pPr>
        <w:spacing w:line="14" w:lineRule="exact"/>
        <w:rPr>
          <w:rFonts w:eastAsia="Times New Roman"/>
          <w:sz w:val="24"/>
          <w:szCs w:val="24"/>
        </w:rPr>
      </w:pPr>
    </w:p>
    <w:p w:rsidR="00334A3F" w:rsidRDefault="00022A2E">
      <w:pPr>
        <w:numPr>
          <w:ilvl w:val="0"/>
          <w:numId w:val="81"/>
        </w:numPr>
        <w:tabs>
          <w:tab w:val="left" w:pos="936"/>
        </w:tabs>
        <w:spacing w:line="233" w:lineRule="auto"/>
        <w:ind w:left="7" w:right="80" w:firstLine="560"/>
        <w:rPr>
          <w:rFonts w:eastAsia="Times New Roman"/>
          <w:sz w:val="24"/>
          <w:szCs w:val="24"/>
        </w:rPr>
      </w:pPr>
      <w:r>
        <w:rPr>
          <w:rFonts w:eastAsia="Times New Roman"/>
          <w:sz w:val="24"/>
          <w:szCs w:val="24"/>
        </w:rPr>
        <w:t>Совместный поиск ответов на обозначенные педагогом познавательные проблемы в энциклопедиях, книгах, журналах и других источниках.</w:t>
      </w:r>
    </w:p>
    <w:p w:rsidR="00334A3F" w:rsidRDefault="00334A3F">
      <w:pPr>
        <w:spacing w:line="11" w:lineRule="exact"/>
        <w:rPr>
          <w:rFonts w:eastAsia="Times New Roman"/>
          <w:sz w:val="24"/>
          <w:szCs w:val="24"/>
        </w:rPr>
      </w:pPr>
    </w:p>
    <w:p w:rsidR="00334A3F" w:rsidRDefault="00022A2E">
      <w:pPr>
        <w:numPr>
          <w:ilvl w:val="0"/>
          <w:numId w:val="81"/>
        </w:numPr>
        <w:tabs>
          <w:tab w:val="left" w:pos="1087"/>
        </w:tabs>
        <w:spacing w:line="236" w:lineRule="auto"/>
        <w:ind w:left="7" w:firstLine="560"/>
        <w:jc w:val="both"/>
        <w:rPr>
          <w:rFonts w:eastAsia="Times New Roman"/>
          <w:sz w:val="24"/>
          <w:szCs w:val="24"/>
        </w:rPr>
      </w:pPr>
      <w:r>
        <w:rPr>
          <w:rFonts w:eastAsia="Times New Roman"/>
          <w:sz w:val="24"/>
          <w:szCs w:val="24"/>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334A3F" w:rsidRDefault="00334A3F">
      <w:pPr>
        <w:spacing w:line="126" w:lineRule="exact"/>
        <w:rPr>
          <w:sz w:val="20"/>
          <w:szCs w:val="20"/>
        </w:rPr>
      </w:pPr>
    </w:p>
    <w:p w:rsidR="00334A3F" w:rsidRDefault="00022A2E">
      <w:pPr>
        <w:ind w:right="-6"/>
        <w:jc w:val="center"/>
        <w:rPr>
          <w:sz w:val="20"/>
          <w:szCs w:val="20"/>
        </w:rPr>
      </w:pPr>
      <w:r>
        <w:rPr>
          <w:rFonts w:eastAsia="Times New Roman"/>
          <w:b/>
          <w:bCs/>
        </w:rPr>
        <w:t xml:space="preserve">2.4 </w:t>
      </w:r>
      <w:r>
        <w:rPr>
          <w:rFonts w:eastAsia="Times New Roman"/>
          <w:b/>
          <w:bCs/>
          <w:sz w:val="24"/>
          <w:szCs w:val="24"/>
        </w:rPr>
        <w:t>.ОБРАЗОВАТЕЛЬНАЯ ОБЛАСТЬ«РЕЧЕВОЕ РАЗВИТИЕ»</w:t>
      </w:r>
    </w:p>
    <w:p w:rsidR="00334A3F" w:rsidRDefault="00334A3F">
      <w:pPr>
        <w:spacing w:line="127" w:lineRule="exact"/>
        <w:rPr>
          <w:sz w:val="20"/>
          <w:szCs w:val="20"/>
        </w:rPr>
      </w:pPr>
    </w:p>
    <w:p w:rsidR="00334A3F" w:rsidRDefault="00022A2E">
      <w:pPr>
        <w:spacing w:line="234" w:lineRule="auto"/>
        <w:ind w:left="7" w:firstLine="566"/>
        <w:rPr>
          <w:sz w:val="20"/>
          <w:szCs w:val="20"/>
        </w:rPr>
      </w:pPr>
      <w:r>
        <w:rPr>
          <w:rFonts w:eastAsia="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w:t>
      </w:r>
    </w:p>
    <w:p w:rsidR="00334A3F" w:rsidRDefault="00334A3F">
      <w:pPr>
        <w:spacing w:line="14" w:lineRule="exact"/>
        <w:rPr>
          <w:sz w:val="20"/>
          <w:szCs w:val="20"/>
        </w:rPr>
      </w:pPr>
    </w:p>
    <w:p w:rsidR="00334A3F" w:rsidRDefault="00022A2E">
      <w:pPr>
        <w:numPr>
          <w:ilvl w:val="0"/>
          <w:numId w:val="82"/>
        </w:numPr>
        <w:tabs>
          <w:tab w:val="left" w:pos="218"/>
        </w:tabs>
        <w:spacing w:line="236" w:lineRule="auto"/>
        <w:ind w:left="7" w:hanging="7"/>
        <w:jc w:val="both"/>
        <w:rPr>
          <w:rFonts w:eastAsia="Times New Roman"/>
          <w:sz w:val="24"/>
          <w:szCs w:val="24"/>
        </w:rPr>
      </w:pPr>
      <w:r>
        <w:rPr>
          <w:rFonts w:eastAsia="Times New Roman"/>
          <w:sz w:val="24"/>
          <w:szCs w:val="24"/>
        </w:rPr>
        <w:t>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w:t>
      </w:r>
    </w:p>
    <w:p w:rsidR="00334A3F" w:rsidRDefault="00334A3F">
      <w:pPr>
        <w:spacing w:line="59" w:lineRule="exact"/>
        <w:rPr>
          <w:sz w:val="20"/>
          <w:szCs w:val="20"/>
        </w:rPr>
      </w:pPr>
    </w:p>
    <w:p w:rsidR="00334A3F" w:rsidRDefault="00022A2E">
      <w:pPr>
        <w:ind w:right="93"/>
        <w:jc w:val="center"/>
        <w:rPr>
          <w:sz w:val="20"/>
          <w:szCs w:val="20"/>
        </w:rPr>
      </w:pPr>
      <w:r>
        <w:rPr>
          <w:rFonts w:eastAsia="Times New Roman"/>
          <w:sz w:val="20"/>
          <w:szCs w:val="20"/>
        </w:rPr>
        <w:t>35</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ind w:left="7"/>
        <w:rPr>
          <w:sz w:val="20"/>
          <w:szCs w:val="20"/>
        </w:rPr>
      </w:pPr>
      <w:r>
        <w:rPr>
          <w:rFonts w:eastAsia="Times New Roman"/>
          <w:sz w:val="24"/>
          <w:szCs w:val="24"/>
        </w:rPr>
        <w:lastRenderedPageBreak/>
        <w:t>вание звуковой аналитико-синтетической активности как предпосылки обучения грамоте»</w:t>
      </w:r>
      <w:r>
        <w:rPr>
          <w:rFonts w:eastAsia="Times New Roman"/>
          <w:sz w:val="32"/>
          <w:szCs w:val="32"/>
          <w:vertAlign w:val="superscript"/>
        </w:rPr>
        <w:t>25</w:t>
      </w:r>
      <w:r>
        <w:rPr>
          <w:rFonts w:eastAsia="Times New Roman"/>
          <w:sz w:val="24"/>
          <w:szCs w:val="24"/>
        </w:rPr>
        <w:t>.</w:t>
      </w:r>
    </w:p>
    <w:p w:rsidR="00334A3F" w:rsidRDefault="00022A2E">
      <w:pPr>
        <w:spacing w:line="220" w:lineRule="auto"/>
        <w:ind w:left="567"/>
        <w:rPr>
          <w:sz w:val="20"/>
          <w:szCs w:val="20"/>
        </w:rPr>
      </w:pPr>
      <w:r>
        <w:rPr>
          <w:rFonts w:eastAsia="Times New Roman"/>
          <w:b/>
          <w:bCs/>
          <w:sz w:val="24"/>
          <w:szCs w:val="24"/>
        </w:rPr>
        <w:t>Задачи в соответствии с ЭРС и УМК:</w:t>
      </w:r>
    </w:p>
    <w:p w:rsidR="00334A3F" w:rsidRDefault="00334A3F">
      <w:pPr>
        <w:spacing w:line="16" w:lineRule="exact"/>
        <w:rPr>
          <w:sz w:val="20"/>
          <w:szCs w:val="20"/>
        </w:rPr>
      </w:pPr>
    </w:p>
    <w:p w:rsidR="00334A3F" w:rsidRDefault="00022A2E">
      <w:pPr>
        <w:spacing w:line="235" w:lineRule="auto"/>
        <w:ind w:left="7" w:firstLine="566"/>
        <w:jc w:val="both"/>
        <w:rPr>
          <w:sz w:val="20"/>
          <w:szCs w:val="20"/>
        </w:rPr>
      </w:pPr>
      <w:r>
        <w:rPr>
          <w:rFonts w:eastAsia="Times New Roman"/>
          <w:sz w:val="24"/>
          <w:szCs w:val="24"/>
        </w:rPr>
        <w:t>Использование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w:t>
      </w:r>
    </w:p>
    <w:p w:rsidR="00334A3F" w:rsidRDefault="00334A3F">
      <w:pPr>
        <w:spacing w:line="12" w:lineRule="exact"/>
        <w:rPr>
          <w:sz w:val="20"/>
          <w:szCs w:val="20"/>
        </w:rPr>
      </w:pPr>
    </w:p>
    <w:p w:rsidR="00334A3F" w:rsidRDefault="00022A2E">
      <w:pPr>
        <w:numPr>
          <w:ilvl w:val="0"/>
          <w:numId w:val="83"/>
        </w:numPr>
        <w:tabs>
          <w:tab w:val="left" w:pos="184"/>
        </w:tabs>
        <w:spacing w:line="243" w:lineRule="auto"/>
        <w:ind w:left="7" w:hanging="7"/>
        <w:rPr>
          <w:rFonts w:eastAsia="Times New Roman"/>
          <w:sz w:val="24"/>
          <w:szCs w:val="24"/>
        </w:rPr>
      </w:pPr>
      <w:r>
        <w:rPr>
          <w:rFonts w:eastAsia="Times New Roman"/>
          <w:sz w:val="24"/>
          <w:szCs w:val="24"/>
        </w:rPr>
        <w:t>РТ, устного народного творчества: сказкам, преданиям, легендам, пословицам, поговоркам, загадкам</w:t>
      </w:r>
      <w:r>
        <w:rPr>
          <w:rFonts w:eastAsia="Times New Roman"/>
          <w:sz w:val="32"/>
          <w:szCs w:val="32"/>
          <w:vertAlign w:val="superscript"/>
        </w:rPr>
        <w:t>26</w:t>
      </w:r>
      <w:r>
        <w:rPr>
          <w:rFonts w:eastAsia="Times New Roman"/>
          <w:sz w:val="24"/>
          <w:szCs w:val="24"/>
        </w:rPr>
        <w:t>.</w:t>
      </w:r>
    </w:p>
    <w:p w:rsidR="00334A3F" w:rsidRDefault="00334A3F">
      <w:pPr>
        <w:spacing w:line="176" w:lineRule="exact"/>
        <w:rPr>
          <w:sz w:val="20"/>
          <w:szCs w:val="20"/>
        </w:rPr>
      </w:pPr>
    </w:p>
    <w:p w:rsidR="00334A3F" w:rsidRDefault="00022A2E">
      <w:pPr>
        <w:ind w:left="1807"/>
        <w:rPr>
          <w:sz w:val="20"/>
          <w:szCs w:val="20"/>
        </w:rPr>
      </w:pPr>
      <w:r>
        <w:rPr>
          <w:rFonts w:eastAsia="Times New Roman"/>
          <w:b/>
          <w:bCs/>
          <w:sz w:val="24"/>
          <w:szCs w:val="24"/>
        </w:rPr>
        <w:t>Основные направления реализации ОО «Речевое развитие»:</w:t>
      </w:r>
    </w:p>
    <w:p w:rsidR="00334A3F" w:rsidRDefault="00334A3F">
      <w:pPr>
        <w:spacing w:line="276" w:lineRule="exact"/>
        <w:rPr>
          <w:sz w:val="20"/>
          <w:szCs w:val="20"/>
        </w:rPr>
      </w:pPr>
    </w:p>
    <w:p w:rsidR="00334A3F" w:rsidRDefault="00022A2E">
      <w:pPr>
        <w:ind w:left="7"/>
        <w:rPr>
          <w:sz w:val="20"/>
          <w:szCs w:val="20"/>
        </w:rPr>
      </w:pPr>
      <w:r>
        <w:rPr>
          <w:rFonts w:eastAsia="Times New Roman"/>
          <w:b/>
          <w:bCs/>
          <w:sz w:val="24"/>
          <w:szCs w:val="24"/>
        </w:rPr>
        <w:t>1.Развитие речи</w:t>
      </w:r>
    </w:p>
    <w:p w:rsidR="00334A3F" w:rsidRDefault="00022A2E">
      <w:pPr>
        <w:ind w:left="7"/>
        <w:rPr>
          <w:sz w:val="20"/>
          <w:szCs w:val="20"/>
        </w:rPr>
      </w:pPr>
      <w:r>
        <w:rPr>
          <w:rFonts w:eastAsia="Times New Roman"/>
          <w:b/>
          <w:bCs/>
          <w:sz w:val="24"/>
          <w:szCs w:val="24"/>
        </w:rPr>
        <w:t>Основные цели и задачи:</w:t>
      </w:r>
    </w:p>
    <w:p w:rsidR="00334A3F" w:rsidRDefault="00334A3F">
      <w:pPr>
        <w:spacing w:line="12" w:lineRule="exact"/>
        <w:rPr>
          <w:sz w:val="20"/>
          <w:szCs w:val="20"/>
        </w:rPr>
      </w:pPr>
    </w:p>
    <w:p w:rsidR="00334A3F" w:rsidRDefault="00022A2E">
      <w:pPr>
        <w:spacing w:line="234" w:lineRule="auto"/>
        <w:ind w:left="7" w:right="540" w:firstLine="600"/>
        <w:rPr>
          <w:sz w:val="20"/>
          <w:szCs w:val="20"/>
        </w:rPr>
      </w:pPr>
      <w:r>
        <w:rPr>
          <w:rFonts w:eastAsia="Times New Roman"/>
          <w:sz w:val="24"/>
          <w:szCs w:val="24"/>
        </w:rPr>
        <w:t>Развитие свободного общения с взрослыми и детьми, овладение конструктивными способами и средствами взаимодействия с окружающими.</w:t>
      </w:r>
    </w:p>
    <w:p w:rsidR="00334A3F" w:rsidRDefault="00334A3F">
      <w:pPr>
        <w:spacing w:line="14" w:lineRule="exact"/>
        <w:rPr>
          <w:sz w:val="20"/>
          <w:szCs w:val="20"/>
        </w:rPr>
      </w:pPr>
    </w:p>
    <w:p w:rsidR="00334A3F" w:rsidRDefault="00022A2E">
      <w:pPr>
        <w:spacing w:line="236" w:lineRule="auto"/>
        <w:ind w:left="7" w:firstLine="600"/>
        <w:jc w:val="both"/>
        <w:rPr>
          <w:sz w:val="20"/>
          <w:szCs w:val="20"/>
        </w:rPr>
      </w:pPr>
      <w:r>
        <w:rPr>
          <w:rFonts w:eastAsia="Times New Roman"/>
          <w:sz w:val="24"/>
          <w:szCs w:val="24"/>
        </w:rPr>
        <w:t>Развитие всех компонентов устной речи детей: грамматического строя речи, связной речи - диалогической и монологической форм; формирование словаря, воспитание звуковой культуры речи.</w:t>
      </w:r>
    </w:p>
    <w:p w:rsidR="00334A3F" w:rsidRDefault="00334A3F">
      <w:pPr>
        <w:spacing w:line="2" w:lineRule="exact"/>
        <w:rPr>
          <w:sz w:val="20"/>
          <w:szCs w:val="20"/>
        </w:rPr>
      </w:pPr>
    </w:p>
    <w:p w:rsidR="00334A3F" w:rsidRDefault="00022A2E">
      <w:pPr>
        <w:ind w:left="607"/>
        <w:rPr>
          <w:sz w:val="20"/>
          <w:szCs w:val="20"/>
        </w:rPr>
      </w:pPr>
      <w:r>
        <w:rPr>
          <w:rFonts w:eastAsia="Times New Roman"/>
          <w:sz w:val="24"/>
          <w:szCs w:val="24"/>
        </w:rPr>
        <w:t>Практическое овладение воспитанниками нормами речи.</w:t>
      </w:r>
    </w:p>
    <w:p w:rsidR="00334A3F" w:rsidRDefault="00022A2E">
      <w:pPr>
        <w:spacing w:line="237" w:lineRule="auto"/>
        <w:ind w:left="7"/>
        <w:rPr>
          <w:sz w:val="20"/>
          <w:szCs w:val="20"/>
        </w:rPr>
      </w:pPr>
      <w:r>
        <w:rPr>
          <w:rFonts w:eastAsia="Times New Roman"/>
          <w:b/>
          <w:bCs/>
          <w:sz w:val="24"/>
          <w:szCs w:val="24"/>
        </w:rPr>
        <w:t>Основные компоненты развития речи:</w:t>
      </w:r>
    </w:p>
    <w:p w:rsidR="00334A3F" w:rsidRDefault="00022A2E">
      <w:pPr>
        <w:numPr>
          <w:ilvl w:val="0"/>
          <w:numId w:val="84"/>
        </w:numPr>
        <w:tabs>
          <w:tab w:val="left" w:pos="867"/>
        </w:tabs>
        <w:spacing w:line="238" w:lineRule="auto"/>
        <w:ind w:left="867" w:hanging="267"/>
        <w:rPr>
          <w:rFonts w:eastAsia="Times New Roman"/>
          <w:sz w:val="24"/>
          <w:szCs w:val="24"/>
        </w:rPr>
      </w:pPr>
      <w:r>
        <w:rPr>
          <w:rFonts w:eastAsia="Times New Roman"/>
          <w:sz w:val="24"/>
          <w:szCs w:val="24"/>
        </w:rPr>
        <w:t>развивающая речевая среда;</w:t>
      </w:r>
    </w:p>
    <w:p w:rsidR="00334A3F" w:rsidRDefault="00334A3F">
      <w:pPr>
        <w:spacing w:line="3" w:lineRule="exact"/>
        <w:rPr>
          <w:rFonts w:eastAsia="Times New Roman"/>
          <w:sz w:val="24"/>
          <w:szCs w:val="24"/>
        </w:rPr>
      </w:pPr>
    </w:p>
    <w:p w:rsidR="00334A3F" w:rsidRDefault="00022A2E">
      <w:pPr>
        <w:numPr>
          <w:ilvl w:val="0"/>
          <w:numId w:val="84"/>
        </w:numPr>
        <w:tabs>
          <w:tab w:val="left" w:pos="867"/>
        </w:tabs>
        <w:ind w:left="867" w:hanging="267"/>
        <w:rPr>
          <w:rFonts w:eastAsia="Times New Roman"/>
          <w:sz w:val="24"/>
          <w:szCs w:val="24"/>
        </w:rPr>
      </w:pPr>
      <w:r>
        <w:rPr>
          <w:rFonts w:eastAsia="Times New Roman"/>
          <w:sz w:val="24"/>
          <w:szCs w:val="24"/>
        </w:rPr>
        <w:t>формирование словаря;</w:t>
      </w:r>
    </w:p>
    <w:p w:rsidR="00334A3F" w:rsidRDefault="00022A2E">
      <w:pPr>
        <w:numPr>
          <w:ilvl w:val="0"/>
          <w:numId w:val="84"/>
        </w:numPr>
        <w:tabs>
          <w:tab w:val="left" w:pos="867"/>
        </w:tabs>
        <w:ind w:left="867" w:hanging="267"/>
        <w:rPr>
          <w:rFonts w:eastAsia="Times New Roman"/>
          <w:sz w:val="24"/>
          <w:szCs w:val="24"/>
        </w:rPr>
      </w:pPr>
      <w:r>
        <w:rPr>
          <w:rFonts w:eastAsia="Times New Roman"/>
          <w:sz w:val="24"/>
          <w:szCs w:val="24"/>
        </w:rPr>
        <w:t>звуковая культура речи;</w:t>
      </w:r>
    </w:p>
    <w:p w:rsidR="00334A3F" w:rsidRDefault="00022A2E">
      <w:pPr>
        <w:numPr>
          <w:ilvl w:val="0"/>
          <w:numId w:val="84"/>
        </w:numPr>
        <w:tabs>
          <w:tab w:val="left" w:pos="867"/>
        </w:tabs>
        <w:ind w:left="867" w:hanging="267"/>
        <w:rPr>
          <w:rFonts w:eastAsia="Times New Roman"/>
          <w:sz w:val="24"/>
          <w:szCs w:val="24"/>
        </w:rPr>
      </w:pPr>
      <w:r>
        <w:rPr>
          <w:rFonts w:eastAsia="Times New Roman"/>
          <w:sz w:val="24"/>
          <w:szCs w:val="24"/>
        </w:rPr>
        <w:t>грамматический строй речи;</w:t>
      </w:r>
    </w:p>
    <w:p w:rsidR="00334A3F" w:rsidRDefault="00022A2E">
      <w:pPr>
        <w:numPr>
          <w:ilvl w:val="0"/>
          <w:numId w:val="84"/>
        </w:numPr>
        <w:tabs>
          <w:tab w:val="left" w:pos="867"/>
        </w:tabs>
        <w:ind w:left="867" w:hanging="267"/>
        <w:rPr>
          <w:rFonts w:eastAsia="Times New Roman"/>
          <w:sz w:val="24"/>
          <w:szCs w:val="24"/>
        </w:rPr>
      </w:pPr>
      <w:r>
        <w:rPr>
          <w:rFonts w:eastAsia="Times New Roman"/>
          <w:sz w:val="24"/>
          <w:szCs w:val="24"/>
        </w:rPr>
        <w:t>связная речь;</w:t>
      </w:r>
    </w:p>
    <w:p w:rsidR="00334A3F" w:rsidRDefault="00334A3F">
      <w:pPr>
        <w:spacing w:line="12" w:lineRule="exact"/>
        <w:rPr>
          <w:rFonts w:eastAsia="Times New Roman"/>
          <w:sz w:val="24"/>
          <w:szCs w:val="24"/>
        </w:rPr>
      </w:pPr>
    </w:p>
    <w:p w:rsidR="00334A3F" w:rsidRDefault="00022A2E">
      <w:pPr>
        <w:numPr>
          <w:ilvl w:val="0"/>
          <w:numId w:val="84"/>
        </w:numPr>
        <w:tabs>
          <w:tab w:val="left" w:pos="842"/>
        </w:tabs>
        <w:spacing w:line="234" w:lineRule="auto"/>
        <w:ind w:left="7" w:right="280" w:firstLine="593"/>
        <w:rPr>
          <w:rFonts w:eastAsia="Times New Roman"/>
          <w:sz w:val="24"/>
          <w:szCs w:val="24"/>
        </w:rPr>
      </w:pPr>
      <w:r>
        <w:rPr>
          <w:rFonts w:eastAsia="Times New Roman"/>
          <w:sz w:val="24"/>
          <w:szCs w:val="24"/>
        </w:rPr>
        <w:t>формирование элементарного осознания явлений языка и речи (различение звука и слова, нахождение места звука в слове).</w:t>
      </w:r>
    </w:p>
    <w:p w:rsidR="00334A3F" w:rsidRDefault="00334A3F">
      <w:pPr>
        <w:spacing w:line="2" w:lineRule="exact"/>
        <w:rPr>
          <w:rFonts w:eastAsia="Times New Roman"/>
          <w:sz w:val="24"/>
          <w:szCs w:val="24"/>
        </w:rPr>
      </w:pPr>
    </w:p>
    <w:p w:rsidR="00334A3F" w:rsidRDefault="00022A2E">
      <w:pPr>
        <w:ind w:left="7"/>
        <w:rPr>
          <w:rFonts w:eastAsia="Times New Roman"/>
          <w:sz w:val="24"/>
          <w:szCs w:val="24"/>
        </w:rPr>
      </w:pPr>
      <w:r>
        <w:rPr>
          <w:rFonts w:eastAsia="Times New Roman"/>
          <w:b/>
          <w:bCs/>
          <w:sz w:val="24"/>
          <w:szCs w:val="24"/>
        </w:rPr>
        <w:t>Принципы:</w:t>
      </w:r>
    </w:p>
    <w:p w:rsidR="00334A3F" w:rsidRDefault="00022A2E">
      <w:pPr>
        <w:numPr>
          <w:ilvl w:val="0"/>
          <w:numId w:val="84"/>
        </w:numPr>
        <w:tabs>
          <w:tab w:val="left" w:pos="867"/>
        </w:tabs>
        <w:spacing w:line="237" w:lineRule="auto"/>
        <w:ind w:left="867" w:hanging="267"/>
        <w:rPr>
          <w:rFonts w:eastAsia="Times New Roman"/>
          <w:sz w:val="24"/>
          <w:szCs w:val="24"/>
        </w:rPr>
      </w:pPr>
      <w:r>
        <w:rPr>
          <w:rFonts w:eastAsia="Times New Roman"/>
          <w:sz w:val="24"/>
          <w:szCs w:val="24"/>
        </w:rPr>
        <w:t>принцип взаимосвязи сенсорного, умственного и речевого развития;</w:t>
      </w:r>
    </w:p>
    <w:p w:rsidR="00334A3F" w:rsidRDefault="00334A3F">
      <w:pPr>
        <w:spacing w:line="3" w:lineRule="exact"/>
        <w:rPr>
          <w:rFonts w:eastAsia="Times New Roman"/>
          <w:sz w:val="24"/>
          <w:szCs w:val="24"/>
        </w:rPr>
      </w:pPr>
    </w:p>
    <w:p w:rsidR="00334A3F" w:rsidRDefault="00022A2E">
      <w:pPr>
        <w:numPr>
          <w:ilvl w:val="0"/>
          <w:numId w:val="84"/>
        </w:numPr>
        <w:tabs>
          <w:tab w:val="left" w:pos="867"/>
        </w:tabs>
        <w:ind w:left="867" w:hanging="267"/>
        <w:rPr>
          <w:rFonts w:eastAsia="Times New Roman"/>
          <w:sz w:val="24"/>
          <w:szCs w:val="24"/>
        </w:rPr>
      </w:pPr>
      <w:r>
        <w:rPr>
          <w:rFonts w:eastAsia="Times New Roman"/>
          <w:sz w:val="24"/>
          <w:szCs w:val="24"/>
        </w:rPr>
        <w:t>принцип развития языкового чутья;</w:t>
      </w:r>
    </w:p>
    <w:p w:rsidR="00334A3F" w:rsidRDefault="00022A2E">
      <w:pPr>
        <w:numPr>
          <w:ilvl w:val="0"/>
          <w:numId w:val="84"/>
        </w:numPr>
        <w:tabs>
          <w:tab w:val="left" w:pos="867"/>
        </w:tabs>
        <w:ind w:left="867" w:hanging="267"/>
        <w:rPr>
          <w:rFonts w:eastAsia="Times New Roman"/>
          <w:sz w:val="24"/>
          <w:szCs w:val="24"/>
        </w:rPr>
      </w:pPr>
      <w:r>
        <w:rPr>
          <w:rFonts w:eastAsia="Times New Roman"/>
          <w:sz w:val="24"/>
          <w:szCs w:val="24"/>
        </w:rPr>
        <w:t>принцип формирования элементарного осознания явлений языка</w:t>
      </w:r>
    </w:p>
    <w:p w:rsidR="00334A3F" w:rsidRDefault="00022A2E">
      <w:pPr>
        <w:ind w:left="7"/>
        <w:rPr>
          <w:sz w:val="20"/>
          <w:szCs w:val="20"/>
        </w:rPr>
      </w:pPr>
      <w:r>
        <w:rPr>
          <w:rFonts w:eastAsia="Times New Roman"/>
          <w:b/>
          <w:bCs/>
          <w:sz w:val="24"/>
          <w:szCs w:val="24"/>
        </w:rPr>
        <w:t>Основные цели и задачи:</w:t>
      </w:r>
    </w:p>
    <w:p w:rsidR="00334A3F" w:rsidRDefault="00334A3F">
      <w:pPr>
        <w:spacing w:line="12" w:lineRule="exact"/>
        <w:rPr>
          <w:sz w:val="20"/>
          <w:szCs w:val="20"/>
        </w:rPr>
      </w:pPr>
    </w:p>
    <w:p w:rsidR="00334A3F" w:rsidRDefault="00022A2E">
      <w:pPr>
        <w:spacing w:line="251" w:lineRule="auto"/>
        <w:ind w:left="607" w:right="580"/>
        <w:rPr>
          <w:sz w:val="20"/>
          <w:szCs w:val="20"/>
        </w:rPr>
      </w:pPr>
      <w:r>
        <w:rPr>
          <w:rFonts w:eastAsia="Times New Roman"/>
          <w:sz w:val="23"/>
          <w:szCs w:val="23"/>
        </w:rPr>
        <w:t>Воспитание интереса и любви к чтению; развитие литературной речи. Воспитание желания и умения слушать художественные произведения, следить за</w:t>
      </w:r>
    </w:p>
    <w:p w:rsidR="00334A3F" w:rsidRDefault="00022A2E">
      <w:pPr>
        <w:spacing w:line="230" w:lineRule="auto"/>
        <w:ind w:left="7"/>
        <w:rPr>
          <w:sz w:val="20"/>
          <w:szCs w:val="20"/>
        </w:rPr>
      </w:pPr>
      <w:r>
        <w:rPr>
          <w:rFonts w:eastAsia="Times New Roman"/>
          <w:sz w:val="24"/>
          <w:szCs w:val="24"/>
        </w:rPr>
        <w:t>развитием действия.</w:t>
      </w:r>
    </w:p>
    <w:p w:rsidR="00334A3F" w:rsidRDefault="00334A3F">
      <w:pPr>
        <w:spacing w:line="5" w:lineRule="exact"/>
        <w:rPr>
          <w:sz w:val="20"/>
          <w:szCs w:val="20"/>
        </w:rPr>
      </w:pPr>
    </w:p>
    <w:p w:rsidR="00334A3F" w:rsidRDefault="00022A2E">
      <w:pPr>
        <w:ind w:left="7"/>
        <w:rPr>
          <w:sz w:val="20"/>
          <w:szCs w:val="20"/>
        </w:rPr>
      </w:pPr>
      <w:r>
        <w:rPr>
          <w:rFonts w:eastAsia="Times New Roman"/>
          <w:b/>
          <w:bCs/>
          <w:sz w:val="24"/>
          <w:szCs w:val="24"/>
        </w:rPr>
        <w:t>2.Художественная литература</w:t>
      </w:r>
    </w:p>
    <w:p w:rsidR="00334A3F" w:rsidRDefault="00022A2E">
      <w:pPr>
        <w:ind w:left="7"/>
        <w:rPr>
          <w:sz w:val="20"/>
          <w:szCs w:val="20"/>
        </w:rPr>
      </w:pPr>
      <w:r>
        <w:rPr>
          <w:rFonts w:eastAsia="Times New Roman"/>
          <w:b/>
          <w:bCs/>
          <w:sz w:val="24"/>
          <w:szCs w:val="24"/>
        </w:rPr>
        <w:t>Принципы:</w:t>
      </w:r>
    </w:p>
    <w:p w:rsidR="00334A3F" w:rsidRDefault="00334A3F">
      <w:pPr>
        <w:spacing w:line="12" w:lineRule="exact"/>
        <w:rPr>
          <w:sz w:val="20"/>
          <w:szCs w:val="20"/>
        </w:rPr>
      </w:pPr>
    </w:p>
    <w:p w:rsidR="00334A3F" w:rsidRDefault="00022A2E">
      <w:pPr>
        <w:numPr>
          <w:ilvl w:val="0"/>
          <w:numId w:val="85"/>
        </w:numPr>
        <w:tabs>
          <w:tab w:val="left" w:pos="871"/>
        </w:tabs>
        <w:spacing w:line="234" w:lineRule="auto"/>
        <w:ind w:left="7" w:right="700" w:firstLine="593"/>
        <w:rPr>
          <w:rFonts w:eastAsia="Times New Roman"/>
          <w:sz w:val="24"/>
          <w:szCs w:val="24"/>
        </w:rPr>
      </w:pPr>
      <w:r>
        <w:rPr>
          <w:rFonts w:eastAsia="Times New Roman"/>
          <w:sz w:val="24"/>
          <w:szCs w:val="24"/>
        </w:rPr>
        <w:t>Ежедневное чтение детям вслух является обязательным и рассматривается как традиция</w:t>
      </w:r>
    </w:p>
    <w:p w:rsidR="00334A3F" w:rsidRDefault="00334A3F">
      <w:pPr>
        <w:spacing w:line="14" w:lineRule="exact"/>
        <w:rPr>
          <w:rFonts w:eastAsia="Times New Roman"/>
          <w:sz w:val="24"/>
          <w:szCs w:val="24"/>
        </w:rPr>
      </w:pPr>
    </w:p>
    <w:p w:rsidR="00334A3F" w:rsidRDefault="00022A2E">
      <w:pPr>
        <w:numPr>
          <w:ilvl w:val="0"/>
          <w:numId w:val="85"/>
        </w:numPr>
        <w:tabs>
          <w:tab w:val="left" w:pos="852"/>
        </w:tabs>
        <w:spacing w:line="236" w:lineRule="auto"/>
        <w:ind w:left="7" w:firstLine="593"/>
        <w:jc w:val="both"/>
        <w:rPr>
          <w:rFonts w:eastAsia="Times New Roman"/>
          <w:sz w:val="24"/>
          <w:szCs w:val="24"/>
        </w:rPr>
      </w:pPr>
      <w:r>
        <w:rPr>
          <w:rFonts w:eastAsia="Times New Roman"/>
          <w:sz w:val="24"/>
          <w:szCs w:val="24"/>
        </w:rPr>
        <w:t>В отборе художественных текстов учитываются предпочтения педагогов и особенности детей, а также способность книги конкурировать с видеотехникой не только на уровне содержания, но и на уровне зрительного ряда</w:t>
      </w:r>
    </w:p>
    <w:p w:rsidR="00334A3F" w:rsidRDefault="00334A3F">
      <w:pPr>
        <w:spacing w:line="1" w:lineRule="exact"/>
        <w:rPr>
          <w:rFonts w:eastAsia="Times New Roman"/>
          <w:sz w:val="24"/>
          <w:szCs w:val="24"/>
        </w:rPr>
      </w:pPr>
    </w:p>
    <w:p w:rsidR="00334A3F" w:rsidRDefault="00022A2E">
      <w:pPr>
        <w:numPr>
          <w:ilvl w:val="0"/>
          <w:numId w:val="85"/>
        </w:numPr>
        <w:tabs>
          <w:tab w:val="left" w:pos="867"/>
        </w:tabs>
        <w:ind w:left="867" w:hanging="267"/>
        <w:rPr>
          <w:rFonts w:eastAsia="Times New Roman"/>
          <w:sz w:val="24"/>
          <w:szCs w:val="24"/>
        </w:rPr>
      </w:pPr>
      <w:r>
        <w:rPr>
          <w:rFonts w:eastAsia="Times New Roman"/>
          <w:sz w:val="24"/>
          <w:szCs w:val="24"/>
        </w:rPr>
        <w:t>Принцип взаимосвязи работы над различными сторонами речи;</w:t>
      </w:r>
    </w:p>
    <w:p w:rsidR="00334A3F" w:rsidRDefault="00022A2E">
      <w:pPr>
        <w:numPr>
          <w:ilvl w:val="0"/>
          <w:numId w:val="85"/>
        </w:numPr>
        <w:tabs>
          <w:tab w:val="left" w:pos="867"/>
        </w:tabs>
        <w:ind w:left="867" w:hanging="267"/>
        <w:rPr>
          <w:rFonts w:eastAsia="Times New Roman"/>
          <w:sz w:val="24"/>
          <w:szCs w:val="24"/>
        </w:rPr>
      </w:pPr>
      <w:r>
        <w:rPr>
          <w:rFonts w:eastAsia="Times New Roman"/>
          <w:sz w:val="24"/>
          <w:szCs w:val="24"/>
        </w:rPr>
        <w:t>Принцип обеспечения активной языковой практики;</w:t>
      </w:r>
    </w:p>
    <w:p w:rsidR="00334A3F" w:rsidRDefault="00022A2E">
      <w:pPr>
        <w:numPr>
          <w:ilvl w:val="0"/>
          <w:numId w:val="85"/>
        </w:numPr>
        <w:tabs>
          <w:tab w:val="left" w:pos="867"/>
        </w:tabs>
        <w:ind w:left="867" w:hanging="267"/>
        <w:rPr>
          <w:rFonts w:eastAsia="Times New Roman"/>
          <w:sz w:val="24"/>
          <w:szCs w:val="24"/>
        </w:rPr>
      </w:pPr>
      <w:r>
        <w:rPr>
          <w:rFonts w:eastAsia="Times New Roman"/>
          <w:sz w:val="24"/>
          <w:szCs w:val="24"/>
        </w:rPr>
        <w:t>Принцип обогащения мотивации речевой деятельности</w:t>
      </w:r>
    </w:p>
    <w:p w:rsidR="00334A3F" w:rsidRDefault="003654C4">
      <w:pPr>
        <w:spacing w:line="20" w:lineRule="exact"/>
        <w:rPr>
          <w:sz w:val="20"/>
          <w:szCs w:val="20"/>
        </w:rPr>
      </w:pPr>
      <w:r>
        <w:rPr>
          <w:noProof/>
          <w:sz w:val="20"/>
          <w:szCs w:val="20"/>
        </w:rPr>
        <w:pict>
          <v:line id="Shape 16" o:spid="_x0000_s1041" style="position:absolute;z-index:251611136;visibility:visible;mso-wrap-style:square;mso-wrap-distance-left:0;mso-wrap-distance-top:0;mso-wrap-distance-right:0;mso-wrap-distance-bottom:0;mso-position-horizontal:absolute;mso-position-horizontal-relative:text;mso-position-vertical:absolute;mso-position-vertical-relative:text" from="0,10.95pt" to="2in,10.95pt" o:allowincell="f" strokeweight=".6pt"/>
        </w:pict>
      </w:r>
    </w:p>
    <w:p w:rsidR="00334A3F" w:rsidRDefault="00334A3F">
      <w:pPr>
        <w:spacing w:line="200" w:lineRule="exact"/>
        <w:rPr>
          <w:sz w:val="20"/>
          <w:szCs w:val="20"/>
        </w:rPr>
      </w:pPr>
    </w:p>
    <w:p w:rsidR="00334A3F" w:rsidRDefault="00334A3F">
      <w:pPr>
        <w:spacing w:line="286" w:lineRule="exact"/>
        <w:rPr>
          <w:sz w:val="20"/>
          <w:szCs w:val="20"/>
        </w:rPr>
      </w:pPr>
    </w:p>
    <w:p w:rsidR="00334A3F" w:rsidRDefault="00022A2E">
      <w:pPr>
        <w:ind w:left="7"/>
        <w:rPr>
          <w:sz w:val="20"/>
          <w:szCs w:val="20"/>
        </w:rPr>
      </w:pPr>
      <w:r>
        <w:rPr>
          <w:rFonts w:eastAsia="Times New Roman"/>
          <w:b/>
          <w:bCs/>
          <w:sz w:val="20"/>
          <w:szCs w:val="20"/>
        </w:rPr>
        <w:t>Обязательная часть</w:t>
      </w:r>
    </w:p>
    <w:p w:rsidR="00334A3F" w:rsidRDefault="00022A2E">
      <w:pPr>
        <w:spacing w:line="206" w:lineRule="auto"/>
        <w:ind w:left="7"/>
        <w:rPr>
          <w:sz w:val="20"/>
          <w:szCs w:val="20"/>
        </w:rPr>
      </w:pPr>
      <w:r>
        <w:rPr>
          <w:rFonts w:eastAsia="Times New Roman"/>
          <w:sz w:val="25"/>
          <w:szCs w:val="25"/>
          <w:vertAlign w:val="superscript"/>
        </w:rPr>
        <w:t>25</w:t>
      </w:r>
      <w:r>
        <w:rPr>
          <w:rFonts w:eastAsia="Times New Roman"/>
          <w:sz w:val="20"/>
          <w:szCs w:val="20"/>
        </w:rPr>
        <w:t>ФГОС дошкольного образования п.2.6</w:t>
      </w:r>
    </w:p>
    <w:p w:rsidR="00334A3F" w:rsidRDefault="00022A2E">
      <w:pPr>
        <w:spacing w:line="220" w:lineRule="auto"/>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213" w:lineRule="auto"/>
        <w:ind w:left="7"/>
        <w:rPr>
          <w:sz w:val="20"/>
          <w:szCs w:val="20"/>
        </w:rPr>
      </w:pPr>
      <w:r>
        <w:rPr>
          <w:rFonts w:eastAsia="Times New Roman"/>
          <w:sz w:val="25"/>
          <w:szCs w:val="25"/>
          <w:vertAlign w:val="superscript"/>
        </w:rPr>
        <w:t>26</w:t>
      </w:r>
      <w:r>
        <w:rPr>
          <w:rFonts w:eastAsia="Times New Roman"/>
          <w:sz w:val="20"/>
          <w:szCs w:val="20"/>
        </w:rPr>
        <w:t>Сөенеч-Радость познания: региональная образовательная программа дошкольного образования/авт.: Р. К.</w:t>
      </w:r>
    </w:p>
    <w:p w:rsidR="00334A3F" w:rsidRDefault="00022A2E">
      <w:pPr>
        <w:spacing w:line="220" w:lineRule="auto"/>
        <w:ind w:left="7"/>
        <w:rPr>
          <w:sz w:val="20"/>
          <w:szCs w:val="20"/>
        </w:rPr>
      </w:pPr>
      <w:r>
        <w:rPr>
          <w:rFonts w:eastAsia="Times New Roman"/>
          <w:sz w:val="20"/>
          <w:szCs w:val="20"/>
        </w:rPr>
        <w:t>Шаехова.- Казань:Магариф-Вакыт, 2016.</w:t>
      </w:r>
    </w:p>
    <w:p w:rsidR="00334A3F" w:rsidRDefault="00334A3F">
      <w:pPr>
        <w:spacing w:line="16" w:lineRule="exact"/>
        <w:rPr>
          <w:sz w:val="20"/>
          <w:szCs w:val="20"/>
        </w:rPr>
      </w:pPr>
    </w:p>
    <w:p w:rsidR="00334A3F" w:rsidRDefault="00022A2E">
      <w:pPr>
        <w:ind w:right="93"/>
        <w:jc w:val="center"/>
        <w:rPr>
          <w:sz w:val="20"/>
          <w:szCs w:val="20"/>
        </w:rPr>
      </w:pPr>
      <w:r>
        <w:rPr>
          <w:rFonts w:eastAsia="Times New Roman"/>
          <w:sz w:val="20"/>
          <w:szCs w:val="20"/>
        </w:rPr>
        <w:t>36</w:t>
      </w:r>
    </w:p>
    <w:p w:rsidR="00334A3F" w:rsidRDefault="00334A3F">
      <w:pPr>
        <w:sectPr w:rsidR="00334A3F">
          <w:pgSz w:w="11920" w:h="16850"/>
          <w:pgMar w:top="772" w:right="1131" w:bottom="838" w:left="1133" w:header="0" w:footer="0" w:gutter="0"/>
          <w:cols w:space="720" w:equalWidth="0">
            <w:col w:w="9647"/>
          </w:cols>
        </w:sectPr>
      </w:pPr>
    </w:p>
    <w:p w:rsidR="00334A3F" w:rsidRDefault="00022A2E">
      <w:pPr>
        <w:numPr>
          <w:ilvl w:val="0"/>
          <w:numId w:val="86"/>
        </w:numPr>
        <w:tabs>
          <w:tab w:val="left" w:pos="871"/>
        </w:tabs>
        <w:spacing w:line="237" w:lineRule="auto"/>
        <w:ind w:left="7" w:right="240" w:firstLine="593"/>
        <w:rPr>
          <w:rFonts w:eastAsia="Times New Roman"/>
          <w:sz w:val="24"/>
          <w:szCs w:val="24"/>
        </w:rPr>
      </w:pPr>
      <w:r>
        <w:rPr>
          <w:rFonts w:eastAsia="Times New Roman"/>
          <w:sz w:val="24"/>
          <w:szCs w:val="24"/>
        </w:rPr>
        <w:lastRenderedPageBreak/>
        <w:t>Создание по поводу художественно литературы детско-родительских проектов с включением различных видов деятельности: игровой, продуктивной, коммуникативной, познавательно-исследовательской, в ходе чего создаются целостные продукты в виде книг-самоделок, выставок изобразительного творчества, макетов, плакатов, карт и схем, сценариев, викторин, досугов, детско-родительских праздников и др.</w:t>
      </w:r>
    </w:p>
    <w:p w:rsidR="00334A3F" w:rsidRDefault="00334A3F">
      <w:pPr>
        <w:spacing w:line="17" w:lineRule="exact"/>
        <w:rPr>
          <w:rFonts w:eastAsia="Times New Roman"/>
          <w:sz w:val="24"/>
          <w:szCs w:val="24"/>
        </w:rPr>
      </w:pPr>
    </w:p>
    <w:p w:rsidR="00334A3F" w:rsidRDefault="00022A2E">
      <w:pPr>
        <w:numPr>
          <w:ilvl w:val="0"/>
          <w:numId w:val="86"/>
        </w:numPr>
        <w:tabs>
          <w:tab w:val="left" w:pos="842"/>
        </w:tabs>
        <w:spacing w:line="234" w:lineRule="auto"/>
        <w:ind w:left="7" w:right="20" w:firstLine="593"/>
        <w:rPr>
          <w:rFonts w:eastAsia="Times New Roman"/>
          <w:sz w:val="24"/>
          <w:szCs w:val="24"/>
        </w:rPr>
      </w:pPr>
      <w:r>
        <w:rPr>
          <w:rFonts w:eastAsia="Times New Roman"/>
          <w:sz w:val="24"/>
          <w:szCs w:val="24"/>
        </w:rPr>
        <w:t>Отказ от обучающих занятий по ознакомлению с художественной литературой в пользу непринудительного чтения.</w:t>
      </w:r>
    </w:p>
    <w:p w:rsidR="00334A3F" w:rsidRDefault="00334A3F">
      <w:pPr>
        <w:spacing w:line="1" w:lineRule="exact"/>
        <w:rPr>
          <w:rFonts w:eastAsia="Times New Roman"/>
          <w:sz w:val="24"/>
          <w:szCs w:val="24"/>
        </w:rPr>
      </w:pPr>
    </w:p>
    <w:p w:rsidR="00334A3F" w:rsidRDefault="00022A2E">
      <w:pPr>
        <w:spacing w:line="196" w:lineRule="auto"/>
        <w:ind w:left="27"/>
        <w:rPr>
          <w:rFonts w:eastAsia="Times New Roman"/>
          <w:sz w:val="24"/>
          <w:szCs w:val="24"/>
        </w:rPr>
      </w:pPr>
      <w:r>
        <w:rPr>
          <w:rFonts w:eastAsia="Times New Roman"/>
          <w:b/>
          <w:bCs/>
          <w:sz w:val="24"/>
          <w:szCs w:val="24"/>
        </w:rPr>
        <w:t>Реализация этнокультурной региональной составляющей</w:t>
      </w:r>
      <w:r>
        <w:rPr>
          <w:rFonts w:eastAsia="Times New Roman"/>
          <w:b/>
          <w:bCs/>
          <w:sz w:val="32"/>
          <w:szCs w:val="32"/>
          <w:vertAlign w:val="superscript"/>
        </w:rPr>
        <w:t>27</w:t>
      </w:r>
    </w:p>
    <w:p w:rsidR="00334A3F" w:rsidRDefault="00022A2E">
      <w:pPr>
        <w:spacing w:line="233" w:lineRule="auto"/>
        <w:ind w:left="7" w:firstLine="600"/>
        <w:jc w:val="both"/>
        <w:rPr>
          <w:rFonts w:eastAsia="Times New Roman"/>
          <w:sz w:val="24"/>
          <w:szCs w:val="24"/>
        </w:rPr>
      </w:pPr>
      <w:r>
        <w:rPr>
          <w:rFonts w:eastAsia="Times New Roman"/>
          <w:sz w:val="24"/>
          <w:szCs w:val="24"/>
        </w:rPr>
        <w:t>Главной целью речевого воспитания состоит в том, чтобы ребенок творчески осваивал нормы и правила родного языка, умел гибко их применять в конкретных ситуациях, овладел основными коммуникативными способностями.</w:t>
      </w:r>
    </w:p>
    <w:p w:rsidR="00334A3F" w:rsidRDefault="00334A3F">
      <w:pPr>
        <w:spacing w:line="14" w:lineRule="exact"/>
        <w:rPr>
          <w:rFonts w:eastAsia="Times New Roman"/>
          <w:sz w:val="24"/>
          <w:szCs w:val="24"/>
        </w:rPr>
      </w:pPr>
    </w:p>
    <w:p w:rsidR="00334A3F" w:rsidRDefault="00022A2E">
      <w:pPr>
        <w:spacing w:line="237" w:lineRule="auto"/>
        <w:ind w:left="7" w:firstLine="619"/>
        <w:jc w:val="both"/>
        <w:rPr>
          <w:rFonts w:eastAsia="Times New Roman"/>
          <w:sz w:val="24"/>
          <w:szCs w:val="24"/>
        </w:rPr>
      </w:pPr>
      <w:r>
        <w:rPr>
          <w:rFonts w:eastAsia="Times New Roman"/>
          <w:sz w:val="24"/>
          <w:szCs w:val="24"/>
        </w:rPr>
        <w:t>Организация работы по реализации ЭРС осуществляется в процессе воспитательно-образовательной работы, режимных моментов, в разных видах деятельности (совместная деятельность педагога с детьми, самостоятельная деятельность) с согласия родителей (законных представителей) на основании следующих методических пособий с соответствующим комплектом:</w:t>
      </w:r>
    </w:p>
    <w:p w:rsidR="00334A3F" w:rsidRDefault="00334A3F">
      <w:pPr>
        <w:spacing w:line="6" w:lineRule="exact"/>
        <w:rPr>
          <w:sz w:val="20"/>
          <w:szCs w:val="20"/>
        </w:rPr>
      </w:pPr>
    </w:p>
    <w:p w:rsidR="00334A3F" w:rsidRDefault="00022A2E">
      <w:pPr>
        <w:numPr>
          <w:ilvl w:val="1"/>
          <w:numId w:val="87"/>
        </w:numPr>
        <w:tabs>
          <w:tab w:val="left" w:pos="927"/>
        </w:tabs>
        <w:ind w:left="927" w:hanging="360"/>
        <w:rPr>
          <w:rFonts w:eastAsia="Times New Roman"/>
          <w:sz w:val="24"/>
          <w:szCs w:val="24"/>
        </w:rPr>
      </w:pPr>
      <w:r>
        <w:rPr>
          <w:rFonts w:eastAsia="Times New Roman"/>
          <w:sz w:val="24"/>
          <w:szCs w:val="24"/>
        </w:rPr>
        <w:t>В обучении родному (татарскому) языку во всех возрастных группах:</w:t>
      </w:r>
    </w:p>
    <w:p w:rsidR="00334A3F" w:rsidRDefault="00334A3F">
      <w:pPr>
        <w:spacing w:line="12" w:lineRule="exact"/>
        <w:rPr>
          <w:rFonts w:eastAsia="Times New Roman"/>
          <w:sz w:val="24"/>
          <w:szCs w:val="24"/>
        </w:rPr>
      </w:pPr>
    </w:p>
    <w:p w:rsidR="00334A3F" w:rsidRDefault="00022A2E">
      <w:pPr>
        <w:numPr>
          <w:ilvl w:val="0"/>
          <w:numId w:val="87"/>
        </w:numPr>
        <w:tabs>
          <w:tab w:val="left" w:pos="194"/>
        </w:tabs>
        <w:spacing w:line="234" w:lineRule="auto"/>
        <w:ind w:left="7" w:right="440" w:hanging="7"/>
        <w:rPr>
          <w:rFonts w:eastAsia="Times New Roman"/>
          <w:sz w:val="24"/>
          <w:szCs w:val="24"/>
        </w:rPr>
      </w:pPr>
      <w:r>
        <w:rPr>
          <w:rFonts w:eastAsia="Times New Roman"/>
          <w:sz w:val="24"/>
          <w:szCs w:val="24"/>
        </w:rPr>
        <w:t>Хәзрәтова Ф.В. Туган телдә сөйләшәбез: 3-4 яшьлек балаларны туган телдә сөйләшергә өйрәтү буенча методик ярдәмлек.- Казан: Фолиант, 2013</w:t>
      </w:r>
    </w:p>
    <w:p w:rsidR="00334A3F" w:rsidRDefault="00334A3F">
      <w:pPr>
        <w:spacing w:line="13" w:lineRule="exact"/>
        <w:rPr>
          <w:rFonts w:eastAsia="Times New Roman"/>
          <w:sz w:val="24"/>
          <w:szCs w:val="24"/>
        </w:rPr>
      </w:pPr>
    </w:p>
    <w:p w:rsidR="00334A3F" w:rsidRDefault="00022A2E">
      <w:pPr>
        <w:numPr>
          <w:ilvl w:val="0"/>
          <w:numId w:val="87"/>
        </w:numPr>
        <w:tabs>
          <w:tab w:val="left" w:pos="194"/>
        </w:tabs>
        <w:spacing w:line="234" w:lineRule="auto"/>
        <w:ind w:left="7" w:right="440" w:hanging="7"/>
        <w:rPr>
          <w:rFonts w:eastAsia="Times New Roman"/>
          <w:sz w:val="24"/>
          <w:szCs w:val="24"/>
        </w:rPr>
      </w:pPr>
      <w:r>
        <w:rPr>
          <w:rFonts w:eastAsia="Times New Roman"/>
          <w:sz w:val="24"/>
          <w:szCs w:val="24"/>
        </w:rPr>
        <w:t>Хәзрәтова Ф.В. Туган телдә сөйләшәбез: 4-5 яшьлек балаларны туган телдә сөйләшергә өйрәтү буенча методик ярдәмлек.- Казан: Инновацион технологияләр үзәге, 2013</w:t>
      </w:r>
    </w:p>
    <w:p w:rsidR="00334A3F" w:rsidRDefault="00334A3F">
      <w:pPr>
        <w:spacing w:line="13" w:lineRule="exact"/>
        <w:rPr>
          <w:rFonts w:eastAsia="Times New Roman"/>
          <w:sz w:val="24"/>
          <w:szCs w:val="24"/>
        </w:rPr>
      </w:pPr>
    </w:p>
    <w:p w:rsidR="00334A3F" w:rsidRDefault="00022A2E">
      <w:pPr>
        <w:numPr>
          <w:ilvl w:val="0"/>
          <w:numId w:val="87"/>
        </w:numPr>
        <w:tabs>
          <w:tab w:val="left" w:pos="208"/>
        </w:tabs>
        <w:spacing w:line="234" w:lineRule="auto"/>
        <w:ind w:left="7" w:right="620" w:hanging="7"/>
        <w:rPr>
          <w:rFonts w:eastAsia="Times New Roman"/>
          <w:sz w:val="24"/>
          <w:szCs w:val="24"/>
        </w:rPr>
      </w:pPr>
      <w:r>
        <w:rPr>
          <w:rFonts w:eastAsia="Times New Roman"/>
          <w:sz w:val="24"/>
          <w:szCs w:val="24"/>
        </w:rPr>
        <w:t>Зарипова З.М Туган телдә сөйләшәбез: 5-7 яшьлек балаларны туган телдә сөйләшергә өйрәтү буенча методик ярдәмлек, Казан: Фолиант, 2012</w:t>
      </w:r>
    </w:p>
    <w:p w:rsidR="00334A3F" w:rsidRDefault="00334A3F">
      <w:pPr>
        <w:spacing w:line="13" w:lineRule="exact"/>
        <w:rPr>
          <w:rFonts w:eastAsia="Times New Roman"/>
          <w:sz w:val="24"/>
          <w:szCs w:val="24"/>
        </w:rPr>
      </w:pPr>
    </w:p>
    <w:p w:rsidR="00334A3F" w:rsidRDefault="00022A2E">
      <w:pPr>
        <w:numPr>
          <w:ilvl w:val="0"/>
          <w:numId w:val="87"/>
        </w:numPr>
        <w:tabs>
          <w:tab w:val="left" w:pos="208"/>
        </w:tabs>
        <w:spacing w:line="234" w:lineRule="auto"/>
        <w:ind w:left="7" w:right="620" w:hanging="7"/>
        <w:rPr>
          <w:rFonts w:eastAsia="Times New Roman"/>
          <w:sz w:val="24"/>
          <w:szCs w:val="24"/>
        </w:rPr>
      </w:pPr>
      <w:r>
        <w:rPr>
          <w:rFonts w:eastAsia="Times New Roman"/>
          <w:sz w:val="24"/>
          <w:szCs w:val="24"/>
        </w:rPr>
        <w:t>Зарипова З.М Туган телдә сөйләшәбез: 5-7 яшьлек балаларны туган телдә сөйләшергә өйрәтү буенча методик ярдәмлек, Казан: Фолиант, 2012</w:t>
      </w:r>
    </w:p>
    <w:p w:rsidR="00334A3F" w:rsidRDefault="00334A3F">
      <w:pPr>
        <w:spacing w:line="13" w:lineRule="exact"/>
        <w:rPr>
          <w:rFonts w:eastAsia="Times New Roman"/>
          <w:sz w:val="24"/>
          <w:szCs w:val="24"/>
        </w:rPr>
      </w:pPr>
    </w:p>
    <w:p w:rsidR="00334A3F" w:rsidRDefault="00022A2E">
      <w:pPr>
        <w:numPr>
          <w:ilvl w:val="3"/>
          <w:numId w:val="87"/>
        </w:numPr>
        <w:tabs>
          <w:tab w:val="left" w:pos="969"/>
        </w:tabs>
        <w:spacing w:line="237" w:lineRule="auto"/>
        <w:ind w:left="7" w:right="280" w:firstLine="713"/>
        <w:rPr>
          <w:rFonts w:eastAsia="Times New Roman"/>
          <w:sz w:val="24"/>
          <w:szCs w:val="24"/>
        </w:rPr>
      </w:pPr>
      <w:r>
        <w:rPr>
          <w:rFonts w:eastAsia="Times New Roman"/>
          <w:sz w:val="24"/>
          <w:szCs w:val="24"/>
        </w:rPr>
        <w:t>В обучении детей русскому языку в средней, старшей, подготовительной к школе группах: С.М.Гаффарова, Г.З.Гарафиева, Д.С. Гарипова «Изучаем русский язык»: методическое пособие по обучению русскому языку детей дошкольного возраста. Казань: Татарское Республиканское издательство «Хатер», 2011</w:t>
      </w:r>
    </w:p>
    <w:p w:rsidR="00334A3F" w:rsidRDefault="00334A3F">
      <w:pPr>
        <w:spacing w:line="14" w:lineRule="exact"/>
        <w:rPr>
          <w:rFonts w:eastAsia="Times New Roman"/>
          <w:sz w:val="24"/>
          <w:szCs w:val="24"/>
        </w:rPr>
      </w:pPr>
    </w:p>
    <w:p w:rsidR="00334A3F" w:rsidRDefault="00022A2E">
      <w:pPr>
        <w:numPr>
          <w:ilvl w:val="4"/>
          <w:numId w:val="87"/>
        </w:numPr>
        <w:tabs>
          <w:tab w:val="left" w:pos="1065"/>
        </w:tabs>
        <w:spacing w:line="234" w:lineRule="auto"/>
        <w:ind w:left="7" w:right="480" w:firstLine="773"/>
        <w:rPr>
          <w:rFonts w:eastAsia="Times New Roman"/>
          <w:sz w:val="24"/>
          <w:szCs w:val="24"/>
        </w:rPr>
      </w:pPr>
      <w:r>
        <w:rPr>
          <w:rFonts w:eastAsia="Times New Roman"/>
          <w:sz w:val="24"/>
          <w:szCs w:val="24"/>
        </w:rPr>
        <w:t>В приобщении к художественной литературе каждый день в рамках режима во всех возрастных группах:</w:t>
      </w:r>
    </w:p>
    <w:p w:rsidR="00334A3F" w:rsidRDefault="00334A3F">
      <w:pPr>
        <w:spacing w:line="1" w:lineRule="exact"/>
        <w:rPr>
          <w:rFonts w:eastAsia="Times New Roman"/>
          <w:sz w:val="24"/>
          <w:szCs w:val="24"/>
        </w:rPr>
      </w:pPr>
    </w:p>
    <w:p w:rsidR="00334A3F" w:rsidRDefault="00022A2E">
      <w:pPr>
        <w:numPr>
          <w:ilvl w:val="0"/>
          <w:numId w:val="87"/>
        </w:numPr>
        <w:tabs>
          <w:tab w:val="left" w:pos="167"/>
        </w:tabs>
        <w:ind w:left="167" w:hanging="167"/>
        <w:rPr>
          <w:rFonts w:eastAsia="Times New Roman"/>
          <w:sz w:val="24"/>
          <w:szCs w:val="24"/>
        </w:rPr>
      </w:pPr>
      <w:r>
        <w:rPr>
          <w:rFonts w:eastAsia="Times New Roman"/>
          <w:sz w:val="24"/>
          <w:szCs w:val="24"/>
        </w:rPr>
        <w:t>Закирова К.В. Балачак аланы: балалар бакчасы һәм әти-әниләр өчен хрестоматия. -Казан:</w:t>
      </w:r>
    </w:p>
    <w:p w:rsidR="00334A3F" w:rsidRDefault="00022A2E">
      <w:pPr>
        <w:ind w:left="7"/>
        <w:rPr>
          <w:rFonts w:eastAsia="Times New Roman"/>
          <w:sz w:val="24"/>
          <w:szCs w:val="24"/>
        </w:rPr>
      </w:pPr>
      <w:r>
        <w:rPr>
          <w:rFonts w:eastAsia="Times New Roman"/>
          <w:sz w:val="24"/>
          <w:szCs w:val="24"/>
        </w:rPr>
        <w:t>РИЦ, 2011.</w:t>
      </w:r>
    </w:p>
    <w:p w:rsidR="00334A3F" w:rsidRDefault="00334A3F">
      <w:pPr>
        <w:spacing w:line="12" w:lineRule="exact"/>
        <w:rPr>
          <w:rFonts w:eastAsia="Times New Roman"/>
          <w:sz w:val="24"/>
          <w:szCs w:val="24"/>
        </w:rPr>
      </w:pPr>
    </w:p>
    <w:p w:rsidR="00334A3F" w:rsidRDefault="00022A2E">
      <w:pPr>
        <w:numPr>
          <w:ilvl w:val="0"/>
          <w:numId w:val="87"/>
        </w:numPr>
        <w:tabs>
          <w:tab w:val="left" w:pos="314"/>
        </w:tabs>
        <w:spacing w:line="234" w:lineRule="auto"/>
        <w:ind w:left="7" w:hanging="7"/>
        <w:rPr>
          <w:rFonts w:eastAsia="Times New Roman"/>
          <w:sz w:val="24"/>
          <w:szCs w:val="24"/>
        </w:rPr>
      </w:pPr>
      <w:r>
        <w:rPr>
          <w:rFonts w:eastAsia="Times New Roman"/>
          <w:sz w:val="24"/>
          <w:szCs w:val="24"/>
        </w:rPr>
        <w:t>Закирова К.В. На поляне детства: хрестоматия для воспитателей дошкольных образовательных учреждений и родителей.- Казань: РИЦ, 2011.</w:t>
      </w:r>
    </w:p>
    <w:p w:rsidR="00334A3F" w:rsidRDefault="00334A3F">
      <w:pPr>
        <w:spacing w:line="13" w:lineRule="exact"/>
        <w:rPr>
          <w:rFonts w:eastAsia="Times New Roman"/>
          <w:sz w:val="24"/>
          <w:szCs w:val="24"/>
        </w:rPr>
      </w:pPr>
    </w:p>
    <w:p w:rsidR="00334A3F" w:rsidRDefault="00022A2E">
      <w:pPr>
        <w:numPr>
          <w:ilvl w:val="5"/>
          <w:numId w:val="87"/>
        </w:numPr>
        <w:tabs>
          <w:tab w:val="left" w:pos="1197"/>
        </w:tabs>
        <w:spacing w:line="249" w:lineRule="auto"/>
        <w:ind w:left="7" w:right="680" w:firstLine="833"/>
        <w:rPr>
          <w:rFonts w:eastAsia="Times New Roman"/>
          <w:sz w:val="23"/>
          <w:szCs w:val="23"/>
        </w:rPr>
      </w:pPr>
      <w:r>
        <w:rPr>
          <w:rFonts w:eastAsia="Times New Roman"/>
          <w:sz w:val="23"/>
          <w:szCs w:val="23"/>
        </w:rPr>
        <w:t>В подготовительной к школе группе в одном ООД по татарскому языку используется пособие “Авазларны уйнатып” Р.К. Шаеховой с целью обучения грамоте.</w:t>
      </w:r>
    </w:p>
    <w:p w:rsidR="00334A3F" w:rsidRDefault="00334A3F">
      <w:pPr>
        <w:spacing w:line="3" w:lineRule="exact"/>
        <w:rPr>
          <w:rFonts w:eastAsia="Times New Roman"/>
          <w:sz w:val="23"/>
          <w:szCs w:val="23"/>
        </w:rPr>
      </w:pPr>
    </w:p>
    <w:p w:rsidR="00334A3F" w:rsidRDefault="00022A2E">
      <w:pPr>
        <w:spacing w:line="234" w:lineRule="auto"/>
        <w:ind w:left="7" w:right="40" w:firstLine="60"/>
        <w:rPr>
          <w:rFonts w:eastAsia="Times New Roman"/>
          <w:sz w:val="23"/>
          <w:szCs w:val="23"/>
        </w:rPr>
      </w:pPr>
      <w:r>
        <w:rPr>
          <w:rFonts w:eastAsia="Times New Roman"/>
          <w:sz w:val="24"/>
          <w:szCs w:val="24"/>
        </w:rPr>
        <w:t>( Шаехова Р.К. Мәктәпкәчә яшьтәгеләр әлифбасы: Авазларны уйнатып: методик кулланма. – Казан: Хәтер, 2012)</w:t>
      </w:r>
    </w:p>
    <w:p w:rsidR="00334A3F" w:rsidRDefault="00334A3F">
      <w:pPr>
        <w:spacing w:line="13" w:lineRule="exact"/>
        <w:rPr>
          <w:rFonts w:eastAsia="Times New Roman"/>
          <w:sz w:val="23"/>
          <w:szCs w:val="23"/>
        </w:rPr>
      </w:pPr>
    </w:p>
    <w:p w:rsidR="00334A3F" w:rsidRDefault="00022A2E">
      <w:pPr>
        <w:numPr>
          <w:ilvl w:val="3"/>
          <w:numId w:val="88"/>
        </w:numPr>
        <w:tabs>
          <w:tab w:val="left" w:pos="976"/>
        </w:tabs>
        <w:spacing w:line="234" w:lineRule="auto"/>
        <w:ind w:left="7" w:right="80" w:firstLine="713"/>
        <w:rPr>
          <w:rFonts w:eastAsia="Times New Roman"/>
          <w:sz w:val="24"/>
          <w:szCs w:val="24"/>
        </w:rPr>
      </w:pPr>
      <w:r>
        <w:rPr>
          <w:rFonts w:eastAsia="Times New Roman"/>
          <w:sz w:val="24"/>
          <w:szCs w:val="24"/>
        </w:rPr>
        <w:t>Организация подвижных игр во время проведения ООД по физкультуре и прогулок по пособию “Балачак – уйнап-көлеп үсәр чак”.</w:t>
      </w:r>
    </w:p>
    <w:p w:rsidR="00334A3F" w:rsidRDefault="00334A3F">
      <w:pPr>
        <w:spacing w:line="14" w:lineRule="exact"/>
        <w:rPr>
          <w:rFonts w:eastAsia="Times New Roman"/>
          <w:sz w:val="24"/>
          <w:szCs w:val="24"/>
        </w:rPr>
      </w:pPr>
    </w:p>
    <w:p w:rsidR="00334A3F" w:rsidRDefault="00022A2E">
      <w:pPr>
        <w:numPr>
          <w:ilvl w:val="2"/>
          <w:numId w:val="88"/>
        </w:numPr>
        <w:tabs>
          <w:tab w:val="left" w:pos="856"/>
        </w:tabs>
        <w:spacing w:line="237" w:lineRule="auto"/>
        <w:ind w:left="7" w:firstLine="612"/>
        <w:jc w:val="both"/>
        <w:rPr>
          <w:rFonts w:eastAsia="Times New Roman"/>
          <w:sz w:val="24"/>
          <w:szCs w:val="24"/>
        </w:rPr>
      </w:pPr>
      <w:r>
        <w:rPr>
          <w:rFonts w:eastAsia="Times New Roman"/>
          <w:sz w:val="24"/>
          <w:szCs w:val="24"/>
        </w:rPr>
        <w:t>детском саду этнокультурная региональная составляющая пронизывает все формы и направления воспитательно-образовательного процесса. Дети знакомятся с национальной культурой, искусством, детской художественной литературой. Формируются знания детей о государственной символике, о традициях и быте народов Поволжья, народном фольклоре, декоративно-прикладном искусстве, народных играх. Воспитывается культура межнационального общения.</w:t>
      </w:r>
    </w:p>
    <w:p w:rsidR="00334A3F" w:rsidRDefault="00334A3F">
      <w:pPr>
        <w:spacing w:line="6" w:lineRule="exact"/>
        <w:rPr>
          <w:sz w:val="20"/>
          <w:szCs w:val="20"/>
        </w:rPr>
      </w:pPr>
    </w:p>
    <w:p w:rsidR="00334A3F" w:rsidRDefault="00022A2E">
      <w:pPr>
        <w:tabs>
          <w:tab w:val="left" w:pos="1686"/>
          <w:tab w:val="left" w:pos="2146"/>
          <w:tab w:val="left" w:pos="4206"/>
          <w:tab w:val="left" w:pos="5926"/>
          <w:tab w:val="left" w:pos="6746"/>
          <w:tab w:val="left" w:pos="8226"/>
          <w:tab w:val="left" w:pos="8686"/>
        </w:tabs>
        <w:ind w:left="627"/>
        <w:rPr>
          <w:sz w:val="20"/>
          <w:szCs w:val="20"/>
        </w:rPr>
      </w:pPr>
      <w:r>
        <w:rPr>
          <w:rFonts w:eastAsia="Times New Roman"/>
          <w:sz w:val="24"/>
          <w:szCs w:val="24"/>
        </w:rPr>
        <w:t>Сейчас</w:t>
      </w:r>
      <w:r>
        <w:rPr>
          <w:sz w:val="20"/>
          <w:szCs w:val="20"/>
        </w:rPr>
        <w:tab/>
      </w:r>
      <w:r>
        <w:rPr>
          <w:rFonts w:eastAsia="Times New Roman"/>
          <w:sz w:val="24"/>
          <w:szCs w:val="24"/>
        </w:rPr>
        <w:t>в</w:t>
      </w:r>
      <w:r>
        <w:rPr>
          <w:sz w:val="20"/>
          <w:szCs w:val="20"/>
        </w:rPr>
        <w:tab/>
      </w:r>
      <w:r>
        <w:rPr>
          <w:rFonts w:eastAsia="Times New Roman"/>
          <w:sz w:val="24"/>
          <w:szCs w:val="24"/>
        </w:rPr>
        <w:t>образовательной</w:t>
      </w:r>
      <w:r>
        <w:rPr>
          <w:sz w:val="20"/>
          <w:szCs w:val="20"/>
        </w:rPr>
        <w:tab/>
      </w:r>
      <w:r>
        <w:rPr>
          <w:rFonts w:eastAsia="Times New Roman"/>
          <w:sz w:val="24"/>
          <w:szCs w:val="24"/>
        </w:rPr>
        <w:t>деятельности</w:t>
      </w:r>
      <w:r>
        <w:rPr>
          <w:sz w:val="20"/>
          <w:szCs w:val="20"/>
        </w:rPr>
        <w:tab/>
      </w:r>
      <w:r>
        <w:rPr>
          <w:rFonts w:eastAsia="Times New Roman"/>
          <w:sz w:val="24"/>
          <w:szCs w:val="24"/>
        </w:rPr>
        <w:t>идет</w:t>
      </w:r>
      <w:r>
        <w:rPr>
          <w:sz w:val="20"/>
          <w:szCs w:val="20"/>
        </w:rPr>
        <w:tab/>
      </w:r>
      <w:r>
        <w:rPr>
          <w:rFonts w:eastAsia="Times New Roman"/>
          <w:sz w:val="24"/>
          <w:szCs w:val="24"/>
        </w:rPr>
        <w:t>обращение</w:t>
      </w:r>
      <w:r>
        <w:rPr>
          <w:sz w:val="20"/>
          <w:szCs w:val="20"/>
        </w:rPr>
        <w:tab/>
      </w:r>
      <w:r>
        <w:rPr>
          <w:rFonts w:eastAsia="Times New Roman"/>
          <w:sz w:val="24"/>
          <w:szCs w:val="24"/>
        </w:rPr>
        <w:t>к</w:t>
      </w:r>
      <w:r>
        <w:rPr>
          <w:sz w:val="20"/>
          <w:szCs w:val="20"/>
        </w:rPr>
        <w:tab/>
      </w:r>
      <w:r>
        <w:rPr>
          <w:rFonts w:eastAsia="Times New Roman"/>
          <w:sz w:val="24"/>
          <w:szCs w:val="24"/>
        </w:rPr>
        <w:t>практике</w:t>
      </w:r>
    </w:p>
    <w:p w:rsidR="00334A3F" w:rsidRDefault="003654C4">
      <w:pPr>
        <w:spacing w:line="20" w:lineRule="exact"/>
        <w:rPr>
          <w:sz w:val="20"/>
          <w:szCs w:val="20"/>
        </w:rPr>
      </w:pPr>
      <w:r>
        <w:rPr>
          <w:noProof/>
          <w:sz w:val="20"/>
          <w:szCs w:val="20"/>
        </w:rPr>
        <w:pict>
          <v:line id="Shape 17" o:spid="_x0000_s1042" style="position:absolute;z-index:251612160;visibility:visible;mso-wrap-style:square;mso-wrap-distance-left:0;mso-wrap-distance-top:0;mso-wrap-distance-right:0;mso-wrap-distance-bottom:0;mso-position-horizontal:absolute;mso-position-horizontal-relative:text;mso-position-vertical:absolute;mso-position-vertical-relative:text" from="0,15.75pt" to="2in,15.75pt" o:allowincell="f" strokeweight=".6pt"/>
        </w:pict>
      </w:r>
    </w:p>
    <w:p w:rsidR="00334A3F" w:rsidRDefault="00334A3F">
      <w:pPr>
        <w:spacing w:line="392"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199" w:lineRule="auto"/>
        <w:ind w:left="7"/>
        <w:rPr>
          <w:sz w:val="20"/>
          <w:szCs w:val="20"/>
        </w:rPr>
      </w:pPr>
      <w:r>
        <w:rPr>
          <w:rFonts w:eastAsia="Times New Roman"/>
          <w:sz w:val="25"/>
          <w:szCs w:val="25"/>
          <w:vertAlign w:val="superscript"/>
        </w:rPr>
        <w:t>27</w:t>
      </w:r>
      <w:r>
        <w:rPr>
          <w:rFonts w:eastAsia="Times New Roman"/>
          <w:sz w:val="20"/>
          <w:szCs w:val="20"/>
        </w:rPr>
        <w:t>УМК “Изучаем русский язык ”, (авт. Гаффарова С.М., Гарафиева Г.З., Гарипова Д.С.)</w:t>
      </w:r>
    </w:p>
    <w:p w:rsidR="00334A3F" w:rsidRDefault="00022A2E">
      <w:pPr>
        <w:spacing w:line="220" w:lineRule="auto"/>
        <w:ind w:left="7"/>
        <w:rPr>
          <w:sz w:val="20"/>
          <w:szCs w:val="20"/>
        </w:rPr>
      </w:pPr>
      <w:r>
        <w:rPr>
          <w:rFonts w:eastAsia="Times New Roman"/>
          <w:sz w:val="25"/>
          <w:szCs w:val="25"/>
          <w:vertAlign w:val="superscript"/>
        </w:rPr>
        <w:t>27</w:t>
      </w:r>
      <w:r>
        <w:rPr>
          <w:rFonts w:eastAsia="Times New Roman"/>
          <w:sz w:val="20"/>
          <w:szCs w:val="20"/>
        </w:rPr>
        <w:t>; УМК «Туган телдә сөйләшәбез» авт. Хазратова Ф.В., Шарафетдинова З.Г., Хабибуллина И.Д. Р.С.. Казань</w:t>
      </w:r>
    </w:p>
    <w:p w:rsidR="00334A3F" w:rsidRDefault="00022A2E">
      <w:pPr>
        <w:spacing w:line="220" w:lineRule="auto"/>
        <w:ind w:right="93"/>
        <w:jc w:val="center"/>
        <w:rPr>
          <w:sz w:val="20"/>
          <w:szCs w:val="20"/>
        </w:rPr>
      </w:pPr>
      <w:r>
        <w:rPr>
          <w:rFonts w:eastAsia="Times New Roman"/>
          <w:sz w:val="20"/>
          <w:szCs w:val="20"/>
        </w:rPr>
        <w:t>37</w:t>
      </w:r>
    </w:p>
    <w:p w:rsidR="00334A3F" w:rsidRDefault="00334A3F">
      <w:pPr>
        <w:sectPr w:rsidR="00334A3F">
          <w:pgSz w:w="11920" w:h="16850"/>
          <w:pgMar w:top="854" w:right="1131" w:bottom="839" w:left="1133" w:header="0" w:footer="0" w:gutter="0"/>
          <w:cols w:space="720" w:equalWidth="0">
            <w:col w:w="9647"/>
          </w:cols>
        </w:sectPr>
      </w:pPr>
    </w:p>
    <w:p w:rsidR="00334A3F" w:rsidRDefault="00022A2E">
      <w:pPr>
        <w:rPr>
          <w:sz w:val="20"/>
          <w:szCs w:val="20"/>
        </w:rPr>
      </w:pPr>
      <w:r>
        <w:rPr>
          <w:rFonts w:eastAsia="Times New Roman"/>
          <w:sz w:val="24"/>
          <w:szCs w:val="24"/>
        </w:rPr>
        <w:lastRenderedPageBreak/>
        <w:t>ориентированности, мультимедийности, обучения с помощью игр, сказок, мультфильмов.</w:t>
      </w:r>
    </w:p>
    <w:p w:rsidR="00334A3F" w:rsidRDefault="00334A3F">
      <w:pPr>
        <w:spacing w:line="12" w:lineRule="exact"/>
        <w:rPr>
          <w:sz w:val="20"/>
          <w:szCs w:val="20"/>
        </w:rPr>
      </w:pPr>
    </w:p>
    <w:p w:rsidR="00334A3F" w:rsidRDefault="00022A2E">
      <w:pPr>
        <w:spacing w:line="236" w:lineRule="auto"/>
        <w:ind w:firstLine="619"/>
        <w:jc w:val="both"/>
        <w:rPr>
          <w:sz w:val="20"/>
          <w:szCs w:val="20"/>
        </w:rPr>
      </w:pPr>
      <w:r>
        <w:rPr>
          <w:rFonts w:eastAsia="Times New Roman"/>
          <w:sz w:val="24"/>
          <w:szCs w:val="24"/>
        </w:rPr>
        <w:t>Сотрудничество с родителями по данному направлению имеет существенное значение. Отношения с родителями строятся на основе партнерства, развивается тесное взаимодействие с семьей, включающее в себя следующее:</w:t>
      </w:r>
    </w:p>
    <w:p w:rsidR="00334A3F" w:rsidRDefault="00334A3F">
      <w:pPr>
        <w:spacing w:line="14" w:lineRule="exact"/>
        <w:rPr>
          <w:sz w:val="20"/>
          <w:szCs w:val="20"/>
        </w:rPr>
      </w:pPr>
    </w:p>
    <w:p w:rsidR="00334A3F" w:rsidRDefault="00022A2E">
      <w:pPr>
        <w:numPr>
          <w:ilvl w:val="0"/>
          <w:numId w:val="89"/>
        </w:numPr>
        <w:tabs>
          <w:tab w:val="left" w:pos="782"/>
        </w:tabs>
        <w:spacing w:line="234" w:lineRule="auto"/>
        <w:ind w:right="20" w:firstLine="612"/>
        <w:rPr>
          <w:rFonts w:eastAsia="Times New Roman"/>
          <w:sz w:val="24"/>
          <w:szCs w:val="24"/>
        </w:rPr>
      </w:pPr>
      <w:r>
        <w:rPr>
          <w:rFonts w:eastAsia="Times New Roman"/>
          <w:sz w:val="24"/>
          <w:szCs w:val="24"/>
        </w:rPr>
        <w:t>установление с родителями деловых контактов, общей позиции по отношению воспитания ребенка;</w:t>
      </w:r>
    </w:p>
    <w:p w:rsidR="00334A3F" w:rsidRDefault="00334A3F">
      <w:pPr>
        <w:spacing w:line="1" w:lineRule="exact"/>
        <w:rPr>
          <w:rFonts w:eastAsia="Times New Roman"/>
          <w:sz w:val="24"/>
          <w:szCs w:val="24"/>
        </w:rPr>
      </w:pPr>
    </w:p>
    <w:p w:rsidR="00334A3F" w:rsidRDefault="00022A2E">
      <w:pPr>
        <w:numPr>
          <w:ilvl w:val="0"/>
          <w:numId w:val="89"/>
        </w:numPr>
        <w:tabs>
          <w:tab w:val="left" w:pos="780"/>
        </w:tabs>
        <w:ind w:left="780" w:hanging="168"/>
        <w:rPr>
          <w:rFonts w:eastAsia="Times New Roman"/>
          <w:sz w:val="24"/>
          <w:szCs w:val="24"/>
        </w:rPr>
      </w:pPr>
      <w:r>
        <w:rPr>
          <w:rFonts w:eastAsia="Times New Roman"/>
          <w:sz w:val="24"/>
          <w:szCs w:val="24"/>
        </w:rPr>
        <w:t>создание условий для совместной деятельности детей, родителей, педагогов детского</w:t>
      </w:r>
    </w:p>
    <w:p w:rsidR="00334A3F" w:rsidRDefault="00022A2E">
      <w:pPr>
        <w:spacing w:line="237" w:lineRule="auto"/>
        <w:rPr>
          <w:rFonts w:eastAsia="Times New Roman"/>
          <w:sz w:val="24"/>
          <w:szCs w:val="24"/>
        </w:rPr>
      </w:pPr>
      <w:r>
        <w:rPr>
          <w:rFonts w:eastAsia="Times New Roman"/>
          <w:sz w:val="24"/>
          <w:szCs w:val="24"/>
        </w:rPr>
        <w:t>сада;</w:t>
      </w:r>
    </w:p>
    <w:p w:rsidR="00334A3F" w:rsidRDefault="00334A3F">
      <w:pPr>
        <w:spacing w:line="13" w:lineRule="exact"/>
        <w:rPr>
          <w:rFonts w:eastAsia="Times New Roman"/>
          <w:sz w:val="24"/>
          <w:szCs w:val="24"/>
        </w:rPr>
      </w:pPr>
    </w:p>
    <w:p w:rsidR="00334A3F" w:rsidRDefault="00022A2E">
      <w:pPr>
        <w:numPr>
          <w:ilvl w:val="0"/>
          <w:numId w:val="89"/>
        </w:numPr>
        <w:tabs>
          <w:tab w:val="left" w:pos="782"/>
        </w:tabs>
        <w:spacing w:line="235" w:lineRule="auto"/>
        <w:ind w:right="320" w:firstLine="612"/>
        <w:rPr>
          <w:rFonts w:eastAsia="Times New Roman"/>
          <w:sz w:val="24"/>
          <w:szCs w:val="24"/>
        </w:rPr>
      </w:pPr>
      <w:r>
        <w:rPr>
          <w:rFonts w:eastAsia="Times New Roman"/>
          <w:sz w:val="24"/>
          <w:szCs w:val="24"/>
        </w:rPr>
        <w:t>обеспечение родителей психолого-педагогической информацией об особенностях развития, воспитания детей дошкольного возраста;</w:t>
      </w:r>
    </w:p>
    <w:p w:rsidR="00334A3F" w:rsidRDefault="00334A3F">
      <w:pPr>
        <w:spacing w:line="1" w:lineRule="exact"/>
        <w:rPr>
          <w:rFonts w:eastAsia="Times New Roman"/>
          <w:sz w:val="24"/>
          <w:szCs w:val="24"/>
        </w:rPr>
      </w:pPr>
    </w:p>
    <w:p w:rsidR="00334A3F" w:rsidRDefault="00022A2E">
      <w:pPr>
        <w:numPr>
          <w:ilvl w:val="0"/>
          <w:numId w:val="89"/>
        </w:numPr>
        <w:tabs>
          <w:tab w:val="left" w:pos="820"/>
        </w:tabs>
        <w:ind w:left="820" w:hanging="208"/>
        <w:rPr>
          <w:rFonts w:eastAsia="Times New Roman"/>
          <w:sz w:val="24"/>
          <w:szCs w:val="24"/>
        </w:rPr>
      </w:pPr>
      <w:r>
        <w:rPr>
          <w:rFonts w:eastAsia="Times New Roman"/>
          <w:sz w:val="24"/>
          <w:szCs w:val="24"/>
        </w:rPr>
        <w:t>совместное наблюдение за динамикой развития ребенка.</w:t>
      </w:r>
    </w:p>
    <w:p w:rsidR="00334A3F" w:rsidRDefault="00334A3F">
      <w:pPr>
        <w:spacing w:line="276" w:lineRule="exact"/>
        <w:rPr>
          <w:sz w:val="20"/>
          <w:szCs w:val="20"/>
        </w:rPr>
      </w:pPr>
    </w:p>
    <w:p w:rsidR="00334A3F" w:rsidRDefault="00022A2E">
      <w:pPr>
        <w:ind w:left="2360"/>
        <w:rPr>
          <w:sz w:val="20"/>
          <w:szCs w:val="20"/>
        </w:rPr>
      </w:pPr>
      <w:r>
        <w:rPr>
          <w:rFonts w:eastAsia="Times New Roman"/>
          <w:b/>
          <w:bCs/>
          <w:sz w:val="24"/>
          <w:szCs w:val="24"/>
        </w:rPr>
        <w:t>Формы взаимодействия с семьями воспитанников</w:t>
      </w:r>
    </w:p>
    <w:p w:rsidR="00334A3F" w:rsidRDefault="00334A3F">
      <w:pPr>
        <w:spacing w:line="15" w:lineRule="exact"/>
        <w:rPr>
          <w:sz w:val="20"/>
          <w:szCs w:val="20"/>
        </w:rPr>
      </w:pPr>
    </w:p>
    <w:p w:rsidR="00334A3F" w:rsidRDefault="00022A2E">
      <w:pPr>
        <w:numPr>
          <w:ilvl w:val="0"/>
          <w:numId w:val="90"/>
        </w:numPr>
        <w:tabs>
          <w:tab w:val="left" w:pos="864"/>
        </w:tabs>
        <w:spacing w:line="234" w:lineRule="auto"/>
        <w:ind w:firstLine="612"/>
        <w:rPr>
          <w:rFonts w:eastAsia="Times New Roman"/>
          <w:sz w:val="24"/>
          <w:szCs w:val="24"/>
        </w:rPr>
      </w:pPr>
      <w:r>
        <w:rPr>
          <w:rFonts w:eastAsia="Times New Roman"/>
          <w:sz w:val="24"/>
          <w:szCs w:val="24"/>
        </w:rPr>
        <w:t>Информирование родителей о содержании деятельности МБОУ по развитию речи, их достижениях и интересах:</w:t>
      </w:r>
    </w:p>
    <w:p w:rsidR="00334A3F" w:rsidRDefault="00334A3F">
      <w:pPr>
        <w:spacing w:line="2" w:lineRule="exact"/>
        <w:rPr>
          <w:rFonts w:eastAsia="Times New Roman"/>
          <w:sz w:val="24"/>
          <w:szCs w:val="24"/>
        </w:rPr>
      </w:pPr>
    </w:p>
    <w:p w:rsidR="00334A3F" w:rsidRDefault="00022A2E">
      <w:pPr>
        <w:ind w:left="620"/>
        <w:rPr>
          <w:rFonts w:eastAsia="Times New Roman"/>
          <w:sz w:val="24"/>
          <w:szCs w:val="24"/>
        </w:rPr>
      </w:pPr>
      <w:r>
        <w:rPr>
          <w:rFonts w:eastAsia="Times New Roman"/>
          <w:sz w:val="24"/>
          <w:szCs w:val="24"/>
        </w:rPr>
        <w:t>-  Мы это знаем (Мы это узнали), Наши достижения,</w:t>
      </w:r>
    </w:p>
    <w:p w:rsidR="00334A3F" w:rsidRDefault="00022A2E">
      <w:pPr>
        <w:ind w:left="620"/>
        <w:rPr>
          <w:rFonts w:eastAsia="Times New Roman"/>
          <w:sz w:val="24"/>
          <w:szCs w:val="24"/>
        </w:rPr>
      </w:pPr>
      <w:r>
        <w:rPr>
          <w:rFonts w:eastAsia="Times New Roman"/>
          <w:sz w:val="24"/>
          <w:szCs w:val="24"/>
        </w:rPr>
        <w:t>-  Речевые мини-центры для взаимодействия родителей с детьми в условиях МБОУ,</w:t>
      </w:r>
    </w:p>
    <w:p w:rsidR="00334A3F" w:rsidRDefault="00022A2E">
      <w:pPr>
        <w:numPr>
          <w:ilvl w:val="0"/>
          <w:numId w:val="90"/>
        </w:numPr>
        <w:tabs>
          <w:tab w:val="left" w:pos="900"/>
        </w:tabs>
        <w:ind w:left="900" w:hanging="288"/>
        <w:rPr>
          <w:rFonts w:eastAsia="Times New Roman"/>
          <w:sz w:val="24"/>
          <w:szCs w:val="24"/>
        </w:rPr>
      </w:pPr>
      <w:r>
        <w:rPr>
          <w:rFonts w:eastAsia="Times New Roman"/>
          <w:sz w:val="24"/>
          <w:szCs w:val="24"/>
        </w:rPr>
        <w:t>Открытые мероприятия с детьми для родителей.</w:t>
      </w:r>
    </w:p>
    <w:p w:rsidR="00334A3F" w:rsidRDefault="00022A2E">
      <w:pPr>
        <w:numPr>
          <w:ilvl w:val="0"/>
          <w:numId w:val="90"/>
        </w:numPr>
        <w:tabs>
          <w:tab w:val="left" w:pos="860"/>
        </w:tabs>
        <w:ind w:left="860" w:hanging="248"/>
        <w:rPr>
          <w:rFonts w:eastAsia="Times New Roman"/>
          <w:sz w:val="24"/>
          <w:szCs w:val="24"/>
        </w:rPr>
      </w:pPr>
      <w:r>
        <w:rPr>
          <w:rFonts w:eastAsia="Times New Roman"/>
          <w:sz w:val="24"/>
          <w:szCs w:val="24"/>
        </w:rPr>
        <w:t>Посещение культурных учреждений при участии родителей (библиотека, музей и</w:t>
      </w:r>
    </w:p>
    <w:p w:rsidR="00334A3F" w:rsidRDefault="00334A3F">
      <w:pPr>
        <w:spacing w:line="12" w:lineRule="exact"/>
        <w:rPr>
          <w:sz w:val="20"/>
          <w:szCs w:val="20"/>
        </w:rPr>
      </w:pPr>
    </w:p>
    <w:p w:rsidR="00334A3F" w:rsidRDefault="00022A2E">
      <w:pPr>
        <w:spacing w:line="236" w:lineRule="auto"/>
        <w:ind w:right="220"/>
        <w:rPr>
          <w:sz w:val="20"/>
          <w:szCs w:val="20"/>
        </w:rPr>
      </w:pPr>
      <w:r>
        <w:rPr>
          <w:rFonts w:eastAsia="Times New Roman"/>
          <w:sz w:val="24"/>
          <w:szCs w:val="24"/>
        </w:rPr>
        <w:t>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334A3F" w:rsidRDefault="00334A3F">
      <w:pPr>
        <w:spacing w:line="14" w:lineRule="exact"/>
        <w:rPr>
          <w:sz w:val="20"/>
          <w:szCs w:val="20"/>
        </w:rPr>
      </w:pPr>
    </w:p>
    <w:p w:rsidR="00334A3F" w:rsidRDefault="00022A2E">
      <w:pPr>
        <w:numPr>
          <w:ilvl w:val="0"/>
          <w:numId w:val="91"/>
        </w:numPr>
        <w:tabs>
          <w:tab w:val="left" w:pos="914"/>
        </w:tabs>
        <w:spacing w:line="237" w:lineRule="auto"/>
        <w:ind w:firstLine="593"/>
        <w:jc w:val="both"/>
        <w:rPr>
          <w:rFonts w:eastAsia="Times New Roman"/>
          <w:sz w:val="24"/>
          <w:szCs w:val="24"/>
        </w:rPr>
      </w:pPr>
      <w:r>
        <w:rPr>
          <w:rFonts w:eastAsia="Times New Roman"/>
          <w:sz w:val="24"/>
          <w:szCs w:val="24"/>
        </w:rPr>
        <w:t>Организация партнёрской деятельности детей и взрослых с целью обогащения коммуникативного опыта дошкольников; создания продуктов творческой художественно-речевой деятельности (лэпбуки - тематические папки и т.п.) с целью развития речевых способностей и воображения.</w:t>
      </w:r>
    </w:p>
    <w:p w:rsidR="00334A3F" w:rsidRDefault="00334A3F">
      <w:pPr>
        <w:spacing w:line="13" w:lineRule="exact"/>
        <w:rPr>
          <w:rFonts w:eastAsia="Times New Roman"/>
          <w:sz w:val="24"/>
          <w:szCs w:val="24"/>
        </w:rPr>
      </w:pPr>
    </w:p>
    <w:p w:rsidR="00334A3F" w:rsidRDefault="00022A2E">
      <w:pPr>
        <w:numPr>
          <w:ilvl w:val="0"/>
          <w:numId w:val="91"/>
        </w:numPr>
        <w:tabs>
          <w:tab w:val="left" w:pos="924"/>
        </w:tabs>
        <w:spacing w:line="234" w:lineRule="auto"/>
        <w:ind w:firstLine="593"/>
        <w:rPr>
          <w:rFonts w:eastAsia="Times New Roman"/>
          <w:sz w:val="24"/>
          <w:szCs w:val="24"/>
        </w:rPr>
      </w:pPr>
      <w:r>
        <w:rPr>
          <w:rFonts w:eastAsia="Times New Roman"/>
          <w:sz w:val="24"/>
          <w:szCs w:val="24"/>
        </w:rPr>
        <w:t>Совместные досуги, праздники, литературные вечера на основе взаимодействия родителей и детей.</w:t>
      </w:r>
    </w:p>
    <w:p w:rsidR="00334A3F" w:rsidRDefault="00334A3F">
      <w:pPr>
        <w:spacing w:line="14" w:lineRule="exact"/>
        <w:rPr>
          <w:rFonts w:eastAsia="Times New Roman"/>
          <w:sz w:val="24"/>
          <w:szCs w:val="24"/>
        </w:rPr>
      </w:pPr>
    </w:p>
    <w:p w:rsidR="00334A3F" w:rsidRDefault="00022A2E">
      <w:pPr>
        <w:numPr>
          <w:ilvl w:val="0"/>
          <w:numId w:val="91"/>
        </w:numPr>
        <w:tabs>
          <w:tab w:val="left" w:pos="914"/>
        </w:tabs>
        <w:spacing w:line="236" w:lineRule="auto"/>
        <w:ind w:firstLine="593"/>
        <w:jc w:val="both"/>
        <w:rPr>
          <w:rFonts w:eastAsia="Times New Roman"/>
          <w:sz w:val="24"/>
          <w:szCs w:val="24"/>
        </w:rPr>
      </w:pPr>
      <w:r>
        <w:rPr>
          <w:rFonts w:eastAsia="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334A3F" w:rsidRDefault="00334A3F">
      <w:pPr>
        <w:spacing w:line="13" w:lineRule="exact"/>
        <w:rPr>
          <w:rFonts w:eastAsia="Times New Roman"/>
          <w:sz w:val="24"/>
          <w:szCs w:val="24"/>
        </w:rPr>
      </w:pPr>
    </w:p>
    <w:p w:rsidR="00334A3F" w:rsidRDefault="00022A2E">
      <w:pPr>
        <w:numPr>
          <w:ilvl w:val="0"/>
          <w:numId w:val="91"/>
        </w:numPr>
        <w:tabs>
          <w:tab w:val="left" w:pos="919"/>
        </w:tabs>
        <w:spacing w:line="237" w:lineRule="auto"/>
        <w:ind w:firstLine="593"/>
        <w:jc w:val="both"/>
        <w:rPr>
          <w:rFonts w:eastAsia="Times New Roman"/>
          <w:sz w:val="24"/>
          <w:szCs w:val="24"/>
        </w:rPr>
      </w:pPr>
      <w:r>
        <w:rPr>
          <w:rFonts w:eastAsia="Times New Roman"/>
          <w:sz w:val="24"/>
          <w:szCs w:val="24"/>
        </w:rPr>
        <w:t>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334A3F" w:rsidRDefault="00334A3F">
      <w:pPr>
        <w:spacing w:line="13" w:lineRule="exact"/>
        <w:rPr>
          <w:rFonts w:eastAsia="Times New Roman"/>
          <w:sz w:val="24"/>
          <w:szCs w:val="24"/>
        </w:rPr>
      </w:pPr>
    </w:p>
    <w:p w:rsidR="00334A3F" w:rsidRDefault="00022A2E">
      <w:pPr>
        <w:spacing w:line="236" w:lineRule="auto"/>
        <w:ind w:right="60"/>
        <w:rPr>
          <w:rFonts w:eastAsia="Times New Roman"/>
          <w:sz w:val="24"/>
          <w:szCs w:val="24"/>
        </w:rPr>
      </w:pPr>
      <w:r>
        <w:rPr>
          <w:rFonts w:eastAsia="Times New Roman"/>
          <w:sz w:val="24"/>
          <w:szCs w:val="24"/>
        </w:rPr>
        <w:t>Тематические литературные и познавательные праздники «Вечер, посвященный Дню памяти М.Джалиля», «Вечер, посвященный дню рождения Г.Тукая», «Любимые стихи детства» с участием родителей.</w:t>
      </w:r>
    </w:p>
    <w:p w:rsidR="00334A3F" w:rsidRDefault="00334A3F">
      <w:pPr>
        <w:spacing w:line="396" w:lineRule="exact"/>
        <w:rPr>
          <w:sz w:val="20"/>
          <w:szCs w:val="20"/>
        </w:rPr>
      </w:pPr>
    </w:p>
    <w:p w:rsidR="00334A3F" w:rsidRDefault="00022A2E">
      <w:pPr>
        <w:ind w:right="-559"/>
        <w:jc w:val="center"/>
        <w:rPr>
          <w:sz w:val="20"/>
          <w:szCs w:val="20"/>
        </w:rPr>
      </w:pPr>
      <w:r>
        <w:rPr>
          <w:rFonts w:eastAsia="Times New Roman"/>
          <w:b/>
          <w:bCs/>
        </w:rPr>
        <w:t xml:space="preserve">2.5 </w:t>
      </w:r>
      <w:r>
        <w:rPr>
          <w:rFonts w:eastAsia="Times New Roman"/>
          <w:b/>
          <w:bCs/>
          <w:sz w:val="24"/>
          <w:szCs w:val="24"/>
        </w:rPr>
        <w:t>.ОБРАЗОВАТЕЛЬНАЯ ОБЛАСТЬ</w:t>
      </w:r>
    </w:p>
    <w:p w:rsidR="00334A3F" w:rsidRDefault="00022A2E">
      <w:pPr>
        <w:spacing w:line="237" w:lineRule="auto"/>
        <w:ind w:right="-559"/>
        <w:jc w:val="center"/>
        <w:rPr>
          <w:sz w:val="20"/>
          <w:szCs w:val="20"/>
        </w:rPr>
      </w:pPr>
      <w:r>
        <w:rPr>
          <w:rFonts w:eastAsia="Times New Roman"/>
          <w:b/>
          <w:bCs/>
          <w:sz w:val="24"/>
          <w:szCs w:val="24"/>
        </w:rPr>
        <w:t>«ХУДОЖЕСТВЕННО-ЭСТЕТИЧЕСКОЕ РАЗВИТИЕ</w:t>
      </w:r>
      <w:r>
        <w:rPr>
          <w:rFonts w:eastAsia="Times New Roman"/>
          <w:sz w:val="24"/>
          <w:szCs w:val="24"/>
        </w:rPr>
        <w:t>»</w:t>
      </w:r>
    </w:p>
    <w:p w:rsidR="00334A3F" w:rsidRDefault="00334A3F">
      <w:pPr>
        <w:spacing w:line="138" w:lineRule="exact"/>
        <w:rPr>
          <w:sz w:val="20"/>
          <w:szCs w:val="20"/>
        </w:rPr>
      </w:pPr>
    </w:p>
    <w:p w:rsidR="00334A3F" w:rsidRDefault="00022A2E">
      <w:pPr>
        <w:spacing w:line="238" w:lineRule="auto"/>
        <w:ind w:firstLine="566"/>
        <w:jc w:val="both"/>
        <w:rPr>
          <w:sz w:val="20"/>
          <w:szCs w:val="20"/>
        </w:rPr>
      </w:pPr>
      <w:r>
        <w:rPr>
          <w:rFonts w:eastAsia="Times New Roman"/>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w:t>
      </w:r>
      <w:r>
        <w:rPr>
          <w:rFonts w:eastAsia="Times New Roman"/>
          <w:sz w:val="32"/>
          <w:szCs w:val="32"/>
          <w:vertAlign w:val="superscript"/>
        </w:rPr>
        <w:t>28</w:t>
      </w:r>
      <w:r>
        <w:rPr>
          <w:rFonts w:eastAsia="Times New Roman"/>
          <w:sz w:val="24"/>
          <w:szCs w:val="24"/>
        </w:rPr>
        <w:t>».</w:t>
      </w:r>
    </w:p>
    <w:p w:rsidR="00334A3F" w:rsidRDefault="003654C4">
      <w:pPr>
        <w:spacing w:line="20" w:lineRule="exact"/>
        <w:rPr>
          <w:sz w:val="20"/>
          <w:szCs w:val="20"/>
        </w:rPr>
      </w:pPr>
      <w:r>
        <w:rPr>
          <w:noProof/>
          <w:sz w:val="20"/>
          <w:szCs w:val="20"/>
        </w:rPr>
        <w:pict>
          <v:line id="Shape 18" o:spid="_x0000_s1043" style="position:absolute;z-index:251613184;visibility:visible;mso-wrap-style:square;mso-wrap-distance-left:0;mso-wrap-distance-top:0;mso-wrap-distance-right:0;mso-wrap-distance-bottom:0;mso-position-horizontal:absolute;mso-position-horizontal-relative:text;mso-position-vertical:absolute;mso-position-vertical-relative:text" from="-.3pt,8.4pt" to="143.7pt,8.4pt" o:allowincell="f" strokeweight=".21169mm"/>
        </w:pict>
      </w:r>
    </w:p>
    <w:p w:rsidR="00334A3F" w:rsidRDefault="00334A3F">
      <w:pPr>
        <w:spacing w:line="259" w:lineRule="exact"/>
        <w:rPr>
          <w:sz w:val="20"/>
          <w:szCs w:val="20"/>
        </w:rPr>
      </w:pPr>
    </w:p>
    <w:p w:rsidR="00334A3F" w:rsidRDefault="00022A2E">
      <w:pPr>
        <w:rPr>
          <w:sz w:val="20"/>
          <w:szCs w:val="20"/>
        </w:rPr>
      </w:pPr>
      <w:r>
        <w:rPr>
          <w:rFonts w:eastAsia="Times New Roman"/>
          <w:b/>
          <w:bCs/>
          <w:sz w:val="20"/>
          <w:szCs w:val="20"/>
        </w:rPr>
        <w:t>Обязательная часть</w:t>
      </w:r>
    </w:p>
    <w:p w:rsidR="00334A3F" w:rsidRDefault="00334A3F">
      <w:pPr>
        <w:spacing w:line="13" w:lineRule="exact"/>
        <w:rPr>
          <w:sz w:val="20"/>
          <w:szCs w:val="20"/>
        </w:rPr>
      </w:pPr>
    </w:p>
    <w:p w:rsidR="00334A3F" w:rsidRDefault="00022A2E">
      <w:pPr>
        <w:ind w:right="100"/>
        <w:jc w:val="center"/>
        <w:rPr>
          <w:sz w:val="20"/>
          <w:szCs w:val="20"/>
        </w:rPr>
      </w:pPr>
      <w:r>
        <w:rPr>
          <w:rFonts w:eastAsia="Times New Roman"/>
          <w:sz w:val="20"/>
          <w:szCs w:val="20"/>
        </w:rPr>
        <w:t>38</w:t>
      </w:r>
    </w:p>
    <w:p w:rsidR="00334A3F" w:rsidRDefault="00334A3F">
      <w:pPr>
        <w:sectPr w:rsidR="00334A3F">
          <w:pgSz w:w="11920" w:h="16850"/>
          <w:pgMar w:top="842" w:right="1131" w:bottom="838" w:left="1140" w:header="0" w:footer="0" w:gutter="0"/>
          <w:cols w:space="720" w:equalWidth="0">
            <w:col w:w="9640"/>
          </w:cols>
        </w:sectPr>
      </w:pPr>
    </w:p>
    <w:p w:rsidR="00334A3F" w:rsidRDefault="00022A2E">
      <w:pPr>
        <w:ind w:left="7"/>
        <w:rPr>
          <w:sz w:val="20"/>
          <w:szCs w:val="20"/>
        </w:rPr>
      </w:pPr>
      <w:r>
        <w:rPr>
          <w:rFonts w:eastAsia="Times New Roman"/>
          <w:b/>
          <w:bCs/>
          <w:sz w:val="24"/>
          <w:szCs w:val="24"/>
        </w:rPr>
        <w:lastRenderedPageBreak/>
        <w:t>Задачи в соответствии с ЭРС:</w:t>
      </w:r>
    </w:p>
    <w:p w:rsidR="00334A3F" w:rsidRDefault="00334A3F">
      <w:pPr>
        <w:spacing w:line="15" w:lineRule="exact"/>
        <w:rPr>
          <w:sz w:val="20"/>
          <w:szCs w:val="20"/>
        </w:rPr>
      </w:pPr>
    </w:p>
    <w:p w:rsidR="00334A3F" w:rsidRDefault="00022A2E">
      <w:pPr>
        <w:spacing w:line="232" w:lineRule="auto"/>
        <w:ind w:left="7" w:firstLine="566"/>
        <w:jc w:val="both"/>
        <w:rPr>
          <w:sz w:val="20"/>
          <w:szCs w:val="20"/>
        </w:rPr>
      </w:pPr>
      <w:r>
        <w:rPr>
          <w:rFonts w:eastAsia="Times New Roman"/>
          <w:sz w:val="24"/>
          <w:szCs w:val="24"/>
        </w:rPr>
        <w:t xml:space="preserve">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Приобщение к музыкальной культуре татарского народа; </w:t>
      </w:r>
      <w:r>
        <w:rPr>
          <w:rFonts w:eastAsia="Times New Roman"/>
          <w:color w:val="1A171B"/>
          <w:sz w:val="24"/>
          <w:szCs w:val="24"/>
        </w:rPr>
        <w:t xml:space="preserve">продолжение работы над формированием певческих навыков детей на основенационального репертуара; расширение объема основных и танцевальных движений. </w:t>
      </w:r>
      <w:r>
        <w:rPr>
          <w:rFonts w:eastAsia="Times New Roman"/>
          <w:color w:val="000000"/>
          <w:sz w:val="24"/>
          <w:szCs w:val="24"/>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Pr>
          <w:rFonts w:eastAsia="Times New Roman"/>
          <w:color w:val="000000"/>
          <w:sz w:val="32"/>
          <w:szCs w:val="32"/>
          <w:vertAlign w:val="superscript"/>
        </w:rPr>
        <w:t>29</w:t>
      </w:r>
      <w:r>
        <w:rPr>
          <w:rFonts w:eastAsia="Times New Roman"/>
          <w:color w:val="000000"/>
          <w:sz w:val="24"/>
          <w:szCs w:val="24"/>
        </w:rPr>
        <w:t>.</w:t>
      </w:r>
    </w:p>
    <w:p w:rsidR="00334A3F" w:rsidRDefault="00334A3F">
      <w:pPr>
        <w:spacing w:line="2" w:lineRule="exact"/>
        <w:rPr>
          <w:sz w:val="20"/>
          <w:szCs w:val="20"/>
        </w:rPr>
      </w:pPr>
    </w:p>
    <w:p w:rsidR="00334A3F" w:rsidRDefault="00022A2E">
      <w:pPr>
        <w:spacing w:line="235" w:lineRule="auto"/>
        <w:ind w:left="7" w:right="20"/>
        <w:jc w:val="both"/>
        <w:rPr>
          <w:sz w:val="20"/>
          <w:szCs w:val="20"/>
        </w:rPr>
      </w:pPr>
      <w:r>
        <w:rPr>
          <w:rFonts w:eastAsia="Times New Roman"/>
          <w:b/>
          <w:bCs/>
          <w:sz w:val="24"/>
          <w:szCs w:val="24"/>
        </w:rPr>
        <w:t xml:space="preserve">УМК: </w:t>
      </w:r>
      <w:r>
        <w:rPr>
          <w:rFonts w:eastAsia="Times New Roman"/>
          <w:sz w:val="24"/>
          <w:szCs w:val="24"/>
        </w:rPr>
        <w:t>в режимные моменты,в ходе свободных игр,в непосредственном общении с детьмикоммуникативно вводятся и ситуативно активизируются речевые конструкции разговорной речи; создавать языковую среду в общении с детьми в течение дня с целью закрепления изученного материала ОД по обучению детей русскому языку.</w:t>
      </w:r>
    </w:p>
    <w:p w:rsidR="00334A3F" w:rsidRDefault="00334A3F">
      <w:pPr>
        <w:spacing w:line="285" w:lineRule="exact"/>
        <w:rPr>
          <w:sz w:val="20"/>
          <w:szCs w:val="20"/>
        </w:rPr>
      </w:pPr>
    </w:p>
    <w:p w:rsidR="00334A3F" w:rsidRDefault="00022A2E">
      <w:pPr>
        <w:ind w:right="-586"/>
        <w:jc w:val="center"/>
        <w:rPr>
          <w:sz w:val="20"/>
          <w:szCs w:val="20"/>
        </w:rPr>
      </w:pPr>
      <w:r>
        <w:rPr>
          <w:rFonts w:eastAsia="Times New Roman"/>
          <w:b/>
          <w:bCs/>
          <w:sz w:val="24"/>
          <w:szCs w:val="24"/>
        </w:rPr>
        <w:t>Основные направления реализации</w:t>
      </w:r>
    </w:p>
    <w:p w:rsidR="00334A3F" w:rsidRDefault="00022A2E">
      <w:pPr>
        <w:ind w:right="-586"/>
        <w:jc w:val="center"/>
        <w:rPr>
          <w:sz w:val="20"/>
          <w:szCs w:val="20"/>
        </w:rPr>
      </w:pPr>
      <w:r>
        <w:rPr>
          <w:rFonts w:eastAsia="Times New Roman"/>
          <w:b/>
          <w:bCs/>
          <w:sz w:val="24"/>
          <w:szCs w:val="24"/>
        </w:rPr>
        <w:t>ОО «Художественно-эстетическое развитие»:</w:t>
      </w:r>
    </w:p>
    <w:p w:rsidR="00334A3F" w:rsidRDefault="00334A3F">
      <w:pPr>
        <w:spacing w:line="276" w:lineRule="exact"/>
        <w:rPr>
          <w:sz w:val="20"/>
          <w:szCs w:val="20"/>
        </w:rPr>
      </w:pPr>
    </w:p>
    <w:p w:rsidR="00334A3F" w:rsidRDefault="00022A2E">
      <w:pPr>
        <w:ind w:left="7"/>
        <w:rPr>
          <w:sz w:val="20"/>
          <w:szCs w:val="20"/>
        </w:rPr>
      </w:pPr>
      <w:r>
        <w:rPr>
          <w:rFonts w:eastAsia="Times New Roman"/>
          <w:b/>
          <w:bCs/>
          <w:sz w:val="24"/>
          <w:szCs w:val="24"/>
        </w:rPr>
        <w:t>1.Приобщение к искусству</w:t>
      </w:r>
    </w:p>
    <w:p w:rsidR="00334A3F" w:rsidRDefault="00022A2E">
      <w:pPr>
        <w:ind w:left="7"/>
        <w:rPr>
          <w:sz w:val="20"/>
          <w:szCs w:val="20"/>
        </w:rPr>
      </w:pPr>
      <w:r>
        <w:rPr>
          <w:rFonts w:eastAsia="Times New Roman"/>
          <w:b/>
          <w:bCs/>
          <w:sz w:val="24"/>
          <w:szCs w:val="24"/>
        </w:rPr>
        <w:t>Основные цели и задачи:</w:t>
      </w:r>
    </w:p>
    <w:p w:rsidR="00334A3F" w:rsidRDefault="00022A2E">
      <w:pPr>
        <w:ind w:left="607"/>
        <w:rPr>
          <w:sz w:val="20"/>
          <w:szCs w:val="20"/>
        </w:rPr>
      </w:pPr>
      <w:r>
        <w:rPr>
          <w:rFonts w:eastAsia="Times New Roman"/>
          <w:sz w:val="24"/>
          <w:szCs w:val="24"/>
        </w:rPr>
        <w:t>Развитие эмоциональной восприимчивости, эмоционального отклика на литературные</w:t>
      </w:r>
    </w:p>
    <w:p w:rsidR="00334A3F" w:rsidRDefault="00334A3F">
      <w:pPr>
        <w:spacing w:line="12" w:lineRule="exact"/>
        <w:rPr>
          <w:sz w:val="20"/>
          <w:szCs w:val="20"/>
        </w:rPr>
      </w:pPr>
    </w:p>
    <w:p w:rsidR="00334A3F" w:rsidRDefault="00022A2E">
      <w:pPr>
        <w:numPr>
          <w:ilvl w:val="0"/>
          <w:numId w:val="92"/>
        </w:numPr>
        <w:tabs>
          <w:tab w:val="left" w:pos="196"/>
        </w:tabs>
        <w:spacing w:line="234" w:lineRule="auto"/>
        <w:ind w:left="607" w:right="20" w:hanging="607"/>
        <w:rPr>
          <w:rFonts w:eastAsia="Times New Roman"/>
          <w:sz w:val="24"/>
          <w:szCs w:val="24"/>
        </w:rPr>
      </w:pPr>
      <w:r>
        <w:rPr>
          <w:rFonts w:eastAsia="Times New Roman"/>
          <w:sz w:val="24"/>
          <w:szCs w:val="24"/>
        </w:rPr>
        <w:t>музыкальные произведения, красоту окружающего мира, произведения искусства. Приобщение детей к народному и профессиональному искусству (словесному,</w:t>
      </w:r>
    </w:p>
    <w:p w:rsidR="00334A3F" w:rsidRDefault="00334A3F">
      <w:pPr>
        <w:spacing w:line="14" w:lineRule="exact"/>
        <w:rPr>
          <w:sz w:val="20"/>
          <w:szCs w:val="20"/>
        </w:rPr>
      </w:pPr>
    </w:p>
    <w:p w:rsidR="00334A3F" w:rsidRDefault="00022A2E">
      <w:pPr>
        <w:spacing w:line="236" w:lineRule="auto"/>
        <w:ind w:left="7"/>
        <w:jc w:val="both"/>
        <w:rPr>
          <w:sz w:val="20"/>
          <w:szCs w:val="20"/>
        </w:rPr>
      </w:pPr>
      <w:r>
        <w:rPr>
          <w:rFonts w:eastAsia="Times New Roman"/>
          <w:sz w:val="24"/>
          <w:szCs w:val="24"/>
        </w:rPr>
        <w:t>музыкальному, изобразительному, театральному, к архитектуре) через ознакомление с лучшими образцами отечественного и мирового искусства; воспитание умения понимать содержание произведений искусства.</w:t>
      </w:r>
    </w:p>
    <w:p w:rsidR="00334A3F" w:rsidRDefault="00334A3F">
      <w:pPr>
        <w:spacing w:line="14" w:lineRule="exact"/>
        <w:rPr>
          <w:sz w:val="20"/>
          <w:szCs w:val="20"/>
        </w:rPr>
      </w:pPr>
    </w:p>
    <w:p w:rsidR="00334A3F" w:rsidRDefault="00022A2E">
      <w:pPr>
        <w:spacing w:line="234" w:lineRule="auto"/>
        <w:ind w:left="7" w:right="20" w:firstLine="600"/>
        <w:jc w:val="both"/>
        <w:rPr>
          <w:sz w:val="20"/>
          <w:szCs w:val="20"/>
        </w:rPr>
      </w:pPr>
      <w:r>
        <w:rPr>
          <w:rFonts w:eastAsia="Times New Roman"/>
          <w:sz w:val="24"/>
          <w:szCs w:val="24"/>
        </w:rPr>
        <w:t>Формирование элементарных представлений о видах и жанрах искусства, средствах выразительности в различных видах искусства.</w:t>
      </w:r>
    </w:p>
    <w:p w:rsidR="00334A3F" w:rsidRDefault="00334A3F">
      <w:pPr>
        <w:spacing w:line="234" w:lineRule="exact"/>
        <w:rPr>
          <w:sz w:val="20"/>
          <w:szCs w:val="20"/>
        </w:rPr>
      </w:pPr>
    </w:p>
    <w:p w:rsidR="00334A3F" w:rsidRDefault="00022A2E">
      <w:pPr>
        <w:ind w:left="7"/>
        <w:rPr>
          <w:sz w:val="20"/>
          <w:szCs w:val="20"/>
        </w:rPr>
      </w:pPr>
      <w:r>
        <w:rPr>
          <w:rFonts w:eastAsia="Times New Roman"/>
          <w:b/>
          <w:bCs/>
          <w:sz w:val="24"/>
          <w:szCs w:val="24"/>
        </w:rPr>
        <w:t>2.Изобразительная деятельность</w:t>
      </w:r>
    </w:p>
    <w:p w:rsidR="00334A3F" w:rsidRDefault="00022A2E">
      <w:pPr>
        <w:ind w:left="7"/>
        <w:rPr>
          <w:sz w:val="20"/>
          <w:szCs w:val="20"/>
        </w:rPr>
      </w:pPr>
      <w:r>
        <w:rPr>
          <w:rFonts w:eastAsia="Times New Roman"/>
          <w:b/>
          <w:bCs/>
          <w:sz w:val="24"/>
          <w:szCs w:val="24"/>
        </w:rPr>
        <w:t>Основные цели и задачи:</w:t>
      </w:r>
    </w:p>
    <w:p w:rsidR="00334A3F" w:rsidRDefault="00334A3F">
      <w:pPr>
        <w:spacing w:line="12" w:lineRule="exact"/>
        <w:rPr>
          <w:sz w:val="20"/>
          <w:szCs w:val="20"/>
        </w:rPr>
      </w:pPr>
    </w:p>
    <w:p w:rsidR="00334A3F" w:rsidRDefault="00022A2E">
      <w:pPr>
        <w:spacing w:line="234" w:lineRule="auto"/>
        <w:ind w:left="7" w:firstLine="600"/>
        <w:rPr>
          <w:sz w:val="20"/>
          <w:szCs w:val="20"/>
        </w:rPr>
      </w:pPr>
      <w:r>
        <w:rPr>
          <w:rFonts w:eastAsia="Times New Roman"/>
          <w:sz w:val="24"/>
          <w:szCs w:val="24"/>
        </w:rPr>
        <w:t>Развитие интереса к различным видам изобразительной деятельности; совершенствование умений в рисовании, лепке, аппликации, прикладном творчестве.</w:t>
      </w:r>
    </w:p>
    <w:p w:rsidR="00334A3F" w:rsidRDefault="00334A3F">
      <w:pPr>
        <w:spacing w:line="14" w:lineRule="exact"/>
        <w:rPr>
          <w:sz w:val="20"/>
          <w:szCs w:val="20"/>
        </w:rPr>
      </w:pPr>
    </w:p>
    <w:p w:rsidR="00334A3F" w:rsidRDefault="00022A2E">
      <w:pPr>
        <w:spacing w:line="234" w:lineRule="auto"/>
        <w:ind w:left="7" w:firstLine="600"/>
        <w:rPr>
          <w:sz w:val="20"/>
          <w:szCs w:val="20"/>
        </w:rPr>
      </w:pPr>
      <w:r>
        <w:rPr>
          <w:rFonts w:eastAsia="Times New Roman"/>
          <w:sz w:val="24"/>
          <w:szCs w:val="24"/>
        </w:rPr>
        <w:t>Воспитание эмоциональной отзывчивости при восприятии произведений изобразительного искусства.</w:t>
      </w:r>
    </w:p>
    <w:p w:rsidR="00334A3F" w:rsidRDefault="00334A3F">
      <w:pPr>
        <w:spacing w:line="14" w:lineRule="exact"/>
        <w:rPr>
          <w:sz w:val="20"/>
          <w:szCs w:val="20"/>
        </w:rPr>
      </w:pPr>
    </w:p>
    <w:p w:rsidR="00334A3F" w:rsidRDefault="00022A2E">
      <w:pPr>
        <w:spacing w:line="234" w:lineRule="auto"/>
        <w:ind w:left="7" w:right="20" w:firstLine="600"/>
        <w:rPr>
          <w:sz w:val="20"/>
          <w:szCs w:val="20"/>
        </w:rPr>
      </w:pPr>
      <w:r>
        <w:rPr>
          <w:rFonts w:eastAsia="Times New Roman"/>
          <w:sz w:val="24"/>
          <w:szCs w:val="24"/>
        </w:rPr>
        <w:t>Воспитание желания и умения взаимодействовать со сверстниками при создании коллективных работ.</w:t>
      </w:r>
    </w:p>
    <w:p w:rsidR="00334A3F" w:rsidRDefault="00022A2E">
      <w:pPr>
        <w:spacing w:line="237" w:lineRule="auto"/>
        <w:ind w:left="7"/>
        <w:rPr>
          <w:sz w:val="20"/>
          <w:szCs w:val="20"/>
        </w:rPr>
      </w:pPr>
      <w:r>
        <w:rPr>
          <w:rFonts w:eastAsia="Times New Roman"/>
          <w:b/>
          <w:bCs/>
          <w:sz w:val="24"/>
          <w:szCs w:val="24"/>
        </w:rPr>
        <w:t>Основные компоненты изобразительной деятельности:</w:t>
      </w:r>
    </w:p>
    <w:p w:rsidR="00334A3F" w:rsidRDefault="00022A2E">
      <w:pPr>
        <w:numPr>
          <w:ilvl w:val="0"/>
          <w:numId w:val="93"/>
        </w:numPr>
        <w:tabs>
          <w:tab w:val="left" w:pos="927"/>
        </w:tabs>
        <w:spacing w:line="238" w:lineRule="auto"/>
        <w:ind w:left="927" w:hanging="327"/>
        <w:rPr>
          <w:rFonts w:eastAsia="Times New Roman"/>
          <w:sz w:val="24"/>
          <w:szCs w:val="24"/>
        </w:rPr>
      </w:pPr>
      <w:r>
        <w:rPr>
          <w:rFonts w:eastAsia="Times New Roman"/>
          <w:sz w:val="24"/>
          <w:szCs w:val="24"/>
        </w:rPr>
        <w:t>рисование;</w:t>
      </w:r>
    </w:p>
    <w:p w:rsidR="00334A3F" w:rsidRDefault="00334A3F">
      <w:pPr>
        <w:spacing w:line="3" w:lineRule="exact"/>
        <w:rPr>
          <w:rFonts w:eastAsia="Times New Roman"/>
          <w:sz w:val="24"/>
          <w:szCs w:val="24"/>
        </w:rPr>
      </w:pPr>
    </w:p>
    <w:p w:rsidR="00334A3F" w:rsidRDefault="00022A2E">
      <w:pPr>
        <w:numPr>
          <w:ilvl w:val="0"/>
          <w:numId w:val="93"/>
        </w:numPr>
        <w:tabs>
          <w:tab w:val="left" w:pos="947"/>
        </w:tabs>
        <w:ind w:left="947" w:hanging="347"/>
        <w:rPr>
          <w:rFonts w:eastAsia="Times New Roman"/>
          <w:sz w:val="24"/>
          <w:szCs w:val="24"/>
        </w:rPr>
      </w:pPr>
      <w:r>
        <w:rPr>
          <w:rFonts w:eastAsia="Times New Roman"/>
          <w:sz w:val="24"/>
          <w:szCs w:val="24"/>
        </w:rPr>
        <w:t>лепка;</w:t>
      </w:r>
    </w:p>
    <w:p w:rsidR="00334A3F" w:rsidRDefault="00022A2E">
      <w:pPr>
        <w:numPr>
          <w:ilvl w:val="0"/>
          <w:numId w:val="93"/>
        </w:numPr>
        <w:tabs>
          <w:tab w:val="left" w:pos="947"/>
        </w:tabs>
        <w:ind w:left="947" w:hanging="347"/>
        <w:rPr>
          <w:rFonts w:eastAsia="Times New Roman"/>
          <w:sz w:val="24"/>
          <w:szCs w:val="24"/>
        </w:rPr>
      </w:pPr>
      <w:r>
        <w:rPr>
          <w:rFonts w:eastAsia="Times New Roman"/>
          <w:sz w:val="24"/>
          <w:szCs w:val="24"/>
        </w:rPr>
        <w:t>аппликация;</w:t>
      </w:r>
    </w:p>
    <w:p w:rsidR="00334A3F" w:rsidRDefault="00022A2E">
      <w:pPr>
        <w:numPr>
          <w:ilvl w:val="0"/>
          <w:numId w:val="93"/>
        </w:numPr>
        <w:tabs>
          <w:tab w:val="left" w:pos="947"/>
        </w:tabs>
        <w:ind w:left="947" w:hanging="347"/>
        <w:rPr>
          <w:rFonts w:eastAsia="Times New Roman"/>
          <w:sz w:val="24"/>
          <w:szCs w:val="24"/>
        </w:rPr>
      </w:pPr>
      <w:r>
        <w:rPr>
          <w:rFonts w:eastAsia="Times New Roman"/>
          <w:sz w:val="24"/>
          <w:szCs w:val="24"/>
        </w:rPr>
        <w:t>творческое конструирование:</w:t>
      </w:r>
    </w:p>
    <w:p w:rsidR="00334A3F" w:rsidRDefault="00022A2E">
      <w:pPr>
        <w:numPr>
          <w:ilvl w:val="1"/>
          <w:numId w:val="93"/>
        </w:numPr>
        <w:tabs>
          <w:tab w:val="left" w:pos="987"/>
        </w:tabs>
        <w:ind w:left="987" w:hanging="267"/>
        <w:rPr>
          <w:rFonts w:eastAsia="Times New Roman"/>
          <w:sz w:val="24"/>
          <w:szCs w:val="24"/>
        </w:rPr>
      </w:pPr>
      <w:r>
        <w:rPr>
          <w:rFonts w:eastAsia="Times New Roman"/>
          <w:sz w:val="24"/>
          <w:szCs w:val="24"/>
        </w:rPr>
        <w:t>из природного материала,</w:t>
      </w:r>
    </w:p>
    <w:p w:rsidR="00334A3F" w:rsidRDefault="00022A2E">
      <w:pPr>
        <w:numPr>
          <w:ilvl w:val="1"/>
          <w:numId w:val="93"/>
        </w:numPr>
        <w:tabs>
          <w:tab w:val="left" w:pos="987"/>
        </w:tabs>
        <w:ind w:left="987" w:hanging="267"/>
        <w:rPr>
          <w:rFonts w:eastAsia="Times New Roman"/>
          <w:sz w:val="24"/>
          <w:szCs w:val="24"/>
        </w:rPr>
      </w:pPr>
      <w:r>
        <w:rPr>
          <w:rFonts w:eastAsia="Times New Roman"/>
          <w:sz w:val="24"/>
          <w:szCs w:val="24"/>
        </w:rPr>
        <w:t>бросового материала,</w:t>
      </w:r>
    </w:p>
    <w:p w:rsidR="00334A3F" w:rsidRDefault="00022A2E">
      <w:pPr>
        <w:numPr>
          <w:ilvl w:val="1"/>
          <w:numId w:val="93"/>
        </w:numPr>
        <w:tabs>
          <w:tab w:val="left" w:pos="987"/>
        </w:tabs>
        <w:ind w:left="987" w:hanging="267"/>
        <w:rPr>
          <w:rFonts w:eastAsia="Times New Roman"/>
          <w:sz w:val="24"/>
          <w:szCs w:val="24"/>
        </w:rPr>
      </w:pPr>
      <w:r>
        <w:rPr>
          <w:rFonts w:eastAsia="Times New Roman"/>
          <w:sz w:val="24"/>
          <w:szCs w:val="24"/>
        </w:rPr>
        <w:t>из бумаги.</w:t>
      </w:r>
    </w:p>
    <w:p w:rsidR="00334A3F" w:rsidRDefault="003654C4">
      <w:pPr>
        <w:spacing w:line="20" w:lineRule="exact"/>
        <w:rPr>
          <w:sz w:val="20"/>
          <w:szCs w:val="20"/>
        </w:rPr>
      </w:pPr>
      <w:r>
        <w:rPr>
          <w:noProof/>
          <w:sz w:val="20"/>
          <w:szCs w:val="20"/>
        </w:rPr>
        <w:pict>
          <v:line id="Shape 19" o:spid="_x0000_s1044" style="position:absolute;z-index:251614208;visibility:visible;mso-wrap-style:square;mso-wrap-distance-left:0;mso-wrap-distance-top:0;mso-wrap-distance-right:0;mso-wrap-distance-bottom:0;mso-position-horizontal:absolute;mso-position-horizontal-relative:text;mso-position-vertical:absolute;mso-position-vertical-relative:text" from="0,34.15pt" to="482.1pt,34.15pt" o:allowincell="f" strokeweight=".21169mm"/>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321" w:lineRule="exact"/>
        <w:rPr>
          <w:sz w:val="20"/>
          <w:szCs w:val="20"/>
        </w:rPr>
      </w:pPr>
    </w:p>
    <w:p w:rsidR="00334A3F" w:rsidRDefault="00022A2E">
      <w:pPr>
        <w:ind w:left="7"/>
        <w:rPr>
          <w:sz w:val="20"/>
          <w:szCs w:val="20"/>
        </w:rPr>
      </w:pPr>
      <w:r>
        <w:rPr>
          <w:rFonts w:eastAsia="Times New Roman"/>
          <w:sz w:val="25"/>
          <w:szCs w:val="25"/>
          <w:vertAlign w:val="superscript"/>
        </w:rPr>
        <w:t>28</w:t>
      </w:r>
      <w:r>
        <w:rPr>
          <w:rFonts w:eastAsia="Times New Roman"/>
          <w:sz w:val="20"/>
          <w:szCs w:val="20"/>
        </w:rPr>
        <w:t>ФГОС дошкольного образования п.2.6</w:t>
      </w:r>
    </w:p>
    <w:p w:rsidR="00334A3F" w:rsidRDefault="00022A2E">
      <w:pPr>
        <w:spacing w:line="220" w:lineRule="auto"/>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214" w:lineRule="auto"/>
        <w:ind w:left="7"/>
        <w:rPr>
          <w:sz w:val="20"/>
          <w:szCs w:val="20"/>
        </w:rPr>
      </w:pPr>
      <w:r>
        <w:rPr>
          <w:rFonts w:eastAsia="Times New Roman"/>
          <w:sz w:val="25"/>
          <w:szCs w:val="25"/>
          <w:vertAlign w:val="superscript"/>
        </w:rPr>
        <w:t>29</w:t>
      </w:r>
      <w:r>
        <w:rPr>
          <w:rFonts w:eastAsia="Times New Roman"/>
          <w:sz w:val="20"/>
          <w:szCs w:val="20"/>
        </w:rPr>
        <w:t>Сөенеч-Радость познания: региональная образовательная программа дошкольного образования/авт.: Р. К.</w:t>
      </w:r>
    </w:p>
    <w:p w:rsidR="00334A3F" w:rsidRDefault="00022A2E">
      <w:pPr>
        <w:spacing w:line="221" w:lineRule="auto"/>
        <w:ind w:left="7"/>
        <w:rPr>
          <w:sz w:val="20"/>
          <w:szCs w:val="20"/>
        </w:rPr>
      </w:pPr>
      <w:r>
        <w:rPr>
          <w:rFonts w:eastAsia="Times New Roman"/>
          <w:sz w:val="20"/>
          <w:szCs w:val="20"/>
        </w:rPr>
        <w:t>Шаехова.- Казань:Магариф-Вакыт, 2016.</w:t>
      </w:r>
    </w:p>
    <w:p w:rsidR="00334A3F" w:rsidRDefault="00334A3F">
      <w:pPr>
        <w:spacing w:line="20" w:lineRule="exact"/>
        <w:rPr>
          <w:sz w:val="20"/>
          <w:szCs w:val="20"/>
        </w:rPr>
      </w:pPr>
    </w:p>
    <w:p w:rsidR="00334A3F" w:rsidRDefault="00022A2E">
      <w:pPr>
        <w:ind w:right="93"/>
        <w:jc w:val="center"/>
        <w:rPr>
          <w:sz w:val="20"/>
          <w:szCs w:val="20"/>
        </w:rPr>
      </w:pPr>
      <w:r>
        <w:rPr>
          <w:rFonts w:eastAsia="Times New Roman"/>
          <w:sz w:val="20"/>
          <w:szCs w:val="20"/>
        </w:rPr>
        <w:t>39</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ind w:left="7"/>
        <w:rPr>
          <w:sz w:val="20"/>
          <w:szCs w:val="20"/>
        </w:rPr>
      </w:pPr>
      <w:r>
        <w:rPr>
          <w:rFonts w:eastAsia="Times New Roman"/>
          <w:b/>
          <w:bCs/>
          <w:sz w:val="24"/>
          <w:szCs w:val="24"/>
        </w:rPr>
        <w:lastRenderedPageBreak/>
        <w:t>4.Конструктивно-модельная деятельность</w:t>
      </w:r>
    </w:p>
    <w:p w:rsidR="00334A3F" w:rsidRDefault="00022A2E">
      <w:pPr>
        <w:ind w:left="7"/>
        <w:rPr>
          <w:sz w:val="20"/>
          <w:szCs w:val="20"/>
        </w:rPr>
      </w:pPr>
      <w:r>
        <w:rPr>
          <w:rFonts w:eastAsia="Times New Roman"/>
          <w:b/>
          <w:bCs/>
          <w:sz w:val="24"/>
          <w:szCs w:val="24"/>
        </w:rPr>
        <w:t>Основные цели и задачи:</w:t>
      </w:r>
    </w:p>
    <w:p w:rsidR="00334A3F" w:rsidRDefault="00334A3F">
      <w:pPr>
        <w:spacing w:line="13" w:lineRule="exact"/>
        <w:rPr>
          <w:sz w:val="20"/>
          <w:szCs w:val="20"/>
        </w:rPr>
      </w:pPr>
    </w:p>
    <w:p w:rsidR="00334A3F" w:rsidRDefault="00022A2E">
      <w:pPr>
        <w:numPr>
          <w:ilvl w:val="0"/>
          <w:numId w:val="94"/>
        </w:numPr>
        <w:tabs>
          <w:tab w:val="left" w:pos="734"/>
        </w:tabs>
        <w:spacing w:line="234" w:lineRule="auto"/>
        <w:ind w:left="7" w:right="140" w:firstLine="560"/>
        <w:rPr>
          <w:rFonts w:eastAsia="Times New Roman"/>
          <w:sz w:val="24"/>
          <w:szCs w:val="24"/>
        </w:rPr>
      </w:pPr>
      <w:r>
        <w:rPr>
          <w:rFonts w:eastAsia="Times New Roman"/>
          <w:sz w:val="24"/>
          <w:szCs w:val="24"/>
        </w:rPr>
        <w:t>Приобщение к конструированию; развитие интереса к конструктивной деятельности, знакомство с различными видами конструкторов.</w:t>
      </w:r>
    </w:p>
    <w:p w:rsidR="00334A3F" w:rsidRDefault="00334A3F">
      <w:pPr>
        <w:spacing w:line="13" w:lineRule="exact"/>
        <w:rPr>
          <w:rFonts w:eastAsia="Times New Roman"/>
          <w:sz w:val="24"/>
          <w:szCs w:val="24"/>
        </w:rPr>
      </w:pPr>
    </w:p>
    <w:p w:rsidR="00334A3F" w:rsidRDefault="00022A2E">
      <w:pPr>
        <w:numPr>
          <w:ilvl w:val="0"/>
          <w:numId w:val="94"/>
        </w:numPr>
        <w:tabs>
          <w:tab w:val="left" w:pos="727"/>
        </w:tabs>
        <w:spacing w:line="234" w:lineRule="auto"/>
        <w:ind w:left="7" w:right="120" w:firstLine="560"/>
        <w:rPr>
          <w:rFonts w:eastAsia="Times New Roman"/>
          <w:sz w:val="24"/>
          <w:szCs w:val="24"/>
        </w:rPr>
      </w:pPr>
      <w:r>
        <w:rPr>
          <w:rFonts w:eastAsia="Times New Roman"/>
          <w:sz w:val="24"/>
          <w:szCs w:val="24"/>
        </w:rPr>
        <w:t>Воспитание умения работать коллективно, объединять свои поделки в соответствии с общим замыслом, договариваться, кто какую часть работы будет выполнять.</w:t>
      </w:r>
    </w:p>
    <w:p w:rsidR="00334A3F" w:rsidRDefault="00334A3F">
      <w:pPr>
        <w:spacing w:line="278" w:lineRule="exact"/>
        <w:rPr>
          <w:sz w:val="20"/>
          <w:szCs w:val="20"/>
        </w:rPr>
      </w:pPr>
    </w:p>
    <w:p w:rsidR="00334A3F" w:rsidRDefault="00022A2E">
      <w:pPr>
        <w:ind w:left="7"/>
        <w:rPr>
          <w:sz w:val="20"/>
          <w:szCs w:val="20"/>
        </w:rPr>
      </w:pPr>
      <w:r>
        <w:rPr>
          <w:rFonts w:eastAsia="Times New Roman"/>
          <w:b/>
          <w:bCs/>
          <w:sz w:val="24"/>
          <w:szCs w:val="24"/>
        </w:rPr>
        <w:t>3.Музыкальная деятельность</w:t>
      </w:r>
    </w:p>
    <w:p w:rsidR="00334A3F" w:rsidRDefault="00022A2E">
      <w:pPr>
        <w:spacing w:line="186" w:lineRule="auto"/>
        <w:ind w:left="7"/>
        <w:rPr>
          <w:sz w:val="20"/>
          <w:szCs w:val="20"/>
        </w:rPr>
      </w:pPr>
      <w:r>
        <w:rPr>
          <w:rFonts w:eastAsia="Times New Roman"/>
          <w:b/>
          <w:bCs/>
          <w:sz w:val="24"/>
          <w:szCs w:val="24"/>
        </w:rPr>
        <w:t>Основные цели и задачи</w:t>
      </w:r>
      <w:r>
        <w:rPr>
          <w:rFonts w:eastAsia="Times New Roman"/>
          <w:b/>
          <w:bCs/>
          <w:sz w:val="32"/>
          <w:szCs w:val="32"/>
          <w:vertAlign w:val="superscript"/>
        </w:rPr>
        <w:t>30</w:t>
      </w:r>
    </w:p>
    <w:p w:rsidR="00334A3F" w:rsidRDefault="00334A3F">
      <w:pPr>
        <w:spacing w:line="1" w:lineRule="exact"/>
        <w:rPr>
          <w:sz w:val="20"/>
          <w:szCs w:val="20"/>
        </w:rPr>
      </w:pPr>
    </w:p>
    <w:p w:rsidR="00334A3F" w:rsidRDefault="00022A2E">
      <w:pPr>
        <w:spacing w:line="231" w:lineRule="auto"/>
        <w:ind w:left="7" w:right="3320"/>
        <w:rPr>
          <w:sz w:val="20"/>
          <w:szCs w:val="20"/>
        </w:rPr>
      </w:pPr>
      <w:r>
        <w:rPr>
          <w:rFonts w:eastAsia="Times New Roman"/>
          <w:b/>
          <w:bCs/>
          <w:sz w:val="24"/>
          <w:szCs w:val="24"/>
        </w:rPr>
        <w:t xml:space="preserve">Цель: </w:t>
      </w:r>
      <w:r>
        <w:rPr>
          <w:rFonts w:eastAsia="Times New Roman"/>
          <w:sz w:val="24"/>
          <w:szCs w:val="24"/>
        </w:rPr>
        <w:t>Введение ребенка в мир музыки с радостью и улыбкой</w:t>
      </w:r>
      <w:r>
        <w:rPr>
          <w:rFonts w:eastAsia="Times New Roman"/>
          <w:b/>
          <w:bCs/>
          <w:sz w:val="24"/>
          <w:szCs w:val="24"/>
        </w:rPr>
        <w:t xml:space="preserve"> Задачи:</w:t>
      </w:r>
    </w:p>
    <w:p w:rsidR="00334A3F" w:rsidRDefault="00334A3F">
      <w:pPr>
        <w:spacing w:line="1" w:lineRule="exact"/>
        <w:rPr>
          <w:sz w:val="20"/>
          <w:szCs w:val="20"/>
        </w:rPr>
      </w:pPr>
    </w:p>
    <w:p w:rsidR="00334A3F" w:rsidRDefault="00022A2E">
      <w:pPr>
        <w:ind w:left="7"/>
        <w:rPr>
          <w:sz w:val="20"/>
          <w:szCs w:val="20"/>
        </w:rPr>
      </w:pPr>
      <w:r>
        <w:rPr>
          <w:rFonts w:eastAsia="Times New Roman"/>
          <w:sz w:val="24"/>
          <w:szCs w:val="24"/>
        </w:rPr>
        <w:t>1.Подготовить ребенка к восприятию музыкальных образов и представлений.</w:t>
      </w:r>
    </w:p>
    <w:p w:rsidR="00334A3F" w:rsidRDefault="00334A3F">
      <w:pPr>
        <w:spacing w:line="15" w:lineRule="exact"/>
        <w:rPr>
          <w:sz w:val="20"/>
          <w:szCs w:val="20"/>
        </w:rPr>
      </w:pPr>
    </w:p>
    <w:p w:rsidR="00334A3F" w:rsidRDefault="00022A2E">
      <w:pPr>
        <w:spacing w:line="250" w:lineRule="auto"/>
        <w:ind w:left="7" w:right="240"/>
        <w:jc w:val="both"/>
        <w:rPr>
          <w:sz w:val="20"/>
          <w:szCs w:val="20"/>
        </w:rPr>
      </w:pPr>
      <w:r>
        <w:rPr>
          <w:rFonts w:eastAsia="Times New Roman"/>
          <w:sz w:val="23"/>
          <w:szCs w:val="23"/>
        </w:rPr>
        <w:t>2.Заложить основы гармонического развития (развитие слуха, голоса, внимания, движения, чувства ритма и красоты мелодии, развитие индивидуальных музыкальных способностей). 3.Приобщить детей к русской народно-традиционной и мировой музыкальной культуре.</w:t>
      </w:r>
    </w:p>
    <w:p w:rsidR="00334A3F" w:rsidRDefault="00334A3F">
      <w:pPr>
        <w:spacing w:line="2" w:lineRule="exact"/>
        <w:rPr>
          <w:sz w:val="20"/>
          <w:szCs w:val="20"/>
        </w:rPr>
      </w:pPr>
    </w:p>
    <w:p w:rsidR="00334A3F" w:rsidRDefault="00022A2E">
      <w:pPr>
        <w:spacing w:line="234" w:lineRule="auto"/>
        <w:ind w:left="7" w:right="860"/>
        <w:rPr>
          <w:sz w:val="20"/>
          <w:szCs w:val="20"/>
        </w:rPr>
      </w:pPr>
      <w:r>
        <w:rPr>
          <w:rFonts w:eastAsia="Times New Roman"/>
          <w:sz w:val="24"/>
          <w:szCs w:val="24"/>
        </w:rPr>
        <w:t>4.Подготовить детей к освоению приемов и навыков в различных видах музыкальной деятельности адекватно детским возможностям.</w:t>
      </w:r>
    </w:p>
    <w:p w:rsidR="00334A3F" w:rsidRDefault="00334A3F">
      <w:pPr>
        <w:spacing w:line="2" w:lineRule="exact"/>
        <w:rPr>
          <w:sz w:val="20"/>
          <w:szCs w:val="20"/>
        </w:rPr>
      </w:pPr>
    </w:p>
    <w:p w:rsidR="00334A3F" w:rsidRDefault="00022A2E">
      <w:pPr>
        <w:ind w:left="7"/>
        <w:rPr>
          <w:sz w:val="20"/>
          <w:szCs w:val="20"/>
        </w:rPr>
      </w:pPr>
      <w:r>
        <w:rPr>
          <w:rFonts w:eastAsia="Times New Roman"/>
          <w:sz w:val="24"/>
          <w:szCs w:val="24"/>
        </w:rPr>
        <w:t>5.Развивать коммуникативные способности.</w:t>
      </w:r>
    </w:p>
    <w:p w:rsidR="00334A3F" w:rsidRDefault="00022A2E">
      <w:pPr>
        <w:ind w:left="7"/>
        <w:rPr>
          <w:sz w:val="20"/>
          <w:szCs w:val="20"/>
        </w:rPr>
      </w:pPr>
      <w:r>
        <w:rPr>
          <w:rFonts w:eastAsia="Times New Roman"/>
          <w:sz w:val="24"/>
          <w:szCs w:val="24"/>
        </w:rPr>
        <w:t>6.Научить детей творчески использовать музыкальные впечатления в повседневной жизни.</w:t>
      </w:r>
    </w:p>
    <w:p w:rsidR="00334A3F" w:rsidRDefault="00334A3F">
      <w:pPr>
        <w:spacing w:line="12" w:lineRule="exact"/>
        <w:rPr>
          <w:sz w:val="20"/>
          <w:szCs w:val="20"/>
        </w:rPr>
      </w:pPr>
    </w:p>
    <w:p w:rsidR="00334A3F" w:rsidRDefault="00022A2E">
      <w:pPr>
        <w:spacing w:line="234" w:lineRule="auto"/>
        <w:ind w:left="7" w:right="500"/>
        <w:rPr>
          <w:sz w:val="20"/>
          <w:szCs w:val="20"/>
        </w:rPr>
      </w:pPr>
      <w:r>
        <w:rPr>
          <w:rFonts w:eastAsia="Times New Roman"/>
          <w:sz w:val="24"/>
          <w:szCs w:val="24"/>
        </w:rPr>
        <w:t>7.Познакомить детей с разнообразием музыкальных форм и жанров в привлекательной и доступной форме.</w:t>
      </w:r>
    </w:p>
    <w:p w:rsidR="00334A3F" w:rsidRDefault="00334A3F">
      <w:pPr>
        <w:spacing w:line="2" w:lineRule="exact"/>
        <w:rPr>
          <w:sz w:val="20"/>
          <w:szCs w:val="20"/>
        </w:rPr>
      </w:pPr>
    </w:p>
    <w:p w:rsidR="00334A3F" w:rsidRDefault="00022A2E">
      <w:pPr>
        <w:ind w:left="7"/>
        <w:rPr>
          <w:sz w:val="20"/>
          <w:szCs w:val="20"/>
        </w:rPr>
      </w:pPr>
      <w:r>
        <w:rPr>
          <w:rFonts w:eastAsia="Times New Roman"/>
          <w:sz w:val="24"/>
          <w:szCs w:val="24"/>
        </w:rPr>
        <w:t>8.Обогатить детей музыкальными знаниями и представлениями в музыкальной игре.</w:t>
      </w:r>
    </w:p>
    <w:p w:rsidR="00334A3F" w:rsidRDefault="00022A2E">
      <w:pPr>
        <w:ind w:left="7"/>
        <w:rPr>
          <w:sz w:val="20"/>
          <w:szCs w:val="20"/>
        </w:rPr>
      </w:pPr>
      <w:r>
        <w:rPr>
          <w:rFonts w:eastAsia="Times New Roman"/>
          <w:sz w:val="24"/>
          <w:szCs w:val="24"/>
        </w:rPr>
        <w:t>9.Развивать детское творчество во всех видах музыкальной деятельности.</w:t>
      </w:r>
    </w:p>
    <w:p w:rsidR="00334A3F" w:rsidRDefault="00022A2E">
      <w:pPr>
        <w:ind w:left="7"/>
        <w:rPr>
          <w:sz w:val="20"/>
          <w:szCs w:val="20"/>
        </w:rPr>
      </w:pPr>
      <w:r>
        <w:rPr>
          <w:rFonts w:eastAsia="Times New Roman"/>
          <w:b/>
          <w:bCs/>
          <w:sz w:val="24"/>
          <w:szCs w:val="24"/>
        </w:rPr>
        <w:t>Принципы:</w:t>
      </w:r>
    </w:p>
    <w:p w:rsidR="00334A3F" w:rsidRDefault="00022A2E">
      <w:pPr>
        <w:numPr>
          <w:ilvl w:val="0"/>
          <w:numId w:val="95"/>
        </w:numPr>
        <w:tabs>
          <w:tab w:val="left" w:pos="867"/>
        </w:tabs>
        <w:spacing w:line="237" w:lineRule="auto"/>
        <w:ind w:left="867" w:hanging="267"/>
        <w:rPr>
          <w:rFonts w:eastAsia="Times New Roman"/>
          <w:sz w:val="24"/>
          <w:szCs w:val="24"/>
        </w:rPr>
      </w:pPr>
      <w:r>
        <w:rPr>
          <w:rFonts w:eastAsia="Times New Roman"/>
          <w:sz w:val="24"/>
          <w:szCs w:val="24"/>
        </w:rPr>
        <w:t>Создание обстановки</w:t>
      </w:r>
    </w:p>
    <w:p w:rsidR="00334A3F" w:rsidRDefault="00334A3F">
      <w:pPr>
        <w:spacing w:line="3" w:lineRule="exact"/>
        <w:rPr>
          <w:rFonts w:eastAsia="Times New Roman"/>
          <w:sz w:val="24"/>
          <w:szCs w:val="24"/>
        </w:rPr>
      </w:pPr>
    </w:p>
    <w:p w:rsidR="00334A3F" w:rsidRDefault="00022A2E">
      <w:pPr>
        <w:numPr>
          <w:ilvl w:val="0"/>
          <w:numId w:val="95"/>
        </w:numPr>
        <w:tabs>
          <w:tab w:val="left" w:pos="867"/>
        </w:tabs>
        <w:ind w:left="867" w:hanging="267"/>
        <w:rPr>
          <w:rFonts w:eastAsia="Times New Roman"/>
          <w:sz w:val="24"/>
          <w:szCs w:val="24"/>
        </w:rPr>
      </w:pPr>
      <w:r>
        <w:rPr>
          <w:rFonts w:eastAsia="Times New Roman"/>
          <w:sz w:val="24"/>
          <w:szCs w:val="24"/>
        </w:rPr>
        <w:t>Целостный подход в решении педагогических задач</w:t>
      </w:r>
    </w:p>
    <w:p w:rsidR="00334A3F" w:rsidRDefault="00022A2E">
      <w:pPr>
        <w:numPr>
          <w:ilvl w:val="0"/>
          <w:numId w:val="95"/>
        </w:numPr>
        <w:tabs>
          <w:tab w:val="left" w:pos="867"/>
        </w:tabs>
        <w:ind w:left="867" w:hanging="267"/>
        <w:rPr>
          <w:rFonts w:eastAsia="Times New Roman"/>
          <w:sz w:val="24"/>
          <w:szCs w:val="24"/>
        </w:rPr>
      </w:pPr>
      <w:r>
        <w:rPr>
          <w:rFonts w:eastAsia="Times New Roman"/>
          <w:sz w:val="24"/>
          <w:szCs w:val="24"/>
        </w:rPr>
        <w:t>Принцип последовательности в усложнении поставленных задач</w:t>
      </w:r>
    </w:p>
    <w:p w:rsidR="00334A3F" w:rsidRDefault="00334A3F">
      <w:pPr>
        <w:spacing w:line="12" w:lineRule="exact"/>
        <w:rPr>
          <w:rFonts w:eastAsia="Times New Roman"/>
          <w:sz w:val="24"/>
          <w:szCs w:val="24"/>
        </w:rPr>
      </w:pPr>
    </w:p>
    <w:p w:rsidR="00334A3F" w:rsidRDefault="00022A2E">
      <w:pPr>
        <w:numPr>
          <w:ilvl w:val="0"/>
          <w:numId w:val="95"/>
        </w:numPr>
        <w:tabs>
          <w:tab w:val="left" w:pos="871"/>
        </w:tabs>
        <w:spacing w:line="234" w:lineRule="auto"/>
        <w:ind w:left="7" w:right="20" w:firstLine="593"/>
        <w:rPr>
          <w:rFonts w:eastAsia="Times New Roman"/>
          <w:sz w:val="24"/>
          <w:szCs w:val="24"/>
        </w:rPr>
      </w:pPr>
      <w:r>
        <w:rPr>
          <w:rFonts w:eastAsia="Times New Roman"/>
          <w:sz w:val="24"/>
          <w:szCs w:val="24"/>
        </w:rPr>
        <w:t>Соотношение музыкального материала с природным и историко-культурным календарем</w:t>
      </w:r>
    </w:p>
    <w:p w:rsidR="00334A3F" w:rsidRDefault="00334A3F">
      <w:pPr>
        <w:spacing w:line="1" w:lineRule="exact"/>
        <w:rPr>
          <w:rFonts w:eastAsia="Times New Roman"/>
          <w:sz w:val="24"/>
          <w:szCs w:val="24"/>
        </w:rPr>
      </w:pPr>
    </w:p>
    <w:p w:rsidR="00334A3F" w:rsidRDefault="00022A2E">
      <w:pPr>
        <w:numPr>
          <w:ilvl w:val="0"/>
          <w:numId w:val="95"/>
        </w:numPr>
        <w:tabs>
          <w:tab w:val="left" w:pos="867"/>
        </w:tabs>
        <w:ind w:left="867" w:hanging="267"/>
        <w:rPr>
          <w:rFonts w:eastAsia="Times New Roman"/>
          <w:sz w:val="24"/>
          <w:szCs w:val="24"/>
        </w:rPr>
      </w:pPr>
      <w:r>
        <w:rPr>
          <w:rFonts w:eastAsia="Times New Roman"/>
          <w:sz w:val="24"/>
          <w:szCs w:val="24"/>
        </w:rPr>
        <w:t>Принцип партнерства</w:t>
      </w:r>
    </w:p>
    <w:p w:rsidR="00334A3F" w:rsidRDefault="00022A2E">
      <w:pPr>
        <w:numPr>
          <w:ilvl w:val="0"/>
          <w:numId w:val="95"/>
        </w:numPr>
        <w:tabs>
          <w:tab w:val="left" w:pos="867"/>
        </w:tabs>
        <w:ind w:left="867" w:hanging="267"/>
        <w:rPr>
          <w:rFonts w:eastAsia="Times New Roman"/>
          <w:sz w:val="24"/>
          <w:szCs w:val="24"/>
        </w:rPr>
      </w:pPr>
      <w:r>
        <w:rPr>
          <w:rFonts w:eastAsia="Times New Roman"/>
          <w:sz w:val="24"/>
          <w:szCs w:val="24"/>
        </w:rPr>
        <w:t>Положительная оценка деятельности</w:t>
      </w:r>
    </w:p>
    <w:p w:rsidR="00334A3F" w:rsidRDefault="00022A2E">
      <w:pPr>
        <w:numPr>
          <w:ilvl w:val="0"/>
          <w:numId w:val="95"/>
        </w:numPr>
        <w:tabs>
          <w:tab w:val="left" w:pos="867"/>
        </w:tabs>
        <w:ind w:left="867" w:hanging="267"/>
        <w:rPr>
          <w:rFonts w:eastAsia="Times New Roman"/>
          <w:sz w:val="24"/>
          <w:szCs w:val="24"/>
        </w:rPr>
      </w:pPr>
      <w:r>
        <w:rPr>
          <w:rFonts w:eastAsia="Times New Roman"/>
          <w:sz w:val="24"/>
          <w:szCs w:val="24"/>
        </w:rPr>
        <w:t>Принцип паритета.</w:t>
      </w:r>
    </w:p>
    <w:p w:rsidR="00334A3F" w:rsidRDefault="00334A3F">
      <w:pPr>
        <w:spacing w:line="396" w:lineRule="exact"/>
        <w:rPr>
          <w:sz w:val="20"/>
          <w:szCs w:val="20"/>
        </w:rPr>
      </w:pPr>
    </w:p>
    <w:p w:rsidR="00334A3F" w:rsidRDefault="00022A2E">
      <w:pPr>
        <w:ind w:left="2427"/>
        <w:rPr>
          <w:sz w:val="20"/>
          <w:szCs w:val="20"/>
        </w:rPr>
      </w:pPr>
      <w:r>
        <w:rPr>
          <w:rFonts w:eastAsia="Times New Roman"/>
          <w:b/>
          <w:bCs/>
          <w:sz w:val="24"/>
          <w:szCs w:val="24"/>
        </w:rPr>
        <w:t>Формы взаимодействия с семьями воспитанников</w:t>
      </w:r>
    </w:p>
    <w:p w:rsidR="00334A3F" w:rsidRDefault="00334A3F">
      <w:pPr>
        <w:spacing w:line="17" w:lineRule="exact"/>
        <w:rPr>
          <w:sz w:val="20"/>
          <w:szCs w:val="20"/>
        </w:rPr>
      </w:pPr>
    </w:p>
    <w:p w:rsidR="00334A3F" w:rsidRDefault="00022A2E">
      <w:pPr>
        <w:numPr>
          <w:ilvl w:val="0"/>
          <w:numId w:val="96"/>
        </w:numPr>
        <w:tabs>
          <w:tab w:val="left" w:pos="283"/>
        </w:tabs>
        <w:spacing w:line="234" w:lineRule="auto"/>
        <w:ind w:left="727" w:right="220" w:hanging="727"/>
        <w:rPr>
          <w:rFonts w:eastAsia="Times New Roman"/>
          <w:sz w:val="24"/>
          <w:szCs w:val="24"/>
        </w:rPr>
      </w:pPr>
      <w:r>
        <w:rPr>
          <w:rFonts w:eastAsia="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334A3F" w:rsidRDefault="00334A3F">
      <w:pPr>
        <w:spacing w:line="1" w:lineRule="exact"/>
        <w:rPr>
          <w:rFonts w:eastAsia="Times New Roman"/>
          <w:sz w:val="24"/>
          <w:szCs w:val="24"/>
        </w:rPr>
      </w:pPr>
    </w:p>
    <w:p w:rsidR="00334A3F" w:rsidRDefault="00022A2E">
      <w:pPr>
        <w:numPr>
          <w:ilvl w:val="0"/>
          <w:numId w:val="96"/>
        </w:numPr>
        <w:tabs>
          <w:tab w:val="left" w:pos="247"/>
        </w:tabs>
        <w:ind w:left="247" w:hanging="247"/>
        <w:rPr>
          <w:rFonts w:eastAsia="Times New Roman"/>
          <w:sz w:val="24"/>
          <w:szCs w:val="24"/>
        </w:rPr>
      </w:pPr>
      <w:r>
        <w:rPr>
          <w:rFonts w:eastAsia="Times New Roman"/>
          <w:sz w:val="24"/>
          <w:szCs w:val="24"/>
        </w:rPr>
        <w:t>Организация и проведение конкурсов и выставок детского творчества.</w:t>
      </w:r>
    </w:p>
    <w:p w:rsidR="00334A3F" w:rsidRDefault="00334A3F">
      <w:pPr>
        <w:spacing w:line="12" w:lineRule="exact"/>
        <w:rPr>
          <w:rFonts w:eastAsia="Times New Roman"/>
          <w:sz w:val="24"/>
          <w:szCs w:val="24"/>
        </w:rPr>
      </w:pPr>
    </w:p>
    <w:p w:rsidR="00334A3F" w:rsidRDefault="00022A2E">
      <w:pPr>
        <w:numPr>
          <w:ilvl w:val="0"/>
          <w:numId w:val="96"/>
        </w:numPr>
        <w:tabs>
          <w:tab w:val="left" w:pos="384"/>
        </w:tabs>
        <w:spacing w:line="234" w:lineRule="auto"/>
        <w:ind w:left="727" w:right="1080" w:hanging="727"/>
        <w:rPr>
          <w:rFonts w:eastAsia="Times New Roman"/>
          <w:sz w:val="24"/>
          <w:szCs w:val="24"/>
        </w:rPr>
      </w:pPr>
      <w:r>
        <w:rPr>
          <w:rFonts w:eastAsia="Times New Roman"/>
          <w:sz w:val="24"/>
          <w:szCs w:val="24"/>
        </w:rPr>
        <w:t>Анкетирование родителей с целью изучения их представлений об эстетическом воспитании детей.</w:t>
      </w:r>
    </w:p>
    <w:p w:rsidR="00334A3F" w:rsidRDefault="00334A3F">
      <w:pPr>
        <w:spacing w:line="14" w:lineRule="exact"/>
        <w:rPr>
          <w:rFonts w:eastAsia="Times New Roman"/>
          <w:sz w:val="24"/>
          <w:szCs w:val="24"/>
        </w:rPr>
      </w:pPr>
    </w:p>
    <w:p w:rsidR="00334A3F" w:rsidRDefault="00022A2E">
      <w:pPr>
        <w:numPr>
          <w:ilvl w:val="0"/>
          <w:numId w:val="96"/>
        </w:numPr>
        <w:tabs>
          <w:tab w:val="left" w:pos="328"/>
        </w:tabs>
        <w:spacing w:line="237" w:lineRule="auto"/>
        <w:ind w:left="727" w:hanging="727"/>
        <w:rPr>
          <w:rFonts w:eastAsia="Times New Roman"/>
          <w:sz w:val="24"/>
          <w:szCs w:val="24"/>
        </w:rPr>
      </w:pPr>
      <w:r>
        <w:rPr>
          <w:rFonts w:eastAsia="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334A3F" w:rsidRDefault="00334A3F">
      <w:pPr>
        <w:spacing w:line="14" w:lineRule="exact"/>
        <w:rPr>
          <w:rFonts w:eastAsia="Times New Roman"/>
          <w:sz w:val="24"/>
          <w:szCs w:val="24"/>
        </w:rPr>
      </w:pPr>
    </w:p>
    <w:p w:rsidR="00334A3F" w:rsidRDefault="00022A2E">
      <w:pPr>
        <w:numPr>
          <w:ilvl w:val="0"/>
          <w:numId w:val="96"/>
        </w:numPr>
        <w:tabs>
          <w:tab w:val="left" w:pos="417"/>
        </w:tabs>
        <w:spacing w:line="236" w:lineRule="auto"/>
        <w:ind w:left="727" w:hanging="727"/>
        <w:rPr>
          <w:rFonts w:eastAsia="Times New Roman"/>
          <w:sz w:val="24"/>
          <w:szCs w:val="24"/>
        </w:rPr>
      </w:pPr>
      <w:r>
        <w:rPr>
          <w:rFonts w:eastAsia="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334A3F" w:rsidRDefault="00334A3F">
      <w:pPr>
        <w:spacing w:line="1" w:lineRule="exact"/>
        <w:rPr>
          <w:rFonts w:eastAsia="Times New Roman"/>
          <w:sz w:val="24"/>
          <w:szCs w:val="24"/>
        </w:rPr>
      </w:pPr>
    </w:p>
    <w:p w:rsidR="00334A3F" w:rsidRDefault="00022A2E">
      <w:pPr>
        <w:numPr>
          <w:ilvl w:val="0"/>
          <w:numId w:val="96"/>
        </w:numPr>
        <w:tabs>
          <w:tab w:val="left" w:pos="307"/>
        </w:tabs>
        <w:ind w:left="307" w:hanging="307"/>
        <w:rPr>
          <w:rFonts w:eastAsia="Times New Roman"/>
          <w:sz w:val="24"/>
          <w:szCs w:val="24"/>
        </w:rPr>
      </w:pPr>
      <w:r>
        <w:rPr>
          <w:rFonts w:eastAsia="Times New Roman"/>
          <w:sz w:val="24"/>
          <w:szCs w:val="24"/>
        </w:rPr>
        <w:t>Участие родителей и детей в театрализованной деятельности, совместная постановка</w:t>
      </w:r>
    </w:p>
    <w:p w:rsidR="00334A3F" w:rsidRDefault="003654C4">
      <w:pPr>
        <w:spacing w:line="20" w:lineRule="exact"/>
        <w:rPr>
          <w:sz w:val="20"/>
          <w:szCs w:val="20"/>
        </w:rPr>
      </w:pPr>
      <w:r>
        <w:rPr>
          <w:noProof/>
          <w:sz w:val="20"/>
          <w:szCs w:val="20"/>
        </w:rPr>
        <w:pict>
          <v:line id="Shape 20" o:spid="_x0000_s1045" style="position:absolute;z-index:251615232;visibility:visible;mso-wrap-style:square;mso-wrap-distance-left:0;mso-wrap-distance-top:0;mso-wrap-distance-right:0;mso-wrap-distance-bottom:0;mso-position-horizontal:absolute;mso-position-horizontal-relative:text;mso-position-vertical:absolute;mso-position-vertical-relative:text" from="0,20.4pt" to="2in,20.4pt" o:allowincell="f" strokeweight=".6pt"/>
        </w:pict>
      </w:r>
    </w:p>
    <w:p w:rsidR="00334A3F" w:rsidRDefault="00334A3F">
      <w:pPr>
        <w:spacing w:line="200" w:lineRule="exact"/>
        <w:rPr>
          <w:sz w:val="20"/>
          <w:szCs w:val="20"/>
        </w:rPr>
      </w:pPr>
    </w:p>
    <w:p w:rsidR="00334A3F" w:rsidRDefault="00334A3F">
      <w:pPr>
        <w:spacing w:line="291"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3" w:lineRule="exact"/>
        <w:rPr>
          <w:sz w:val="20"/>
          <w:szCs w:val="20"/>
        </w:rPr>
      </w:pPr>
    </w:p>
    <w:p w:rsidR="00334A3F" w:rsidRDefault="00022A2E">
      <w:pPr>
        <w:ind w:left="7"/>
        <w:rPr>
          <w:sz w:val="20"/>
          <w:szCs w:val="20"/>
        </w:rPr>
      </w:pPr>
      <w:r>
        <w:rPr>
          <w:rFonts w:ascii="Courier New" w:eastAsia="Courier New" w:hAnsi="Courier New" w:cs="Courier New"/>
          <w:sz w:val="13"/>
          <w:szCs w:val="13"/>
        </w:rPr>
        <w:t>30</w:t>
      </w:r>
      <w:r>
        <w:rPr>
          <w:rFonts w:eastAsia="Times New Roman"/>
          <w:sz w:val="19"/>
          <w:szCs w:val="19"/>
        </w:rPr>
        <w:t>Новоскольцева И.,Каплунова И.Программа«Ладушки».С-Пб., 2000.</w:t>
      </w:r>
    </w:p>
    <w:p w:rsidR="00334A3F" w:rsidRDefault="00334A3F">
      <w:pPr>
        <w:spacing w:line="27" w:lineRule="exact"/>
        <w:rPr>
          <w:sz w:val="20"/>
          <w:szCs w:val="20"/>
        </w:rPr>
      </w:pPr>
    </w:p>
    <w:p w:rsidR="00334A3F" w:rsidRDefault="00022A2E">
      <w:pPr>
        <w:ind w:left="4667"/>
        <w:rPr>
          <w:sz w:val="20"/>
          <w:szCs w:val="20"/>
        </w:rPr>
      </w:pPr>
      <w:r>
        <w:rPr>
          <w:rFonts w:eastAsia="Times New Roman"/>
          <w:sz w:val="20"/>
          <w:szCs w:val="20"/>
        </w:rPr>
        <w:t>40</w:t>
      </w:r>
    </w:p>
    <w:p w:rsidR="00334A3F" w:rsidRDefault="00334A3F">
      <w:pPr>
        <w:sectPr w:rsidR="00334A3F">
          <w:pgSz w:w="11920" w:h="16850"/>
          <w:pgMar w:top="846" w:right="1131" w:bottom="838" w:left="1133" w:header="0" w:footer="0" w:gutter="0"/>
          <w:cols w:space="720" w:equalWidth="0">
            <w:col w:w="9647"/>
          </w:cols>
        </w:sectPr>
      </w:pPr>
    </w:p>
    <w:p w:rsidR="00334A3F" w:rsidRDefault="00022A2E">
      <w:pPr>
        <w:ind w:left="727"/>
        <w:rPr>
          <w:sz w:val="20"/>
          <w:szCs w:val="20"/>
        </w:rPr>
      </w:pPr>
      <w:r>
        <w:rPr>
          <w:rFonts w:eastAsia="Times New Roman"/>
          <w:sz w:val="24"/>
          <w:szCs w:val="24"/>
        </w:rPr>
        <w:lastRenderedPageBreak/>
        <w:t>спектаклей, создание условий, организация декораций и костюмов.</w:t>
      </w:r>
    </w:p>
    <w:p w:rsidR="00334A3F" w:rsidRDefault="00334A3F">
      <w:pPr>
        <w:spacing w:line="12" w:lineRule="exact"/>
        <w:rPr>
          <w:sz w:val="20"/>
          <w:szCs w:val="20"/>
        </w:rPr>
      </w:pPr>
    </w:p>
    <w:p w:rsidR="00334A3F" w:rsidRDefault="00022A2E">
      <w:pPr>
        <w:numPr>
          <w:ilvl w:val="0"/>
          <w:numId w:val="97"/>
        </w:numPr>
        <w:tabs>
          <w:tab w:val="left" w:pos="280"/>
        </w:tabs>
        <w:spacing w:line="234" w:lineRule="auto"/>
        <w:ind w:left="727" w:right="240" w:hanging="727"/>
        <w:rPr>
          <w:rFonts w:eastAsia="Times New Roman"/>
          <w:sz w:val="24"/>
          <w:szCs w:val="24"/>
        </w:rPr>
      </w:pPr>
      <w:r>
        <w:rPr>
          <w:rFonts w:eastAsia="Times New Roman"/>
          <w:sz w:val="24"/>
          <w:szCs w:val="24"/>
        </w:rPr>
        <w:t>Проведение праздников, досугов, литературных и музыкальных вечеров с привлечением родителей.</w:t>
      </w:r>
    </w:p>
    <w:p w:rsidR="00334A3F" w:rsidRDefault="00334A3F">
      <w:pPr>
        <w:spacing w:line="14" w:lineRule="exact"/>
        <w:rPr>
          <w:rFonts w:eastAsia="Times New Roman"/>
          <w:sz w:val="24"/>
          <w:szCs w:val="24"/>
        </w:rPr>
      </w:pPr>
    </w:p>
    <w:p w:rsidR="00334A3F" w:rsidRDefault="00022A2E">
      <w:pPr>
        <w:numPr>
          <w:ilvl w:val="0"/>
          <w:numId w:val="97"/>
        </w:numPr>
        <w:tabs>
          <w:tab w:val="left" w:pos="283"/>
        </w:tabs>
        <w:spacing w:line="234" w:lineRule="auto"/>
        <w:ind w:left="727" w:right="320" w:hanging="727"/>
        <w:rPr>
          <w:rFonts w:eastAsia="Times New Roman"/>
          <w:sz w:val="24"/>
          <w:szCs w:val="24"/>
        </w:rPr>
      </w:pPr>
      <w:r>
        <w:rPr>
          <w:rFonts w:eastAsia="Times New Roman"/>
          <w:sz w:val="24"/>
          <w:szCs w:val="24"/>
        </w:rPr>
        <w:t>Приобщение к театрализованному и музыкальному искусству через аудио- и видеотеку. Регулирование тематического подбора для детского восприятия.</w:t>
      </w:r>
    </w:p>
    <w:p w:rsidR="00334A3F" w:rsidRDefault="00334A3F">
      <w:pPr>
        <w:spacing w:line="13" w:lineRule="exact"/>
        <w:rPr>
          <w:rFonts w:eastAsia="Times New Roman"/>
          <w:sz w:val="24"/>
          <w:szCs w:val="24"/>
        </w:rPr>
      </w:pPr>
    </w:p>
    <w:p w:rsidR="00334A3F" w:rsidRDefault="00022A2E">
      <w:pPr>
        <w:numPr>
          <w:ilvl w:val="0"/>
          <w:numId w:val="97"/>
        </w:numPr>
        <w:tabs>
          <w:tab w:val="left" w:pos="360"/>
        </w:tabs>
        <w:spacing w:line="234" w:lineRule="auto"/>
        <w:ind w:left="727" w:right="560" w:hanging="727"/>
        <w:rPr>
          <w:rFonts w:eastAsia="Times New Roman"/>
          <w:sz w:val="24"/>
          <w:szCs w:val="24"/>
        </w:rPr>
      </w:pPr>
      <w:r>
        <w:rPr>
          <w:rFonts w:eastAsia="Times New Roman"/>
          <w:sz w:val="24"/>
          <w:szCs w:val="24"/>
        </w:rPr>
        <w:t>Семинары-практикумы для родителей по художественно-эстетическому воспитанию дошкольников.</w:t>
      </w:r>
    </w:p>
    <w:p w:rsidR="00334A3F" w:rsidRDefault="00334A3F">
      <w:pPr>
        <w:spacing w:line="13" w:lineRule="exact"/>
        <w:rPr>
          <w:rFonts w:eastAsia="Times New Roman"/>
          <w:sz w:val="24"/>
          <w:szCs w:val="24"/>
        </w:rPr>
      </w:pPr>
    </w:p>
    <w:p w:rsidR="00334A3F" w:rsidRDefault="00022A2E">
      <w:pPr>
        <w:numPr>
          <w:ilvl w:val="0"/>
          <w:numId w:val="97"/>
        </w:numPr>
        <w:tabs>
          <w:tab w:val="left" w:pos="439"/>
        </w:tabs>
        <w:spacing w:line="233" w:lineRule="auto"/>
        <w:ind w:left="727" w:right="640" w:hanging="727"/>
        <w:rPr>
          <w:rFonts w:eastAsia="Times New Roman"/>
          <w:sz w:val="24"/>
          <w:szCs w:val="24"/>
        </w:rPr>
      </w:pPr>
      <w:r>
        <w:rPr>
          <w:rFonts w:eastAsia="Times New Roman"/>
          <w:sz w:val="24"/>
          <w:szCs w:val="24"/>
        </w:rPr>
        <w:t>Организация выставок детских работ и совместных тематических выставок детей и родителей.</w:t>
      </w:r>
    </w:p>
    <w:p w:rsidR="00334A3F" w:rsidRDefault="00334A3F">
      <w:pPr>
        <w:spacing w:line="11" w:lineRule="exact"/>
        <w:rPr>
          <w:rFonts w:eastAsia="Times New Roman"/>
          <w:sz w:val="24"/>
          <w:szCs w:val="24"/>
        </w:rPr>
      </w:pPr>
    </w:p>
    <w:p w:rsidR="00334A3F" w:rsidRDefault="00022A2E">
      <w:pPr>
        <w:numPr>
          <w:ilvl w:val="0"/>
          <w:numId w:val="97"/>
        </w:numPr>
        <w:tabs>
          <w:tab w:val="left" w:pos="372"/>
        </w:tabs>
        <w:spacing w:line="235" w:lineRule="auto"/>
        <w:ind w:left="727" w:right="40" w:hanging="727"/>
        <w:rPr>
          <w:rFonts w:eastAsia="Times New Roman"/>
          <w:sz w:val="24"/>
          <w:szCs w:val="24"/>
        </w:rPr>
      </w:pPr>
      <w:r>
        <w:rPr>
          <w:rFonts w:eastAsia="Times New Roman"/>
          <w:sz w:val="24"/>
          <w:szCs w:val="24"/>
        </w:rPr>
        <w:t>Сотрудничество с культурными учреждениями города с целью оказания консультативной помощи родителям.</w:t>
      </w:r>
    </w:p>
    <w:p w:rsidR="00334A3F" w:rsidRDefault="00334A3F">
      <w:pPr>
        <w:spacing w:line="283" w:lineRule="exact"/>
        <w:rPr>
          <w:sz w:val="20"/>
          <w:szCs w:val="20"/>
        </w:rPr>
      </w:pPr>
    </w:p>
    <w:p w:rsidR="00334A3F" w:rsidRDefault="00022A2E">
      <w:pPr>
        <w:ind w:right="-566"/>
        <w:jc w:val="center"/>
        <w:rPr>
          <w:sz w:val="20"/>
          <w:szCs w:val="20"/>
        </w:rPr>
      </w:pPr>
      <w:r>
        <w:rPr>
          <w:rFonts w:eastAsia="Times New Roman"/>
          <w:b/>
          <w:bCs/>
          <w:sz w:val="24"/>
          <w:szCs w:val="24"/>
        </w:rPr>
        <w:t>Приоритетное направление деятельности Учреждения –</w:t>
      </w:r>
    </w:p>
    <w:p w:rsidR="00334A3F" w:rsidRDefault="00022A2E">
      <w:pPr>
        <w:ind w:right="-566"/>
        <w:jc w:val="center"/>
        <w:rPr>
          <w:sz w:val="20"/>
          <w:szCs w:val="20"/>
        </w:rPr>
      </w:pPr>
      <w:r>
        <w:rPr>
          <w:rFonts w:eastAsia="Times New Roman"/>
          <w:b/>
          <w:bCs/>
          <w:sz w:val="24"/>
          <w:szCs w:val="24"/>
        </w:rPr>
        <w:t>художественно-эстетическое развитие</w:t>
      </w:r>
    </w:p>
    <w:p w:rsidR="00334A3F" w:rsidRDefault="00334A3F">
      <w:pPr>
        <w:spacing w:line="284" w:lineRule="exact"/>
        <w:rPr>
          <w:sz w:val="20"/>
          <w:szCs w:val="20"/>
        </w:rPr>
      </w:pPr>
    </w:p>
    <w:p w:rsidR="00334A3F" w:rsidRDefault="00022A2E">
      <w:pPr>
        <w:spacing w:line="236" w:lineRule="auto"/>
        <w:ind w:left="27" w:right="20" w:firstLine="562"/>
        <w:jc w:val="both"/>
        <w:rPr>
          <w:sz w:val="20"/>
          <w:szCs w:val="20"/>
        </w:rPr>
      </w:pPr>
      <w:r>
        <w:rPr>
          <w:rFonts w:eastAsia="Times New Roman"/>
          <w:sz w:val="24"/>
          <w:szCs w:val="24"/>
        </w:rPr>
        <w:t xml:space="preserve">Приоритетным направлением деятельности Учреждения по реализации Программы является </w:t>
      </w:r>
      <w:r>
        <w:rPr>
          <w:rFonts w:eastAsia="Times New Roman"/>
          <w:b/>
          <w:bCs/>
          <w:sz w:val="24"/>
          <w:szCs w:val="24"/>
        </w:rPr>
        <w:t>художественно-эстетическое развитие.</w:t>
      </w:r>
      <w:r>
        <w:rPr>
          <w:rFonts w:eastAsia="Times New Roman"/>
          <w:sz w:val="24"/>
          <w:szCs w:val="24"/>
        </w:rPr>
        <w:t>Данное направление реализуется через следующие виды деятельности:</w:t>
      </w:r>
    </w:p>
    <w:p w:rsidR="00334A3F" w:rsidRDefault="00334A3F">
      <w:pPr>
        <w:spacing w:line="14" w:lineRule="exact"/>
        <w:rPr>
          <w:sz w:val="20"/>
          <w:szCs w:val="20"/>
        </w:rPr>
      </w:pPr>
    </w:p>
    <w:p w:rsidR="00334A3F" w:rsidRDefault="00022A2E">
      <w:pPr>
        <w:numPr>
          <w:ilvl w:val="0"/>
          <w:numId w:val="98"/>
        </w:numPr>
        <w:tabs>
          <w:tab w:val="left" w:pos="146"/>
        </w:tabs>
        <w:spacing w:line="236" w:lineRule="auto"/>
        <w:ind w:left="7" w:right="4860" w:hanging="7"/>
        <w:rPr>
          <w:rFonts w:eastAsia="Times New Roman"/>
          <w:sz w:val="24"/>
          <w:szCs w:val="24"/>
        </w:rPr>
      </w:pPr>
      <w:r>
        <w:rPr>
          <w:rFonts w:eastAsia="Times New Roman"/>
          <w:sz w:val="24"/>
          <w:szCs w:val="24"/>
        </w:rPr>
        <w:t>совместную деятельность взрослого и детей, -самостоятельную деятельность детей, -во взаимодействии с семьями воспитанников.</w:t>
      </w:r>
    </w:p>
    <w:p w:rsidR="00334A3F" w:rsidRDefault="00334A3F">
      <w:pPr>
        <w:spacing w:line="13" w:lineRule="exact"/>
        <w:rPr>
          <w:rFonts w:eastAsia="Times New Roman"/>
          <w:sz w:val="24"/>
          <w:szCs w:val="24"/>
        </w:rPr>
      </w:pPr>
    </w:p>
    <w:p w:rsidR="00334A3F" w:rsidRDefault="00022A2E">
      <w:pPr>
        <w:spacing w:line="234" w:lineRule="auto"/>
        <w:ind w:left="27" w:right="280" w:firstLine="682"/>
        <w:rPr>
          <w:rFonts w:eastAsia="Times New Roman"/>
          <w:sz w:val="24"/>
          <w:szCs w:val="24"/>
        </w:rPr>
      </w:pPr>
      <w:r>
        <w:rPr>
          <w:rFonts w:eastAsia="Times New Roman"/>
          <w:sz w:val="24"/>
          <w:szCs w:val="24"/>
        </w:rPr>
        <w:t xml:space="preserve">Реализация приоритетного направления Учреждения – художественно-эстетическое развитиеосуществляется </w:t>
      </w:r>
      <w:r>
        <w:rPr>
          <w:rFonts w:eastAsia="Times New Roman"/>
          <w:b/>
          <w:bCs/>
          <w:sz w:val="24"/>
          <w:szCs w:val="24"/>
        </w:rPr>
        <w:t>с целью:</w:t>
      </w:r>
    </w:p>
    <w:p w:rsidR="00334A3F" w:rsidRDefault="00334A3F">
      <w:pPr>
        <w:spacing w:line="14" w:lineRule="exact"/>
        <w:rPr>
          <w:sz w:val="20"/>
          <w:szCs w:val="20"/>
        </w:rPr>
      </w:pPr>
    </w:p>
    <w:p w:rsidR="00334A3F" w:rsidRDefault="00022A2E">
      <w:pPr>
        <w:numPr>
          <w:ilvl w:val="0"/>
          <w:numId w:val="99"/>
        </w:numPr>
        <w:tabs>
          <w:tab w:val="left" w:pos="403"/>
        </w:tabs>
        <w:spacing w:line="236" w:lineRule="auto"/>
        <w:ind w:left="7" w:hanging="7"/>
        <w:jc w:val="both"/>
        <w:rPr>
          <w:rFonts w:eastAsia="Times New Roman"/>
          <w:sz w:val="24"/>
          <w:szCs w:val="24"/>
        </w:rPr>
      </w:pPr>
      <w:r>
        <w:rPr>
          <w:rFonts w:eastAsia="Times New Roman"/>
          <w:sz w:val="24"/>
          <w:szCs w:val="24"/>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334A3F" w:rsidRDefault="00334A3F">
      <w:pPr>
        <w:spacing w:line="13" w:lineRule="exact"/>
        <w:rPr>
          <w:rFonts w:eastAsia="Times New Roman"/>
          <w:sz w:val="24"/>
          <w:szCs w:val="24"/>
        </w:rPr>
      </w:pPr>
    </w:p>
    <w:p w:rsidR="00334A3F" w:rsidRDefault="00022A2E">
      <w:pPr>
        <w:numPr>
          <w:ilvl w:val="0"/>
          <w:numId w:val="99"/>
        </w:numPr>
        <w:tabs>
          <w:tab w:val="left" w:pos="458"/>
        </w:tabs>
        <w:spacing w:line="234" w:lineRule="auto"/>
        <w:ind w:left="7" w:hanging="7"/>
        <w:rPr>
          <w:rFonts w:eastAsia="Times New Roman"/>
          <w:sz w:val="24"/>
          <w:szCs w:val="24"/>
        </w:rPr>
      </w:pPr>
      <w:r>
        <w:rPr>
          <w:rFonts w:eastAsia="Times New Roman"/>
          <w:sz w:val="24"/>
          <w:szCs w:val="24"/>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334A3F" w:rsidRDefault="00334A3F">
      <w:pPr>
        <w:spacing w:line="14" w:lineRule="exact"/>
        <w:rPr>
          <w:rFonts w:eastAsia="Times New Roman"/>
          <w:sz w:val="24"/>
          <w:szCs w:val="24"/>
        </w:rPr>
      </w:pPr>
    </w:p>
    <w:p w:rsidR="00334A3F" w:rsidRDefault="00022A2E">
      <w:pPr>
        <w:numPr>
          <w:ilvl w:val="0"/>
          <w:numId w:val="99"/>
        </w:numPr>
        <w:tabs>
          <w:tab w:val="left" w:pos="285"/>
        </w:tabs>
        <w:spacing w:line="236" w:lineRule="auto"/>
        <w:ind w:left="7" w:hanging="7"/>
        <w:jc w:val="both"/>
        <w:rPr>
          <w:rFonts w:eastAsia="Times New Roman"/>
          <w:sz w:val="24"/>
          <w:szCs w:val="24"/>
        </w:rPr>
      </w:pPr>
      <w:r>
        <w:rPr>
          <w:rFonts w:eastAsia="Times New Roman"/>
          <w:sz w:val="24"/>
          <w:szCs w:val="24"/>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334A3F" w:rsidRDefault="00334A3F">
      <w:pPr>
        <w:spacing w:line="13" w:lineRule="exact"/>
        <w:rPr>
          <w:rFonts w:eastAsia="Times New Roman"/>
          <w:sz w:val="24"/>
          <w:szCs w:val="24"/>
        </w:rPr>
      </w:pPr>
    </w:p>
    <w:p w:rsidR="00334A3F" w:rsidRDefault="00022A2E">
      <w:pPr>
        <w:numPr>
          <w:ilvl w:val="0"/>
          <w:numId w:val="99"/>
        </w:numPr>
        <w:tabs>
          <w:tab w:val="left" w:pos="249"/>
        </w:tabs>
        <w:spacing w:line="234" w:lineRule="auto"/>
        <w:ind w:left="7" w:right="20" w:hanging="7"/>
        <w:rPr>
          <w:rFonts w:eastAsia="Times New Roman"/>
          <w:sz w:val="24"/>
          <w:szCs w:val="24"/>
        </w:rPr>
      </w:pPr>
      <w:r>
        <w:rPr>
          <w:rFonts w:eastAsia="Times New Roman"/>
          <w:sz w:val="24"/>
          <w:szCs w:val="24"/>
        </w:rPr>
        <w:t>Формирование у детей основ нравственности на лучших образцах национальной культуры, народных традициях и обычаях.</w:t>
      </w:r>
    </w:p>
    <w:p w:rsidR="00334A3F" w:rsidRDefault="00334A3F">
      <w:pPr>
        <w:spacing w:line="13" w:lineRule="exact"/>
        <w:rPr>
          <w:rFonts w:eastAsia="Times New Roman"/>
          <w:sz w:val="24"/>
          <w:szCs w:val="24"/>
        </w:rPr>
      </w:pPr>
    </w:p>
    <w:p w:rsidR="00334A3F" w:rsidRDefault="00022A2E">
      <w:pPr>
        <w:spacing w:line="237" w:lineRule="auto"/>
        <w:ind w:left="7" w:right="1860" w:firstLine="482"/>
        <w:rPr>
          <w:rFonts w:eastAsia="Times New Roman"/>
          <w:sz w:val="24"/>
          <w:szCs w:val="24"/>
        </w:rPr>
      </w:pPr>
      <w:r>
        <w:rPr>
          <w:rFonts w:eastAsia="Times New Roman"/>
          <w:sz w:val="24"/>
          <w:szCs w:val="24"/>
        </w:rPr>
        <w:t>Данное направление реализуется через следующие виды деятельности: - совместную деятельность взрослого и детей, -самостоятельную деятельность детей, -во взаимодействии с семьями воспитанников.</w:t>
      </w:r>
    </w:p>
    <w:p w:rsidR="00334A3F" w:rsidRDefault="00334A3F">
      <w:pPr>
        <w:spacing w:line="13" w:lineRule="exact"/>
        <w:rPr>
          <w:rFonts w:eastAsia="Times New Roman"/>
          <w:sz w:val="24"/>
          <w:szCs w:val="24"/>
        </w:rPr>
      </w:pPr>
    </w:p>
    <w:p w:rsidR="00334A3F" w:rsidRDefault="00022A2E">
      <w:pPr>
        <w:spacing w:line="237" w:lineRule="auto"/>
        <w:ind w:left="7" w:firstLine="360"/>
        <w:jc w:val="both"/>
        <w:rPr>
          <w:rFonts w:eastAsia="Times New Roman"/>
          <w:sz w:val="24"/>
          <w:szCs w:val="24"/>
        </w:rPr>
      </w:pPr>
      <w:r>
        <w:rPr>
          <w:rFonts w:eastAsia="Times New Roman"/>
          <w:sz w:val="24"/>
          <w:szCs w:val="24"/>
        </w:rPr>
        <w:t>Поставленные задачи мы решаем не только в образовательной деятельности в течение всего дня, но и используем для этого систему дополнительного образования. Дополнительные услуги предоставляются с учетом предельно допустимых норм нагрузки, согласно гигиеническим требованиям (СанПиН 2.4.1. 3049-13).</w:t>
      </w:r>
    </w:p>
    <w:p w:rsidR="00334A3F" w:rsidRDefault="00334A3F">
      <w:pPr>
        <w:spacing w:line="200" w:lineRule="exact"/>
        <w:rPr>
          <w:sz w:val="20"/>
          <w:szCs w:val="20"/>
        </w:rPr>
      </w:pPr>
    </w:p>
    <w:p w:rsidR="00334A3F" w:rsidRDefault="00334A3F">
      <w:pPr>
        <w:spacing w:line="203" w:lineRule="exact"/>
        <w:rPr>
          <w:sz w:val="20"/>
          <w:szCs w:val="20"/>
        </w:rPr>
      </w:pPr>
    </w:p>
    <w:p w:rsidR="00334A3F" w:rsidRDefault="00022A2E">
      <w:pPr>
        <w:ind w:right="-546"/>
        <w:jc w:val="center"/>
        <w:rPr>
          <w:sz w:val="20"/>
          <w:szCs w:val="20"/>
        </w:rPr>
      </w:pPr>
      <w:r>
        <w:rPr>
          <w:rFonts w:eastAsia="Times New Roman"/>
          <w:b/>
          <w:bCs/>
        </w:rPr>
        <w:t xml:space="preserve">2.6 </w:t>
      </w:r>
      <w:r>
        <w:rPr>
          <w:rFonts w:eastAsia="Times New Roman"/>
          <w:b/>
          <w:bCs/>
          <w:sz w:val="24"/>
          <w:szCs w:val="24"/>
        </w:rPr>
        <w:t>.ОБРАЗОВАТЕЛЬНАЯ ОБЛАСТЬ«ФИЗИЧЕСКОЕ РАЗВИТИЕ»</w:t>
      </w:r>
    </w:p>
    <w:p w:rsidR="00334A3F" w:rsidRDefault="00334A3F">
      <w:pPr>
        <w:spacing w:line="127" w:lineRule="exact"/>
        <w:rPr>
          <w:sz w:val="20"/>
          <w:szCs w:val="20"/>
        </w:rPr>
      </w:pPr>
    </w:p>
    <w:p w:rsidR="00334A3F" w:rsidRDefault="00022A2E">
      <w:pPr>
        <w:spacing w:line="238" w:lineRule="auto"/>
        <w:ind w:left="7" w:firstLine="566"/>
        <w:jc w:val="both"/>
        <w:rPr>
          <w:sz w:val="20"/>
          <w:szCs w:val="20"/>
        </w:rPr>
      </w:pPr>
      <w:r>
        <w:rPr>
          <w:rFonts w:eastAsia="Times New Roman"/>
          <w:sz w:val="24"/>
          <w:szCs w:val="24"/>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w:t>
      </w:r>
    </w:p>
    <w:p w:rsidR="00334A3F" w:rsidRDefault="00334A3F">
      <w:pPr>
        <w:spacing w:line="66" w:lineRule="exact"/>
        <w:rPr>
          <w:sz w:val="20"/>
          <w:szCs w:val="20"/>
        </w:rPr>
      </w:pPr>
    </w:p>
    <w:p w:rsidR="00334A3F" w:rsidRDefault="00022A2E">
      <w:pPr>
        <w:ind w:right="93"/>
        <w:jc w:val="center"/>
        <w:rPr>
          <w:sz w:val="20"/>
          <w:szCs w:val="20"/>
        </w:rPr>
      </w:pPr>
      <w:r>
        <w:rPr>
          <w:rFonts w:eastAsia="Times New Roman"/>
          <w:sz w:val="20"/>
          <w:szCs w:val="20"/>
        </w:rPr>
        <w:t>41</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spacing w:line="218" w:lineRule="auto"/>
        <w:jc w:val="both"/>
        <w:rPr>
          <w:sz w:val="20"/>
          <w:szCs w:val="20"/>
        </w:rPr>
      </w:pPr>
      <w:r>
        <w:rPr>
          <w:rFonts w:eastAsia="Times New Roman"/>
          <w:sz w:val="24"/>
          <w:szCs w:val="24"/>
        </w:rPr>
        <w:lastRenderedPageBreak/>
        <w:t>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r>
        <w:rPr>
          <w:rFonts w:eastAsia="Times New Roman"/>
          <w:sz w:val="32"/>
          <w:szCs w:val="32"/>
          <w:vertAlign w:val="superscript"/>
        </w:rPr>
        <w:t>31</w:t>
      </w:r>
    </w:p>
    <w:p w:rsidR="00334A3F" w:rsidRDefault="00022A2E">
      <w:pPr>
        <w:spacing w:line="221" w:lineRule="auto"/>
        <w:rPr>
          <w:sz w:val="20"/>
          <w:szCs w:val="20"/>
        </w:rPr>
      </w:pPr>
      <w:r>
        <w:rPr>
          <w:rFonts w:eastAsia="Times New Roman"/>
          <w:b/>
          <w:bCs/>
          <w:sz w:val="24"/>
          <w:szCs w:val="24"/>
        </w:rPr>
        <w:t>Задачи в соответствии с ЭРС:</w:t>
      </w:r>
    </w:p>
    <w:p w:rsidR="00334A3F" w:rsidRDefault="00022A2E">
      <w:pPr>
        <w:tabs>
          <w:tab w:val="left" w:pos="1620"/>
          <w:tab w:val="left" w:pos="3060"/>
          <w:tab w:val="left" w:pos="3320"/>
          <w:tab w:val="left" w:pos="4880"/>
          <w:tab w:val="left" w:pos="6180"/>
          <w:tab w:val="left" w:pos="6900"/>
          <w:tab w:val="left" w:pos="7440"/>
          <w:tab w:val="left" w:pos="8420"/>
        </w:tabs>
        <w:ind w:left="560"/>
        <w:rPr>
          <w:sz w:val="20"/>
          <w:szCs w:val="20"/>
        </w:rPr>
      </w:pPr>
      <w:r>
        <w:rPr>
          <w:rFonts w:eastAsia="Times New Roman"/>
          <w:sz w:val="24"/>
          <w:szCs w:val="24"/>
        </w:rPr>
        <w:t>Развитие</w:t>
      </w:r>
      <w:r>
        <w:rPr>
          <w:rFonts w:eastAsia="Times New Roman"/>
          <w:sz w:val="24"/>
          <w:szCs w:val="24"/>
        </w:rPr>
        <w:tab/>
        <w:t>потребности</w:t>
      </w:r>
      <w:r>
        <w:rPr>
          <w:rFonts w:eastAsia="Times New Roman"/>
          <w:sz w:val="24"/>
          <w:szCs w:val="24"/>
        </w:rPr>
        <w:tab/>
        <w:t>в</w:t>
      </w:r>
      <w:r>
        <w:rPr>
          <w:rFonts w:eastAsia="Times New Roman"/>
          <w:sz w:val="24"/>
          <w:szCs w:val="24"/>
        </w:rPr>
        <w:tab/>
        <w:t>двигательной</w:t>
      </w:r>
      <w:r>
        <w:rPr>
          <w:rFonts w:eastAsia="Times New Roman"/>
          <w:sz w:val="24"/>
          <w:szCs w:val="24"/>
        </w:rPr>
        <w:tab/>
        <w:t>активности</w:t>
      </w:r>
      <w:r>
        <w:rPr>
          <w:rFonts w:eastAsia="Times New Roman"/>
          <w:sz w:val="24"/>
          <w:szCs w:val="24"/>
        </w:rPr>
        <w:tab/>
        <w:t>детей</w:t>
      </w:r>
      <w:r>
        <w:rPr>
          <w:rFonts w:eastAsia="Times New Roman"/>
          <w:sz w:val="24"/>
          <w:szCs w:val="24"/>
        </w:rPr>
        <w:tab/>
        <w:t>при</w:t>
      </w:r>
      <w:r>
        <w:rPr>
          <w:rFonts w:eastAsia="Times New Roman"/>
          <w:sz w:val="24"/>
          <w:szCs w:val="24"/>
        </w:rPr>
        <w:tab/>
        <w:t>помощи</w:t>
      </w:r>
      <w:r>
        <w:rPr>
          <w:rFonts w:eastAsia="Times New Roman"/>
          <w:sz w:val="24"/>
          <w:szCs w:val="24"/>
        </w:rPr>
        <w:tab/>
        <w:t>подвижных</w:t>
      </w:r>
    </w:p>
    <w:p w:rsidR="00334A3F" w:rsidRDefault="00022A2E">
      <w:pPr>
        <w:tabs>
          <w:tab w:val="left" w:pos="1180"/>
          <w:tab w:val="left" w:pos="1700"/>
          <w:tab w:val="left" w:pos="3060"/>
          <w:tab w:val="left" w:pos="4120"/>
          <w:tab w:val="left" w:pos="5480"/>
          <w:tab w:val="left" w:pos="6940"/>
          <w:tab w:val="left" w:pos="8300"/>
        </w:tabs>
        <w:spacing w:line="235" w:lineRule="auto"/>
        <w:rPr>
          <w:sz w:val="20"/>
          <w:szCs w:val="20"/>
        </w:rPr>
      </w:pPr>
      <w:r>
        <w:rPr>
          <w:rFonts w:eastAsia="Times New Roman"/>
          <w:sz w:val="24"/>
          <w:szCs w:val="24"/>
        </w:rPr>
        <w:t>народных</w:t>
      </w:r>
      <w:r>
        <w:rPr>
          <w:rFonts w:eastAsia="Times New Roman"/>
          <w:sz w:val="24"/>
          <w:szCs w:val="24"/>
        </w:rPr>
        <w:tab/>
        <w:t>игр</w:t>
      </w:r>
      <w:r>
        <w:rPr>
          <w:sz w:val="20"/>
          <w:szCs w:val="20"/>
        </w:rPr>
        <w:tab/>
      </w:r>
      <w:r>
        <w:rPr>
          <w:rFonts w:eastAsia="Times New Roman"/>
          <w:sz w:val="24"/>
          <w:szCs w:val="24"/>
        </w:rPr>
        <w:t>(татарских,</w:t>
      </w:r>
      <w:r>
        <w:rPr>
          <w:sz w:val="20"/>
          <w:szCs w:val="20"/>
        </w:rPr>
        <w:tab/>
      </w:r>
      <w:r>
        <w:rPr>
          <w:rFonts w:eastAsia="Times New Roman"/>
          <w:sz w:val="24"/>
          <w:szCs w:val="24"/>
        </w:rPr>
        <w:t>русских,</w:t>
      </w:r>
      <w:r>
        <w:rPr>
          <w:rFonts w:eastAsia="Times New Roman"/>
          <w:sz w:val="24"/>
          <w:szCs w:val="24"/>
        </w:rPr>
        <w:tab/>
        <w:t>чувашских,</w:t>
      </w:r>
      <w:r>
        <w:rPr>
          <w:rFonts w:eastAsia="Times New Roman"/>
          <w:sz w:val="24"/>
          <w:szCs w:val="24"/>
        </w:rPr>
        <w:tab/>
        <w:t>мордовских,</w:t>
      </w:r>
      <w:r>
        <w:rPr>
          <w:rFonts w:eastAsia="Times New Roman"/>
          <w:sz w:val="24"/>
          <w:szCs w:val="24"/>
        </w:rPr>
        <w:tab/>
        <w:t>марийских,</w:t>
      </w:r>
      <w:r>
        <w:rPr>
          <w:rFonts w:eastAsia="Times New Roman"/>
          <w:sz w:val="24"/>
          <w:szCs w:val="24"/>
        </w:rPr>
        <w:tab/>
        <w:t>башкирских,</w:t>
      </w:r>
    </w:p>
    <w:p w:rsidR="00334A3F" w:rsidRDefault="00022A2E">
      <w:pPr>
        <w:spacing w:line="236" w:lineRule="auto"/>
        <w:rPr>
          <w:sz w:val="20"/>
          <w:szCs w:val="20"/>
        </w:rPr>
      </w:pPr>
      <w:r>
        <w:rPr>
          <w:rFonts w:eastAsia="Times New Roman"/>
          <w:sz w:val="24"/>
          <w:szCs w:val="24"/>
        </w:rPr>
        <w:t>удмуртских), спортивных  игр, физических  упражнений,  соответствующих  их  возрастным</w:t>
      </w:r>
    </w:p>
    <w:p w:rsidR="00334A3F" w:rsidRDefault="00022A2E">
      <w:pPr>
        <w:tabs>
          <w:tab w:val="left" w:pos="1680"/>
          <w:tab w:val="left" w:pos="3960"/>
          <w:tab w:val="left" w:pos="5480"/>
          <w:tab w:val="left" w:pos="6600"/>
          <w:tab w:val="left" w:pos="7380"/>
          <w:tab w:val="left" w:pos="8140"/>
        </w:tabs>
        <w:spacing w:line="236" w:lineRule="auto"/>
        <w:rPr>
          <w:sz w:val="20"/>
          <w:szCs w:val="20"/>
        </w:rPr>
      </w:pPr>
      <w:r>
        <w:rPr>
          <w:rFonts w:eastAsia="Times New Roman"/>
          <w:sz w:val="24"/>
          <w:szCs w:val="24"/>
        </w:rPr>
        <w:t>особенностям.</w:t>
      </w:r>
      <w:r>
        <w:rPr>
          <w:rFonts w:eastAsia="Times New Roman"/>
          <w:sz w:val="24"/>
          <w:szCs w:val="24"/>
        </w:rPr>
        <w:tab/>
        <w:t>Совершенствование</w:t>
      </w:r>
      <w:r>
        <w:rPr>
          <w:rFonts w:eastAsia="Times New Roman"/>
          <w:sz w:val="24"/>
          <w:szCs w:val="24"/>
        </w:rPr>
        <w:tab/>
        <w:t>физического</w:t>
      </w:r>
      <w:r>
        <w:rPr>
          <w:rFonts w:eastAsia="Times New Roman"/>
          <w:sz w:val="24"/>
          <w:szCs w:val="24"/>
        </w:rPr>
        <w:tab/>
        <w:t>развития</w:t>
      </w:r>
      <w:r>
        <w:rPr>
          <w:rFonts w:eastAsia="Times New Roman"/>
          <w:sz w:val="24"/>
          <w:szCs w:val="24"/>
        </w:rPr>
        <w:tab/>
        <w:t>детей</w:t>
      </w:r>
      <w:r>
        <w:rPr>
          <w:rFonts w:eastAsia="Times New Roman"/>
          <w:sz w:val="24"/>
          <w:szCs w:val="24"/>
        </w:rPr>
        <w:tab/>
        <w:t>через</w:t>
      </w:r>
      <w:r>
        <w:rPr>
          <w:rFonts w:eastAsia="Times New Roman"/>
          <w:sz w:val="24"/>
          <w:szCs w:val="24"/>
        </w:rPr>
        <w:tab/>
        <w:t>национальные</w:t>
      </w:r>
    </w:p>
    <w:p w:rsidR="00334A3F" w:rsidRDefault="00022A2E">
      <w:pPr>
        <w:spacing w:line="202" w:lineRule="auto"/>
        <w:rPr>
          <w:sz w:val="20"/>
          <w:szCs w:val="20"/>
        </w:rPr>
      </w:pPr>
      <w:r>
        <w:rPr>
          <w:rFonts w:eastAsia="Times New Roman"/>
          <w:sz w:val="24"/>
          <w:szCs w:val="24"/>
        </w:rPr>
        <w:t>праздники, народные игры</w:t>
      </w:r>
      <w:r>
        <w:rPr>
          <w:rFonts w:eastAsia="Times New Roman"/>
          <w:sz w:val="32"/>
          <w:szCs w:val="32"/>
          <w:vertAlign w:val="superscript"/>
        </w:rPr>
        <w:t>32</w:t>
      </w:r>
    </w:p>
    <w:p w:rsidR="00334A3F" w:rsidRDefault="00334A3F">
      <w:pPr>
        <w:spacing w:line="1" w:lineRule="exact"/>
        <w:rPr>
          <w:sz w:val="20"/>
          <w:szCs w:val="20"/>
        </w:rPr>
      </w:pPr>
    </w:p>
    <w:p w:rsidR="00334A3F" w:rsidRDefault="00022A2E">
      <w:pPr>
        <w:spacing w:line="235" w:lineRule="auto"/>
        <w:jc w:val="both"/>
        <w:rPr>
          <w:sz w:val="20"/>
          <w:szCs w:val="20"/>
        </w:rPr>
      </w:pPr>
      <w:r>
        <w:rPr>
          <w:rFonts w:eastAsia="Times New Roman"/>
          <w:b/>
          <w:bCs/>
          <w:sz w:val="24"/>
          <w:szCs w:val="24"/>
        </w:rPr>
        <w:t xml:space="preserve">УМК: </w:t>
      </w:r>
      <w:r>
        <w:rPr>
          <w:rFonts w:eastAsia="Times New Roman"/>
          <w:sz w:val="24"/>
          <w:szCs w:val="24"/>
        </w:rPr>
        <w:t>в режимные моменты,в ходе свободных игр,в непосредственном общении с детьмикоммуникативно вводятся и ситуативно активизируются речевые конструкции разговорной речи; создавать языковую среду в общении с детьми в течение дня с целью закрепления изученного материала ООД по обучению детей русскому языку.</w:t>
      </w:r>
    </w:p>
    <w:p w:rsidR="00334A3F" w:rsidRDefault="00334A3F">
      <w:pPr>
        <w:spacing w:line="282" w:lineRule="exact"/>
        <w:rPr>
          <w:sz w:val="20"/>
          <w:szCs w:val="20"/>
        </w:rPr>
      </w:pPr>
    </w:p>
    <w:p w:rsidR="00334A3F" w:rsidRDefault="00022A2E">
      <w:pPr>
        <w:ind w:left="1580"/>
        <w:rPr>
          <w:sz w:val="20"/>
          <w:szCs w:val="20"/>
        </w:rPr>
      </w:pPr>
      <w:r>
        <w:rPr>
          <w:rFonts w:eastAsia="Times New Roman"/>
          <w:b/>
          <w:bCs/>
          <w:sz w:val="24"/>
          <w:szCs w:val="24"/>
        </w:rPr>
        <w:t>Основные направления реализации ОО «Физическое развитие»:</w:t>
      </w:r>
    </w:p>
    <w:p w:rsidR="00334A3F" w:rsidRDefault="00334A3F">
      <w:pPr>
        <w:spacing w:line="274" w:lineRule="exact"/>
        <w:rPr>
          <w:sz w:val="20"/>
          <w:szCs w:val="20"/>
        </w:rPr>
      </w:pPr>
    </w:p>
    <w:p w:rsidR="00334A3F" w:rsidRDefault="00022A2E">
      <w:pPr>
        <w:rPr>
          <w:sz w:val="20"/>
          <w:szCs w:val="20"/>
        </w:rPr>
      </w:pPr>
      <w:r>
        <w:rPr>
          <w:rFonts w:eastAsia="Times New Roman"/>
          <w:b/>
          <w:bCs/>
          <w:sz w:val="24"/>
          <w:szCs w:val="24"/>
        </w:rPr>
        <w:t>1.Формирование начальных представлений о здоровом образе жизни</w:t>
      </w:r>
    </w:p>
    <w:p w:rsidR="00334A3F" w:rsidRDefault="00334A3F">
      <w:pPr>
        <w:spacing w:line="12" w:lineRule="exact"/>
        <w:rPr>
          <w:sz w:val="20"/>
          <w:szCs w:val="20"/>
        </w:rPr>
      </w:pPr>
    </w:p>
    <w:p w:rsidR="00334A3F" w:rsidRDefault="00022A2E">
      <w:pPr>
        <w:spacing w:line="234" w:lineRule="auto"/>
        <w:jc w:val="both"/>
        <w:rPr>
          <w:sz w:val="20"/>
          <w:szCs w:val="20"/>
        </w:rPr>
      </w:pPr>
      <w:r>
        <w:rPr>
          <w:rFonts w:eastAsia="Times New Roman"/>
          <w:b/>
          <w:bCs/>
          <w:sz w:val="24"/>
          <w:szCs w:val="24"/>
        </w:rPr>
        <w:t xml:space="preserve">Основные цели и задачи: </w:t>
      </w:r>
      <w:r>
        <w:rPr>
          <w:rFonts w:eastAsia="Times New Roman"/>
          <w:sz w:val="24"/>
          <w:szCs w:val="24"/>
        </w:rPr>
        <w:t>Формирование у детей начальных представлений о здоровомобразе жизни.</w:t>
      </w:r>
    </w:p>
    <w:p w:rsidR="00334A3F" w:rsidRDefault="00334A3F">
      <w:pPr>
        <w:spacing w:line="4" w:lineRule="exact"/>
        <w:rPr>
          <w:sz w:val="20"/>
          <w:szCs w:val="20"/>
        </w:rPr>
      </w:pPr>
    </w:p>
    <w:p w:rsidR="00334A3F" w:rsidRDefault="00022A2E">
      <w:pPr>
        <w:rPr>
          <w:sz w:val="20"/>
          <w:szCs w:val="20"/>
        </w:rPr>
      </w:pPr>
      <w:r>
        <w:rPr>
          <w:rFonts w:eastAsia="Times New Roman"/>
          <w:b/>
          <w:bCs/>
          <w:sz w:val="24"/>
          <w:szCs w:val="24"/>
        </w:rPr>
        <w:t>2.Физическая культура.</w:t>
      </w:r>
    </w:p>
    <w:p w:rsidR="00334A3F" w:rsidRDefault="00022A2E">
      <w:pPr>
        <w:rPr>
          <w:sz w:val="20"/>
          <w:szCs w:val="20"/>
        </w:rPr>
      </w:pPr>
      <w:r>
        <w:rPr>
          <w:rFonts w:eastAsia="Times New Roman"/>
          <w:b/>
          <w:bCs/>
          <w:sz w:val="24"/>
          <w:szCs w:val="24"/>
        </w:rPr>
        <w:t>Основные цели и задачи:</w:t>
      </w:r>
    </w:p>
    <w:p w:rsidR="00334A3F" w:rsidRDefault="00334A3F">
      <w:pPr>
        <w:spacing w:line="12" w:lineRule="exact"/>
        <w:rPr>
          <w:sz w:val="20"/>
          <w:szCs w:val="20"/>
        </w:rPr>
      </w:pPr>
    </w:p>
    <w:p w:rsidR="00334A3F" w:rsidRDefault="00022A2E">
      <w:pPr>
        <w:spacing w:line="234" w:lineRule="auto"/>
        <w:ind w:firstLine="600"/>
        <w:jc w:val="both"/>
        <w:rPr>
          <w:sz w:val="20"/>
          <w:szCs w:val="20"/>
        </w:rPr>
      </w:pPr>
      <w:r>
        <w:rPr>
          <w:rFonts w:eastAsia="Times New Roman"/>
          <w:sz w:val="24"/>
          <w:szCs w:val="24"/>
        </w:rPr>
        <w:t>Сохранение, укрепление и охрана здоровья детей; повышение умственной и физической работоспособности, предупреждение утомления.</w:t>
      </w:r>
    </w:p>
    <w:p w:rsidR="00334A3F" w:rsidRDefault="00334A3F">
      <w:pPr>
        <w:spacing w:line="14" w:lineRule="exact"/>
        <w:rPr>
          <w:sz w:val="20"/>
          <w:szCs w:val="20"/>
        </w:rPr>
      </w:pPr>
    </w:p>
    <w:p w:rsidR="00334A3F" w:rsidRDefault="00022A2E">
      <w:pPr>
        <w:spacing w:line="236" w:lineRule="auto"/>
        <w:ind w:firstLine="600"/>
        <w:jc w:val="both"/>
        <w:rPr>
          <w:sz w:val="20"/>
          <w:szCs w:val="20"/>
        </w:rPr>
      </w:pPr>
      <w:r>
        <w:rPr>
          <w:rFonts w:eastAsia="Times New Roman"/>
          <w:sz w:val="24"/>
          <w:szCs w:val="24"/>
        </w:rPr>
        <w:t>Обеспечение гармоничного физического развития, совершенствование умений и навыков в основных видах движений, воспитание красоты, грациозности, выразительности движений, формирование правильной осанки.</w:t>
      </w:r>
    </w:p>
    <w:p w:rsidR="00334A3F" w:rsidRDefault="00334A3F">
      <w:pPr>
        <w:spacing w:line="14" w:lineRule="exact"/>
        <w:rPr>
          <w:sz w:val="20"/>
          <w:szCs w:val="20"/>
        </w:rPr>
      </w:pPr>
    </w:p>
    <w:p w:rsidR="00334A3F" w:rsidRDefault="00022A2E">
      <w:pPr>
        <w:spacing w:line="236" w:lineRule="auto"/>
        <w:ind w:firstLine="600"/>
        <w:jc w:val="both"/>
        <w:rPr>
          <w:sz w:val="20"/>
          <w:szCs w:val="20"/>
        </w:rPr>
      </w:pPr>
      <w:r>
        <w:rPr>
          <w:rFonts w:eastAsia="Times New Roman"/>
          <w:sz w:val="24"/>
          <w:szCs w:val="24"/>
        </w:rPr>
        <w:t>Формирование потребности в ежедневной двигательной деятельности. Развитие инициативы, самостоятельности и творчества в двигательной активности, способности к самоконтролю, самооценке при выполнении движений.</w:t>
      </w:r>
    </w:p>
    <w:p w:rsidR="00334A3F" w:rsidRDefault="00334A3F">
      <w:pPr>
        <w:spacing w:line="14" w:lineRule="exact"/>
        <w:rPr>
          <w:sz w:val="20"/>
          <w:szCs w:val="20"/>
        </w:rPr>
      </w:pPr>
    </w:p>
    <w:p w:rsidR="00334A3F" w:rsidRDefault="00022A2E">
      <w:pPr>
        <w:spacing w:line="236" w:lineRule="auto"/>
        <w:ind w:right="20" w:firstLine="600"/>
        <w:jc w:val="both"/>
        <w:rPr>
          <w:sz w:val="20"/>
          <w:szCs w:val="20"/>
        </w:rPr>
      </w:pPr>
      <w:r>
        <w:rPr>
          <w:rFonts w:eastAsia="Times New Roman"/>
          <w:sz w:val="24"/>
          <w:szCs w:val="24"/>
        </w:rPr>
        <w:t>Развитие интереса к участию в подвижных и спортивных играх и физических упражнениях, активности в самостоятельной двигательной деятельности; интереса и любви к спорту.</w:t>
      </w:r>
    </w:p>
    <w:p w:rsidR="00334A3F" w:rsidRDefault="00022A2E">
      <w:pPr>
        <w:rPr>
          <w:sz w:val="20"/>
          <w:szCs w:val="20"/>
        </w:rPr>
      </w:pPr>
      <w:r>
        <w:rPr>
          <w:rFonts w:eastAsia="Times New Roman"/>
          <w:b/>
          <w:bCs/>
          <w:sz w:val="24"/>
          <w:szCs w:val="24"/>
        </w:rPr>
        <w:t>Принципы физического развития:</w:t>
      </w:r>
    </w:p>
    <w:p w:rsidR="00334A3F" w:rsidRDefault="00022A2E">
      <w:pPr>
        <w:numPr>
          <w:ilvl w:val="0"/>
          <w:numId w:val="100"/>
        </w:numPr>
        <w:tabs>
          <w:tab w:val="left" w:pos="800"/>
        </w:tabs>
        <w:spacing w:line="235" w:lineRule="auto"/>
        <w:ind w:left="800" w:hanging="240"/>
        <w:rPr>
          <w:rFonts w:eastAsia="Times New Roman"/>
          <w:sz w:val="24"/>
          <w:szCs w:val="24"/>
        </w:rPr>
      </w:pPr>
      <w:r>
        <w:rPr>
          <w:rFonts w:eastAsia="Times New Roman"/>
          <w:sz w:val="24"/>
          <w:szCs w:val="24"/>
        </w:rPr>
        <w:t>Дидактические:</w:t>
      </w:r>
    </w:p>
    <w:p w:rsidR="00334A3F" w:rsidRDefault="00022A2E">
      <w:pPr>
        <w:numPr>
          <w:ilvl w:val="0"/>
          <w:numId w:val="101"/>
        </w:numPr>
        <w:tabs>
          <w:tab w:val="left" w:pos="700"/>
        </w:tabs>
        <w:ind w:left="700" w:hanging="140"/>
        <w:rPr>
          <w:rFonts w:ascii="Arial" w:eastAsia="Arial" w:hAnsi="Arial" w:cs="Arial"/>
          <w:sz w:val="24"/>
          <w:szCs w:val="24"/>
        </w:rPr>
      </w:pPr>
      <w:r>
        <w:rPr>
          <w:rFonts w:eastAsia="Times New Roman"/>
          <w:sz w:val="24"/>
          <w:szCs w:val="24"/>
        </w:rPr>
        <w:t>систематичность и последовательность;</w:t>
      </w:r>
    </w:p>
    <w:p w:rsidR="00334A3F" w:rsidRDefault="00334A3F">
      <w:pPr>
        <w:spacing w:line="2" w:lineRule="exact"/>
        <w:rPr>
          <w:rFonts w:ascii="Arial" w:eastAsia="Arial" w:hAnsi="Arial" w:cs="Arial"/>
          <w:sz w:val="24"/>
          <w:szCs w:val="24"/>
        </w:rPr>
      </w:pPr>
    </w:p>
    <w:p w:rsidR="00334A3F" w:rsidRDefault="00022A2E">
      <w:pPr>
        <w:numPr>
          <w:ilvl w:val="0"/>
          <w:numId w:val="101"/>
        </w:numPr>
        <w:tabs>
          <w:tab w:val="left" w:pos="700"/>
        </w:tabs>
        <w:ind w:left="700" w:hanging="140"/>
        <w:rPr>
          <w:rFonts w:ascii="Arial" w:eastAsia="Arial" w:hAnsi="Arial" w:cs="Arial"/>
          <w:sz w:val="24"/>
          <w:szCs w:val="24"/>
        </w:rPr>
      </w:pPr>
      <w:r>
        <w:rPr>
          <w:rFonts w:eastAsia="Times New Roman"/>
          <w:sz w:val="24"/>
          <w:szCs w:val="24"/>
        </w:rPr>
        <w:t>развивающее обучение;</w:t>
      </w:r>
    </w:p>
    <w:p w:rsidR="00334A3F" w:rsidRDefault="00022A2E">
      <w:pPr>
        <w:numPr>
          <w:ilvl w:val="0"/>
          <w:numId w:val="101"/>
        </w:numPr>
        <w:tabs>
          <w:tab w:val="left" w:pos="700"/>
        </w:tabs>
        <w:spacing w:line="239" w:lineRule="auto"/>
        <w:ind w:left="700" w:hanging="140"/>
        <w:rPr>
          <w:rFonts w:ascii="Arial" w:eastAsia="Arial" w:hAnsi="Arial" w:cs="Arial"/>
          <w:sz w:val="24"/>
          <w:szCs w:val="24"/>
        </w:rPr>
      </w:pPr>
      <w:r>
        <w:rPr>
          <w:rFonts w:eastAsia="Times New Roman"/>
          <w:sz w:val="24"/>
          <w:szCs w:val="24"/>
        </w:rPr>
        <w:t>доступность;</w:t>
      </w:r>
    </w:p>
    <w:p w:rsidR="00334A3F" w:rsidRDefault="00334A3F">
      <w:pPr>
        <w:spacing w:line="1" w:lineRule="exact"/>
        <w:rPr>
          <w:rFonts w:ascii="Arial" w:eastAsia="Arial" w:hAnsi="Arial" w:cs="Arial"/>
          <w:sz w:val="24"/>
          <w:szCs w:val="24"/>
        </w:rPr>
      </w:pPr>
    </w:p>
    <w:p w:rsidR="00334A3F" w:rsidRDefault="00022A2E">
      <w:pPr>
        <w:numPr>
          <w:ilvl w:val="0"/>
          <w:numId w:val="101"/>
        </w:numPr>
        <w:tabs>
          <w:tab w:val="left" w:pos="700"/>
        </w:tabs>
        <w:ind w:left="700" w:hanging="140"/>
        <w:rPr>
          <w:rFonts w:ascii="Arial" w:eastAsia="Arial" w:hAnsi="Arial" w:cs="Arial"/>
          <w:sz w:val="24"/>
          <w:szCs w:val="24"/>
        </w:rPr>
      </w:pPr>
      <w:r>
        <w:rPr>
          <w:rFonts w:eastAsia="Times New Roman"/>
          <w:sz w:val="24"/>
          <w:szCs w:val="24"/>
        </w:rPr>
        <w:t>воспитывающее обучение;</w:t>
      </w:r>
    </w:p>
    <w:p w:rsidR="00334A3F" w:rsidRDefault="00022A2E">
      <w:pPr>
        <w:numPr>
          <w:ilvl w:val="0"/>
          <w:numId w:val="101"/>
        </w:numPr>
        <w:tabs>
          <w:tab w:val="left" w:pos="700"/>
        </w:tabs>
        <w:spacing w:line="239" w:lineRule="auto"/>
        <w:ind w:left="700" w:hanging="140"/>
        <w:rPr>
          <w:rFonts w:ascii="Arial" w:eastAsia="Arial" w:hAnsi="Arial" w:cs="Arial"/>
          <w:sz w:val="24"/>
          <w:szCs w:val="24"/>
        </w:rPr>
      </w:pPr>
      <w:r>
        <w:rPr>
          <w:rFonts w:eastAsia="Times New Roman"/>
          <w:sz w:val="24"/>
          <w:szCs w:val="24"/>
        </w:rPr>
        <w:t>учет индивидуальных и возрастных  особенностей;</w:t>
      </w:r>
    </w:p>
    <w:p w:rsidR="00334A3F" w:rsidRDefault="00022A2E">
      <w:pPr>
        <w:numPr>
          <w:ilvl w:val="0"/>
          <w:numId w:val="101"/>
        </w:numPr>
        <w:tabs>
          <w:tab w:val="left" w:pos="700"/>
        </w:tabs>
        <w:spacing w:line="239" w:lineRule="auto"/>
        <w:ind w:left="700" w:hanging="140"/>
        <w:rPr>
          <w:rFonts w:ascii="Arial" w:eastAsia="Arial" w:hAnsi="Arial" w:cs="Arial"/>
          <w:sz w:val="24"/>
          <w:szCs w:val="24"/>
        </w:rPr>
      </w:pPr>
      <w:r>
        <w:rPr>
          <w:rFonts w:eastAsia="Times New Roman"/>
          <w:sz w:val="24"/>
          <w:szCs w:val="24"/>
        </w:rPr>
        <w:t>сознательность и активность ребенка;</w:t>
      </w:r>
    </w:p>
    <w:p w:rsidR="00334A3F" w:rsidRDefault="00334A3F">
      <w:pPr>
        <w:spacing w:line="4" w:lineRule="exact"/>
        <w:rPr>
          <w:rFonts w:ascii="Arial" w:eastAsia="Arial" w:hAnsi="Arial" w:cs="Arial"/>
          <w:sz w:val="24"/>
          <w:szCs w:val="24"/>
        </w:rPr>
      </w:pPr>
    </w:p>
    <w:p w:rsidR="00334A3F" w:rsidRDefault="00022A2E">
      <w:pPr>
        <w:numPr>
          <w:ilvl w:val="0"/>
          <w:numId w:val="101"/>
        </w:numPr>
        <w:tabs>
          <w:tab w:val="left" w:pos="700"/>
        </w:tabs>
        <w:ind w:left="700" w:hanging="140"/>
        <w:rPr>
          <w:rFonts w:ascii="Arial" w:eastAsia="Arial" w:hAnsi="Arial" w:cs="Arial"/>
          <w:sz w:val="24"/>
          <w:szCs w:val="24"/>
        </w:rPr>
      </w:pPr>
      <w:r>
        <w:rPr>
          <w:rFonts w:eastAsia="Times New Roman"/>
          <w:sz w:val="24"/>
          <w:szCs w:val="24"/>
        </w:rPr>
        <w:t>наглядность.</w:t>
      </w:r>
    </w:p>
    <w:p w:rsidR="00334A3F" w:rsidRDefault="00022A2E">
      <w:pPr>
        <w:numPr>
          <w:ilvl w:val="0"/>
          <w:numId w:val="102"/>
        </w:numPr>
        <w:tabs>
          <w:tab w:val="left" w:pos="800"/>
        </w:tabs>
        <w:spacing w:line="237" w:lineRule="auto"/>
        <w:ind w:left="800" w:hanging="240"/>
        <w:rPr>
          <w:rFonts w:eastAsia="Times New Roman"/>
          <w:sz w:val="24"/>
          <w:szCs w:val="24"/>
        </w:rPr>
      </w:pPr>
      <w:r>
        <w:rPr>
          <w:rFonts w:eastAsia="Times New Roman"/>
          <w:sz w:val="24"/>
          <w:szCs w:val="24"/>
        </w:rPr>
        <w:t>Специальные:</w:t>
      </w:r>
    </w:p>
    <w:p w:rsidR="00334A3F" w:rsidRDefault="00334A3F">
      <w:pPr>
        <w:spacing w:line="1" w:lineRule="exact"/>
        <w:rPr>
          <w:rFonts w:eastAsia="Times New Roman"/>
          <w:sz w:val="24"/>
          <w:szCs w:val="24"/>
        </w:rPr>
      </w:pPr>
    </w:p>
    <w:p w:rsidR="00334A3F" w:rsidRDefault="00022A2E">
      <w:pPr>
        <w:spacing w:line="239" w:lineRule="auto"/>
        <w:ind w:left="560"/>
        <w:rPr>
          <w:rFonts w:eastAsia="Times New Roman"/>
          <w:sz w:val="24"/>
          <w:szCs w:val="24"/>
        </w:rPr>
      </w:pPr>
      <w:r>
        <w:rPr>
          <w:rFonts w:ascii="Arial" w:eastAsia="Arial" w:hAnsi="Arial" w:cs="Arial"/>
          <w:sz w:val="24"/>
          <w:szCs w:val="24"/>
        </w:rPr>
        <w:t xml:space="preserve">• </w:t>
      </w:r>
      <w:r>
        <w:rPr>
          <w:rFonts w:eastAsia="Times New Roman"/>
          <w:sz w:val="24"/>
          <w:szCs w:val="24"/>
        </w:rPr>
        <w:t>непрерывность;</w:t>
      </w:r>
    </w:p>
    <w:p w:rsidR="00334A3F" w:rsidRDefault="00334A3F">
      <w:pPr>
        <w:spacing w:line="1" w:lineRule="exact"/>
        <w:rPr>
          <w:rFonts w:eastAsia="Times New Roman"/>
          <w:sz w:val="24"/>
          <w:szCs w:val="24"/>
        </w:rPr>
      </w:pPr>
    </w:p>
    <w:p w:rsidR="00334A3F" w:rsidRDefault="00022A2E">
      <w:pPr>
        <w:ind w:left="560"/>
        <w:rPr>
          <w:rFonts w:eastAsia="Times New Roman"/>
          <w:sz w:val="24"/>
          <w:szCs w:val="24"/>
        </w:rPr>
      </w:pPr>
      <w:r>
        <w:rPr>
          <w:rFonts w:ascii="Arial" w:eastAsia="Arial" w:hAnsi="Arial" w:cs="Arial"/>
          <w:sz w:val="24"/>
          <w:szCs w:val="24"/>
        </w:rPr>
        <w:t xml:space="preserve">• </w:t>
      </w:r>
      <w:r>
        <w:rPr>
          <w:rFonts w:eastAsia="Times New Roman"/>
          <w:sz w:val="24"/>
          <w:szCs w:val="24"/>
        </w:rPr>
        <w:t>последовательность наращивания тренирующих воздействий;</w:t>
      </w:r>
    </w:p>
    <w:p w:rsidR="00334A3F" w:rsidRDefault="00022A2E">
      <w:pPr>
        <w:spacing w:line="239" w:lineRule="auto"/>
        <w:ind w:left="560"/>
        <w:rPr>
          <w:rFonts w:eastAsia="Times New Roman"/>
          <w:sz w:val="24"/>
          <w:szCs w:val="24"/>
        </w:rPr>
      </w:pPr>
      <w:r>
        <w:rPr>
          <w:rFonts w:ascii="Arial" w:eastAsia="Arial" w:hAnsi="Arial" w:cs="Arial"/>
          <w:sz w:val="24"/>
          <w:szCs w:val="24"/>
        </w:rPr>
        <w:t xml:space="preserve">• </w:t>
      </w:r>
      <w:r>
        <w:rPr>
          <w:rFonts w:eastAsia="Times New Roman"/>
          <w:sz w:val="24"/>
          <w:szCs w:val="24"/>
        </w:rPr>
        <w:t>цикличность.</w:t>
      </w:r>
    </w:p>
    <w:p w:rsidR="00334A3F" w:rsidRDefault="00334A3F">
      <w:pPr>
        <w:spacing w:line="7" w:lineRule="exact"/>
        <w:rPr>
          <w:rFonts w:eastAsia="Times New Roman"/>
          <w:sz w:val="24"/>
          <w:szCs w:val="24"/>
        </w:rPr>
      </w:pPr>
    </w:p>
    <w:p w:rsidR="00334A3F" w:rsidRDefault="00022A2E">
      <w:pPr>
        <w:numPr>
          <w:ilvl w:val="0"/>
          <w:numId w:val="102"/>
        </w:numPr>
        <w:tabs>
          <w:tab w:val="left" w:pos="800"/>
        </w:tabs>
        <w:ind w:left="800" w:hanging="240"/>
        <w:rPr>
          <w:rFonts w:eastAsia="Times New Roman"/>
          <w:sz w:val="24"/>
          <w:szCs w:val="24"/>
        </w:rPr>
      </w:pPr>
      <w:r>
        <w:rPr>
          <w:rFonts w:eastAsia="Times New Roman"/>
          <w:sz w:val="24"/>
          <w:szCs w:val="24"/>
        </w:rPr>
        <w:t>Гигиенические:</w:t>
      </w:r>
    </w:p>
    <w:p w:rsidR="00334A3F" w:rsidRDefault="003654C4">
      <w:pPr>
        <w:spacing w:line="20" w:lineRule="exact"/>
        <w:rPr>
          <w:sz w:val="20"/>
          <w:szCs w:val="20"/>
        </w:rPr>
      </w:pPr>
      <w:r>
        <w:rPr>
          <w:noProof/>
          <w:sz w:val="20"/>
          <w:szCs w:val="20"/>
        </w:rPr>
        <w:pict>
          <v:line id="Shape 21" o:spid="_x0000_s1046" style="position:absolute;z-index:251616256;visibility:visible;mso-wrap-style:square;mso-wrap-distance-left:0;mso-wrap-distance-top:0;mso-wrap-distance-right:0;mso-wrap-distance-bottom:0;mso-position-horizontal:absolute;mso-position-horizontal-relative:text;mso-position-vertical:absolute;mso-position-vertical-relative:text" from="-.3pt,8.3pt" to="143.7pt,8.3pt" o:allowincell="f" strokeweight=".6pt"/>
        </w:pict>
      </w:r>
    </w:p>
    <w:p w:rsidR="00334A3F" w:rsidRDefault="00334A3F">
      <w:pPr>
        <w:spacing w:line="241" w:lineRule="exact"/>
        <w:rPr>
          <w:sz w:val="20"/>
          <w:szCs w:val="20"/>
        </w:rPr>
      </w:pPr>
    </w:p>
    <w:p w:rsidR="00334A3F" w:rsidRDefault="00022A2E">
      <w:pPr>
        <w:rPr>
          <w:sz w:val="20"/>
          <w:szCs w:val="20"/>
        </w:rPr>
      </w:pPr>
      <w:r>
        <w:rPr>
          <w:rFonts w:eastAsia="Times New Roman"/>
          <w:b/>
          <w:bCs/>
          <w:sz w:val="20"/>
          <w:szCs w:val="20"/>
        </w:rPr>
        <w:t>Обязательная часть</w:t>
      </w:r>
    </w:p>
    <w:p w:rsidR="00334A3F" w:rsidRDefault="00022A2E">
      <w:pPr>
        <w:spacing w:line="206" w:lineRule="auto"/>
        <w:rPr>
          <w:sz w:val="20"/>
          <w:szCs w:val="20"/>
        </w:rPr>
      </w:pPr>
      <w:r>
        <w:rPr>
          <w:rFonts w:eastAsia="Times New Roman"/>
          <w:sz w:val="25"/>
          <w:szCs w:val="25"/>
          <w:vertAlign w:val="superscript"/>
        </w:rPr>
        <w:t>31</w:t>
      </w:r>
      <w:r>
        <w:rPr>
          <w:rFonts w:eastAsia="Times New Roman"/>
          <w:sz w:val="20"/>
          <w:szCs w:val="20"/>
        </w:rPr>
        <w:t>ФГОС дошкольного образования п.2.6</w:t>
      </w:r>
    </w:p>
    <w:p w:rsidR="00334A3F" w:rsidRDefault="00022A2E">
      <w:pPr>
        <w:spacing w:line="220" w:lineRule="auto"/>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211" w:lineRule="auto"/>
        <w:rPr>
          <w:sz w:val="20"/>
          <w:szCs w:val="20"/>
        </w:rPr>
      </w:pPr>
      <w:r>
        <w:rPr>
          <w:rFonts w:eastAsia="Times New Roman"/>
          <w:sz w:val="25"/>
          <w:szCs w:val="25"/>
          <w:vertAlign w:val="superscript"/>
        </w:rPr>
        <w:t>32</w:t>
      </w:r>
      <w:r>
        <w:rPr>
          <w:rFonts w:eastAsia="Times New Roman"/>
          <w:sz w:val="20"/>
          <w:szCs w:val="20"/>
        </w:rPr>
        <w:t>Сөенеч-Радость познания: региональная образовательная программа дошкольного образования/авт.: Р. К.</w:t>
      </w:r>
    </w:p>
    <w:p w:rsidR="00334A3F" w:rsidRDefault="00022A2E">
      <w:pPr>
        <w:spacing w:line="220" w:lineRule="auto"/>
        <w:rPr>
          <w:sz w:val="20"/>
          <w:szCs w:val="20"/>
        </w:rPr>
      </w:pPr>
      <w:r>
        <w:rPr>
          <w:rFonts w:eastAsia="Times New Roman"/>
          <w:sz w:val="20"/>
          <w:szCs w:val="20"/>
        </w:rPr>
        <w:t>Шаехова.- Казань:Магариф-Вакыт, 2016.</w:t>
      </w:r>
    </w:p>
    <w:p w:rsidR="00334A3F" w:rsidRDefault="00334A3F">
      <w:pPr>
        <w:spacing w:line="253" w:lineRule="exact"/>
        <w:rPr>
          <w:sz w:val="20"/>
          <w:szCs w:val="20"/>
        </w:rPr>
      </w:pPr>
    </w:p>
    <w:p w:rsidR="00334A3F" w:rsidRDefault="00022A2E">
      <w:pPr>
        <w:ind w:right="100"/>
        <w:jc w:val="center"/>
        <w:rPr>
          <w:sz w:val="20"/>
          <w:szCs w:val="20"/>
        </w:rPr>
      </w:pPr>
      <w:r>
        <w:rPr>
          <w:rFonts w:eastAsia="Times New Roman"/>
          <w:sz w:val="20"/>
          <w:szCs w:val="20"/>
        </w:rPr>
        <w:t>42</w:t>
      </w:r>
    </w:p>
    <w:p w:rsidR="00334A3F" w:rsidRDefault="00334A3F">
      <w:pPr>
        <w:sectPr w:rsidR="00334A3F">
          <w:pgSz w:w="11920" w:h="16850"/>
          <w:pgMar w:top="854" w:right="1131" w:bottom="838" w:left="1140" w:header="0" w:footer="0" w:gutter="0"/>
          <w:cols w:space="720" w:equalWidth="0">
            <w:col w:w="9640"/>
          </w:cols>
        </w:sectPr>
      </w:pPr>
    </w:p>
    <w:p w:rsidR="00334A3F" w:rsidRDefault="00022A2E">
      <w:pPr>
        <w:numPr>
          <w:ilvl w:val="0"/>
          <w:numId w:val="103"/>
        </w:numPr>
        <w:tabs>
          <w:tab w:val="left" w:pos="820"/>
        </w:tabs>
        <w:ind w:left="820" w:hanging="140"/>
        <w:rPr>
          <w:rFonts w:ascii="Arial" w:eastAsia="Arial" w:hAnsi="Arial" w:cs="Arial"/>
          <w:sz w:val="24"/>
          <w:szCs w:val="24"/>
        </w:rPr>
      </w:pPr>
      <w:r>
        <w:rPr>
          <w:rFonts w:eastAsia="Times New Roman"/>
          <w:sz w:val="24"/>
          <w:szCs w:val="24"/>
        </w:rPr>
        <w:lastRenderedPageBreak/>
        <w:t>сбалансированность нагрузок;</w:t>
      </w:r>
    </w:p>
    <w:p w:rsidR="00334A3F" w:rsidRDefault="00022A2E">
      <w:pPr>
        <w:numPr>
          <w:ilvl w:val="0"/>
          <w:numId w:val="103"/>
        </w:numPr>
        <w:tabs>
          <w:tab w:val="left" w:pos="820"/>
        </w:tabs>
        <w:spacing w:line="239" w:lineRule="auto"/>
        <w:ind w:left="820" w:hanging="140"/>
        <w:rPr>
          <w:rFonts w:ascii="Arial" w:eastAsia="Arial" w:hAnsi="Arial" w:cs="Arial"/>
          <w:sz w:val="24"/>
          <w:szCs w:val="24"/>
        </w:rPr>
      </w:pPr>
      <w:r>
        <w:rPr>
          <w:rFonts w:eastAsia="Times New Roman"/>
          <w:sz w:val="24"/>
          <w:szCs w:val="24"/>
        </w:rPr>
        <w:t>рациональность чередования деятельности и отдыха;</w:t>
      </w:r>
    </w:p>
    <w:p w:rsidR="00334A3F" w:rsidRDefault="00022A2E">
      <w:pPr>
        <w:numPr>
          <w:ilvl w:val="0"/>
          <w:numId w:val="103"/>
        </w:numPr>
        <w:tabs>
          <w:tab w:val="left" w:pos="820"/>
        </w:tabs>
        <w:ind w:left="820" w:hanging="140"/>
        <w:rPr>
          <w:rFonts w:ascii="Arial" w:eastAsia="Arial" w:hAnsi="Arial" w:cs="Arial"/>
          <w:sz w:val="24"/>
          <w:szCs w:val="24"/>
        </w:rPr>
      </w:pPr>
      <w:r>
        <w:rPr>
          <w:rFonts w:eastAsia="Times New Roman"/>
          <w:sz w:val="24"/>
          <w:szCs w:val="24"/>
        </w:rPr>
        <w:t>возрастная адекватность;</w:t>
      </w:r>
    </w:p>
    <w:p w:rsidR="00334A3F" w:rsidRDefault="00334A3F">
      <w:pPr>
        <w:spacing w:line="3" w:lineRule="exact"/>
        <w:rPr>
          <w:rFonts w:ascii="Arial" w:eastAsia="Arial" w:hAnsi="Arial" w:cs="Arial"/>
          <w:sz w:val="24"/>
          <w:szCs w:val="24"/>
        </w:rPr>
      </w:pPr>
    </w:p>
    <w:p w:rsidR="00334A3F" w:rsidRDefault="00022A2E">
      <w:pPr>
        <w:numPr>
          <w:ilvl w:val="0"/>
          <w:numId w:val="103"/>
        </w:numPr>
        <w:tabs>
          <w:tab w:val="left" w:pos="820"/>
        </w:tabs>
        <w:ind w:left="820" w:hanging="140"/>
        <w:rPr>
          <w:rFonts w:ascii="Arial" w:eastAsia="Arial" w:hAnsi="Arial" w:cs="Arial"/>
          <w:sz w:val="24"/>
          <w:szCs w:val="24"/>
        </w:rPr>
      </w:pPr>
      <w:r>
        <w:rPr>
          <w:rFonts w:eastAsia="Times New Roman"/>
          <w:sz w:val="24"/>
          <w:szCs w:val="24"/>
        </w:rPr>
        <w:t>оздоровительная направленность всего образовательного процесса;</w:t>
      </w:r>
    </w:p>
    <w:p w:rsidR="00334A3F" w:rsidRDefault="00022A2E">
      <w:pPr>
        <w:numPr>
          <w:ilvl w:val="0"/>
          <w:numId w:val="103"/>
        </w:numPr>
        <w:tabs>
          <w:tab w:val="left" w:pos="820"/>
        </w:tabs>
        <w:spacing w:line="239" w:lineRule="auto"/>
        <w:ind w:left="820" w:hanging="140"/>
        <w:rPr>
          <w:rFonts w:ascii="Arial" w:eastAsia="Arial" w:hAnsi="Arial" w:cs="Arial"/>
          <w:sz w:val="24"/>
          <w:szCs w:val="24"/>
        </w:rPr>
      </w:pPr>
      <w:r>
        <w:rPr>
          <w:rFonts w:eastAsia="Times New Roman"/>
          <w:sz w:val="24"/>
          <w:szCs w:val="24"/>
        </w:rPr>
        <w:t>осуществление личностно - ориентированного обучения и воспитания.</w:t>
      </w:r>
    </w:p>
    <w:p w:rsidR="00334A3F" w:rsidRDefault="00334A3F">
      <w:pPr>
        <w:spacing w:line="4" w:lineRule="exact"/>
        <w:rPr>
          <w:rFonts w:ascii="Arial" w:eastAsia="Arial" w:hAnsi="Arial" w:cs="Arial"/>
          <w:sz w:val="24"/>
          <w:szCs w:val="24"/>
        </w:rPr>
      </w:pPr>
    </w:p>
    <w:p w:rsidR="00334A3F" w:rsidRDefault="00022A2E">
      <w:pPr>
        <w:ind w:left="120"/>
        <w:rPr>
          <w:rFonts w:ascii="Arial" w:eastAsia="Arial" w:hAnsi="Arial" w:cs="Arial"/>
          <w:sz w:val="24"/>
          <w:szCs w:val="24"/>
        </w:rPr>
      </w:pPr>
      <w:r>
        <w:rPr>
          <w:rFonts w:eastAsia="Times New Roman"/>
          <w:b/>
          <w:bCs/>
          <w:sz w:val="24"/>
          <w:szCs w:val="24"/>
        </w:rPr>
        <w:t>Методы физического развития:</w:t>
      </w:r>
    </w:p>
    <w:p w:rsidR="00334A3F" w:rsidRDefault="00022A2E">
      <w:pPr>
        <w:spacing w:line="237" w:lineRule="auto"/>
        <w:ind w:left="680"/>
        <w:rPr>
          <w:rFonts w:ascii="Arial" w:eastAsia="Arial" w:hAnsi="Arial" w:cs="Arial"/>
          <w:sz w:val="24"/>
          <w:szCs w:val="24"/>
        </w:rPr>
      </w:pPr>
      <w:r>
        <w:rPr>
          <w:rFonts w:eastAsia="Times New Roman"/>
          <w:i/>
          <w:iCs/>
          <w:sz w:val="24"/>
          <w:szCs w:val="24"/>
        </w:rPr>
        <w:t xml:space="preserve">1. </w:t>
      </w:r>
      <w:r>
        <w:rPr>
          <w:rFonts w:eastAsia="Times New Roman"/>
          <w:sz w:val="24"/>
          <w:szCs w:val="24"/>
        </w:rPr>
        <w:t>Наглядные</w:t>
      </w:r>
      <w:r>
        <w:rPr>
          <w:rFonts w:eastAsia="Times New Roman"/>
          <w:i/>
          <w:iCs/>
          <w:sz w:val="24"/>
          <w:szCs w:val="24"/>
        </w:rPr>
        <w:t>:</w:t>
      </w:r>
    </w:p>
    <w:p w:rsidR="00334A3F" w:rsidRDefault="00334A3F">
      <w:pPr>
        <w:spacing w:line="18" w:lineRule="exact"/>
        <w:rPr>
          <w:rFonts w:ascii="Arial" w:eastAsia="Arial" w:hAnsi="Arial" w:cs="Arial"/>
          <w:sz w:val="24"/>
          <w:szCs w:val="24"/>
        </w:rPr>
      </w:pPr>
    </w:p>
    <w:p w:rsidR="00334A3F" w:rsidRDefault="00022A2E">
      <w:pPr>
        <w:numPr>
          <w:ilvl w:val="0"/>
          <w:numId w:val="103"/>
        </w:numPr>
        <w:tabs>
          <w:tab w:val="left" w:pos="830"/>
        </w:tabs>
        <w:spacing w:line="233" w:lineRule="auto"/>
        <w:ind w:left="120" w:right="420" w:firstLine="560"/>
        <w:rPr>
          <w:rFonts w:ascii="Arial" w:eastAsia="Arial" w:hAnsi="Arial" w:cs="Arial"/>
          <w:sz w:val="24"/>
          <w:szCs w:val="24"/>
        </w:rPr>
      </w:pPr>
      <w:r>
        <w:rPr>
          <w:rFonts w:eastAsia="Times New Roman"/>
          <w:sz w:val="24"/>
          <w:szCs w:val="24"/>
        </w:rPr>
        <w:t>наглядно-зрительные приемы (показ физических упражнений, использование наглядных пособий, имитация, зрительные ориентиры);</w:t>
      </w:r>
    </w:p>
    <w:p w:rsidR="00334A3F" w:rsidRDefault="00022A2E">
      <w:pPr>
        <w:numPr>
          <w:ilvl w:val="0"/>
          <w:numId w:val="103"/>
        </w:numPr>
        <w:tabs>
          <w:tab w:val="left" w:pos="820"/>
        </w:tabs>
        <w:spacing w:line="237" w:lineRule="auto"/>
        <w:ind w:left="820" w:hanging="140"/>
        <w:rPr>
          <w:rFonts w:ascii="Arial" w:eastAsia="Arial" w:hAnsi="Arial" w:cs="Arial"/>
          <w:sz w:val="24"/>
          <w:szCs w:val="24"/>
        </w:rPr>
      </w:pPr>
      <w:r>
        <w:rPr>
          <w:rFonts w:eastAsia="Times New Roman"/>
          <w:sz w:val="24"/>
          <w:szCs w:val="24"/>
        </w:rPr>
        <w:t>наглядно-слуховые приемы (музыка, песни);</w:t>
      </w:r>
    </w:p>
    <w:p w:rsidR="00334A3F" w:rsidRDefault="00334A3F">
      <w:pPr>
        <w:spacing w:line="3" w:lineRule="exact"/>
        <w:rPr>
          <w:rFonts w:ascii="Arial" w:eastAsia="Arial" w:hAnsi="Arial" w:cs="Arial"/>
          <w:sz w:val="24"/>
          <w:szCs w:val="24"/>
        </w:rPr>
      </w:pPr>
    </w:p>
    <w:p w:rsidR="00334A3F" w:rsidRDefault="00022A2E">
      <w:pPr>
        <w:numPr>
          <w:ilvl w:val="0"/>
          <w:numId w:val="103"/>
        </w:numPr>
        <w:tabs>
          <w:tab w:val="left" w:pos="820"/>
        </w:tabs>
        <w:ind w:left="820" w:hanging="140"/>
        <w:rPr>
          <w:rFonts w:ascii="Arial" w:eastAsia="Arial" w:hAnsi="Arial" w:cs="Arial"/>
          <w:sz w:val="24"/>
          <w:szCs w:val="24"/>
        </w:rPr>
      </w:pPr>
      <w:r>
        <w:rPr>
          <w:rFonts w:eastAsia="Times New Roman"/>
          <w:sz w:val="24"/>
          <w:szCs w:val="24"/>
        </w:rPr>
        <w:t>тактильно-мышечные приемы (непосредственная помощь воспитателя).</w:t>
      </w:r>
    </w:p>
    <w:p w:rsidR="00334A3F" w:rsidRDefault="00022A2E">
      <w:pPr>
        <w:numPr>
          <w:ilvl w:val="0"/>
          <w:numId w:val="104"/>
        </w:numPr>
        <w:tabs>
          <w:tab w:val="left" w:pos="920"/>
        </w:tabs>
        <w:spacing w:line="237" w:lineRule="auto"/>
        <w:ind w:left="920" w:hanging="240"/>
        <w:rPr>
          <w:rFonts w:eastAsia="Times New Roman"/>
          <w:sz w:val="24"/>
          <w:szCs w:val="24"/>
        </w:rPr>
      </w:pPr>
      <w:r>
        <w:rPr>
          <w:rFonts w:eastAsia="Times New Roman"/>
          <w:sz w:val="24"/>
          <w:szCs w:val="24"/>
        </w:rPr>
        <w:t>Словесные:</w:t>
      </w:r>
    </w:p>
    <w:p w:rsidR="00334A3F" w:rsidRDefault="00022A2E">
      <w:pPr>
        <w:numPr>
          <w:ilvl w:val="0"/>
          <w:numId w:val="105"/>
        </w:numPr>
        <w:tabs>
          <w:tab w:val="left" w:pos="820"/>
        </w:tabs>
        <w:ind w:left="820" w:hanging="140"/>
        <w:rPr>
          <w:rFonts w:ascii="Arial" w:eastAsia="Arial" w:hAnsi="Arial" w:cs="Arial"/>
          <w:sz w:val="24"/>
          <w:szCs w:val="24"/>
        </w:rPr>
      </w:pPr>
      <w:r>
        <w:rPr>
          <w:rFonts w:eastAsia="Times New Roman"/>
          <w:sz w:val="24"/>
          <w:szCs w:val="24"/>
        </w:rPr>
        <w:t>объяснения, пояснения, указания;</w:t>
      </w:r>
    </w:p>
    <w:p w:rsidR="00334A3F" w:rsidRDefault="00022A2E">
      <w:pPr>
        <w:numPr>
          <w:ilvl w:val="0"/>
          <w:numId w:val="105"/>
        </w:numPr>
        <w:tabs>
          <w:tab w:val="left" w:pos="880"/>
        </w:tabs>
        <w:spacing w:line="239" w:lineRule="auto"/>
        <w:ind w:left="880" w:hanging="200"/>
        <w:rPr>
          <w:rFonts w:ascii="Arial" w:eastAsia="Arial" w:hAnsi="Arial" w:cs="Arial"/>
          <w:sz w:val="24"/>
          <w:szCs w:val="24"/>
        </w:rPr>
      </w:pPr>
      <w:r>
        <w:rPr>
          <w:rFonts w:eastAsia="Times New Roman"/>
          <w:sz w:val="24"/>
          <w:szCs w:val="24"/>
        </w:rPr>
        <w:t>подача команд, распоряжений, сигналов;</w:t>
      </w:r>
    </w:p>
    <w:p w:rsidR="00334A3F" w:rsidRDefault="00334A3F">
      <w:pPr>
        <w:spacing w:line="1" w:lineRule="exact"/>
        <w:rPr>
          <w:rFonts w:ascii="Arial" w:eastAsia="Arial" w:hAnsi="Arial" w:cs="Arial"/>
          <w:sz w:val="24"/>
          <w:szCs w:val="24"/>
        </w:rPr>
      </w:pPr>
    </w:p>
    <w:p w:rsidR="00334A3F" w:rsidRDefault="00022A2E">
      <w:pPr>
        <w:numPr>
          <w:ilvl w:val="0"/>
          <w:numId w:val="105"/>
        </w:numPr>
        <w:tabs>
          <w:tab w:val="left" w:pos="880"/>
        </w:tabs>
        <w:ind w:left="880" w:hanging="200"/>
        <w:rPr>
          <w:rFonts w:ascii="Arial" w:eastAsia="Arial" w:hAnsi="Arial" w:cs="Arial"/>
          <w:sz w:val="24"/>
          <w:szCs w:val="24"/>
        </w:rPr>
      </w:pPr>
      <w:r>
        <w:rPr>
          <w:rFonts w:eastAsia="Times New Roman"/>
          <w:sz w:val="24"/>
          <w:szCs w:val="24"/>
        </w:rPr>
        <w:t>вопросы к детям;</w:t>
      </w:r>
    </w:p>
    <w:p w:rsidR="00334A3F" w:rsidRDefault="00334A3F">
      <w:pPr>
        <w:spacing w:line="1" w:lineRule="exact"/>
        <w:rPr>
          <w:rFonts w:ascii="Arial" w:eastAsia="Arial" w:hAnsi="Arial" w:cs="Arial"/>
          <w:sz w:val="24"/>
          <w:szCs w:val="24"/>
        </w:rPr>
      </w:pPr>
    </w:p>
    <w:p w:rsidR="00334A3F" w:rsidRDefault="00022A2E">
      <w:pPr>
        <w:numPr>
          <w:ilvl w:val="0"/>
          <w:numId w:val="105"/>
        </w:numPr>
        <w:tabs>
          <w:tab w:val="left" w:pos="880"/>
        </w:tabs>
        <w:ind w:left="880" w:hanging="200"/>
        <w:rPr>
          <w:rFonts w:ascii="Arial" w:eastAsia="Arial" w:hAnsi="Arial" w:cs="Arial"/>
          <w:sz w:val="24"/>
          <w:szCs w:val="24"/>
        </w:rPr>
      </w:pPr>
      <w:r>
        <w:rPr>
          <w:rFonts w:eastAsia="Times New Roman"/>
          <w:sz w:val="24"/>
          <w:szCs w:val="24"/>
        </w:rPr>
        <w:t>образный сюжетный рассказ, беседа;</w:t>
      </w:r>
    </w:p>
    <w:p w:rsidR="00334A3F" w:rsidRDefault="00334A3F">
      <w:pPr>
        <w:spacing w:line="3" w:lineRule="exact"/>
        <w:rPr>
          <w:rFonts w:ascii="Arial" w:eastAsia="Arial" w:hAnsi="Arial" w:cs="Arial"/>
          <w:sz w:val="24"/>
          <w:szCs w:val="24"/>
        </w:rPr>
      </w:pPr>
    </w:p>
    <w:p w:rsidR="00334A3F" w:rsidRDefault="00022A2E">
      <w:pPr>
        <w:numPr>
          <w:ilvl w:val="0"/>
          <w:numId w:val="105"/>
        </w:numPr>
        <w:tabs>
          <w:tab w:val="left" w:pos="880"/>
        </w:tabs>
        <w:ind w:left="880" w:hanging="200"/>
        <w:rPr>
          <w:rFonts w:ascii="Arial" w:eastAsia="Arial" w:hAnsi="Arial" w:cs="Arial"/>
          <w:sz w:val="24"/>
          <w:szCs w:val="24"/>
        </w:rPr>
      </w:pPr>
      <w:r>
        <w:rPr>
          <w:rFonts w:eastAsia="Times New Roman"/>
          <w:sz w:val="24"/>
          <w:szCs w:val="24"/>
        </w:rPr>
        <w:t>словесная инструкция.</w:t>
      </w:r>
    </w:p>
    <w:p w:rsidR="00334A3F" w:rsidRDefault="00022A2E">
      <w:pPr>
        <w:ind w:left="680"/>
        <w:rPr>
          <w:sz w:val="20"/>
          <w:szCs w:val="20"/>
        </w:rPr>
      </w:pPr>
      <w:r>
        <w:rPr>
          <w:rFonts w:eastAsia="Times New Roman"/>
          <w:sz w:val="24"/>
          <w:szCs w:val="24"/>
        </w:rPr>
        <w:t>3.Практические:</w:t>
      </w:r>
    </w:p>
    <w:p w:rsidR="00334A3F" w:rsidRDefault="00022A2E">
      <w:pPr>
        <w:numPr>
          <w:ilvl w:val="0"/>
          <w:numId w:val="106"/>
        </w:numPr>
        <w:tabs>
          <w:tab w:val="left" w:pos="820"/>
        </w:tabs>
        <w:spacing w:line="237" w:lineRule="auto"/>
        <w:ind w:left="820" w:hanging="140"/>
        <w:rPr>
          <w:rFonts w:ascii="Arial" w:eastAsia="Arial" w:hAnsi="Arial" w:cs="Arial"/>
          <w:sz w:val="24"/>
          <w:szCs w:val="24"/>
        </w:rPr>
      </w:pPr>
      <w:r>
        <w:rPr>
          <w:rFonts w:eastAsia="Times New Roman"/>
          <w:sz w:val="24"/>
          <w:szCs w:val="24"/>
        </w:rPr>
        <w:t>Повторение упражнений без изменения и с изменениями;</w:t>
      </w:r>
    </w:p>
    <w:p w:rsidR="00334A3F" w:rsidRDefault="00334A3F">
      <w:pPr>
        <w:spacing w:line="1" w:lineRule="exact"/>
        <w:rPr>
          <w:rFonts w:ascii="Arial" w:eastAsia="Arial" w:hAnsi="Arial" w:cs="Arial"/>
          <w:sz w:val="24"/>
          <w:szCs w:val="24"/>
        </w:rPr>
      </w:pPr>
    </w:p>
    <w:p w:rsidR="00334A3F" w:rsidRDefault="00022A2E">
      <w:pPr>
        <w:numPr>
          <w:ilvl w:val="0"/>
          <w:numId w:val="106"/>
        </w:numPr>
        <w:tabs>
          <w:tab w:val="left" w:pos="820"/>
        </w:tabs>
        <w:ind w:left="820" w:hanging="140"/>
        <w:rPr>
          <w:rFonts w:ascii="Arial" w:eastAsia="Arial" w:hAnsi="Arial" w:cs="Arial"/>
          <w:sz w:val="24"/>
          <w:szCs w:val="24"/>
        </w:rPr>
      </w:pPr>
      <w:r>
        <w:rPr>
          <w:rFonts w:eastAsia="Times New Roman"/>
          <w:sz w:val="24"/>
          <w:szCs w:val="24"/>
        </w:rPr>
        <w:t>Проведение упражнений в игровой форме;</w:t>
      </w:r>
    </w:p>
    <w:p w:rsidR="00334A3F" w:rsidRDefault="00022A2E">
      <w:pPr>
        <w:numPr>
          <w:ilvl w:val="0"/>
          <w:numId w:val="106"/>
        </w:numPr>
        <w:tabs>
          <w:tab w:val="left" w:pos="820"/>
        </w:tabs>
        <w:spacing w:line="239" w:lineRule="auto"/>
        <w:ind w:left="820" w:hanging="140"/>
        <w:rPr>
          <w:rFonts w:ascii="Arial" w:eastAsia="Arial" w:hAnsi="Arial" w:cs="Arial"/>
          <w:sz w:val="24"/>
          <w:szCs w:val="24"/>
        </w:rPr>
      </w:pPr>
      <w:r>
        <w:rPr>
          <w:rFonts w:eastAsia="Times New Roman"/>
          <w:sz w:val="24"/>
          <w:szCs w:val="24"/>
        </w:rPr>
        <w:t>Проведение упражнений в соревновательной форме.</w:t>
      </w:r>
    </w:p>
    <w:p w:rsidR="00334A3F" w:rsidRDefault="00334A3F">
      <w:pPr>
        <w:spacing w:line="2" w:lineRule="exact"/>
        <w:rPr>
          <w:rFonts w:ascii="Arial" w:eastAsia="Arial" w:hAnsi="Arial" w:cs="Arial"/>
          <w:sz w:val="24"/>
          <w:szCs w:val="24"/>
        </w:rPr>
      </w:pPr>
    </w:p>
    <w:p w:rsidR="00334A3F" w:rsidRDefault="00022A2E">
      <w:pPr>
        <w:ind w:left="120"/>
        <w:rPr>
          <w:rFonts w:ascii="Arial" w:eastAsia="Arial" w:hAnsi="Arial" w:cs="Arial"/>
          <w:sz w:val="24"/>
          <w:szCs w:val="24"/>
        </w:rPr>
      </w:pPr>
      <w:r>
        <w:rPr>
          <w:rFonts w:eastAsia="Times New Roman"/>
          <w:b/>
          <w:bCs/>
          <w:sz w:val="24"/>
          <w:szCs w:val="24"/>
        </w:rPr>
        <w:t>Средства физического воспитания:</w:t>
      </w:r>
    </w:p>
    <w:p w:rsidR="00334A3F" w:rsidRDefault="00022A2E">
      <w:pPr>
        <w:numPr>
          <w:ilvl w:val="0"/>
          <w:numId w:val="106"/>
        </w:numPr>
        <w:tabs>
          <w:tab w:val="left" w:pos="820"/>
        </w:tabs>
        <w:spacing w:line="237" w:lineRule="auto"/>
        <w:ind w:left="820" w:hanging="140"/>
        <w:rPr>
          <w:rFonts w:ascii="Arial" w:eastAsia="Arial" w:hAnsi="Arial" w:cs="Arial"/>
          <w:sz w:val="24"/>
          <w:szCs w:val="24"/>
        </w:rPr>
      </w:pPr>
      <w:r>
        <w:rPr>
          <w:rFonts w:eastAsia="Times New Roman"/>
          <w:sz w:val="24"/>
          <w:szCs w:val="24"/>
        </w:rPr>
        <w:t>Двигательная активность;</w:t>
      </w:r>
    </w:p>
    <w:p w:rsidR="00334A3F" w:rsidRDefault="00334A3F">
      <w:pPr>
        <w:spacing w:line="1" w:lineRule="exact"/>
        <w:rPr>
          <w:rFonts w:ascii="Arial" w:eastAsia="Arial" w:hAnsi="Arial" w:cs="Arial"/>
          <w:sz w:val="24"/>
          <w:szCs w:val="24"/>
        </w:rPr>
      </w:pPr>
    </w:p>
    <w:p w:rsidR="00334A3F" w:rsidRDefault="00022A2E">
      <w:pPr>
        <w:numPr>
          <w:ilvl w:val="0"/>
          <w:numId w:val="106"/>
        </w:numPr>
        <w:tabs>
          <w:tab w:val="left" w:pos="820"/>
        </w:tabs>
        <w:ind w:left="820" w:hanging="140"/>
        <w:rPr>
          <w:rFonts w:ascii="Arial" w:eastAsia="Arial" w:hAnsi="Arial" w:cs="Arial"/>
          <w:sz w:val="24"/>
          <w:szCs w:val="24"/>
        </w:rPr>
      </w:pPr>
      <w:r>
        <w:rPr>
          <w:rFonts w:eastAsia="Times New Roman"/>
          <w:sz w:val="24"/>
          <w:szCs w:val="24"/>
        </w:rPr>
        <w:t>Занятия физкультурой;</w:t>
      </w:r>
    </w:p>
    <w:p w:rsidR="00334A3F" w:rsidRDefault="00022A2E">
      <w:pPr>
        <w:numPr>
          <w:ilvl w:val="0"/>
          <w:numId w:val="106"/>
        </w:numPr>
        <w:tabs>
          <w:tab w:val="left" w:pos="820"/>
        </w:tabs>
        <w:spacing w:line="239" w:lineRule="auto"/>
        <w:ind w:left="820" w:hanging="140"/>
        <w:rPr>
          <w:rFonts w:ascii="Arial" w:eastAsia="Arial" w:hAnsi="Arial" w:cs="Arial"/>
          <w:sz w:val="24"/>
          <w:szCs w:val="24"/>
        </w:rPr>
      </w:pPr>
      <w:r>
        <w:rPr>
          <w:rFonts w:eastAsia="Times New Roman"/>
          <w:sz w:val="24"/>
          <w:szCs w:val="24"/>
        </w:rPr>
        <w:t>Эколого-природные факторы (солнце, воздух и вода);</w:t>
      </w:r>
    </w:p>
    <w:p w:rsidR="00334A3F" w:rsidRDefault="00334A3F">
      <w:pPr>
        <w:spacing w:line="6" w:lineRule="exact"/>
        <w:rPr>
          <w:rFonts w:ascii="Arial" w:eastAsia="Arial" w:hAnsi="Arial" w:cs="Arial"/>
          <w:sz w:val="24"/>
          <w:szCs w:val="24"/>
        </w:rPr>
      </w:pPr>
    </w:p>
    <w:p w:rsidR="00334A3F" w:rsidRDefault="00022A2E">
      <w:pPr>
        <w:numPr>
          <w:ilvl w:val="0"/>
          <w:numId w:val="106"/>
        </w:numPr>
        <w:tabs>
          <w:tab w:val="left" w:pos="820"/>
        </w:tabs>
        <w:ind w:left="820" w:hanging="140"/>
        <w:rPr>
          <w:rFonts w:ascii="Arial" w:eastAsia="Arial" w:hAnsi="Arial" w:cs="Arial"/>
          <w:sz w:val="24"/>
          <w:szCs w:val="24"/>
        </w:rPr>
      </w:pPr>
      <w:r>
        <w:rPr>
          <w:rFonts w:eastAsia="Times New Roman"/>
          <w:sz w:val="24"/>
          <w:szCs w:val="24"/>
        </w:rPr>
        <w:t>Психогигиенические факторы (гигиена сна, питания, занятий);</w:t>
      </w:r>
    </w:p>
    <w:p w:rsidR="00334A3F" w:rsidRDefault="00022A2E">
      <w:pPr>
        <w:spacing w:line="237" w:lineRule="auto"/>
        <w:ind w:left="120"/>
        <w:rPr>
          <w:rFonts w:ascii="Arial" w:eastAsia="Arial" w:hAnsi="Arial" w:cs="Arial"/>
          <w:sz w:val="24"/>
          <w:szCs w:val="24"/>
        </w:rPr>
      </w:pPr>
      <w:r>
        <w:rPr>
          <w:rFonts w:eastAsia="Times New Roman"/>
          <w:b/>
          <w:bCs/>
          <w:sz w:val="24"/>
          <w:szCs w:val="24"/>
        </w:rPr>
        <w:t>Формы физического развития:</w:t>
      </w:r>
    </w:p>
    <w:p w:rsidR="00334A3F" w:rsidRDefault="00334A3F">
      <w:pPr>
        <w:spacing w:line="1" w:lineRule="exact"/>
        <w:rPr>
          <w:rFonts w:ascii="Arial" w:eastAsia="Arial" w:hAnsi="Arial" w:cs="Arial"/>
          <w:sz w:val="24"/>
          <w:szCs w:val="24"/>
        </w:rPr>
      </w:pPr>
    </w:p>
    <w:p w:rsidR="00334A3F" w:rsidRDefault="00022A2E">
      <w:pPr>
        <w:numPr>
          <w:ilvl w:val="0"/>
          <w:numId w:val="106"/>
        </w:numPr>
        <w:tabs>
          <w:tab w:val="left" w:pos="820"/>
        </w:tabs>
        <w:spacing w:line="237" w:lineRule="auto"/>
        <w:ind w:left="820" w:hanging="140"/>
        <w:rPr>
          <w:rFonts w:ascii="Arial" w:eastAsia="Arial" w:hAnsi="Arial" w:cs="Arial"/>
          <w:sz w:val="24"/>
          <w:szCs w:val="24"/>
        </w:rPr>
      </w:pPr>
      <w:r>
        <w:rPr>
          <w:rFonts w:eastAsia="Times New Roman"/>
          <w:sz w:val="24"/>
          <w:szCs w:val="24"/>
        </w:rPr>
        <w:t>Физкультурно – музыкальные занятия;</w:t>
      </w:r>
    </w:p>
    <w:p w:rsidR="00334A3F" w:rsidRDefault="00334A3F">
      <w:pPr>
        <w:spacing w:line="1" w:lineRule="exact"/>
        <w:rPr>
          <w:rFonts w:ascii="Arial" w:eastAsia="Arial" w:hAnsi="Arial" w:cs="Arial"/>
          <w:sz w:val="24"/>
          <w:szCs w:val="24"/>
        </w:rPr>
      </w:pPr>
    </w:p>
    <w:p w:rsidR="00334A3F" w:rsidRDefault="00022A2E">
      <w:pPr>
        <w:numPr>
          <w:ilvl w:val="0"/>
          <w:numId w:val="106"/>
        </w:numPr>
        <w:tabs>
          <w:tab w:val="left" w:pos="820"/>
        </w:tabs>
        <w:ind w:left="820" w:hanging="140"/>
        <w:rPr>
          <w:rFonts w:ascii="Arial" w:eastAsia="Arial" w:hAnsi="Arial" w:cs="Arial"/>
          <w:sz w:val="24"/>
          <w:szCs w:val="24"/>
        </w:rPr>
      </w:pPr>
      <w:r>
        <w:rPr>
          <w:rFonts w:eastAsia="Times New Roman"/>
          <w:sz w:val="24"/>
          <w:szCs w:val="24"/>
        </w:rPr>
        <w:t>Подвижные игры;</w:t>
      </w:r>
    </w:p>
    <w:p w:rsidR="00334A3F" w:rsidRDefault="00022A2E">
      <w:pPr>
        <w:numPr>
          <w:ilvl w:val="0"/>
          <w:numId w:val="106"/>
        </w:numPr>
        <w:tabs>
          <w:tab w:val="left" w:pos="820"/>
        </w:tabs>
        <w:spacing w:line="239" w:lineRule="auto"/>
        <w:ind w:left="820" w:hanging="140"/>
        <w:rPr>
          <w:rFonts w:ascii="Arial" w:eastAsia="Arial" w:hAnsi="Arial" w:cs="Arial"/>
          <w:sz w:val="24"/>
          <w:szCs w:val="24"/>
        </w:rPr>
      </w:pPr>
      <w:r>
        <w:rPr>
          <w:rFonts w:eastAsia="Times New Roman"/>
          <w:sz w:val="24"/>
          <w:szCs w:val="24"/>
        </w:rPr>
        <w:t>Физкультурные упражнения на прогулке;</w:t>
      </w:r>
    </w:p>
    <w:p w:rsidR="00334A3F" w:rsidRDefault="00022A2E">
      <w:pPr>
        <w:numPr>
          <w:ilvl w:val="0"/>
          <w:numId w:val="106"/>
        </w:numPr>
        <w:tabs>
          <w:tab w:val="left" w:pos="820"/>
        </w:tabs>
        <w:spacing w:line="239" w:lineRule="auto"/>
        <w:ind w:left="820" w:hanging="140"/>
        <w:rPr>
          <w:rFonts w:ascii="Arial" w:eastAsia="Arial" w:hAnsi="Arial" w:cs="Arial"/>
          <w:sz w:val="24"/>
          <w:szCs w:val="24"/>
        </w:rPr>
      </w:pPr>
      <w:r>
        <w:rPr>
          <w:rFonts w:eastAsia="Times New Roman"/>
          <w:sz w:val="24"/>
          <w:szCs w:val="24"/>
        </w:rPr>
        <w:t>Утренняя гимнастика;</w:t>
      </w:r>
    </w:p>
    <w:p w:rsidR="00334A3F" w:rsidRDefault="00334A3F">
      <w:pPr>
        <w:spacing w:line="3" w:lineRule="exact"/>
        <w:rPr>
          <w:rFonts w:ascii="Arial" w:eastAsia="Arial" w:hAnsi="Arial" w:cs="Arial"/>
          <w:sz w:val="24"/>
          <w:szCs w:val="24"/>
        </w:rPr>
      </w:pPr>
    </w:p>
    <w:p w:rsidR="00334A3F" w:rsidRDefault="00022A2E">
      <w:pPr>
        <w:numPr>
          <w:ilvl w:val="0"/>
          <w:numId w:val="106"/>
        </w:numPr>
        <w:tabs>
          <w:tab w:val="left" w:pos="820"/>
        </w:tabs>
        <w:ind w:left="820" w:hanging="140"/>
        <w:rPr>
          <w:rFonts w:ascii="Arial" w:eastAsia="Arial" w:hAnsi="Arial" w:cs="Arial"/>
          <w:sz w:val="24"/>
          <w:szCs w:val="24"/>
        </w:rPr>
      </w:pPr>
      <w:r>
        <w:rPr>
          <w:rFonts w:eastAsia="Times New Roman"/>
          <w:sz w:val="24"/>
          <w:szCs w:val="24"/>
        </w:rPr>
        <w:t>Самостоятельная двигательная игровая деятельность детей;</w:t>
      </w:r>
    </w:p>
    <w:p w:rsidR="00334A3F" w:rsidRDefault="00022A2E">
      <w:pPr>
        <w:numPr>
          <w:ilvl w:val="0"/>
          <w:numId w:val="106"/>
        </w:numPr>
        <w:tabs>
          <w:tab w:val="left" w:pos="820"/>
        </w:tabs>
        <w:spacing w:line="239" w:lineRule="auto"/>
        <w:ind w:left="820" w:hanging="140"/>
        <w:rPr>
          <w:rFonts w:ascii="Arial" w:eastAsia="Arial" w:hAnsi="Arial" w:cs="Arial"/>
          <w:sz w:val="24"/>
          <w:szCs w:val="24"/>
        </w:rPr>
      </w:pPr>
      <w:r>
        <w:rPr>
          <w:rFonts w:eastAsia="Times New Roman"/>
          <w:sz w:val="24"/>
          <w:szCs w:val="24"/>
        </w:rPr>
        <w:t>Гимнастика пробуждения;</w:t>
      </w:r>
    </w:p>
    <w:p w:rsidR="00334A3F" w:rsidRDefault="00334A3F">
      <w:pPr>
        <w:spacing w:line="1" w:lineRule="exact"/>
        <w:rPr>
          <w:rFonts w:ascii="Arial" w:eastAsia="Arial" w:hAnsi="Arial" w:cs="Arial"/>
          <w:sz w:val="24"/>
          <w:szCs w:val="24"/>
        </w:rPr>
      </w:pPr>
    </w:p>
    <w:p w:rsidR="00334A3F" w:rsidRDefault="00022A2E">
      <w:pPr>
        <w:numPr>
          <w:ilvl w:val="0"/>
          <w:numId w:val="106"/>
        </w:numPr>
        <w:tabs>
          <w:tab w:val="left" w:pos="820"/>
        </w:tabs>
        <w:ind w:left="820" w:hanging="140"/>
        <w:rPr>
          <w:rFonts w:ascii="Arial" w:eastAsia="Arial" w:hAnsi="Arial" w:cs="Arial"/>
          <w:sz w:val="24"/>
          <w:szCs w:val="24"/>
        </w:rPr>
      </w:pPr>
      <w:r>
        <w:rPr>
          <w:rFonts w:eastAsia="Times New Roman"/>
          <w:sz w:val="24"/>
          <w:szCs w:val="24"/>
        </w:rPr>
        <w:t>Физкультминутки;</w:t>
      </w:r>
    </w:p>
    <w:p w:rsidR="00334A3F" w:rsidRDefault="00022A2E">
      <w:pPr>
        <w:numPr>
          <w:ilvl w:val="0"/>
          <w:numId w:val="106"/>
        </w:numPr>
        <w:tabs>
          <w:tab w:val="left" w:pos="820"/>
        </w:tabs>
        <w:spacing w:line="239" w:lineRule="auto"/>
        <w:ind w:left="820" w:hanging="140"/>
        <w:rPr>
          <w:rFonts w:ascii="Arial" w:eastAsia="Arial" w:hAnsi="Arial" w:cs="Arial"/>
          <w:sz w:val="24"/>
          <w:szCs w:val="24"/>
        </w:rPr>
      </w:pPr>
      <w:r>
        <w:rPr>
          <w:rFonts w:eastAsia="Times New Roman"/>
          <w:sz w:val="24"/>
          <w:szCs w:val="24"/>
        </w:rPr>
        <w:t>Динамические паузы;</w:t>
      </w:r>
    </w:p>
    <w:p w:rsidR="00334A3F" w:rsidRDefault="00334A3F">
      <w:pPr>
        <w:spacing w:line="3" w:lineRule="exact"/>
        <w:rPr>
          <w:rFonts w:ascii="Arial" w:eastAsia="Arial" w:hAnsi="Arial" w:cs="Arial"/>
          <w:sz w:val="24"/>
          <w:szCs w:val="24"/>
        </w:rPr>
      </w:pPr>
    </w:p>
    <w:p w:rsidR="00334A3F" w:rsidRDefault="00022A2E">
      <w:pPr>
        <w:numPr>
          <w:ilvl w:val="0"/>
          <w:numId w:val="106"/>
        </w:numPr>
        <w:tabs>
          <w:tab w:val="left" w:pos="820"/>
        </w:tabs>
        <w:ind w:left="820" w:hanging="140"/>
        <w:rPr>
          <w:rFonts w:ascii="Arial" w:eastAsia="Arial" w:hAnsi="Arial" w:cs="Arial"/>
          <w:sz w:val="24"/>
          <w:szCs w:val="24"/>
        </w:rPr>
      </w:pPr>
      <w:r>
        <w:rPr>
          <w:rFonts w:eastAsia="Times New Roman"/>
          <w:sz w:val="24"/>
          <w:szCs w:val="24"/>
        </w:rPr>
        <w:t>Спортивные игры;</w:t>
      </w:r>
    </w:p>
    <w:p w:rsidR="00334A3F" w:rsidRDefault="00022A2E">
      <w:pPr>
        <w:numPr>
          <w:ilvl w:val="0"/>
          <w:numId w:val="106"/>
        </w:numPr>
        <w:tabs>
          <w:tab w:val="left" w:pos="820"/>
        </w:tabs>
        <w:spacing w:line="239" w:lineRule="auto"/>
        <w:ind w:left="820" w:hanging="140"/>
        <w:rPr>
          <w:rFonts w:ascii="Arial" w:eastAsia="Arial" w:hAnsi="Arial" w:cs="Arial"/>
          <w:sz w:val="24"/>
          <w:szCs w:val="24"/>
        </w:rPr>
      </w:pPr>
      <w:r>
        <w:rPr>
          <w:rFonts w:eastAsia="Times New Roman"/>
          <w:sz w:val="24"/>
          <w:szCs w:val="24"/>
        </w:rPr>
        <w:t>Развлечения, праздники;</w:t>
      </w:r>
    </w:p>
    <w:p w:rsidR="00334A3F" w:rsidRDefault="00022A2E">
      <w:pPr>
        <w:numPr>
          <w:ilvl w:val="0"/>
          <w:numId w:val="106"/>
        </w:numPr>
        <w:tabs>
          <w:tab w:val="left" w:pos="820"/>
        </w:tabs>
        <w:spacing w:line="239" w:lineRule="auto"/>
        <w:ind w:left="820" w:hanging="140"/>
        <w:rPr>
          <w:rFonts w:ascii="Arial" w:eastAsia="Arial" w:hAnsi="Arial" w:cs="Arial"/>
          <w:sz w:val="24"/>
          <w:szCs w:val="24"/>
        </w:rPr>
      </w:pPr>
      <w:r>
        <w:rPr>
          <w:rFonts w:eastAsia="Times New Roman"/>
          <w:sz w:val="24"/>
          <w:szCs w:val="24"/>
        </w:rPr>
        <w:t>Соревнования, спартакиады;</w:t>
      </w:r>
    </w:p>
    <w:p w:rsidR="00334A3F" w:rsidRDefault="00334A3F">
      <w:pPr>
        <w:spacing w:line="3" w:lineRule="exact"/>
        <w:rPr>
          <w:rFonts w:ascii="Arial" w:eastAsia="Arial" w:hAnsi="Arial" w:cs="Arial"/>
          <w:sz w:val="24"/>
          <w:szCs w:val="24"/>
        </w:rPr>
      </w:pPr>
    </w:p>
    <w:p w:rsidR="00334A3F" w:rsidRDefault="00022A2E">
      <w:pPr>
        <w:numPr>
          <w:ilvl w:val="0"/>
          <w:numId w:val="106"/>
        </w:numPr>
        <w:tabs>
          <w:tab w:val="left" w:pos="820"/>
        </w:tabs>
        <w:ind w:left="820" w:hanging="140"/>
        <w:rPr>
          <w:rFonts w:ascii="Arial" w:eastAsia="Arial" w:hAnsi="Arial" w:cs="Arial"/>
          <w:sz w:val="24"/>
          <w:szCs w:val="24"/>
        </w:rPr>
      </w:pPr>
      <w:r>
        <w:rPr>
          <w:rFonts w:eastAsia="Times New Roman"/>
          <w:sz w:val="24"/>
          <w:szCs w:val="24"/>
        </w:rPr>
        <w:t>Закаливающие процедуры.</w:t>
      </w:r>
    </w:p>
    <w:p w:rsidR="00334A3F" w:rsidRDefault="00334A3F">
      <w:pPr>
        <w:spacing w:line="281" w:lineRule="exact"/>
        <w:rPr>
          <w:sz w:val="20"/>
          <w:szCs w:val="20"/>
        </w:rPr>
      </w:pPr>
    </w:p>
    <w:p w:rsidR="00334A3F" w:rsidRDefault="00022A2E">
      <w:pPr>
        <w:ind w:right="320"/>
        <w:jc w:val="center"/>
        <w:rPr>
          <w:sz w:val="20"/>
          <w:szCs w:val="20"/>
        </w:rPr>
      </w:pPr>
      <w:r>
        <w:rPr>
          <w:rFonts w:eastAsia="Times New Roman"/>
          <w:b/>
          <w:bCs/>
          <w:sz w:val="24"/>
          <w:szCs w:val="24"/>
        </w:rPr>
        <w:t>Модель двигательного режима</w:t>
      </w:r>
    </w:p>
    <w:p w:rsidR="00334A3F" w:rsidRDefault="00334A3F">
      <w:pPr>
        <w:spacing w:line="200" w:lineRule="exact"/>
        <w:rPr>
          <w:sz w:val="20"/>
          <w:szCs w:val="20"/>
        </w:rPr>
      </w:pPr>
    </w:p>
    <w:p w:rsidR="00334A3F" w:rsidRDefault="00334A3F">
      <w:pPr>
        <w:spacing w:line="208"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700"/>
        <w:gridCol w:w="3540"/>
        <w:gridCol w:w="5960"/>
      </w:tblGrid>
      <w:tr w:rsidR="00334A3F">
        <w:trPr>
          <w:trHeight w:val="278"/>
        </w:trPr>
        <w:tc>
          <w:tcPr>
            <w:tcW w:w="700" w:type="dxa"/>
            <w:tcBorders>
              <w:top w:val="single" w:sz="8" w:space="0" w:color="auto"/>
              <w:left w:val="single" w:sz="8" w:space="0" w:color="auto"/>
              <w:bottom w:val="single" w:sz="8" w:space="0" w:color="auto"/>
              <w:right w:val="single" w:sz="8" w:space="0" w:color="auto"/>
            </w:tcBorders>
            <w:vAlign w:val="bottom"/>
          </w:tcPr>
          <w:p w:rsidR="00334A3F" w:rsidRDefault="00022A2E">
            <w:pPr>
              <w:jc w:val="center"/>
              <w:rPr>
                <w:sz w:val="20"/>
                <w:szCs w:val="20"/>
              </w:rPr>
            </w:pPr>
            <w:r>
              <w:rPr>
                <w:rFonts w:eastAsia="Times New Roman"/>
                <w:b/>
                <w:bCs/>
                <w:w w:val="99"/>
                <w:sz w:val="24"/>
                <w:szCs w:val="24"/>
              </w:rPr>
              <w:t>№</w:t>
            </w:r>
          </w:p>
        </w:tc>
        <w:tc>
          <w:tcPr>
            <w:tcW w:w="3540" w:type="dxa"/>
            <w:tcBorders>
              <w:top w:val="single" w:sz="8" w:space="0" w:color="auto"/>
              <w:bottom w:val="single" w:sz="8" w:space="0" w:color="auto"/>
              <w:right w:val="single" w:sz="8" w:space="0" w:color="auto"/>
            </w:tcBorders>
            <w:vAlign w:val="bottom"/>
          </w:tcPr>
          <w:p w:rsidR="00334A3F" w:rsidRDefault="00022A2E">
            <w:pPr>
              <w:ind w:left="620"/>
              <w:rPr>
                <w:sz w:val="20"/>
                <w:szCs w:val="20"/>
              </w:rPr>
            </w:pPr>
            <w:r>
              <w:rPr>
                <w:rFonts w:eastAsia="Times New Roman"/>
                <w:b/>
                <w:bCs/>
                <w:sz w:val="24"/>
                <w:szCs w:val="24"/>
              </w:rPr>
              <w:t>Формы организации</w:t>
            </w:r>
          </w:p>
        </w:tc>
        <w:tc>
          <w:tcPr>
            <w:tcW w:w="5960" w:type="dxa"/>
            <w:tcBorders>
              <w:top w:val="single" w:sz="8" w:space="0" w:color="auto"/>
              <w:bottom w:val="single" w:sz="8" w:space="0" w:color="auto"/>
              <w:right w:val="single" w:sz="8" w:space="0" w:color="auto"/>
            </w:tcBorders>
            <w:vAlign w:val="bottom"/>
          </w:tcPr>
          <w:p w:rsidR="00334A3F" w:rsidRDefault="00022A2E">
            <w:pPr>
              <w:ind w:left="1540"/>
              <w:rPr>
                <w:sz w:val="20"/>
                <w:szCs w:val="20"/>
              </w:rPr>
            </w:pPr>
            <w:r>
              <w:rPr>
                <w:rFonts w:eastAsia="Times New Roman"/>
                <w:b/>
                <w:bCs/>
                <w:sz w:val="24"/>
                <w:szCs w:val="24"/>
              </w:rPr>
              <w:t>Особенности организации</w:t>
            </w:r>
          </w:p>
        </w:tc>
      </w:tr>
      <w:tr w:rsidR="00334A3F">
        <w:trPr>
          <w:trHeight w:val="261"/>
        </w:trPr>
        <w:tc>
          <w:tcPr>
            <w:tcW w:w="700" w:type="dxa"/>
            <w:tcBorders>
              <w:left w:val="single" w:sz="8" w:space="0" w:color="auto"/>
              <w:right w:val="single" w:sz="8" w:space="0" w:color="auto"/>
            </w:tcBorders>
            <w:vAlign w:val="bottom"/>
          </w:tcPr>
          <w:p w:rsidR="00334A3F" w:rsidRDefault="00022A2E">
            <w:pPr>
              <w:spacing w:line="260" w:lineRule="exact"/>
              <w:jc w:val="center"/>
              <w:rPr>
                <w:sz w:val="20"/>
                <w:szCs w:val="20"/>
              </w:rPr>
            </w:pPr>
            <w:r>
              <w:rPr>
                <w:rFonts w:eastAsia="Times New Roman"/>
                <w:w w:val="99"/>
                <w:sz w:val="24"/>
                <w:szCs w:val="24"/>
              </w:rPr>
              <w:t>1.</w:t>
            </w:r>
          </w:p>
        </w:tc>
        <w:tc>
          <w:tcPr>
            <w:tcW w:w="3540" w:type="dxa"/>
            <w:tcBorders>
              <w:right w:val="single" w:sz="8" w:space="0" w:color="auto"/>
            </w:tcBorders>
            <w:vAlign w:val="bottom"/>
          </w:tcPr>
          <w:p w:rsidR="00334A3F" w:rsidRDefault="00022A2E">
            <w:pPr>
              <w:spacing w:line="260" w:lineRule="exact"/>
              <w:ind w:left="100"/>
              <w:rPr>
                <w:sz w:val="20"/>
                <w:szCs w:val="20"/>
              </w:rPr>
            </w:pPr>
            <w:r>
              <w:rPr>
                <w:rFonts w:eastAsia="Times New Roman"/>
                <w:sz w:val="24"/>
                <w:szCs w:val="24"/>
              </w:rPr>
              <w:t>Утренняя гимнастика</w:t>
            </w:r>
          </w:p>
        </w:tc>
        <w:tc>
          <w:tcPr>
            <w:tcW w:w="5960" w:type="dxa"/>
            <w:tcBorders>
              <w:right w:val="single" w:sz="8" w:space="0" w:color="auto"/>
            </w:tcBorders>
            <w:vAlign w:val="bottom"/>
          </w:tcPr>
          <w:p w:rsidR="00334A3F" w:rsidRDefault="00022A2E">
            <w:pPr>
              <w:spacing w:line="260" w:lineRule="exact"/>
              <w:ind w:left="100"/>
              <w:rPr>
                <w:sz w:val="20"/>
                <w:szCs w:val="20"/>
              </w:rPr>
            </w:pPr>
            <w:r>
              <w:rPr>
                <w:rFonts w:eastAsia="Times New Roman"/>
                <w:sz w:val="24"/>
                <w:szCs w:val="24"/>
              </w:rPr>
              <w:t>Ежедневно на открытом воздухе или в зале,</w:t>
            </w:r>
          </w:p>
        </w:tc>
      </w:tr>
      <w:tr w:rsidR="00334A3F">
        <w:trPr>
          <w:trHeight w:val="264"/>
        </w:trPr>
        <w:tc>
          <w:tcPr>
            <w:tcW w:w="700" w:type="dxa"/>
            <w:tcBorders>
              <w:left w:val="single" w:sz="8" w:space="0" w:color="auto"/>
              <w:right w:val="single" w:sz="8" w:space="0" w:color="auto"/>
            </w:tcBorders>
            <w:vAlign w:val="bottom"/>
          </w:tcPr>
          <w:p w:rsidR="00334A3F" w:rsidRDefault="00334A3F"/>
        </w:tc>
        <w:tc>
          <w:tcPr>
            <w:tcW w:w="3540" w:type="dxa"/>
            <w:tcBorders>
              <w:right w:val="single" w:sz="8" w:space="0" w:color="auto"/>
            </w:tcBorders>
            <w:vAlign w:val="bottom"/>
          </w:tcPr>
          <w:p w:rsidR="00334A3F" w:rsidRDefault="00334A3F"/>
        </w:tc>
        <w:tc>
          <w:tcPr>
            <w:tcW w:w="59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длительность в соответствии с возрастом</w:t>
            </w:r>
          </w:p>
        </w:tc>
      </w:tr>
      <w:tr w:rsidR="00334A3F">
        <w:trPr>
          <w:trHeight w:val="22"/>
        </w:trPr>
        <w:tc>
          <w:tcPr>
            <w:tcW w:w="7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35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596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8"/>
        </w:trPr>
        <w:tc>
          <w:tcPr>
            <w:tcW w:w="700" w:type="dxa"/>
            <w:tcBorders>
              <w:left w:val="single" w:sz="8" w:space="0" w:color="auto"/>
              <w:right w:val="single" w:sz="8" w:space="0" w:color="auto"/>
            </w:tcBorders>
            <w:vAlign w:val="bottom"/>
          </w:tcPr>
          <w:p w:rsidR="00334A3F" w:rsidRDefault="00022A2E">
            <w:pPr>
              <w:spacing w:line="258" w:lineRule="exact"/>
              <w:jc w:val="center"/>
              <w:rPr>
                <w:sz w:val="20"/>
                <w:szCs w:val="20"/>
              </w:rPr>
            </w:pPr>
            <w:r>
              <w:rPr>
                <w:rFonts w:eastAsia="Times New Roman"/>
                <w:w w:val="99"/>
                <w:sz w:val="24"/>
                <w:szCs w:val="24"/>
              </w:rPr>
              <w:t>2.</w:t>
            </w:r>
          </w:p>
        </w:tc>
        <w:tc>
          <w:tcPr>
            <w:tcW w:w="3540" w:type="dxa"/>
            <w:tcBorders>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Двигательная разминка во</w:t>
            </w:r>
          </w:p>
        </w:tc>
        <w:tc>
          <w:tcPr>
            <w:tcW w:w="5960" w:type="dxa"/>
            <w:tcBorders>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Ежедневно в течение 10 минут</w:t>
            </w:r>
          </w:p>
        </w:tc>
      </w:tr>
      <w:tr w:rsidR="00334A3F">
        <w:trPr>
          <w:trHeight w:val="278"/>
        </w:trPr>
        <w:tc>
          <w:tcPr>
            <w:tcW w:w="700" w:type="dxa"/>
            <w:tcBorders>
              <w:left w:val="single" w:sz="8" w:space="0" w:color="auto"/>
              <w:right w:val="single" w:sz="8" w:space="0" w:color="auto"/>
            </w:tcBorders>
            <w:vAlign w:val="bottom"/>
          </w:tcPr>
          <w:p w:rsidR="00334A3F" w:rsidRDefault="00334A3F">
            <w:pPr>
              <w:rPr>
                <w:sz w:val="24"/>
                <w:szCs w:val="24"/>
              </w:rPr>
            </w:pPr>
          </w:p>
        </w:tc>
        <w:tc>
          <w:tcPr>
            <w:tcW w:w="3540" w:type="dxa"/>
            <w:tcBorders>
              <w:right w:val="single" w:sz="8" w:space="0" w:color="auto"/>
            </w:tcBorders>
            <w:vAlign w:val="bottom"/>
          </w:tcPr>
          <w:p w:rsidR="00334A3F" w:rsidRDefault="00022A2E">
            <w:pPr>
              <w:ind w:left="100"/>
              <w:rPr>
                <w:sz w:val="20"/>
                <w:szCs w:val="20"/>
              </w:rPr>
            </w:pPr>
            <w:r>
              <w:rPr>
                <w:rFonts w:eastAsia="Times New Roman"/>
                <w:sz w:val="24"/>
                <w:szCs w:val="24"/>
              </w:rPr>
              <w:t>время перерыва между</w:t>
            </w:r>
          </w:p>
        </w:tc>
        <w:tc>
          <w:tcPr>
            <w:tcW w:w="5960" w:type="dxa"/>
            <w:tcBorders>
              <w:right w:val="single" w:sz="8" w:space="0" w:color="auto"/>
            </w:tcBorders>
            <w:vAlign w:val="bottom"/>
          </w:tcPr>
          <w:p w:rsidR="00334A3F" w:rsidRDefault="00334A3F">
            <w:pPr>
              <w:rPr>
                <w:sz w:val="24"/>
                <w:szCs w:val="24"/>
              </w:rPr>
            </w:pPr>
          </w:p>
        </w:tc>
      </w:tr>
      <w:tr w:rsidR="00334A3F">
        <w:trPr>
          <w:trHeight w:val="280"/>
        </w:trPr>
        <w:tc>
          <w:tcPr>
            <w:tcW w:w="7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3540" w:type="dxa"/>
            <w:tcBorders>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занятиями</w:t>
            </w:r>
          </w:p>
        </w:tc>
        <w:tc>
          <w:tcPr>
            <w:tcW w:w="5960" w:type="dxa"/>
            <w:tcBorders>
              <w:bottom w:val="single" w:sz="8" w:space="0" w:color="auto"/>
              <w:right w:val="single" w:sz="8" w:space="0" w:color="auto"/>
            </w:tcBorders>
            <w:vAlign w:val="bottom"/>
          </w:tcPr>
          <w:p w:rsidR="00334A3F" w:rsidRDefault="00334A3F">
            <w:pPr>
              <w:rPr>
                <w:sz w:val="24"/>
                <w:szCs w:val="24"/>
              </w:rPr>
            </w:pPr>
          </w:p>
        </w:tc>
      </w:tr>
      <w:tr w:rsidR="00334A3F">
        <w:trPr>
          <w:trHeight w:val="257"/>
        </w:trPr>
        <w:tc>
          <w:tcPr>
            <w:tcW w:w="700" w:type="dxa"/>
            <w:tcBorders>
              <w:left w:val="single" w:sz="8" w:space="0" w:color="auto"/>
              <w:right w:val="single" w:sz="8" w:space="0" w:color="auto"/>
            </w:tcBorders>
            <w:vAlign w:val="bottom"/>
          </w:tcPr>
          <w:p w:rsidR="00334A3F" w:rsidRDefault="00022A2E">
            <w:pPr>
              <w:spacing w:line="257" w:lineRule="exact"/>
              <w:jc w:val="center"/>
              <w:rPr>
                <w:sz w:val="20"/>
                <w:szCs w:val="20"/>
              </w:rPr>
            </w:pPr>
            <w:r>
              <w:rPr>
                <w:rFonts w:eastAsia="Times New Roman"/>
                <w:w w:val="99"/>
                <w:sz w:val="24"/>
                <w:szCs w:val="24"/>
              </w:rPr>
              <w:t>3.</w:t>
            </w:r>
          </w:p>
        </w:tc>
        <w:tc>
          <w:tcPr>
            <w:tcW w:w="354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Динамические паузы во время</w:t>
            </w:r>
          </w:p>
        </w:tc>
        <w:tc>
          <w:tcPr>
            <w:tcW w:w="596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Ежедневно, в зависимости от вида и содержания</w:t>
            </w:r>
          </w:p>
        </w:tc>
      </w:tr>
      <w:tr w:rsidR="00334A3F">
        <w:trPr>
          <w:trHeight w:val="264"/>
        </w:trPr>
        <w:tc>
          <w:tcPr>
            <w:tcW w:w="700" w:type="dxa"/>
            <w:tcBorders>
              <w:left w:val="single" w:sz="8" w:space="0" w:color="auto"/>
              <w:right w:val="single" w:sz="8" w:space="0" w:color="auto"/>
            </w:tcBorders>
            <w:vAlign w:val="bottom"/>
          </w:tcPr>
          <w:p w:rsidR="00334A3F" w:rsidRDefault="00334A3F"/>
        </w:tc>
        <w:tc>
          <w:tcPr>
            <w:tcW w:w="35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ООД</w:t>
            </w:r>
          </w:p>
        </w:tc>
        <w:tc>
          <w:tcPr>
            <w:tcW w:w="59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занятий</w:t>
            </w:r>
          </w:p>
        </w:tc>
      </w:tr>
      <w:tr w:rsidR="00334A3F">
        <w:trPr>
          <w:trHeight w:val="24"/>
        </w:trPr>
        <w:tc>
          <w:tcPr>
            <w:tcW w:w="70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3540" w:type="dxa"/>
            <w:tcBorders>
              <w:bottom w:val="single" w:sz="8" w:space="0" w:color="auto"/>
              <w:right w:val="single" w:sz="8" w:space="0" w:color="auto"/>
            </w:tcBorders>
            <w:vAlign w:val="bottom"/>
          </w:tcPr>
          <w:p w:rsidR="00334A3F" w:rsidRDefault="00334A3F">
            <w:pPr>
              <w:rPr>
                <w:sz w:val="2"/>
                <w:szCs w:val="2"/>
              </w:rPr>
            </w:pPr>
          </w:p>
        </w:tc>
        <w:tc>
          <w:tcPr>
            <w:tcW w:w="5960" w:type="dxa"/>
            <w:tcBorders>
              <w:bottom w:val="single" w:sz="8" w:space="0" w:color="auto"/>
              <w:right w:val="single" w:sz="8" w:space="0" w:color="auto"/>
            </w:tcBorders>
            <w:vAlign w:val="bottom"/>
          </w:tcPr>
          <w:p w:rsidR="00334A3F" w:rsidRDefault="00334A3F">
            <w:pPr>
              <w:rPr>
                <w:sz w:val="2"/>
                <w:szCs w:val="2"/>
              </w:rPr>
            </w:pPr>
          </w:p>
        </w:tc>
      </w:tr>
      <w:tr w:rsidR="00334A3F">
        <w:trPr>
          <w:trHeight w:val="259"/>
        </w:trPr>
        <w:tc>
          <w:tcPr>
            <w:tcW w:w="700" w:type="dxa"/>
            <w:tcBorders>
              <w:left w:val="single" w:sz="8" w:space="0" w:color="auto"/>
              <w:bottom w:val="single" w:sz="8" w:space="0" w:color="auto"/>
              <w:right w:val="single" w:sz="8" w:space="0" w:color="auto"/>
            </w:tcBorders>
            <w:vAlign w:val="bottom"/>
          </w:tcPr>
          <w:p w:rsidR="00334A3F" w:rsidRDefault="00022A2E">
            <w:pPr>
              <w:spacing w:line="259" w:lineRule="exact"/>
              <w:jc w:val="center"/>
              <w:rPr>
                <w:sz w:val="20"/>
                <w:szCs w:val="20"/>
              </w:rPr>
            </w:pPr>
            <w:r>
              <w:rPr>
                <w:rFonts w:eastAsia="Times New Roman"/>
                <w:w w:val="99"/>
                <w:sz w:val="24"/>
                <w:szCs w:val="24"/>
              </w:rPr>
              <w:t>4.</w:t>
            </w:r>
          </w:p>
        </w:tc>
        <w:tc>
          <w:tcPr>
            <w:tcW w:w="3540" w:type="dxa"/>
            <w:tcBorders>
              <w:bottom w:val="single" w:sz="8" w:space="0" w:color="auto"/>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Подвижные игры и физические</w:t>
            </w:r>
          </w:p>
        </w:tc>
        <w:tc>
          <w:tcPr>
            <w:tcW w:w="5960" w:type="dxa"/>
            <w:tcBorders>
              <w:bottom w:val="single" w:sz="8" w:space="0" w:color="auto"/>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Ежедневно с учетом уровней двигательной активности</w:t>
            </w:r>
          </w:p>
        </w:tc>
      </w:tr>
      <w:tr w:rsidR="00334A3F">
        <w:trPr>
          <w:trHeight w:val="269"/>
        </w:trPr>
        <w:tc>
          <w:tcPr>
            <w:tcW w:w="700" w:type="dxa"/>
            <w:vAlign w:val="bottom"/>
          </w:tcPr>
          <w:p w:rsidR="00334A3F" w:rsidRDefault="00334A3F">
            <w:pPr>
              <w:rPr>
                <w:sz w:val="23"/>
                <w:szCs w:val="23"/>
              </w:rPr>
            </w:pPr>
          </w:p>
        </w:tc>
        <w:tc>
          <w:tcPr>
            <w:tcW w:w="3540" w:type="dxa"/>
            <w:vAlign w:val="bottom"/>
          </w:tcPr>
          <w:p w:rsidR="00334A3F" w:rsidRDefault="00334A3F">
            <w:pPr>
              <w:rPr>
                <w:sz w:val="23"/>
                <w:szCs w:val="23"/>
              </w:rPr>
            </w:pPr>
          </w:p>
        </w:tc>
        <w:tc>
          <w:tcPr>
            <w:tcW w:w="5960" w:type="dxa"/>
            <w:vAlign w:val="bottom"/>
          </w:tcPr>
          <w:p w:rsidR="00334A3F" w:rsidRDefault="00022A2E">
            <w:pPr>
              <w:ind w:left="540"/>
              <w:rPr>
                <w:sz w:val="20"/>
                <w:szCs w:val="20"/>
              </w:rPr>
            </w:pPr>
            <w:r>
              <w:rPr>
                <w:rFonts w:eastAsia="Times New Roman"/>
                <w:sz w:val="20"/>
                <w:szCs w:val="20"/>
              </w:rPr>
              <w:t>43</w:t>
            </w:r>
          </w:p>
        </w:tc>
      </w:tr>
    </w:tbl>
    <w:p w:rsidR="00334A3F" w:rsidRDefault="00334A3F">
      <w:pPr>
        <w:sectPr w:rsidR="00334A3F">
          <w:pgSz w:w="11920" w:h="16850"/>
          <w:pgMar w:top="838" w:right="711" w:bottom="838" w:left="1020" w:header="0" w:footer="0" w:gutter="0"/>
          <w:cols w:space="720" w:equalWidth="0">
            <w:col w:w="10180"/>
          </w:cols>
        </w:sectPr>
      </w:pPr>
    </w:p>
    <w:tbl>
      <w:tblPr>
        <w:tblW w:w="0" w:type="auto"/>
        <w:tblInd w:w="10" w:type="dxa"/>
        <w:tblLayout w:type="fixed"/>
        <w:tblCellMar>
          <w:left w:w="0" w:type="dxa"/>
          <w:right w:w="0" w:type="dxa"/>
        </w:tblCellMar>
        <w:tblLook w:val="04A0" w:firstRow="1" w:lastRow="0" w:firstColumn="1" w:lastColumn="0" w:noHBand="0" w:noVBand="1"/>
      </w:tblPr>
      <w:tblGrid>
        <w:gridCol w:w="700"/>
        <w:gridCol w:w="3540"/>
        <w:gridCol w:w="5960"/>
      </w:tblGrid>
      <w:tr w:rsidR="00334A3F">
        <w:trPr>
          <w:trHeight w:val="279"/>
        </w:trPr>
        <w:tc>
          <w:tcPr>
            <w:tcW w:w="700" w:type="dxa"/>
            <w:tcBorders>
              <w:top w:val="single" w:sz="8" w:space="0" w:color="auto"/>
              <w:left w:val="single" w:sz="8" w:space="0" w:color="auto"/>
              <w:bottom w:val="single" w:sz="8" w:space="0" w:color="auto"/>
              <w:right w:val="single" w:sz="8" w:space="0" w:color="auto"/>
            </w:tcBorders>
            <w:vAlign w:val="bottom"/>
          </w:tcPr>
          <w:p w:rsidR="00334A3F" w:rsidRDefault="00334A3F">
            <w:pPr>
              <w:rPr>
                <w:sz w:val="24"/>
                <w:szCs w:val="24"/>
              </w:rPr>
            </w:pPr>
          </w:p>
        </w:tc>
        <w:tc>
          <w:tcPr>
            <w:tcW w:w="3540" w:type="dxa"/>
            <w:tcBorders>
              <w:top w:val="single" w:sz="8" w:space="0" w:color="auto"/>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упражнения на прогулке</w:t>
            </w:r>
          </w:p>
        </w:tc>
        <w:tc>
          <w:tcPr>
            <w:tcW w:w="5960" w:type="dxa"/>
            <w:tcBorders>
              <w:top w:val="single" w:sz="8" w:space="0" w:color="auto"/>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детей, длительность 12-15 минут</w:t>
            </w:r>
          </w:p>
        </w:tc>
      </w:tr>
      <w:tr w:rsidR="00334A3F">
        <w:trPr>
          <w:trHeight w:val="267"/>
        </w:trPr>
        <w:tc>
          <w:tcPr>
            <w:tcW w:w="700" w:type="dxa"/>
            <w:tcBorders>
              <w:left w:val="single" w:sz="8" w:space="0" w:color="auto"/>
              <w:right w:val="single" w:sz="8" w:space="0" w:color="auto"/>
            </w:tcBorders>
            <w:vAlign w:val="bottom"/>
          </w:tcPr>
          <w:p w:rsidR="00334A3F" w:rsidRDefault="00022A2E">
            <w:pPr>
              <w:spacing w:line="264" w:lineRule="exact"/>
              <w:ind w:left="260"/>
              <w:rPr>
                <w:sz w:val="20"/>
                <w:szCs w:val="20"/>
              </w:rPr>
            </w:pPr>
            <w:r>
              <w:rPr>
                <w:rFonts w:eastAsia="Times New Roman"/>
                <w:sz w:val="24"/>
                <w:szCs w:val="24"/>
              </w:rPr>
              <w:t>5.</w:t>
            </w:r>
          </w:p>
        </w:tc>
        <w:tc>
          <w:tcPr>
            <w:tcW w:w="35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Индивидуальная работа по</w:t>
            </w:r>
          </w:p>
        </w:tc>
        <w:tc>
          <w:tcPr>
            <w:tcW w:w="5960" w:type="dxa"/>
            <w:tcBorders>
              <w:right w:val="single" w:sz="8" w:space="0" w:color="auto"/>
            </w:tcBorders>
            <w:vAlign w:val="bottom"/>
          </w:tcPr>
          <w:p w:rsidR="00334A3F" w:rsidRDefault="00022A2E">
            <w:pPr>
              <w:spacing w:line="267" w:lineRule="exact"/>
              <w:ind w:left="100"/>
              <w:rPr>
                <w:sz w:val="20"/>
                <w:szCs w:val="20"/>
              </w:rPr>
            </w:pPr>
            <w:r>
              <w:rPr>
                <w:rFonts w:eastAsia="Times New Roman"/>
                <w:sz w:val="24"/>
                <w:szCs w:val="24"/>
              </w:rPr>
              <w:t>Ежедневно во время прогулки, длительность- 12- 15</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35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развитию движений на</w:t>
            </w:r>
          </w:p>
        </w:tc>
        <w:tc>
          <w:tcPr>
            <w:tcW w:w="5960" w:type="dxa"/>
            <w:tcBorders>
              <w:right w:val="single" w:sz="8" w:space="0" w:color="auto"/>
            </w:tcBorders>
            <w:vAlign w:val="bottom"/>
          </w:tcPr>
          <w:p w:rsidR="00334A3F" w:rsidRDefault="00022A2E">
            <w:pPr>
              <w:ind w:left="100"/>
              <w:rPr>
                <w:sz w:val="20"/>
                <w:szCs w:val="20"/>
              </w:rPr>
            </w:pPr>
            <w:r>
              <w:rPr>
                <w:rFonts w:eastAsia="Times New Roman"/>
                <w:sz w:val="24"/>
                <w:szCs w:val="24"/>
              </w:rPr>
              <w:t>мин</w:t>
            </w:r>
          </w:p>
        </w:tc>
      </w:tr>
      <w:tr w:rsidR="00334A3F">
        <w:trPr>
          <w:trHeight w:val="272"/>
        </w:trPr>
        <w:tc>
          <w:tcPr>
            <w:tcW w:w="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35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прогулке</w:t>
            </w:r>
          </w:p>
        </w:tc>
        <w:tc>
          <w:tcPr>
            <w:tcW w:w="5960" w:type="dxa"/>
            <w:tcBorders>
              <w:bottom w:val="single" w:sz="8" w:space="0" w:color="auto"/>
              <w:right w:val="single" w:sz="8" w:space="0" w:color="auto"/>
            </w:tcBorders>
            <w:vAlign w:val="bottom"/>
          </w:tcPr>
          <w:p w:rsidR="00334A3F" w:rsidRDefault="00334A3F">
            <w:pPr>
              <w:rPr>
                <w:sz w:val="23"/>
                <w:szCs w:val="23"/>
              </w:rPr>
            </w:pPr>
          </w:p>
        </w:tc>
      </w:tr>
      <w:tr w:rsidR="00334A3F">
        <w:trPr>
          <w:trHeight w:val="271"/>
        </w:trPr>
        <w:tc>
          <w:tcPr>
            <w:tcW w:w="700" w:type="dxa"/>
            <w:tcBorders>
              <w:left w:val="single" w:sz="8" w:space="0" w:color="auto"/>
              <w:right w:val="single" w:sz="8" w:space="0" w:color="auto"/>
            </w:tcBorders>
            <w:vAlign w:val="bottom"/>
          </w:tcPr>
          <w:p w:rsidR="00334A3F" w:rsidRDefault="00022A2E">
            <w:pPr>
              <w:spacing w:line="264" w:lineRule="exact"/>
              <w:ind w:left="260"/>
              <w:rPr>
                <w:sz w:val="20"/>
                <w:szCs w:val="20"/>
              </w:rPr>
            </w:pPr>
            <w:r>
              <w:rPr>
                <w:rFonts w:eastAsia="Times New Roman"/>
                <w:sz w:val="24"/>
                <w:szCs w:val="24"/>
              </w:rPr>
              <w:t>6.</w:t>
            </w:r>
          </w:p>
        </w:tc>
        <w:tc>
          <w:tcPr>
            <w:tcW w:w="3540" w:type="dxa"/>
            <w:tcBorders>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Гимнастика после дневного сна</w:t>
            </w:r>
          </w:p>
        </w:tc>
        <w:tc>
          <w:tcPr>
            <w:tcW w:w="5960" w:type="dxa"/>
            <w:tcBorders>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Ежедневно по мере пробуждения и подъема детей,</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3540" w:type="dxa"/>
            <w:tcBorders>
              <w:right w:val="single" w:sz="8" w:space="0" w:color="auto"/>
            </w:tcBorders>
            <w:vAlign w:val="bottom"/>
          </w:tcPr>
          <w:p w:rsidR="00334A3F" w:rsidRDefault="00022A2E">
            <w:pPr>
              <w:ind w:left="100"/>
              <w:rPr>
                <w:sz w:val="20"/>
                <w:szCs w:val="20"/>
              </w:rPr>
            </w:pPr>
            <w:r>
              <w:rPr>
                <w:rFonts w:eastAsia="Times New Roman"/>
                <w:sz w:val="24"/>
                <w:szCs w:val="24"/>
              </w:rPr>
              <w:t>в сочетании с контрастными</w:t>
            </w:r>
          </w:p>
        </w:tc>
        <w:tc>
          <w:tcPr>
            <w:tcW w:w="5960" w:type="dxa"/>
            <w:tcBorders>
              <w:right w:val="single" w:sz="8" w:space="0" w:color="auto"/>
            </w:tcBorders>
            <w:vAlign w:val="bottom"/>
          </w:tcPr>
          <w:p w:rsidR="00334A3F" w:rsidRDefault="00022A2E">
            <w:pPr>
              <w:ind w:left="100"/>
              <w:rPr>
                <w:sz w:val="20"/>
                <w:szCs w:val="20"/>
              </w:rPr>
            </w:pPr>
            <w:r>
              <w:rPr>
                <w:rFonts w:eastAsia="Times New Roman"/>
                <w:sz w:val="24"/>
                <w:szCs w:val="24"/>
              </w:rPr>
              <w:t>длительность - не более 10 мин.</w:t>
            </w:r>
          </w:p>
        </w:tc>
      </w:tr>
      <w:tr w:rsidR="00334A3F">
        <w:trPr>
          <w:trHeight w:val="274"/>
        </w:trPr>
        <w:tc>
          <w:tcPr>
            <w:tcW w:w="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3540" w:type="dxa"/>
            <w:tcBorders>
              <w:bottom w:val="single" w:sz="8" w:space="0" w:color="auto"/>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воздушными ваннами</w:t>
            </w:r>
          </w:p>
        </w:tc>
        <w:tc>
          <w:tcPr>
            <w:tcW w:w="5960" w:type="dxa"/>
            <w:tcBorders>
              <w:bottom w:val="single" w:sz="8" w:space="0" w:color="auto"/>
              <w:right w:val="single" w:sz="8" w:space="0" w:color="auto"/>
            </w:tcBorders>
            <w:vAlign w:val="bottom"/>
          </w:tcPr>
          <w:p w:rsidR="00334A3F" w:rsidRDefault="00334A3F">
            <w:pPr>
              <w:rPr>
                <w:sz w:val="23"/>
                <w:szCs w:val="23"/>
              </w:rPr>
            </w:pPr>
          </w:p>
        </w:tc>
      </w:tr>
      <w:tr w:rsidR="00334A3F">
        <w:trPr>
          <w:trHeight w:val="268"/>
        </w:trPr>
        <w:tc>
          <w:tcPr>
            <w:tcW w:w="700" w:type="dxa"/>
            <w:tcBorders>
              <w:left w:val="single" w:sz="8" w:space="0" w:color="auto"/>
              <w:right w:val="single" w:sz="8" w:space="0" w:color="auto"/>
            </w:tcBorders>
            <w:vAlign w:val="bottom"/>
          </w:tcPr>
          <w:p w:rsidR="00334A3F" w:rsidRDefault="00022A2E">
            <w:pPr>
              <w:spacing w:line="264" w:lineRule="exact"/>
              <w:ind w:left="260"/>
              <w:rPr>
                <w:sz w:val="20"/>
                <w:szCs w:val="20"/>
              </w:rPr>
            </w:pPr>
            <w:r>
              <w:rPr>
                <w:rFonts w:eastAsia="Times New Roman"/>
                <w:sz w:val="24"/>
                <w:szCs w:val="24"/>
              </w:rPr>
              <w:t>7.</w:t>
            </w:r>
          </w:p>
        </w:tc>
        <w:tc>
          <w:tcPr>
            <w:tcW w:w="35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ООД по физической культуре</w:t>
            </w:r>
          </w:p>
        </w:tc>
        <w:tc>
          <w:tcPr>
            <w:tcW w:w="5960" w:type="dxa"/>
            <w:tcBorders>
              <w:right w:val="single" w:sz="8" w:space="0" w:color="auto"/>
            </w:tcBorders>
            <w:vAlign w:val="bottom"/>
          </w:tcPr>
          <w:p w:rsidR="00334A3F" w:rsidRDefault="00022A2E">
            <w:pPr>
              <w:spacing w:line="267" w:lineRule="exact"/>
              <w:ind w:left="100"/>
              <w:rPr>
                <w:sz w:val="20"/>
                <w:szCs w:val="20"/>
              </w:rPr>
            </w:pPr>
            <w:r>
              <w:rPr>
                <w:rFonts w:eastAsia="Times New Roman"/>
                <w:sz w:val="24"/>
                <w:szCs w:val="24"/>
              </w:rPr>
              <w:t>3 раза в неделю (в старшей и подготовительной одно -</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3540" w:type="dxa"/>
            <w:tcBorders>
              <w:right w:val="single" w:sz="8" w:space="0" w:color="auto"/>
            </w:tcBorders>
            <w:vAlign w:val="bottom"/>
          </w:tcPr>
          <w:p w:rsidR="00334A3F" w:rsidRDefault="00334A3F">
            <w:pPr>
              <w:rPr>
                <w:sz w:val="24"/>
                <w:szCs w:val="24"/>
              </w:rPr>
            </w:pPr>
          </w:p>
        </w:tc>
        <w:tc>
          <w:tcPr>
            <w:tcW w:w="5960" w:type="dxa"/>
            <w:tcBorders>
              <w:right w:val="single" w:sz="8" w:space="0" w:color="auto"/>
            </w:tcBorders>
            <w:vAlign w:val="bottom"/>
          </w:tcPr>
          <w:p w:rsidR="00334A3F" w:rsidRDefault="00022A2E">
            <w:pPr>
              <w:ind w:left="100"/>
              <w:rPr>
                <w:sz w:val="20"/>
                <w:szCs w:val="20"/>
              </w:rPr>
            </w:pPr>
            <w:r>
              <w:rPr>
                <w:rFonts w:eastAsia="Times New Roman"/>
                <w:sz w:val="24"/>
                <w:szCs w:val="24"/>
              </w:rPr>
              <w:t>на воздухе). Длительность в соответствии с возрастом -</w:t>
            </w:r>
          </w:p>
        </w:tc>
      </w:tr>
      <w:tr w:rsidR="00334A3F">
        <w:trPr>
          <w:trHeight w:val="273"/>
        </w:trPr>
        <w:tc>
          <w:tcPr>
            <w:tcW w:w="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3540" w:type="dxa"/>
            <w:tcBorders>
              <w:bottom w:val="single" w:sz="8" w:space="0" w:color="auto"/>
              <w:right w:val="single" w:sz="8" w:space="0" w:color="auto"/>
            </w:tcBorders>
            <w:vAlign w:val="bottom"/>
          </w:tcPr>
          <w:p w:rsidR="00334A3F" w:rsidRDefault="00334A3F">
            <w:pPr>
              <w:rPr>
                <w:sz w:val="23"/>
                <w:szCs w:val="23"/>
              </w:rPr>
            </w:pPr>
          </w:p>
        </w:tc>
        <w:tc>
          <w:tcPr>
            <w:tcW w:w="5960" w:type="dxa"/>
            <w:tcBorders>
              <w:bottom w:val="single" w:sz="8" w:space="0" w:color="auto"/>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15- 30 минут</w:t>
            </w:r>
          </w:p>
        </w:tc>
      </w:tr>
      <w:tr w:rsidR="00334A3F">
        <w:trPr>
          <w:trHeight w:val="267"/>
        </w:trPr>
        <w:tc>
          <w:tcPr>
            <w:tcW w:w="700" w:type="dxa"/>
            <w:tcBorders>
              <w:left w:val="single" w:sz="8" w:space="0" w:color="auto"/>
              <w:right w:val="single" w:sz="8" w:space="0" w:color="auto"/>
            </w:tcBorders>
            <w:vAlign w:val="bottom"/>
          </w:tcPr>
          <w:p w:rsidR="00334A3F" w:rsidRDefault="00022A2E">
            <w:pPr>
              <w:spacing w:line="264" w:lineRule="exact"/>
              <w:ind w:left="260"/>
              <w:rPr>
                <w:sz w:val="20"/>
                <w:szCs w:val="20"/>
              </w:rPr>
            </w:pPr>
            <w:r>
              <w:rPr>
                <w:rFonts w:eastAsia="Times New Roman"/>
                <w:sz w:val="24"/>
                <w:szCs w:val="24"/>
              </w:rPr>
              <w:t>8.</w:t>
            </w:r>
          </w:p>
        </w:tc>
        <w:tc>
          <w:tcPr>
            <w:tcW w:w="35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Самостоятельная двигательная</w:t>
            </w:r>
          </w:p>
        </w:tc>
        <w:tc>
          <w:tcPr>
            <w:tcW w:w="596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Ежедневно, под руководством воспитателя,</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3540" w:type="dxa"/>
            <w:tcBorders>
              <w:right w:val="single" w:sz="8" w:space="0" w:color="auto"/>
            </w:tcBorders>
            <w:vAlign w:val="bottom"/>
          </w:tcPr>
          <w:p w:rsidR="00334A3F" w:rsidRDefault="00022A2E">
            <w:pPr>
              <w:ind w:left="100"/>
              <w:rPr>
                <w:sz w:val="20"/>
                <w:szCs w:val="20"/>
              </w:rPr>
            </w:pPr>
            <w:r>
              <w:rPr>
                <w:rFonts w:eastAsia="Times New Roman"/>
                <w:sz w:val="24"/>
                <w:szCs w:val="24"/>
              </w:rPr>
              <w:t>деятельность</w:t>
            </w:r>
          </w:p>
        </w:tc>
        <w:tc>
          <w:tcPr>
            <w:tcW w:w="5960" w:type="dxa"/>
            <w:tcBorders>
              <w:right w:val="single" w:sz="8" w:space="0" w:color="auto"/>
            </w:tcBorders>
            <w:vAlign w:val="bottom"/>
          </w:tcPr>
          <w:p w:rsidR="00334A3F" w:rsidRDefault="00022A2E">
            <w:pPr>
              <w:ind w:left="100"/>
              <w:rPr>
                <w:sz w:val="20"/>
                <w:szCs w:val="20"/>
              </w:rPr>
            </w:pPr>
            <w:r>
              <w:rPr>
                <w:rFonts w:eastAsia="Times New Roman"/>
                <w:sz w:val="24"/>
                <w:szCs w:val="24"/>
              </w:rPr>
              <w:t>продолжительность зависит от индивидуальных</w:t>
            </w:r>
          </w:p>
        </w:tc>
      </w:tr>
      <w:tr w:rsidR="00334A3F">
        <w:trPr>
          <w:trHeight w:val="275"/>
        </w:trPr>
        <w:tc>
          <w:tcPr>
            <w:tcW w:w="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3540" w:type="dxa"/>
            <w:tcBorders>
              <w:bottom w:val="single" w:sz="8" w:space="0" w:color="auto"/>
              <w:right w:val="single" w:sz="8" w:space="0" w:color="auto"/>
            </w:tcBorders>
            <w:vAlign w:val="bottom"/>
          </w:tcPr>
          <w:p w:rsidR="00334A3F" w:rsidRDefault="00334A3F">
            <w:pPr>
              <w:rPr>
                <w:sz w:val="23"/>
                <w:szCs w:val="23"/>
              </w:rPr>
            </w:pPr>
          </w:p>
        </w:tc>
        <w:tc>
          <w:tcPr>
            <w:tcW w:w="5960" w:type="dxa"/>
            <w:tcBorders>
              <w:bottom w:val="single" w:sz="8" w:space="0" w:color="auto"/>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особенностей</w:t>
            </w:r>
          </w:p>
        </w:tc>
      </w:tr>
      <w:tr w:rsidR="00334A3F">
        <w:trPr>
          <w:trHeight w:val="257"/>
        </w:trPr>
        <w:tc>
          <w:tcPr>
            <w:tcW w:w="700" w:type="dxa"/>
            <w:tcBorders>
              <w:left w:val="single" w:sz="8" w:space="0" w:color="auto"/>
              <w:right w:val="single" w:sz="8" w:space="0" w:color="auto"/>
            </w:tcBorders>
            <w:vAlign w:val="bottom"/>
          </w:tcPr>
          <w:p w:rsidR="00334A3F" w:rsidRDefault="00022A2E">
            <w:pPr>
              <w:spacing w:line="257" w:lineRule="exact"/>
              <w:ind w:left="260"/>
              <w:rPr>
                <w:sz w:val="20"/>
                <w:szCs w:val="20"/>
              </w:rPr>
            </w:pPr>
            <w:r>
              <w:rPr>
                <w:rFonts w:eastAsia="Times New Roman"/>
                <w:sz w:val="24"/>
                <w:szCs w:val="24"/>
              </w:rPr>
              <w:t>9.</w:t>
            </w:r>
          </w:p>
        </w:tc>
        <w:tc>
          <w:tcPr>
            <w:tcW w:w="354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Физкультурно- спортивные</w:t>
            </w:r>
          </w:p>
        </w:tc>
        <w:tc>
          <w:tcPr>
            <w:tcW w:w="596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1- 2 раза в год на воздухе или в зале, длительность</w:t>
            </w:r>
          </w:p>
        </w:tc>
      </w:tr>
      <w:tr w:rsidR="00334A3F">
        <w:trPr>
          <w:trHeight w:val="266"/>
        </w:trPr>
        <w:tc>
          <w:tcPr>
            <w:tcW w:w="700" w:type="dxa"/>
            <w:tcBorders>
              <w:left w:val="single" w:sz="8" w:space="0" w:color="auto"/>
              <w:right w:val="single" w:sz="8" w:space="0" w:color="auto"/>
            </w:tcBorders>
            <w:vAlign w:val="bottom"/>
          </w:tcPr>
          <w:p w:rsidR="00334A3F" w:rsidRDefault="00334A3F">
            <w:pPr>
              <w:rPr>
                <w:sz w:val="23"/>
                <w:szCs w:val="23"/>
              </w:rPr>
            </w:pPr>
          </w:p>
        </w:tc>
        <w:tc>
          <w:tcPr>
            <w:tcW w:w="35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праздники</w:t>
            </w:r>
          </w:p>
        </w:tc>
        <w:tc>
          <w:tcPr>
            <w:tcW w:w="5960" w:type="dxa"/>
            <w:tcBorders>
              <w:right w:val="single" w:sz="8" w:space="0" w:color="auto"/>
            </w:tcBorders>
            <w:vAlign w:val="bottom"/>
          </w:tcPr>
          <w:p w:rsidR="00334A3F" w:rsidRDefault="00334A3F">
            <w:pPr>
              <w:rPr>
                <w:sz w:val="23"/>
                <w:szCs w:val="23"/>
              </w:rPr>
            </w:pPr>
          </w:p>
        </w:tc>
      </w:tr>
      <w:tr w:rsidR="00334A3F">
        <w:trPr>
          <w:trHeight w:val="23"/>
        </w:trPr>
        <w:tc>
          <w:tcPr>
            <w:tcW w:w="7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35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596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1"/>
        </w:trPr>
        <w:tc>
          <w:tcPr>
            <w:tcW w:w="700" w:type="dxa"/>
            <w:tcBorders>
              <w:left w:val="single" w:sz="8" w:space="0" w:color="auto"/>
              <w:bottom w:val="single" w:sz="8" w:space="0" w:color="auto"/>
              <w:right w:val="single" w:sz="8" w:space="0" w:color="auto"/>
            </w:tcBorders>
            <w:vAlign w:val="bottom"/>
          </w:tcPr>
          <w:p w:rsidR="00334A3F" w:rsidRDefault="00022A2E">
            <w:pPr>
              <w:spacing w:line="260" w:lineRule="exact"/>
              <w:ind w:left="260"/>
              <w:rPr>
                <w:sz w:val="20"/>
                <w:szCs w:val="20"/>
              </w:rPr>
            </w:pPr>
            <w:r>
              <w:rPr>
                <w:rFonts w:eastAsia="Times New Roman"/>
                <w:sz w:val="24"/>
                <w:szCs w:val="24"/>
              </w:rPr>
              <w:t>10.</w:t>
            </w:r>
          </w:p>
        </w:tc>
        <w:tc>
          <w:tcPr>
            <w:tcW w:w="3540" w:type="dxa"/>
            <w:tcBorders>
              <w:bottom w:val="single" w:sz="8" w:space="0" w:color="auto"/>
              <w:right w:val="single" w:sz="8" w:space="0" w:color="auto"/>
            </w:tcBorders>
            <w:vAlign w:val="bottom"/>
          </w:tcPr>
          <w:p w:rsidR="00334A3F" w:rsidRDefault="00022A2E">
            <w:pPr>
              <w:spacing w:line="260" w:lineRule="exact"/>
              <w:ind w:left="100"/>
              <w:rPr>
                <w:sz w:val="20"/>
                <w:szCs w:val="20"/>
              </w:rPr>
            </w:pPr>
            <w:r>
              <w:rPr>
                <w:rFonts w:eastAsia="Times New Roman"/>
                <w:sz w:val="24"/>
                <w:szCs w:val="24"/>
              </w:rPr>
              <w:t>День здоровья</w:t>
            </w:r>
          </w:p>
        </w:tc>
        <w:tc>
          <w:tcPr>
            <w:tcW w:w="5960" w:type="dxa"/>
            <w:tcBorders>
              <w:bottom w:val="single" w:sz="8" w:space="0" w:color="auto"/>
              <w:right w:val="single" w:sz="8" w:space="0" w:color="auto"/>
            </w:tcBorders>
            <w:vAlign w:val="bottom"/>
          </w:tcPr>
          <w:p w:rsidR="00334A3F" w:rsidRDefault="00022A2E">
            <w:pPr>
              <w:spacing w:line="260" w:lineRule="exact"/>
              <w:ind w:left="100"/>
              <w:rPr>
                <w:sz w:val="20"/>
                <w:szCs w:val="20"/>
              </w:rPr>
            </w:pPr>
            <w:r>
              <w:rPr>
                <w:rFonts w:eastAsia="Times New Roman"/>
                <w:sz w:val="24"/>
                <w:szCs w:val="24"/>
              </w:rPr>
              <w:t>1-2 раза в год</w:t>
            </w:r>
          </w:p>
        </w:tc>
      </w:tr>
      <w:tr w:rsidR="00334A3F">
        <w:trPr>
          <w:trHeight w:val="267"/>
        </w:trPr>
        <w:tc>
          <w:tcPr>
            <w:tcW w:w="700" w:type="dxa"/>
            <w:tcBorders>
              <w:left w:val="single" w:sz="8" w:space="0" w:color="auto"/>
              <w:bottom w:val="single" w:sz="8" w:space="0" w:color="auto"/>
              <w:right w:val="single" w:sz="8" w:space="0" w:color="auto"/>
            </w:tcBorders>
            <w:vAlign w:val="bottom"/>
          </w:tcPr>
          <w:p w:rsidR="00334A3F" w:rsidRDefault="00022A2E">
            <w:pPr>
              <w:spacing w:line="264" w:lineRule="exact"/>
              <w:ind w:left="260"/>
              <w:rPr>
                <w:sz w:val="20"/>
                <w:szCs w:val="20"/>
              </w:rPr>
            </w:pPr>
            <w:r>
              <w:rPr>
                <w:rFonts w:eastAsia="Times New Roman"/>
                <w:sz w:val="24"/>
                <w:szCs w:val="24"/>
              </w:rPr>
              <w:t>11.</w:t>
            </w:r>
          </w:p>
        </w:tc>
        <w:tc>
          <w:tcPr>
            <w:tcW w:w="35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Физкультурный досуг</w:t>
            </w:r>
          </w:p>
        </w:tc>
        <w:tc>
          <w:tcPr>
            <w:tcW w:w="59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2- 3 раза в год, внутри детского сада</w:t>
            </w:r>
          </w:p>
        </w:tc>
      </w:tr>
      <w:tr w:rsidR="00334A3F">
        <w:trPr>
          <w:trHeight w:val="259"/>
        </w:trPr>
        <w:tc>
          <w:tcPr>
            <w:tcW w:w="700" w:type="dxa"/>
            <w:tcBorders>
              <w:left w:val="single" w:sz="8" w:space="0" w:color="auto"/>
              <w:right w:val="single" w:sz="8" w:space="0" w:color="auto"/>
            </w:tcBorders>
            <w:vAlign w:val="bottom"/>
          </w:tcPr>
          <w:p w:rsidR="00334A3F" w:rsidRDefault="00022A2E">
            <w:pPr>
              <w:spacing w:line="259" w:lineRule="exact"/>
              <w:ind w:left="260"/>
              <w:rPr>
                <w:sz w:val="20"/>
                <w:szCs w:val="20"/>
              </w:rPr>
            </w:pPr>
            <w:r>
              <w:rPr>
                <w:rFonts w:eastAsia="Times New Roman"/>
                <w:sz w:val="24"/>
                <w:szCs w:val="24"/>
              </w:rPr>
              <w:t>12.</w:t>
            </w:r>
          </w:p>
        </w:tc>
        <w:tc>
          <w:tcPr>
            <w:tcW w:w="3540" w:type="dxa"/>
            <w:tcBorders>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Спартакиады вне детского сада</w:t>
            </w:r>
          </w:p>
        </w:tc>
        <w:tc>
          <w:tcPr>
            <w:tcW w:w="5960" w:type="dxa"/>
            <w:tcBorders>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Участвуют дети с высоким уровнем физической</w:t>
            </w:r>
          </w:p>
        </w:tc>
      </w:tr>
      <w:tr w:rsidR="00334A3F">
        <w:trPr>
          <w:trHeight w:val="264"/>
        </w:trPr>
        <w:tc>
          <w:tcPr>
            <w:tcW w:w="700" w:type="dxa"/>
            <w:tcBorders>
              <w:left w:val="single" w:sz="8" w:space="0" w:color="auto"/>
              <w:right w:val="single" w:sz="8" w:space="0" w:color="auto"/>
            </w:tcBorders>
            <w:vAlign w:val="bottom"/>
          </w:tcPr>
          <w:p w:rsidR="00334A3F" w:rsidRDefault="00334A3F"/>
        </w:tc>
        <w:tc>
          <w:tcPr>
            <w:tcW w:w="3540" w:type="dxa"/>
            <w:tcBorders>
              <w:right w:val="single" w:sz="8" w:space="0" w:color="auto"/>
            </w:tcBorders>
            <w:vAlign w:val="bottom"/>
          </w:tcPr>
          <w:p w:rsidR="00334A3F" w:rsidRDefault="00334A3F"/>
        </w:tc>
        <w:tc>
          <w:tcPr>
            <w:tcW w:w="59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подготовленности</w:t>
            </w:r>
          </w:p>
        </w:tc>
      </w:tr>
      <w:tr w:rsidR="00334A3F">
        <w:trPr>
          <w:trHeight w:val="24"/>
        </w:trPr>
        <w:tc>
          <w:tcPr>
            <w:tcW w:w="70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3540" w:type="dxa"/>
            <w:tcBorders>
              <w:bottom w:val="single" w:sz="8" w:space="0" w:color="auto"/>
              <w:right w:val="single" w:sz="8" w:space="0" w:color="auto"/>
            </w:tcBorders>
            <w:vAlign w:val="bottom"/>
          </w:tcPr>
          <w:p w:rsidR="00334A3F" w:rsidRDefault="00334A3F">
            <w:pPr>
              <w:rPr>
                <w:sz w:val="2"/>
                <w:szCs w:val="2"/>
              </w:rPr>
            </w:pPr>
          </w:p>
        </w:tc>
        <w:tc>
          <w:tcPr>
            <w:tcW w:w="5960" w:type="dxa"/>
            <w:tcBorders>
              <w:bottom w:val="single" w:sz="8" w:space="0" w:color="auto"/>
              <w:right w:val="single" w:sz="8" w:space="0" w:color="auto"/>
            </w:tcBorders>
            <w:vAlign w:val="bottom"/>
          </w:tcPr>
          <w:p w:rsidR="00334A3F" w:rsidRDefault="00334A3F">
            <w:pPr>
              <w:rPr>
                <w:sz w:val="2"/>
                <w:szCs w:val="2"/>
              </w:rPr>
            </w:pPr>
          </w:p>
        </w:tc>
      </w:tr>
      <w:tr w:rsidR="00334A3F">
        <w:trPr>
          <w:trHeight w:val="263"/>
        </w:trPr>
        <w:tc>
          <w:tcPr>
            <w:tcW w:w="700" w:type="dxa"/>
            <w:tcBorders>
              <w:left w:val="single" w:sz="8" w:space="0" w:color="auto"/>
              <w:right w:val="single" w:sz="8" w:space="0" w:color="auto"/>
            </w:tcBorders>
            <w:vAlign w:val="bottom"/>
          </w:tcPr>
          <w:p w:rsidR="00334A3F" w:rsidRDefault="00022A2E">
            <w:pPr>
              <w:spacing w:line="263" w:lineRule="exact"/>
              <w:ind w:left="260"/>
              <w:rPr>
                <w:sz w:val="20"/>
                <w:szCs w:val="20"/>
              </w:rPr>
            </w:pPr>
            <w:r>
              <w:rPr>
                <w:rFonts w:eastAsia="Times New Roman"/>
                <w:sz w:val="24"/>
                <w:szCs w:val="24"/>
              </w:rPr>
              <w:t>13.</w:t>
            </w:r>
          </w:p>
        </w:tc>
        <w:tc>
          <w:tcPr>
            <w:tcW w:w="35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Совместная физкультурно-</w:t>
            </w:r>
          </w:p>
        </w:tc>
        <w:tc>
          <w:tcPr>
            <w:tcW w:w="596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По желанию родителей и детей</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3540" w:type="dxa"/>
            <w:tcBorders>
              <w:right w:val="single" w:sz="8" w:space="0" w:color="auto"/>
            </w:tcBorders>
            <w:vAlign w:val="bottom"/>
          </w:tcPr>
          <w:p w:rsidR="00334A3F" w:rsidRDefault="00022A2E">
            <w:pPr>
              <w:ind w:left="100"/>
              <w:rPr>
                <w:sz w:val="20"/>
                <w:szCs w:val="20"/>
              </w:rPr>
            </w:pPr>
            <w:r>
              <w:rPr>
                <w:rFonts w:eastAsia="Times New Roman"/>
                <w:sz w:val="24"/>
                <w:szCs w:val="24"/>
              </w:rPr>
              <w:t>оздоровительная работа</w:t>
            </w:r>
          </w:p>
        </w:tc>
        <w:tc>
          <w:tcPr>
            <w:tcW w:w="5960" w:type="dxa"/>
            <w:tcBorders>
              <w:right w:val="single" w:sz="8" w:space="0" w:color="auto"/>
            </w:tcBorders>
            <w:vAlign w:val="bottom"/>
          </w:tcPr>
          <w:p w:rsidR="00334A3F" w:rsidRDefault="00334A3F">
            <w:pPr>
              <w:rPr>
                <w:sz w:val="24"/>
                <w:szCs w:val="24"/>
              </w:rPr>
            </w:pPr>
          </w:p>
        </w:tc>
      </w:tr>
      <w:tr w:rsidR="00334A3F">
        <w:trPr>
          <w:trHeight w:val="274"/>
        </w:trPr>
        <w:tc>
          <w:tcPr>
            <w:tcW w:w="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3540" w:type="dxa"/>
            <w:tcBorders>
              <w:bottom w:val="single" w:sz="8" w:space="0" w:color="auto"/>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детского сада и семьи</w:t>
            </w:r>
          </w:p>
        </w:tc>
        <w:tc>
          <w:tcPr>
            <w:tcW w:w="5960" w:type="dxa"/>
            <w:tcBorders>
              <w:bottom w:val="single" w:sz="8" w:space="0" w:color="auto"/>
              <w:right w:val="single" w:sz="8" w:space="0" w:color="auto"/>
            </w:tcBorders>
            <w:vAlign w:val="bottom"/>
          </w:tcPr>
          <w:p w:rsidR="00334A3F" w:rsidRDefault="00334A3F">
            <w:pPr>
              <w:rPr>
                <w:sz w:val="23"/>
                <w:szCs w:val="23"/>
              </w:rPr>
            </w:pPr>
          </w:p>
        </w:tc>
      </w:tr>
      <w:tr w:rsidR="00334A3F">
        <w:trPr>
          <w:trHeight w:val="268"/>
        </w:trPr>
        <w:tc>
          <w:tcPr>
            <w:tcW w:w="700" w:type="dxa"/>
            <w:tcBorders>
              <w:left w:val="single" w:sz="8" w:space="0" w:color="auto"/>
              <w:right w:val="single" w:sz="8" w:space="0" w:color="auto"/>
            </w:tcBorders>
            <w:vAlign w:val="bottom"/>
          </w:tcPr>
          <w:p w:rsidR="00334A3F" w:rsidRDefault="00022A2E">
            <w:pPr>
              <w:spacing w:line="264" w:lineRule="exact"/>
              <w:ind w:left="260"/>
              <w:rPr>
                <w:sz w:val="20"/>
                <w:szCs w:val="20"/>
              </w:rPr>
            </w:pPr>
            <w:r>
              <w:rPr>
                <w:rFonts w:eastAsia="Times New Roman"/>
                <w:sz w:val="24"/>
                <w:szCs w:val="24"/>
              </w:rPr>
              <w:t>14.</w:t>
            </w:r>
          </w:p>
        </w:tc>
        <w:tc>
          <w:tcPr>
            <w:tcW w:w="3540" w:type="dxa"/>
            <w:tcBorders>
              <w:right w:val="single" w:sz="8" w:space="0" w:color="auto"/>
            </w:tcBorders>
            <w:vAlign w:val="bottom"/>
          </w:tcPr>
          <w:p w:rsidR="00334A3F" w:rsidRDefault="00022A2E">
            <w:pPr>
              <w:spacing w:line="267" w:lineRule="exact"/>
              <w:ind w:left="100"/>
              <w:rPr>
                <w:sz w:val="20"/>
                <w:szCs w:val="20"/>
              </w:rPr>
            </w:pPr>
            <w:r>
              <w:rPr>
                <w:rFonts w:eastAsia="Times New Roman"/>
                <w:sz w:val="24"/>
                <w:szCs w:val="24"/>
              </w:rPr>
              <w:t>Физкультурная образователь-</w:t>
            </w:r>
          </w:p>
        </w:tc>
        <w:tc>
          <w:tcPr>
            <w:tcW w:w="5960" w:type="dxa"/>
            <w:tcBorders>
              <w:right w:val="single" w:sz="8" w:space="0" w:color="auto"/>
            </w:tcBorders>
            <w:vAlign w:val="bottom"/>
          </w:tcPr>
          <w:p w:rsidR="00334A3F" w:rsidRDefault="00022A2E">
            <w:pPr>
              <w:spacing w:line="267" w:lineRule="exact"/>
              <w:ind w:left="100"/>
              <w:rPr>
                <w:sz w:val="20"/>
                <w:szCs w:val="20"/>
              </w:rPr>
            </w:pPr>
            <w:r>
              <w:rPr>
                <w:rFonts w:eastAsia="Times New Roman"/>
                <w:sz w:val="24"/>
                <w:szCs w:val="24"/>
              </w:rPr>
              <w:t>Определяется воспитателем по обоюдному желанию</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3540" w:type="dxa"/>
            <w:tcBorders>
              <w:right w:val="single" w:sz="8" w:space="0" w:color="auto"/>
            </w:tcBorders>
            <w:vAlign w:val="bottom"/>
          </w:tcPr>
          <w:p w:rsidR="00334A3F" w:rsidRDefault="00022A2E">
            <w:pPr>
              <w:ind w:left="100"/>
              <w:rPr>
                <w:sz w:val="20"/>
                <w:szCs w:val="20"/>
              </w:rPr>
            </w:pPr>
            <w:r>
              <w:rPr>
                <w:rFonts w:eastAsia="Times New Roman"/>
                <w:sz w:val="24"/>
                <w:szCs w:val="24"/>
              </w:rPr>
              <w:t>ная деятельность детей</w:t>
            </w:r>
          </w:p>
        </w:tc>
        <w:tc>
          <w:tcPr>
            <w:tcW w:w="5960" w:type="dxa"/>
            <w:tcBorders>
              <w:right w:val="single" w:sz="8" w:space="0" w:color="auto"/>
            </w:tcBorders>
            <w:vAlign w:val="bottom"/>
          </w:tcPr>
          <w:p w:rsidR="00334A3F" w:rsidRDefault="00022A2E">
            <w:pPr>
              <w:ind w:left="100"/>
              <w:rPr>
                <w:sz w:val="20"/>
                <w:szCs w:val="20"/>
              </w:rPr>
            </w:pPr>
            <w:r>
              <w:rPr>
                <w:rFonts w:eastAsia="Times New Roman"/>
                <w:sz w:val="24"/>
                <w:szCs w:val="24"/>
              </w:rPr>
              <w:t>родителей, воспитателей и детей</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3540" w:type="dxa"/>
            <w:tcBorders>
              <w:right w:val="single" w:sz="8" w:space="0" w:color="auto"/>
            </w:tcBorders>
            <w:vAlign w:val="bottom"/>
          </w:tcPr>
          <w:p w:rsidR="00334A3F" w:rsidRDefault="00022A2E">
            <w:pPr>
              <w:ind w:left="100"/>
              <w:rPr>
                <w:sz w:val="20"/>
                <w:szCs w:val="20"/>
              </w:rPr>
            </w:pPr>
            <w:r>
              <w:rPr>
                <w:rFonts w:eastAsia="Times New Roman"/>
                <w:sz w:val="24"/>
                <w:szCs w:val="24"/>
              </w:rPr>
              <w:t>совместно с родителями в</w:t>
            </w:r>
          </w:p>
        </w:tc>
        <w:tc>
          <w:tcPr>
            <w:tcW w:w="5960" w:type="dxa"/>
            <w:tcBorders>
              <w:right w:val="single" w:sz="8" w:space="0" w:color="auto"/>
            </w:tcBorders>
            <w:vAlign w:val="bottom"/>
          </w:tcPr>
          <w:p w:rsidR="00334A3F" w:rsidRDefault="00334A3F">
            <w:pPr>
              <w:rPr>
                <w:sz w:val="24"/>
                <w:szCs w:val="24"/>
              </w:rPr>
            </w:pPr>
          </w:p>
        </w:tc>
      </w:tr>
      <w:tr w:rsidR="00334A3F">
        <w:trPr>
          <w:trHeight w:val="273"/>
        </w:trPr>
        <w:tc>
          <w:tcPr>
            <w:tcW w:w="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3540" w:type="dxa"/>
            <w:tcBorders>
              <w:bottom w:val="single" w:sz="8" w:space="0" w:color="auto"/>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дошкольном учреждении</w:t>
            </w:r>
          </w:p>
        </w:tc>
        <w:tc>
          <w:tcPr>
            <w:tcW w:w="5960" w:type="dxa"/>
            <w:tcBorders>
              <w:bottom w:val="single" w:sz="8" w:space="0" w:color="auto"/>
              <w:right w:val="single" w:sz="8" w:space="0" w:color="auto"/>
            </w:tcBorders>
            <w:vAlign w:val="bottom"/>
          </w:tcPr>
          <w:p w:rsidR="00334A3F" w:rsidRDefault="00334A3F">
            <w:pPr>
              <w:rPr>
                <w:sz w:val="23"/>
                <w:szCs w:val="23"/>
              </w:rPr>
            </w:pPr>
          </w:p>
        </w:tc>
      </w:tr>
      <w:tr w:rsidR="00334A3F">
        <w:trPr>
          <w:trHeight w:val="267"/>
        </w:trPr>
        <w:tc>
          <w:tcPr>
            <w:tcW w:w="700" w:type="dxa"/>
            <w:tcBorders>
              <w:left w:val="single" w:sz="8" w:space="0" w:color="auto"/>
              <w:right w:val="single" w:sz="8" w:space="0" w:color="auto"/>
            </w:tcBorders>
            <w:vAlign w:val="bottom"/>
          </w:tcPr>
          <w:p w:rsidR="00334A3F" w:rsidRDefault="00022A2E">
            <w:pPr>
              <w:spacing w:line="264" w:lineRule="exact"/>
              <w:ind w:left="260"/>
              <w:rPr>
                <w:sz w:val="20"/>
                <w:szCs w:val="20"/>
              </w:rPr>
            </w:pPr>
            <w:r>
              <w:rPr>
                <w:rFonts w:eastAsia="Times New Roman"/>
                <w:sz w:val="24"/>
                <w:szCs w:val="24"/>
              </w:rPr>
              <w:t>15.</w:t>
            </w:r>
          </w:p>
        </w:tc>
        <w:tc>
          <w:tcPr>
            <w:tcW w:w="35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Участие родителей в</w:t>
            </w:r>
          </w:p>
        </w:tc>
        <w:tc>
          <w:tcPr>
            <w:tcW w:w="596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Во время подготовки и проведения физкультурных</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35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физкультурно-оздоровитель-</w:t>
            </w:r>
          </w:p>
        </w:tc>
        <w:tc>
          <w:tcPr>
            <w:tcW w:w="5960" w:type="dxa"/>
            <w:tcBorders>
              <w:right w:val="single" w:sz="8" w:space="0" w:color="auto"/>
            </w:tcBorders>
            <w:vAlign w:val="bottom"/>
          </w:tcPr>
          <w:p w:rsidR="00334A3F" w:rsidRDefault="00022A2E">
            <w:pPr>
              <w:ind w:left="100"/>
              <w:rPr>
                <w:sz w:val="20"/>
                <w:szCs w:val="20"/>
              </w:rPr>
            </w:pPr>
            <w:r>
              <w:rPr>
                <w:rFonts w:eastAsia="Times New Roman"/>
                <w:sz w:val="24"/>
                <w:szCs w:val="24"/>
              </w:rPr>
              <w:t>досугов, праздников, недели здоровья, походов,</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35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ных, массовых мероприятиях</w:t>
            </w:r>
          </w:p>
        </w:tc>
        <w:tc>
          <w:tcPr>
            <w:tcW w:w="5960" w:type="dxa"/>
            <w:tcBorders>
              <w:right w:val="single" w:sz="8" w:space="0" w:color="auto"/>
            </w:tcBorders>
            <w:vAlign w:val="bottom"/>
          </w:tcPr>
          <w:p w:rsidR="00334A3F" w:rsidRDefault="00022A2E">
            <w:pPr>
              <w:ind w:left="100"/>
              <w:rPr>
                <w:sz w:val="20"/>
                <w:szCs w:val="20"/>
              </w:rPr>
            </w:pPr>
            <w:r>
              <w:rPr>
                <w:rFonts w:eastAsia="Times New Roman"/>
                <w:sz w:val="24"/>
                <w:szCs w:val="24"/>
              </w:rPr>
              <w:t>посещения открытых занятий</w:t>
            </w:r>
          </w:p>
        </w:tc>
      </w:tr>
      <w:tr w:rsidR="00334A3F">
        <w:trPr>
          <w:trHeight w:val="271"/>
        </w:trPr>
        <w:tc>
          <w:tcPr>
            <w:tcW w:w="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35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детского сада</w:t>
            </w:r>
          </w:p>
        </w:tc>
        <w:tc>
          <w:tcPr>
            <w:tcW w:w="5960" w:type="dxa"/>
            <w:tcBorders>
              <w:bottom w:val="single" w:sz="8" w:space="0" w:color="auto"/>
              <w:right w:val="single" w:sz="8" w:space="0" w:color="auto"/>
            </w:tcBorders>
            <w:vAlign w:val="bottom"/>
          </w:tcPr>
          <w:p w:rsidR="00334A3F" w:rsidRDefault="00334A3F">
            <w:pPr>
              <w:rPr>
                <w:sz w:val="23"/>
                <w:szCs w:val="23"/>
              </w:rPr>
            </w:pPr>
          </w:p>
        </w:tc>
      </w:tr>
    </w:tbl>
    <w:p w:rsidR="00334A3F" w:rsidRDefault="00334A3F">
      <w:pPr>
        <w:spacing w:line="264" w:lineRule="exact"/>
        <w:rPr>
          <w:sz w:val="20"/>
          <w:szCs w:val="20"/>
        </w:rPr>
      </w:pPr>
    </w:p>
    <w:p w:rsidR="00334A3F" w:rsidRDefault="00022A2E">
      <w:pPr>
        <w:ind w:right="300"/>
        <w:jc w:val="center"/>
        <w:rPr>
          <w:sz w:val="20"/>
          <w:szCs w:val="20"/>
        </w:rPr>
      </w:pPr>
      <w:r>
        <w:rPr>
          <w:rFonts w:eastAsia="Times New Roman"/>
          <w:b/>
          <w:bCs/>
          <w:sz w:val="24"/>
          <w:szCs w:val="24"/>
        </w:rPr>
        <w:t>Здоровьесберегающие технологии</w:t>
      </w:r>
    </w:p>
    <w:p w:rsidR="00334A3F" w:rsidRDefault="00334A3F">
      <w:pPr>
        <w:spacing w:line="64" w:lineRule="exact"/>
        <w:rPr>
          <w:sz w:val="20"/>
          <w:szCs w:val="20"/>
        </w:rPr>
      </w:pPr>
    </w:p>
    <w:tbl>
      <w:tblPr>
        <w:tblW w:w="0" w:type="auto"/>
        <w:tblInd w:w="50" w:type="dxa"/>
        <w:tblLayout w:type="fixed"/>
        <w:tblCellMar>
          <w:left w:w="0" w:type="dxa"/>
          <w:right w:w="0" w:type="dxa"/>
        </w:tblCellMar>
        <w:tblLook w:val="04A0" w:firstRow="1" w:lastRow="0" w:firstColumn="1" w:lastColumn="0" w:noHBand="0" w:noVBand="1"/>
      </w:tblPr>
      <w:tblGrid>
        <w:gridCol w:w="660"/>
        <w:gridCol w:w="3680"/>
        <w:gridCol w:w="1020"/>
        <w:gridCol w:w="260"/>
        <w:gridCol w:w="4380"/>
      </w:tblGrid>
      <w:tr w:rsidR="00334A3F">
        <w:trPr>
          <w:trHeight w:val="280"/>
        </w:trPr>
        <w:tc>
          <w:tcPr>
            <w:tcW w:w="660" w:type="dxa"/>
            <w:tcBorders>
              <w:top w:val="single" w:sz="8" w:space="0" w:color="auto"/>
              <w:left w:val="single" w:sz="8" w:space="0" w:color="auto"/>
              <w:right w:val="single" w:sz="8" w:space="0" w:color="auto"/>
            </w:tcBorders>
            <w:vAlign w:val="bottom"/>
          </w:tcPr>
          <w:p w:rsidR="00334A3F" w:rsidRDefault="00022A2E">
            <w:pPr>
              <w:jc w:val="center"/>
              <w:rPr>
                <w:sz w:val="20"/>
                <w:szCs w:val="20"/>
              </w:rPr>
            </w:pPr>
            <w:r>
              <w:rPr>
                <w:rFonts w:eastAsia="Times New Roman"/>
                <w:b/>
                <w:bCs/>
                <w:w w:val="99"/>
                <w:sz w:val="24"/>
                <w:szCs w:val="24"/>
              </w:rPr>
              <w:t>№</w:t>
            </w:r>
          </w:p>
        </w:tc>
        <w:tc>
          <w:tcPr>
            <w:tcW w:w="3680" w:type="dxa"/>
            <w:tcBorders>
              <w:top w:val="single" w:sz="8" w:space="0" w:color="auto"/>
              <w:right w:val="single" w:sz="8" w:space="0" w:color="auto"/>
            </w:tcBorders>
            <w:vAlign w:val="bottom"/>
          </w:tcPr>
          <w:p w:rsidR="00334A3F" w:rsidRDefault="00022A2E">
            <w:pPr>
              <w:ind w:left="1520"/>
              <w:rPr>
                <w:sz w:val="20"/>
                <w:szCs w:val="20"/>
              </w:rPr>
            </w:pPr>
            <w:r>
              <w:rPr>
                <w:rFonts w:eastAsia="Times New Roman"/>
                <w:b/>
                <w:bCs/>
                <w:sz w:val="24"/>
                <w:szCs w:val="24"/>
              </w:rPr>
              <w:t>Виды</w:t>
            </w:r>
          </w:p>
        </w:tc>
        <w:tc>
          <w:tcPr>
            <w:tcW w:w="1020" w:type="dxa"/>
            <w:tcBorders>
              <w:top w:val="single" w:sz="8" w:space="0" w:color="auto"/>
            </w:tcBorders>
            <w:vAlign w:val="bottom"/>
          </w:tcPr>
          <w:p w:rsidR="00334A3F" w:rsidRDefault="00334A3F">
            <w:pPr>
              <w:rPr>
                <w:sz w:val="24"/>
                <w:szCs w:val="24"/>
              </w:rPr>
            </w:pPr>
          </w:p>
        </w:tc>
        <w:tc>
          <w:tcPr>
            <w:tcW w:w="4640" w:type="dxa"/>
            <w:gridSpan w:val="2"/>
            <w:tcBorders>
              <w:top w:val="single" w:sz="8" w:space="0" w:color="auto"/>
              <w:right w:val="single" w:sz="8" w:space="0" w:color="auto"/>
            </w:tcBorders>
            <w:vAlign w:val="bottom"/>
          </w:tcPr>
          <w:p w:rsidR="00334A3F" w:rsidRDefault="00022A2E">
            <w:pPr>
              <w:ind w:left="100"/>
              <w:rPr>
                <w:sz w:val="20"/>
                <w:szCs w:val="20"/>
              </w:rPr>
            </w:pPr>
            <w:r>
              <w:rPr>
                <w:rFonts w:eastAsia="Times New Roman"/>
                <w:b/>
                <w:bCs/>
                <w:sz w:val="24"/>
                <w:szCs w:val="24"/>
              </w:rPr>
              <w:t>Особенности организации</w:t>
            </w:r>
          </w:p>
        </w:tc>
      </w:tr>
      <w:tr w:rsidR="00334A3F">
        <w:trPr>
          <w:trHeight w:val="144"/>
        </w:trPr>
        <w:tc>
          <w:tcPr>
            <w:tcW w:w="660" w:type="dxa"/>
            <w:tcBorders>
              <w:left w:val="single" w:sz="8" w:space="0" w:color="auto"/>
              <w:bottom w:val="single" w:sz="8" w:space="0" w:color="auto"/>
              <w:right w:val="single" w:sz="8" w:space="0" w:color="auto"/>
            </w:tcBorders>
            <w:vAlign w:val="bottom"/>
          </w:tcPr>
          <w:p w:rsidR="00334A3F" w:rsidRDefault="00334A3F">
            <w:pPr>
              <w:rPr>
                <w:sz w:val="12"/>
                <w:szCs w:val="12"/>
              </w:rPr>
            </w:pPr>
          </w:p>
        </w:tc>
        <w:tc>
          <w:tcPr>
            <w:tcW w:w="3680" w:type="dxa"/>
            <w:tcBorders>
              <w:bottom w:val="single" w:sz="8" w:space="0" w:color="auto"/>
              <w:right w:val="single" w:sz="8" w:space="0" w:color="auto"/>
            </w:tcBorders>
            <w:vAlign w:val="bottom"/>
          </w:tcPr>
          <w:p w:rsidR="00334A3F" w:rsidRDefault="00334A3F">
            <w:pPr>
              <w:rPr>
                <w:sz w:val="12"/>
                <w:szCs w:val="12"/>
              </w:rPr>
            </w:pPr>
          </w:p>
        </w:tc>
        <w:tc>
          <w:tcPr>
            <w:tcW w:w="1280" w:type="dxa"/>
            <w:gridSpan w:val="2"/>
            <w:tcBorders>
              <w:bottom w:val="single" w:sz="8" w:space="0" w:color="auto"/>
            </w:tcBorders>
            <w:vAlign w:val="bottom"/>
          </w:tcPr>
          <w:p w:rsidR="00334A3F" w:rsidRDefault="00334A3F">
            <w:pPr>
              <w:rPr>
                <w:sz w:val="12"/>
                <w:szCs w:val="12"/>
              </w:rPr>
            </w:pPr>
          </w:p>
        </w:tc>
        <w:tc>
          <w:tcPr>
            <w:tcW w:w="4380" w:type="dxa"/>
            <w:tcBorders>
              <w:bottom w:val="single" w:sz="8" w:space="0" w:color="auto"/>
              <w:right w:val="single" w:sz="8" w:space="0" w:color="auto"/>
            </w:tcBorders>
            <w:vAlign w:val="bottom"/>
          </w:tcPr>
          <w:p w:rsidR="00334A3F" w:rsidRDefault="00334A3F">
            <w:pPr>
              <w:rPr>
                <w:sz w:val="12"/>
                <w:szCs w:val="12"/>
              </w:rPr>
            </w:pPr>
          </w:p>
        </w:tc>
      </w:tr>
      <w:tr w:rsidR="00334A3F">
        <w:trPr>
          <w:trHeight w:val="259"/>
        </w:trPr>
        <w:tc>
          <w:tcPr>
            <w:tcW w:w="660" w:type="dxa"/>
            <w:tcBorders>
              <w:left w:val="single" w:sz="8" w:space="0" w:color="auto"/>
              <w:bottom w:val="single" w:sz="8" w:space="0" w:color="auto"/>
              <w:right w:val="single" w:sz="8" w:space="0" w:color="auto"/>
            </w:tcBorders>
            <w:vAlign w:val="bottom"/>
          </w:tcPr>
          <w:p w:rsidR="00334A3F" w:rsidRDefault="00334A3F"/>
        </w:tc>
        <w:tc>
          <w:tcPr>
            <w:tcW w:w="9340" w:type="dxa"/>
            <w:gridSpan w:val="4"/>
            <w:tcBorders>
              <w:bottom w:val="single" w:sz="8" w:space="0" w:color="auto"/>
              <w:right w:val="single" w:sz="8" w:space="0" w:color="auto"/>
            </w:tcBorders>
            <w:vAlign w:val="bottom"/>
          </w:tcPr>
          <w:p w:rsidR="00334A3F" w:rsidRDefault="00022A2E">
            <w:pPr>
              <w:spacing w:line="259" w:lineRule="exact"/>
              <w:ind w:left="3160"/>
              <w:rPr>
                <w:sz w:val="20"/>
                <w:szCs w:val="20"/>
              </w:rPr>
            </w:pPr>
            <w:r>
              <w:rPr>
                <w:rFonts w:eastAsia="Times New Roman"/>
                <w:b/>
                <w:bCs/>
                <w:sz w:val="24"/>
                <w:szCs w:val="24"/>
              </w:rPr>
              <w:t>Медико-профилактические</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9340" w:type="dxa"/>
            <w:gridSpan w:val="4"/>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b/>
                <w:bCs/>
                <w:sz w:val="24"/>
                <w:szCs w:val="24"/>
              </w:rPr>
              <w:t>Закаливание в соответствии с медицинскими показаниями</w:t>
            </w:r>
          </w:p>
        </w:tc>
      </w:tr>
      <w:tr w:rsidR="00334A3F">
        <w:trPr>
          <w:trHeight w:val="262"/>
        </w:trPr>
        <w:tc>
          <w:tcPr>
            <w:tcW w:w="660" w:type="dxa"/>
            <w:tcBorders>
              <w:left w:val="single" w:sz="8" w:space="0" w:color="auto"/>
              <w:right w:val="single" w:sz="8" w:space="0" w:color="auto"/>
            </w:tcBorders>
            <w:vAlign w:val="bottom"/>
          </w:tcPr>
          <w:p w:rsidR="00334A3F" w:rsidRDefault="00022A2E">
            <w:pPr>
              <w:spacing w:line="262" w:lineRule="exact"/>
              <w:jc w:val="center"/>
              <w:rPr>
                <w:sz w:val="20"/>
                <w:szCs w:val="20"/>
              </w:rPr>
            </w:pPr>
            <w:r>
              <w:rPr>
                <w:rFonts w:eastAsia="Times New Roman"/>
                <w:w w:val="99"/>
                <w:sz w:val="24"/>
                <w:szCs w:val="24"/>
              </w:rPr>
              <w:t>1.</w:t>
            </w:r>
          </w:p>
        </w:tc>
        <w:tc>
          <w:tcPr>
            <w:tcW w:w="4700" w:type="dxa"/>
            <w:gridSpan w:val="2"/>
            <w:vAlign w:val="bottom"/>
          </w:tcPr>
          <w:p w:rsidR="00334A3F" w:rsidRDefault="00022A2E">
            <w:pPr>
              <w:spacing w:line="262" w:lineRule="exact"/>
              <w:ind w:left="60"/>
              <w:rPr>
                <w:sz w:val="20"/>
                <w:szCs w:val="20"/>
              </w:rPr>
            </w:pPr>
            <w:r>
              <w:rPr>
                <w:rFonts w:eastAsia="Times New Roman"/>
                <w:sz w:val="24"/>
                <w:szCs w:val="24"/>
              </w:rPr>
              <w:t>умывание после дневного сна (мытье рук до</w:t>
            </w:r>
          </w:p>
        </w:tc>
        <w:tc>
          <w:tcPr>
            <w:tcW w:w="260" w:type="dxa"/>
            <w:tcBorders>
              <w:right w:val="single" w:sz="8" w:space="0" w:color="auto"/>
            </w:tcBorders>
            <w:vAlign w:val="bottom"/>
          </w:tcPr>
          <w:p w:rsidR="00334A3F" w:rsidRDefault="00334A3F"/>
        </w:tc>
        <w:tc>
          <w:tcPr>
            <w:tcW w:w="4380" w:type="dxa"/>
            <w:tcBorders>
              <w:right w:val="single" w:sz="8" w:space="0" w:color="auto"/>
            </w:tcBorders>
            <w:vAlign w:val="bottom"/>
          </w:tcPr>
          <w:p w:rsidR="00334A3F" w:rsidRDefault="00022A2E">
            <w:pPr>
              <w:spacing w:line="262" w:lineRule="exact"/>
              <w:ind w:left="60"/>
              <w:rPr>
                <w:sz w:val="20"/>
                <w:szCs w:val="20"/>
              </w:rPr>
            </w:pPr>
            <w:r>
              <w:rPr>
                <w:rFonts w:eastAsia="Times New Roman"/>
                <w:sz w:val="24"/>
                <w:szCs w:val="24"/>
              </w:rPr>
              <w:t>дошкольные группы ежедневно</w:t>
            </w:r>
          </w:p>
        </w:tc>
      </w:tr>
      <w:tr w:rsidR="00334A3F">
        <w:trPr>
          <w:trHeight w:val="264"/>
        </w:trPr>
        <w:tc>
          <w:tcPr>
            <w:tcW w:w="660" w:type="dxa"/>
            <w:tcBorders>
              <w:left w:val="single" w:sz="8" w:space="0" w:color="auto"/>
              <w:right w:val="single" w:sz="8" w:space="0" w:color="auto"/>
            </w:tcBorders>
            <w:vAlign w:val="bottom"/>
          </w:tcPr>
          <w:p w:rsidR="00334A3F" w:rsidRDefault="00334A3F"/>
        </w:tc>
        <w:tc>
          <w:tcPr>
            <w:tcW w:w="4700" w:type="dxa"/>
            <w:gridSpan w:val="2"/>
            <w:vAlign w:val="bottom"/>
          </w:tcPr>
          <w:p w:rsidR="00334A3F" w:rsidRDefault="00022A2E">
            <w:pPr>
              <w:spacing w:line="264" w:lineRule="exact"/>
              <w:ind w:left="60"/>
              <w:rPr>
                <w:sz w:val="20"/>
                <w:szCs w:val="20"/>
              </w:rPr>
            </w:pPr>
            <w:r>
              <w:rPr>
                <w:rFonts w:eastAsia="Times New Roman"/>
                <w:sz w:val="24"/>
                <w:szCs w:val="24"/>
              </w:rPr>
              <w:t>локтя)</w:t>
            </w:r>
          </w:p>
        </w:tc>
        <w:tc>
          <w:tcPr>
            <w:tcW w:w="260" w:type="dxa"/>
            <w:tcBorders>
              <w:right w:val="single" w:sz="8" w:space="0" w:color="auto"/>
            </w:tcBorders>
            <w:vAlign w:val="bottom"/>
          </w:tcPr>
          <w:p w:rsidR="00334A3F" w:rsidRDefault="00334A3F"/>
        </w:tc>
        <w:tc>
          <w:tcPr>
            <w:tcW w:w="4380" w:type="dxa"/>
            <w:tcBorders>
              <w:right w:val="single" w:sz="8" w:space="0" w:color="auto"/>
            </w:tcBorders>
            <w:vAlign w:val="bottom"/>
          </w:tcPr>
          <w:p w:rsidR="00334A3F" w:rsidRDefault="00334A3F"/>
        </w:tc>
      </w:tr>
      <w:tr w:rsidR="00334A3F">
        <w:trPr>
          <w:trHeight w:val="22"/>
        </w:trPr>
        <w:tc>
          <w:tcPr>
            <w:tcW w:w="66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4700" w:type="dxa"/>
            <w:gridSpan w:val="2"/>
            <w:tcBorders>
              <w:bottom w:val="single" w:sz="8" w:space="0" w:color="auto"/>
            </w:tcBorders>
            <w:vAlign w:val="bottom"/>
          </w:tcPr>
          <w:p w:rsidR="00334A3F" w:rsidRDefault="00334A3F">
            <w:pPr>
              <w:spacing w:line="20" w:lineRule="exact"/>
              <w:rPr>
                <w:sz w:val="1"/>
                <w:szCs w:val="1"/>
              </w:rPr>
            </w:pPr>
          </w:p>
        </w:tc>
        <w:tc>
          <w:tcPr>
            <w:tcW w:w="2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438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9"/>
        </w:trPr>
        <w:tc>
          <w:tcPr>
            <w:tcW w:w="660" w:type="dxa"/>
            <w:tcBorders>
              <w:left w:val="single" w:sz="8" w:space="0" w:color="auto"/>
              <w:bottom w:val="single" w:sz="8" w:space="0" w:color="auto"/>
              <w:right w:val="single" w:sz="8" w:space="0" w:color="auto"/>
            </w:tcBorders>
            <w:vAlign w:val="bottom"/>
          </w:tcPr>
          <w:p w:rsidR="00334A3F" w:rsidRDefault="00022A2E">
            <w:pPr>
              <w:spacing w:line="259" w:lineRule="exact"/>
              <w:jc w:val="center"/>
              <w:rPr>
                <w:sz w:val="20"/>
                <w:szCs w:val="20"/>
              </w:rPr>
            </w:pPr>
            <w:r>
              <w:rPr>
                <w:rFonts w:eastAsia="Times New Roman"/>
                <w:w w:val="99"/>
                <w:sz w:val="24"/>
                <w:szCs w:val="24"/>
              </w:rPr>
              <w:t>2.</w:t>
            </w:r>
          </w:p>
        </w:tc>
        <w:tc>
          <w:tcPr>
            <w:tcW w:w="4700" w:type="dxa"/>
            <w:gridSpan w:val="2"/>
            <w:tcBorders>
              <w:bottom w:val="single" w:sz="8" w:space="0" w:color="auto"/>
            </w:tcBorders>
            <w:vAlign w:val="bottom"/>
          </w:tcPr>
          <w:p w:rsidR="00334A3F" w:rsidRDefault="00022A2E">
            <w:pPr>
              <w:spacing w:line="259" w:lineRule="exact"/>
              <w:ind w:left="60"/>
              <w:rPr>
                <w:sz w:val="20"/>
                <w:szCs w:val="20"/>
              </w:rPr>
            </w:pPr>
            <w:r>
              <w:rPr>
                <w:rFonts w:eastAsia="Times New Roman"/>
                <w:sz w:val="24"/>
                <w:szCs w:val="24"/>
              </w:rPr>
              <w:t>ходьба босиком</w:t>
            </w:r>
          </w:p>
        </w:tc>
        <w:tc>
          <w:tcPr>
            <w:tcW w:w="260" w:type="dxa"/>
            <w:tcBorders>
              <w:bottom w:val="single" w:sz="8" w:space="0" w:color="auto"/>
              <w:right w:val="single" w:sz="8" w:space="0" w:color="auto"/>
            </w:tcBorders>
            <w:vAlign w:val="bottom"/>
          </w:tcPr>
          <w:p w:rsidR="00334A3F" w:rsidRDefault="00334A3F"/>
        </w:tc>
        <w:tc>
          <w:tcPr>
            <w:tcW w:w="4380" w:type="dxa"/>
            <w:tcBorders>
              <w:bottom w:val="single" w:sz="8" w:space="0" w:color="auto"/>
              <w:right w:val="single" w:sz="8" w:space="0" w:color="auto"/>
            </w:tcBorders>
            <w:vAlign w:val="bottom"/>
          </w:tcPr>
          <w:p w:rsidR="00334A3F" w:rsidRDefault="00022A2E">
            <w:pPr>
              <w:spacing w:line="259" w:lineRule="exact"/>
              <w:ind w:left="60"/>
              <w:rPr>
                <w:sz w:val="20"/>
                <w:szCs w:val="20"/>
              </w:rPr>
            </w:pPr>
            <w:r>
              <w:rPr>
                <w:rFonts w:eastAsia="Times New Roman"/>
                <w:sz w:val="24"/>
                <w:szCs w:val="24"/>
              </w:rPr>
              <w:t>все группы ежедневно</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3.</w:t>
            </w: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sz w:val="24"/>
                <w:szCs w:val="24"/>
              </w:rPr>
              <w:t>облегченная одежда</w:t>
            </w:r>
          </w:p>
        </w:tc>
        <w:tc>
          <w:tcPr>
            <w:tcW w:w="260" w:type="dxa"/>
            <w:tcBorders>
              <w:bottom w:val="single" w:sz="8" w:space="0" w:color="auto"/>
              <w:right w:val="single" w:sz="8" w:space="0" w:color="auto"/>
            </w:tcBorders>
            <w:vAlign w:val="bottom"/>
          </w:tcPr>
          <w:p w:rsidR="00334A3F" w:rsidRDefault="00334A3F">
            <w:pPr>
              <w:rPr>
                <w:sz w:val="23"/>
                <w:szCs w:val="23"/>
              </w:rPr>
            </w:pPr>
          </w:p>
        </w:tc>
        <w:tc>
          <w:tcPr>
            <w:tcW w:w="438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все группы ежедневно</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b/>
                <w:bCs/>
                <w:sz w:val="24"/>
                <w:szCs w:val="24"/>
              </w:rPr>
              <w:t>Профилактические мероприятия</w:t>
            </w:r>
          </w:p>
        </w:tc>
        <w:tc>
          <w:tcPr>
            <w:tcW w:w="260" w:type="dxa"/>
            <w:tcBorders>
              <w:bottom w:val="single" w:sz="8" w:space="0" w:color="auto"/>
            </w:tcBorders>
            <w:vAlign w:val="bottom"/>
          </w:tcPr>
          <w:p w:rsidR="00334A3F" w:rsidRDefault="00334A3F">
            <w:pPr>
              <w:rPr>
                <w:sz w:val="23"/>
                <w:szCs w:val="23"/>
              </w:rPr>
            </w:pPr>
          </w:p>
        </w:tc>
        <w:tc>
          <w:tcPr>
            <w:tcW w:w="4380" w:type="dxa"/>
            <w:tcBorders>
              <w:bottom w:val="single" w:sz="8" w:space="0" w:color="auto"/>
              <w:right w:val="single" w:sz="8" w:space="0" w:color="auto"/>
            </w:tcBorders>
            <w:vAlign w:val="bottom"/>
          </w:tcPr>
          <w:p w:rsidR="00334A3F" w:rsidRDefault="00334A3F">
            <w:pPr>
              <w:rPr>
                <w:sz w:val="23"/>
                <w:szCs w:val="23"/>
              </w:rPr>
            </w:pPr>
          </w:p>
        </w:tc>
      </w:tr>
      <w:tr w:rsidR="00334A3F">
        <w:trPr>
          <w:trHeight w:val="264"/>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1.</w:t>
            </w: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sz w:val="24"/>
                <w:szCs w:val="24"/>
              </w:rPr>
              <w:t>витаминизация 3-х блюд</w:t>
            </w:r>
          </w:p>
        </w:tc>
        <w:tc>
          <w:tcPr>
            <w:tcW w:w="260" w:type="dxa"/>
            <w:tcBorders>
              <w:bottom w:val="single" w:sz="8" w:space="0" w:color="auto"/>
              <w:right w:val="single" w:sz="8" w:space="0" w:color="auto"/>
            </w:tcBorders>
            <w:vAlign w:val="bottom"/>
          </w:tcPr>
          <w:p w:rsidR="00334A3F" w:rsidRDefault="00334A3F"/>
        </w:tc>
        <w:tc>
          <w:tcPr>
            <w:tcW w:w="438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ежедневно</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2.</w:t>
            </w: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sz w:val="24"/>
                <w:szCs w:val="24"/>
              </w:rPr>
              <w:t>употребление фитонцидов (лук, чеснок)</w:t>
            </w:r>
          </w:p>
        </w:tc>
        <w:tc>
          <w:tcPr>
            <w:tcW w:w="260" w:type="dxa"/>
            <w:tcBorders>
              <w:bottom w:val="single" w:sz="8" w:space="0" w:color="auto"/>
              <w:right w:val="single" w:sz="8" w:space="0" w:color="auto"/>
            </w:tcBorders>
            <w:vAlign w:val="bottom"/>
          </w:tcPr>
          <w:p w:rsidR="00334A3F" w:rsidRDefault="00334A3F">
            <w:pPr>
              <w:rPr>
                <w:sz w:val="23"/>
                <w:szCs w:val="23"/>
              </w:rPr>
            </w:pPr>
          </w:p>
        </w:tc>
        <w:tc>
          <w:tcPr>
            <w:tcW w:w="438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осенне-зимний период</w:t>
            </w:r>
          </w:p>
        </w:tc>
      </w:tr>
      <w:tr w:rsidR="00334A3F">
        <w:trPr>
          <w:trHeight w:val="267"/>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3.</w:t>
            </w: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sz w:val="24"/>
                <w:szCs w:val="24"/>
              </w:rPr>
              <w:t>полоскание рта после еды</w:t>
            </w:r>
          </w:p>
        </w:tc>
        <w:tc>
          <w:tcPr>
            <w:tcW w:w="260" w:type="dxa"/>
            <w:tcBorders>
              <w:bottom w:val="single" w:sz="8" w:space="0" w:color="auto"/>
              <w:right w:val="single" w:sz="8" w:space="0" w:color="auto"/>
            </w:tcBorders>
            <w:vAlign w:val="bottom"/>
          </w:tcPr>
          <w:p w:rsidR="00334A3F" w:rsidRDefault="00334A3F">
            <w:pPr>
              <w:rPr>
                <w:sz w:val="23"/>
                <w:szCs w:val="23"/>
              </w:rPr>
            </w:pPr>
          </w:p>
        </w:tc>
        <w:tc>
          <w:tcPr>
            <w:tcW w:w="438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ежедневно</w:t>
            </w:r>
          </w:p>
        </w:tc>
      </w:tr>
      <w:tr w:rsidR="00334A3F">
        <w:trPr>
          <w:trHeight w:val="264"/>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4.</w:t>
            </w: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sz w:val="24"/>
                <w:szCs w:val="24"/>
              </w:rPr>
              <w:t>чесночные бусы</w:t>
            </w:r>
          </w:p>
        </w:tc>
        <w:tc>
          <w:tcPr>
            <w:tcW w:w="260" w:type="dxa"/>
            <w:tcBorders>
              <w:bottom w:val="single" w:sz="8" w:space="0" w:color="auto"/>
              <w:right w:val="single" w:sz="8" w:space="0" w:color="auto"/>
            </w:tcBorders>
            <w:vAlign w:val="bottom"/>
          </w:tcPr>
          <w:p w:rsidR="00334A3F" w:rsidRDefault="00334A3F"/>
        </w:tc>
        <w:tc>
          <w:tcPr>
            <w:tcW w:w="438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ежедневно, по эпидпоказаниям</w:t>
            </w:r>
          </w:p>
        </w:tc>
      </w:tr>
      <w:tr w:rsidR="00334A3F">
        <w:trPr>
          <w:trHeight w:val="264"/>
        </w:trPr>
        <w:tc>
          <w:tcPr>
            <w:tcW w:w="660" w:type="dxa"/>
            <w:tcBorders>
              <w:left w:val="single" w:sz="8" w:space="0" w:color="auto"/>
              <w:bottom w:val="single" w:sz="8" w:space="0" w:color="auto"/>
              <w:right w:val="single" w:sz="8" w:space="0" w:color="auto"/>
            </w:tcBorders>
            <w:vAlign w:val="bottom"/>
          </w:tcPr>
          <w:p w:rsidR="00334A3F" w:rsidRDefault="00334A3F"/>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b/>
                <w:bCs/>
                <w:sz w:val="24"/>
                <w:szCs w:val="24"/>
              </w:rPr>
              <w:t>Медицинские</w:t>
            </w:r>
          </w:p>
        </w:tc>
        <w:tc>
          <w:tcPr>
            <w:tcW w:w="260" w:type="dxa"/>
            <w:tcBorders>
              <w:bottom w:val="single" w:sz="8" w:space="0" w:color="auto"/>
            </w:tcBorders>
            <w:vAlign w:val="bottom"/>
          </w:tcPr>
          <w:p w:rsidR="00334A3F" w:rsidRDefault="00334A3F"/>
        </w:tc>
        <w:tc>
          <w:tcPr>
            <w:tcW w:w="4380" w:type="dxa"/>
            <w:tcBorders>
              <w:bottom w:val="single" w:sz="8" w:space="0" w:color="auto"/>
              <w:right w:val="single" w:sz="8" w:space="0" w:color="auto"/>
            </w:tcBorders>
            <w:vAlign w:val="bottom"/>
          </w:tcPr>
          <w:p w:rsidR="00334A3F" w:rsidRDefault="00334A3F"/>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1.</w:t>
            </w: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sz w:val="24"/>
                <w:szCs w:val="24"/>
              </w:rPr>
              <w:t>мониторинг здоровья воспитанников</w:t>
            </w:r>
          </w:p>
        </w:tc>
        <w:tc>
          <w:tcPr>
            <w:tcW w:w="260" w:type="dxa"/>
            <w:tcBorders>
              <w:bottom w:val="single" w:sz="8" w:space="0" w:color="auto"/>
              <w:right w:val="single" w:sz="8" w:space="0" w:color="auto"/>
            </w:tcBorders>
            <w:vAlign w:val="bottom"/>
          </w:tcPr>
          <w:p w:rsidR="00334A3F" w:rsidRDefault="00334A3F">
            <w:pPr>
              <w:rPr>
                <w:sz w:val="23"/>
                <w:szCs w:val="23"/>
              </w:rPr>
            </w:pPr>
          </w:p>
        </w:tc>
        <w:tc>
          <w:tcPr>
            <w:tcW w:w="438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в течение года</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2.</w:t>
            </w: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sz w:val="24"/>
                <w:szCs w:val="24"/>
              </w:rPr>
              <w:t>плановые медицинские осмотры</w:t>
            </w:r>
          </w:p>
        </w:tc>
        <w:tc>
          <w:tcPr>
            <w:tcW w:w="260" w:type="dxa"/>
            <w:tcBorders>
              <w:bottom w:val="single" w:sz="8" w:space="0" w:color="auto"/>
              <w:right w:val="single" w:sz="8" w:space="0" w:color="auto"/>
            </w:tcBorders>
            <w:vAlign w:val="bottom"/>
          </w:tcPr>
          <w:p w:rsidR="00334A3F" w:rsidRDefault="00334A3F">
            <w:pPr>
              <w:rPr>
                <w:sz w:val="23"/>
                <w:szCs w:val="23"/>
              </w:rPr>
            </w:pPr>
          </w:p>
        </w:tc>
        <w:tc>
          <w:tcPr>
            <w:tcW w:w="438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1 раз в год</w:t>
            </w:r>
          </w:p>
        </w:tc>
      </w:tr>
      <w:tr w:rsidR="00334A3F">
        <w:trPr>
          <w:trHeight w:val="264"/>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3.</w:t>
            </w: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sz w:val="24"/>
                <w:szCs w:val="24"/>
              </w:rPr>
              <w:t>антропометрические измерения</w:t>
            </w:r>
          </w:p>
        </w:tc>
        <w:tc>
          <w:tcPr>
            <w:tcW w:w="260" w:type="dxa"/>
            <w:tcBorders>
              <w:bottom w:val="single" w:sz="8" w:space="0" w:color="auto"/>
              <w:right w:val="single" w:sz="8" w:space="0" w:color="auto"/>
            </w:tcBorders>
            <w:vAlign w:val="bottom"/>
          </w:tcPr>
          <w:p w:rsidR="00334A3F" w:rsidRDefault="00334A3F"/>
        </w:tc>
        <w:tc>
          <w:tcPr>
            <w:tcW w:w="438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2 раза в год</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4.</w:t>
            </w: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sz w:val="24"/>
                <w:szCs w:val="24"/>
              </w:rPr>
              <w:t>профилактические прививки</w:t>
            </w:r>
          </w:p>
        </w:tc>
        <w:tc>
          <w:tcPr>
            <w:tcW w:w="260" w:type="dxa"/>
            <w:tcBorders>
              <w:bottom w:val="single" w:sz="8" w:space="0" w:color="auto"/>
              <w:right w:val="single" w:sz="8" w:space="0" w:color="auto"/>
            </w:tcBorders>
            <w:vAlign w:val="bottom"/>
          </w:tcPr>
          <w:p w:rsidR="00334A3F" w:rsidRDefault="00334A3F">
            <w:pPr>
              <w:rPr>
                <w:sz w:val="23"/>
                <w:szCs w:val="23"/>
              </w:rPr>
            </w:pPr>
          </w:p>
        </w:tc>
        <w:tc>
          <w:tcPr>
            <w:tcW w:w="438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по возрасту и графику</w:t>
            </w:r>
          </w:p>
        </w:tc>
      </w:tr>
      <w:tr w:rsidR="00334A3F">
        <w:trPr>
          <w:trHeight w:val="267"/>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5.</w:t>
            </w:r>
          </w:p>
        </w:tc>
        <w:tc>
          <w:tcPr>
            <w:tcW w:w="4700" w:type="dxa"/>
            <w:gridSpan w:val="2"/>
            <w:tcBorders>
              <w:bottom w:val="single" w:sz="8" w:space="0" w:color="auto"/>
            </w:tcBorders>
            <w:vAlign w:val="bottom"/>
          </w:tcPr>
          <w:p w:rsidR="00334A3F" w:rsidRDefault="00022A2E">
            <w:pPr>
              <w:spacing w:line="264" w:lineRule="exact"/>
              <w:ind w:left="60"/>
              <w:rPr>
                <w:sz w:val="20"/>
                <w:szCs w:val="20"/>
              </w:rPr>
            </w:pPr>
            <w:r>
              <w:rPr>
                <w:rFonts w:eastAsia="Times New Roman"/>
                <w:sz w:val="24"/>
                <w:szCs w:val="24"/>
              </w:rPr>
              <w:t>кварцевание</w:t>
            </w:r>
          </w:p>
        </w:tc>
        <w:tc>
          <w:tcPr>
            <w:tcW w:w="260" w:type="dxa"/>
            <w:tcBorders>
              <w:bottom w:val="single" w:sz="8" w:space="0" w:color="auto"/>
              <w:right w:val="single" w:sz="8" w:space="0" w:color="auto"/>
            </w:tcBorders>
            <w:vAlign w:val="bottom"/>
          </w:tcPr>
          <w:p w:rsidR="00334A3F" w:rsidRDefault="00334A3F">
            <w:pPr>
              <w:rPr>
                <w:sz w:val="23"/>
                <w:szCs w:val="23"/>
              </w:rPr>
            </w:pPr>
          </w:p>
        </w:tc>
        <w:tc>
          <w:tcPr>
            <w:tcW w:w="438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по эпидпоказаниям</w:t>
            </w:r>
          </w:p>
        </w:tc>
      </w:tr>
      <w:tr w:rsidR="00334A3F">
        <w:trPr>
          <w:trHeight w:val="278"/>
        </w:trPr>
        <w:tc>
          <w:tcPr>
            <w:tcW w:w="660" w:type="dxa"/>
            <w:vAlign w:val="bottom"/>
          </w:tcPr>
          <w:p w:rsidR="00334A3F" w:rsidRDefault="00334A3F">
            <w:pPr>
              <w:rPr>
                <w:sz w:val="24"/>
                <w:szCs w:val="24"/>
              </w:rPr>
            </w:pPr>
          </w:p>
        </w:tc>
        <w:tc>
          <w:tcPr>
            <w:tcW w:w="4700" w:type="dxa"/>
            <w:gridSpan w:val="2"/>
            <w:vAlign w:val="bottom"/>
          </w:tcPr>
          <w:p w:rsidR="00334A3F" w:rsidRDefault="00022A2E">
            <w:pPr>
              <w:ind w:left="4080"/>
              <w:rPr>
                <w:sz w:val="20"/>
                <w:szCs w:val="20"/>
              </w:rPr>
            </w:pPr>
            <w:r>
              <w:rPr>
                <w:rFonts w:eastAsia="Times New Roman"/>
                <w:sz w:val="20"/>
                <w:szCs w:val="20"/>
              </w:rPr>
              <w:t>44</w:t>
            </w:r>
          </w:p>
        </w:tc>
        <w:tc>
          <w:tcPr>
            <w:tcW w:w="260" w:type="dxa"/>
            <w:vAlign w:val="bottom"/>
          </w:tcPr>
          <w:p w:rsidR="00334A3F" w:rsidRDefault="00334A3F">
            <w:pPr>
              <w:rPr>
                <w:sz w:val="24"/>
                <w:szCs w:val="24"/>
              </w:rPr>
            </w:pPr>
          </w:p>
        </w:tc>
        <w:tc>
          <w:tcPr>
            <w:tcW w:w="4380" w:type="dxa"/>
            <w:vAlign w:val="bottom"/>
          </w:tcPr>
          <w:p w:rsidR="00334A3F" w:rsidRDefault="00334A3F">
            <w:pPr>
              <w:rPr>
                <w:sz w:val="24"/>
                <w:szCs w:val="24"/>
              </w:rPr>
            </w:pPr>
          </w:p>
        </w:tc>
      </w:tr>
    </w:tbl>
    <w:p w:rsidR="00334A3F" w:rsidRDefault="00334A3F">
      <w:pPr>
        <w:sectPr w:rsidR="00334A3F">
          <w:pgSz w:w="11920" w:h="16850"/>
          <w:pgMar w:top="839" w:right="711" w:bottom="838" w:left="1020" w:header="0" w:footer="0" w:gutter="0"/>
          <w:cols w:space="720" w:equalWidth="0">
            <w:col w:w="10180"/>
          </w:cols>
        </w:sectPr>
      </w:pPr>
    </w:p>
    <w:tbl>
      <w:tblPr>
        <w:tblW w:w="0" w:type="auto"/>
        <w:tblInd w:w="10" w:type="dxa"/>
        <w:tblLayout w:type="fixed"/>
        <w:tblCellMar>
          <w:left w:w="0" w:type="dxa"/>
          <w:right w:w="0" w:type="dxa"/>
        </w:tblCellMar>
        <w:tblLook w:val="04A0" w:firstRow="1" w:lastRow="0" w:firstColumn="1" w:lastColumn="0" w:noHBand="0" w:noVBand="1"/>
      </w:tblPr>
      <w:tblGrid>
        <w:gridCol w:w="660"/>
        <w:gridCol w:w="4960"/>
        <w:gridCol w:w="4400"/>
      </w:tblGrid>
      <w:tr w:rsidR="00334A3F">
        <w:trPr>
          <w:trHeight w:val="279"/>
        </w:trPr>
        <w:tc>
          <w:tcPr>
            <w:tcW w:w="660" w:type="dxa"/>
            <w:tcBorders>
              <w:top w:val="single" w:sz="8" w:space="0" w:color="auto"/>
              <w:left w:val="single" w:sz="8" w:space="0" w:color="auto"/>
              <w:bottom w:val="single" w:sz="8" w:space="0" w:color="auto"/>
              <w:right w:val="single" w:sz="8" w:space="0" w:color="auto"/>
            </w:tcBorders>
            <w:vAlign w:val="bottom"/>
          </w:tcPr>
          <w:p w:rsidR="00334A3F" w:rsidRDefault="00022A2E">
            <w:pPr>
              <w:ind w:right="120"/>
              <w:jc w:val="right"/>
              <w:rPr>
                <w:sz w:val="20"/>
                <w:szCs w:val="20"/>
              </w:rPr>
            </w:pPr>
            <w:r>
              <w:rPr>
                <w:rFonts w:eastAsia="Times New Roman"/>
                <w:sz w:val="24"/>
                <w:szCs w:val="24"/>
              </w:rPr>
              <w:lastRenderedPageBreak/>
              <w:t>6.</w:t>
            </w:r>
          </w:p>
        </w:tc>
        <w:tc>
          <w:tcPr>
            <w:tcW w:w="4960" w:type="dxa"/>
            <w:tcBorders>
              <w:top w:val="single" w:sz="8" w:space="0" w:color="auto"/>
              <w:bottom w:val="single" w:sz="8" w:space="0" w:color="auto"/>
              <w:right w:val="single" w:sz="8" w:space="0" w:color="auto"/>
            </w:tcBorders>
            <w:vAlign w:val="bottom"/>
          </w:tcPr>
          <w:p w:rsidR="00334A3F" w:rsidRDefault="00022A2E">
            <w:pPr>
              <w:ind w:left="60"/>
              <w:rPr>
                <w:sz w:val="20"/>
                <w:szCs w:val="20"/>
              </w:rPr>
            </w:pPr>
            <w:r>
              <w:rPr>
                <w:rFonts w:eastAsia="Times New Roman"/>
                <w:sz w:val="24"/>
                <w:szCs w:val="24"/>
              </w:rPr>
              <w:t>организация и контроль питания детей</w:t>
            </w:r>
          </w:p>
        </w:tc>
        <w:tc>
          <w:tcPr>
            <w:tcW w:w="4400" w:type="dxa"/>
            <w:tcBorders>
              <w:top w:val="single" w:sz="8" w:space="0" w:color="auto"/>
              <w:bottom w:val="single" w:sz="8" w:space="0" w:color="auto"/>
              <w:right w:val="single" w:sz="8" w:space="0" w:color="auto"/>
            </w:tcBorders>
            <w:vAlign w:val="bottom"/>
          </w:tcPr>
          <w:p w:rsidR="00334A3F" w:rsidRDefault="00022A2E">
            <w:pPr>
              <w:ind w:left="60"/>
              <w:rPr>
                <w:sz w:val="20"/>
                <w:szCs w:val="20"/>
              </w:rPr>
            </w:pPr>
            <w:r>
              <w:rPr>
                <w:rFonts w:eastAsia="Times New Roman"/>
                <w:sz w:val="24"/>
                <w:szCs w:val="24"/>
              </w:rPr>
              <w:t>ежедневно</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4960" w:type="dxa"/>
            <w:tcBorders>
              <w:bottom w:val="single" w:sz="8" w:space="0" w:color="auto"/>
            </w:tcBorders>
            <w:vAlign w:val="bottom"/>
          </w:tcPr>
          <w:p w:rsidR="00334A3F" w:rsidRDefault="00022A2E">
            <w:pPr>
              <w:spacing w:line="264" w:lineRule="exact"/>
              <w:ind w:left="60"/>
              <w:rPr>
                <w:sz w:val="20"/>
                <w:szCs w:val="20"/>
              </w:rPr>
            </w:pPr>
            <w:r>
              <w:rPr>
                <w:rFonts w:eastAsia="Times New Roman"/>
                <w:b/>
                <w:bCs/>
                <w:sz w:val="24"/>
                <w:szCs w:val="24"/>
              </w:rPr>
              <w:t>Физкультурно- оздоровительные</w:t>
            </w:r>
          </w:p>
        </w:tc>
        <w:tc>
          <w:tcPr>
            <w:tcW w:w="4400" w:type="dxa"/>
            <w:tcBorders>
              <w:bottom w:val="single" w:sz="8" w:space="0" w:color="auto"/>
              <w:right w:val="single" w:sz="8" w:space="0" w:color="auto"/>
            </w:tcBorders>
            <w:vAlign w:val="bottom"/>
          </w:tcPr>
          <w:p w:rsidR="00334A3F" w:rsidRDefault="00334A3F">
            <w:pPr>
              <w:rPr>
                <w:sz w:val="23"/>
                <w:szCs w:val="23"/>
              </w:rPr>
            </w:pPr>
          </w:p>
        </w:tc>
      </w:tr>
      <w:tr w:rsidR="00334A3F">
        <w:trPr>
          <w:trHeight w:val="259"/>
        </w:trPr>
        <w:tc>
          <w:tcPr>
            <w:tcW w:w="660" w:type="dxa"/>
            <w:tcBorders>
              <w:left w:val="single" w:sz="8" w:space="0" w:color="auto"/>
              <w:right w:val="single" w:sz="8" w:space="0" w:color="auto"/>
            </w:tcBorders>
            <w:vAlign w:val="bottom"/>
          </w:tcPr>
          <w:p w:rsidR="00334A3F" w:rsidRDefault="00022A2E">
            <w:pPr>
              <w:spacing w:line="259" w:lineRule="exact"/>
              <w:ind w:right="120"/>
              <w:jc w:val="right"/>
              <w:rPr>
                <w:sz w:val="20"/>
                <w:szCs w:val="20"/>
              </w:rPr>
            </w:pPr>
            <w:r>
              <w:rPr>
                <w:rFonts w:eastAsia="Times New Roman"/>
                <w:sz w:val="24"/>
                <w:szCs w:val="24"/>
              </w:rPr>
              <w:t>1.</w:t>
            </w:r>
          </w:p>
        </w:tc>
        <w:tc>
          <w:tcPr>
            <w:tcW w:w="4960" w:type="dxa"/>
            <w:tcBorders>
              <w:right w:val="single" w:sz="8" w:space="0" w:color="auto"/>
            </w:tcBorders>
            <w:vAlign w:val="bottom"/>
          </w:tcPr>
          <w:p w:rsidR="00334A3F" w:rsidRDefault="00022A2E">
            <w:pPr>
              <w:spacing w:line="259" w:lineRule="exact"/>
              <w:ind w:left="60"/>
              <w:rPr>
                <w:sz w:val="20"/>
                <w:szCs w:val="20"/>
              </w:rPr>
            </w:pPr>
            <w:r>
              <w:rPr>
                <w:rFonts w:eastAsia="Times New Roman"/>
                <w:sz w:val="24"/>
                <w:szCs w:val="24"/>
              </w:rPr>
              <w:t>коррегирующие упражнения (улучшение</w:t>
            </w:r>
          </w:p>
        </w:tc>
        <w:tc>
          <w:tcPr>
            <w:tcW w:w="4400" w:type="dxa"/>
            <w:tcBorders>
              <w:right w:val="single" w:sz="8" w:space="0" w:color="auto"/>
            </w:tcBorders>
            <w:vAlign w:val="bottom"/>
          </w:tcPr>
          <w:p w:rsidR="00334A3F" w:rsidRDefault="00022A2E">
            <w:pPr>
              <w:spacing w:line="259" w:lineRule="exact"/>
              <w:ind w:left="60"/>
              <w:rPr>
                <w:sz w:val="20"/>
                <w:szCs w:val="20"/>
              </w:rPr>
            </w:pPr>
            <w:r>
              <w:rPr>
                <w:rFonts w:eastAsia="Times New Roman"/>
                <w:sz w:val="24"/>
                <w:szCs w:val="24"/>
              </w:rPr>
              <w:t>ежедневно</w:t>
            </w:r>
          </w:p>
        </w:tc>
      </w:tr>
      <w:tr w:rsidR="00334A3F">
        <w:trPr>
          <w:trHeight w:val="267"/>
        </w:trPr>
        <w:tc>
          <w:tcPr>
            <w:tcW w:w="660" w:type="dxa"/>
            <w:tcBorders>
              <w:left w:val="single" w:sz="8" w:space="0" w:color="auto"/>
              <w:right w:val="single" w:sz="8" w:space="0" w:color="auto"/>
            </w:tcBorders>
            <w:vAlign w:val="bottom"/>
          </w:tcPr>
          <w:p w:rsidR="00334A3F" w:rsidRDefault="00334A3F">
            <w:pPr>
              <w:rPr>
                <w:sz w:val="23"/>
                <w:szCs w:val="23"/>
              </w:rPr>
            </w:pPr>
          </w:p>
        </w:tc>
        <w:tc>
          <w:tcPr>
            <w:tcW w:w="4960" w:type="dxa"/>
            <w:tcBorders>
              <w:right w:val="single" w:sz="8" w:space="0" w:color="auto"/>
            </w:tcBorders>
            <w:vAlign w:val="bottom"/>
          </w:tcPr>
          <w:p w:rsidR="00334A3F" w:rsidRDefault="00022A2E">
            <w:pPr>
              <w:spacing w:line="266" w:lineRule="exact"/>
              <w:ind w:left="60"/>
              <w:rPr>
                <w:sz w:val="20"/>
                <w:szCs w:val="20"/>
              </w:rPr>
            </w:pPr>
            <w:r>
              <w:rPr>
                <w:rFonts w:eastAsia="Times New Roman"/>
                <w:sz w:val="24"/>
                <w:szCs w:val="24"/>
              </w:rPr>
              <w:t>осанки, плоскостопие)</w:t>
            </w:r>
          </w:p>
        </w:tc>
        <w:tc>
          <w:tcPr>
            <w:tcW w:w="4400" w:type="dxa"/>
            <w:tcBorders>
              <w:right w:val="single" w:sz="8" w:space="0" w:color="auto"/>
            </w:tcBorders>
            <w:vAlign w:val="bottom"/>
          </w:tcPr>
          <w:p w:rsidR="00334A3F" w:rsidRDefault="00334A3F">
            <w:pPr>
              <w:rPr>
                <w:sz w:val="23"/>
                <w:szCs w:val="23"/>
              </w:rPr>
            </w:pPr>
          </w:p>
        </w:tc>
      </w:tr>
      <w:tr w:rsidR="00334A3F">
        <w:trPr>
          <w:trHeight w:val="22"/>
        </w:trPr>
        <w:tc>
          <w:tcPr>
            <w:tcW w:w="66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49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440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9"/>
        </w:trPr>
        <w:tc>
          <w:tcPr>
            <w:tcW w:w="660" w:type="dxa"/>
            <w:tcBorders>
              <w:left w:val="single" w:sz="8" w:space="0" w:color="auto"/>
              <w:bottom w:val="single" w:sz="8" w:space="0" w:color="auto"/>
              <w:right w:val="single" w:sz="8" w:space="0" w:color="auto"/>
            </w:tcBorders>
            <w:vAlign w:val="bottom"/>
          </w:tcPr>
          <w:p w:rsidR="00334A3F" w:rsidRDefault="00022A2E">
            <w:pPr>
              <w:spacing w:line="259" w:lineRule="exact"/>
              <w:ind w:right="120"/>
              <w:jc w:val="right"/>
              <w:rPr>
                <w:sz w:val="20"/>
                <w:szCs w:val="20"/>
              </w:rPr>
            </w:pPr>
            <w:r>
              <w:rPr>
                <w:rFonts w:eastAsia="Times New Roman"/>
                <w:sz w:val="24"/>
                <w:szCs w:val="24"/>
              </w:rPr>
              <w:t>2.</w:t>
            </w:r>
          </w:p>
        </w:tc>
        <w:tc>
          <w:tcPr>
            <w:tcW w:w="4960" w:type="dxa"/>
            <w:tcBorders>
              <w:bottom w:val="single" w:sz="8" w:space="0" w:color="auto"/>
              <w:right w:val="single" w:sz="8" w:space="0" w:color="auto"/>
            </w:tcBorders>
            <w:vAlign w:val="bottom"/>
          </w:tcPr>
          <w:p w:rsidR="00334A3F" w:rsidRDefault="00022A2E">
            <w:pPr>
              <w:spacing w:line="259" w:lineRule="exact"/>
              <w:ind w:left="60"/>
              <w:rPr>
                <w:sz w:val="20"/>
                <w:szCs w:val="20"/>
              </w:rPr>
            </w:pPr>
            <w:r>
              <w:rPr>
                <w:rFonts w:eastAsia="Times New Roman"/>
                <w:sz w:val="24"/>
                <w:szCs w:val="24"/>
              </w:rPr>
              <w:t>зрительная гимнастика</w:t>
            </w:r>
          </w:p>
        </w:tc>
        <w:tc>
          <w:tcPr>
            <w:tcW w:w="4400" w:type="dxa"/>
            <w:tcBorders>
              <w:bottom w:val="single" w:sz="8" w:space="0" w:color="auto"/>
              <w:right w:val="single" w:sz="8" w:space="0" w:color="auto"/>
            </w:tcBorders>
            <w:vAlign w:val="bottom"/>
          </w:tcPr>
          <w:p w:rsidR="00334A3F" w:rsidRDefault="00022A2E">
            <w:pPr>
              <w:spacing w:line="259" w:lineRule="exact"/>
              <w:ind w:left="60"/>
              <w:rPr>
                <w:sz w:val="20"/>
                <w:szCs w:val="20"/>
              </w:rPr>
            </w:pPr>
            <w:r>
              <w:rPr>
                <w:rFonts w:eastAsia="Times New Roman"/>
                <w:sz w:val="24"/>
                <w:szCs w:val="24"/>
              </w:rPr>
              <w:t>ежедневно</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ind w:right="120"/>
              <w:jc w:val="right"/>
              <w:rPr>
                <w:sz w:val="20"/>
                <w:szCs w:val="20"/>
              </w:rPr>
            </w:pPr>
            <w:r>
              <w:rPr>
                <w:rFonts w:eastAsia="Times New Roman"/>
                <w:sz w:val="24"/>
                <w:szCs w:val="24"/>
              </w:rPr>
              <w:t>3.</w:t>
            </w:r>
          </w:p>
        </w:tc>
        <w:tc>
          <w:tcPr>
            <w:tcW w:w="496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пальчиковая гимнастика</w:t>
            </w:r>
          </w:p>
        </w:tc>
        <w:tc>
          <w:tcPr>
            <w:tcW w:w="440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ежедневно</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ind w:right="120"/>
              <w:jc w:val="right"/>
              <w:rPr>
                <w:sz w:val="20"/>
                <w:szCs w:val="20"/>
              </w:rPr>
            </w:pPr>
            <w:r>
              <w:rPr>
                <w:rFonts w:eastAsia="Times New Roman"/>
                <w:sz w:val="24"/>
                <w:szCs w:val="24"/>
              </w:rPr>
              <w:t>4.</w:t>
            </w:r>
          </w:p>
        </w:tc>
        <w:tc>
          <w:tcPr>
            <w:tcW w:w="496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дыхательная (артикуляционная) гимнастика</w:t>
            </w:r>
          </w:p>
        </w:tc>
        <w:tc>
          <w:tcPr>
            <w:tcW w:w="440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ежедневно</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ind w:right="120"/>
              <w:jc w:val="right"/>
              <w:rPr>
                <w:sz w:val="20"/>
                <w:szCs w:val="20"/>
              </w:rPr>
            </w:pPr>
            <w:r>
              <w:rPr>
                <w:rFonts w:eastAsia="Times New Roman"/>
                <w:sz w:val="24"/>
                <w:szCs w:val="24"/>
              </w:rPr>
              <w:t>5.</w:t>
            </w:r>
          </w:p>
        </w:tc>
        <w:tc>
          <w:tcPr>
            <w:tcW w:w="496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динамические паузы</w:t>
            </w:r>
          </w:p>
        </w:tc>
        <w:tc>
          <w:tcPr>
            <w:tcW w:w="440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ежедневно</w:t>
            </w: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4960" w:type="dxa"/>
            <w:tcBorders>
              <w:bottom w:val="single" w:sz="8" w:space="0" w:color="auto"/>
            </w:tcBorders>
            <w:vAlign w:val="bottom"/>
          </w:tcPr>
          <w:p w:rsidR="00334A3F" w:rsidRDefault="00022A2E">
            <w:pPr>
              <w:spacing w:line="264" w:lineRule="exact"/>
              <w:ind w:left="60"/>
              <w:rPr>
                <w:sz w:val="20"/>
                <w:szCs w:val="20"/>
              </w:rPr>
            </w:pPr>
            <w:r>
              <w:rPr>
                <w:rFonts w:eastAsia="Times New Roman"/>
                <w:b/>
                <w:bCs/>
                <w:sz w:val="24"/>
                <w:szCs w:val="24"/>
              </w:rPr>
              <w:t>Образовательные</w:t>
            </w:r>
          </w:p>
        </w:tc>
        <w:tc>
          <w:tcPr>
            <w:tcW w:w="4400" w:type="dxa"/>
            <w:tcBorders>
              <w:bottom w:val="single" w:sz="8" w:space="0" w:color="auto"/>
              <w:right w:val="single" w:sz="8" w:space="0" w:color="auto"/>
            </w:tcBorders>
            <w:vAlign w:val="bottom"/>
          </w:tcPr>
          <w:p w:rsidR="00334A3F" w:rsidRDefault="00334A3F">
            <w:pPr>
              <w:rPr>
                <w:sz w:val="23"/>
                <w:szCs w:val="23"/>
              </w:rPr>
            </w:pPr>
          </w:p>
        </w:tc>
      </w:tr>
      <w:tr w:rsidR="00334A3F">
        <w:trPr>
          <w:trHeight w:val="266"/>
        </w:trPr>
        <w:tc>
          <w:tcPr>
            <w:tcW w:w="660" w:type="dxa"/>
            <w:tcBorders>
              <w:left w:val="single" w:sz="8" w:space="0" w:color="auto"/>
              <w:bottom w:val="single" w:sz="8" w:space="0" w:color="auto"/>
              <w:right w:val="single" w:sz="8" w:space="0" w:color="auto"/>
            </w:tcBorders>
            <w:vAlign w:val="bottom"/>
          </w:tcPr>
          <w:p w:rsidR="00334A3F" w:rsidRDefault="00022A2E">
            <w:pPr>
              <w:spacing w:line="264" w:lineRule="exact"/>
              <w:ind w:right="120"/>
              <w:jc w:val="right"/>
              <w:rPr>
                <w:sz w:val="20"/>
                <w:szCs w:val="20"/>
              </w:rPr>
            </w:pPr>
            <w:r>
              <w:rPr>
                <w:rFonts w:eastAsia="Times New Roman"/>
                <w:sz w:val="24"/>
                <w:szCs w:val="24"/>
              </w:rPr>
              <w:t>1.</w:t>
            </w:r>
          </w:p>
        </w:tc>
        <w:tc>
          <w:tcPr>
            <w:tcW w:w="496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привитие культурно-гигиенических навыков</w:t>
            </w:r>
          </w:p>
        </w:tc>
        <w:tc>
          <w:tcPr>
            <w:tcW w:w="4400" w:type="dxa"/>
            <w:tcBorders>
              <w:bottom w:val="single" w:sz="8" w:space="0" w:color="auto"/>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ежедневно</w:t>
            </w:r>
          </w:p>
        </w:tc>
      </w:tr>
    </w:tbl>
    <w:p w:rsidR="00334A3F" w:rsidRDefault="00334A3F">
      <w:pPr>
        <w:spacing w:line="103" w:lineRule="exact"/>
        <w:rPr>
          <w:sz w:val="20"/>
          <w:szCs w:val="20"/>
        </w:rPr>
      </w:pPr>
    </w:p>
    <w:p w:rsidR="00334A3F" w:rsidRDefault="00022A2E">
      <w:pPr>
        <w:ind w:right="220"/>
        <w:jc w:val="center"/>
        <w:rPr>
          <w:sz w:val="20"/>
          <w:szCs w:val="20"/>
        </w:rPr>
      </w:pPr>
      <w:r>
        <w:rPr>
          <w:rFonts w:eastAsia="Times New Roman"/>
          <w:b/>
          <w:bCs/>
          <w:sz w:val="24"/>
          <w:szCs w:val="24"/>
        </w:rPr>
        <w:t>Формы взаимодействия с семьями воспитанников.</w:t>
      </w:r>
    </w:p>
    <w:p w:rsidR="00334A3F" w:rsidRDefault="00334A3F">
      <w:pPr>
        <w:spacing w:line="12" w:lineRule="exact"/>
        <w:rPr>
          <w:sz w:val="20"/>
          <w:szCs w:val="20"/>
        </w:rPr>
      </w:pPr>
    </w:p>
    <w:p w:rsidR="00334A3F" w:rsidRDefault="00022A2E">
      <w:pPr>
        <w:numPr>
          <w:ilvl w:val="0"/>
          <w:numId w:val="107"/>
        </w:numPr>
        <w:tabs>
          <w:tab w:val="left" w:pos="1050"/>
        </w:tabs>
        <w:spacing w:line="234" w:lineRule="auto"/>
        <w:ind w:left="80" w:right="300" w:firstLine="560"/>
        <w:rPr>
          <w:rFonts w:eastAsia="Times New Roman"/>
          <w:sz w:val="24"/>
          <w:szCs w:val="24"/>
        </w:rPr>
      </w:pPr>
      <w:r>
        <w:rPr>
          <w:rFonts w:eastAsia="Times New Roman"/>
          <w:sz w:val="24"/>
          <w:szCs w:val="24"/>
        </w:rPr>
        <w:t>Изучение состояния здоровья детей совместно со специалистами детской поликлиникии родителями. Ознакомление родителей с результатами.</w:t>
      </w:r>
    </w:p>
    <w:p w:rsidR="00334A3F" w:rsidRDefault="00334A3F">
      <w:pPr>
        <w:spacing w:line="13" w:lineRule="exact"/>
        <w:rPr>
          <w:rFonts w:eastAsia="Times New Roman"/>
          <w:sz w:val="24"/>
          <w:szCs w:val="24"/>
        </w:rPr>
      </w:pPr>
    </w:p>
    <w:p w:rsidR="00334A3F" w:rsidRDefault="00022A2E">
      <w:pPr>
        <w:numPr>
          <w:ilvl w:val="0"/>
          <w:numId w:val="107"/>
        </w:numPr>
        <w:tabs>
          <w:tab w:val="left" w:pos="918"/>
        </w:tabs>
        <w:spacing w:line="234" w:lineRule="auto"/>
        <w:ind w:left="80" w:right="300" w:firstLine="560"/>
        <w:rPr>
          <w:rFonts w:eastAsia="Times New Roman"/>
          <w:sz w:val="24"/>
          <w:szCs w:val="24"/>
        </w:rPr>
      </w:pPr>
      <w:r>
        <w:rPr>
          <w:rFonts w:eastAsia="Times New Roman"/>
          <w:sz w:val="24"/>
          <w:szCs w:val="24"/>
        </w:rPr>
        <w:t>Изучение условий семейного воспитания через анкетирование, посещение детей на дому и определение путей улучшения здоровья каждого ребёнка.</w:t>
      </w:r>
    </w:p>
    <w:p w:rsidR="00334A3F" w:rsidRDefault="00334A3F">
      <w:pPr>
        <w:spacing w:line="14" w:lineRule="exact"/>
        <w:rPr>
          <w:rFonts w:eastAsia="Times New Roman"/>
          <w:sz w:val="24"/>
          <w:szCs w:val="24"/>
        </w:rPr>
      </w:pPr>
    </w:p>
    <w:p w:rsidR="00334A3F" w:rsidRDefault="00022A2E">
      <w:pPr>
        <w:numPr>
          <w:ilvl w:val="0"/>
          <w:numId w:val="107"/>
        </w:numPr>
        <w:tabs>
          <w:tab w:val="left" w:pos="894"/>
        </w:tabs>
        <w:spacing w:line="234" w:lineRule="auto"/>
        <w:ind w:left="80" w:right="280" w:firstLine="560"/>
        <w:rPr>
          <w:rFonts w:eastAsia="Times New Roman"/>
          <w:sz w:val="24"/>
          <w:szCs w:val="24"/>
        </w:rPr>
      </w:pPr>
      <w:r>
        <w:rPr>
          <w:rFonts w:eastAsia="Times New Roman"/>
          <w:sz w:val="24"/>
          <w:szCs w:val="24"/>
        </w:rPr>
        <w:t>Создание условий для укрепления здоровья и снижения заболеваемости детей в МБОУ и семье:</w:t>
      </w:r>
    </w:p>
    <w:p w:rsidR="00334A3F" w:rsidRDefault="00334A3F">
      <w:pPr>
        <w:spacing w:line="1" w:lineRule="exact"/>
        <w:rPr>
          <w:rFonts w:eastAsia="Times New Roman"/>
          <w:sz w:val="24"/>
          <w:szCs w:val="24"/>
        </w:rPr>
      </w:pPr>
    </w:p>
    <w:p w:rsidR="00334A3F" w:rsidRDefault="00022A2E">
      <w:pPr>
        <w:ind w:left="640"/>
        <w:rPr>
          <w:rFonts w:eastAsia="Times New Roman"/>
          <w:sz w:val="24"/>
          <w:szCs w:val="24"/>
        </w:rPr>
      </w:pPr>
      <w:r>
        <w:rPr>
          <w:rFonts w:eastAsia="Times New Roman"/>
          <w:sz w:val="24"/>
          <w:szCs w:val="24"/>
        </w:rPr>
        <w:t>- Закаливающие процедуры.</w:t>
      </w:r>
    </w:p>
    <w:p w:rsidR="00334A3F" w:rsidRDefault="00022A2E">
      <w:pPr>
        <w:ind w:left="640"/>
        <w:rPr>
          <w:rFonts w:eastAsia="Times New Roman"/>
          <w:sz w:val="24"/>
          <w:szCs w:val="24"/>
        </w:rPr>
      </w:pPr>
      <w:r>
        <w:rPr>
          <w:rFonts w:eastAsia="Times New Roman"/>
          <w:sz w:val="24"/>
          <w:szCs w:val="24"/>
        </w:rPr>
        <w:t>- Оздоровительные мероприятия и т. п.</w:t>
      </w:r>
    </w:p>
    <w:p w:rsidR="00334A3F" w:rsidRDefault="00334A3F">
      <w:pPr>
        <w:spacing w:line="12" w:lineRule="exact"/>
        <w:rPr>
          <w:rFonts w:eastAsia="Times New Roman"/>
          <w:sz w:val="24"/>
          <w:szCs w:val="24"/>
        </w:rPr>
      </w:pPr>
    </w:p>
    <w:p w:rsidR="00334A3F" w:rsidRDefault="00022A2E">
      <w:pPr>
        <w:numPr>
          <w:ilvl w:val="0"/>
          <w:numId w:val="107"/>
        </w:numPr>
        <w:tabs>
          <w:tab w:val="left" w:pos="908"/>
        </w:tabs>
        <w:spacing w:line="234" w:lineRule="auto"/>
        <w:ind w:left="80" w:right="280" w:firstLine="560"/>
        <w:rPr>
          <w:rFonts w:eastAsia="Times New Roman"/>
          <w:sz w:val="24"/>
          <w:szCs w:val="24"/>
        </w:rPr>
      </w:pPr>
      <w:r>
        <w:rPr>
          <w:rFonts w:eastAsia="Times New Roman"/>
          <w:sz w:val="24"/>
          <w:szCs w:val="24"/>
        </w:rPr>
        <w:t>Ознакомление родителей с содержанием и формами физкультурно-оздоровительной работы в МБОУ.</w:t>
      </w:r>
    </w:p>
    <w:p w:rsidR="00334A3F" w:rsidRDefault="00334A3F">
      <w:pPr>
        <w:spacing w:line="13" w:lineRule="exact"/>
        <w:rPr>
          <w:rFonts w:eastAsia="Times New Roman"/>
          <w:sz w:val="24"/>
          <w:szCs w:val="24"/>
        </w:rPr>
      </w:pPr>
    </w:p>
    <w:p w:rsidR="00334A3F" w:rsidRDefault="00022A2E">
      <w:pPr>
        <w:numPr>
          <w:ilvl w:val="0"/>
          <w:numId w:val="107"/>
        </w:numPr>
        <w:tabs>
          <w:tab w:val="left" w:pos="896"/>
        </w:tabs>
        <w:spacing w:line="234" w:lineRule="auto"/>
        <w:ind w:left="80" w:right="300" w:firstLine="560"/>
        <w:rPr>
          <w:rFonts w:eastAsia="Times New Roman"/>
          <w:sz w:val="24"/>
          <w:szCs w:val="24"/>
        </w:rPr>
      </w:pPr>
      <w:r>
        <w:rPr>
          <w:rFonts w:eastAsia="Times New Roman"/>
          <w:sz w:val="24"/>
          <w:szCs w:val="24"/>
        </w:rPr>
        <w:t>Организация целенаправленной работы по пропаганде здорового образа жизни среди родителей.</w:t>
      </w:r>
    </w:p>
    <w:p w:rsidR="00334A3F" w:rsidRDefault="00334A3F">
      <w:pPr>
        <w:spacing w:line="13" w:lineRule="exact"/>
        <w:rPr>
          <w:rFonts w:eastAsia="Times New Roman"/>
          <w:sz w:val="24"/>
          <w:szCs w:val="24"/>
        </w:rPr>
      </w:pPr>
    </w:p>
    <w:p w:rsidR="00334A3F" w:rsidRDefault="00022A2E">
      <w:pPr>
        <w:numPr>
          <w:ilvl w:val="0"/>
          <w:numId w:val="107"/>
        </w:numPr>
        <w:tabs>
          <w:tab w:val="left" w:pos="966"/>
        </w:tabs>
        <w:spacing w:line="236" w:lineRule="auto"/>
        <w:ind w:left="80" w:right="280" w:firstLine="560"/>
        <w:jc w:val="both"/>
        <w:rPr>
          <w:rFonts w:eastAsia="Times New Roman"/>
          <w:sz w:val="24"/>
          <w:szCs w:val="24"/>
        </w:rPr>
      </w:pPr>
      <w:r>
        <w:rPr>
          <w:rFonts w:eastAsia="Times New Roman"/>
          <w:sz w:val="24"/>
          <w:szCs w:val="24"/>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334A3F" w:rsidRDefault="00334A3F">
      <w:pPr>
        <w:spacing w:line="14" w:lineRule="exact"/>
        <w:rPr>
          <w:rFonts w:eastAsia="Times New Roman"/>
          <w:sz w:val="24"/>
          <w:szCs w:val="24"/>
        </w:rPr>
      </w:pPr>
    </w:p>
    <w:p w:rsidR="00334A3F" w:rsidRDefault="00022A2E">
      <w:pPr>
        <w:numPr>
          <w:ilvl w:val="0"/>
          <w:numId w:val="107"/>
        </w:numPr>
        <w:tabs>
          <w:tab w:val="left" w:pos="1002"/>
        </w:tabs>
        <w:spacing w:line="236" w:lineRule="auto"/>
        <w:ind w:left="80" w:right="280" w:firstLine="560"/>
        <w:jc w:val="both"/>
        <w:rPr>
          <w:rFonts w:eastAsia="Times New Roman"/>
          <w:sz w:val="24"/>
          <w:szCs w:val="24"/>
        </w:rPr>
      </w:pPr>
      <w:r>
        <w:rPr>
          <w:rFonts w:eastAsia="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334A3F" w:rsidRDefault="00334A3F">
      <w:pPr>
        <w:spacing w:line="13" w:lineRule="exact"/>
        <w:rPr>
          <w:rFonts w:eastAsia="Times New Roman"/>
          <w:sz w:val="24"/>
          <w:szCs w:val="24"/>
        </w:rPr>
      </w:pPr>
    </w:p>
    <w:p w:rsidR="00334A3F" w:rsidRDefault="00022A2E">
      <w:pPr>
        <w:numPr>
          <w:ilvl w:val="0"/>
          <w:numId w:val="107"/>
        </w:numPr>
        <w:tabs>
          <w:tab w:val="left" w:pos="980"/>
        </w:tabs>
        <w:spacing w:line="234" w:lineRule="auto"/>
        <w:ind w:left="80" w:right="280" w:firstLine="560"/>
        <w:rPr>
          <w:rFonts w:eastAsia="Times New Roman"/>
          <w:sz w:val="24"/>
          <w:szCs w:val="24"/>
        </w:rPr>
      </w:pPr>
      <w:r>
        <w:rPr>
          <w:rFonts w:eastAsia="Times New Roman"/>
          <w:sz w:val="24"/>
          <w:szCs w:val="24"/>
        </w:rPr>
        <w:t>Ознакомление родителей с нетрадиционными методами оздоровления детского организма.</w:t>
      </w:r>
    </w:p>
    <w:p w:rsidR="00334A3F" w:rsidRDefault="00334A3F">
      <w:pPr>
        <w:spacing w:line="13" w:lineRule="exact"/>
        <w:rPr>
          <w:rFonts w:eastAsia="Times New Roman"/>
          <w:sz w:val="24"/>
          <w:szCs w:val="24"/>
        </w:rPr>
      </w:pPr>
    </w:p>
    <w:p w:rsidR="00334A3F" w:rsidRDefault="00022A2E">
      <w:pPr>
        <w:numPr>
          <w:ilvl w:val="0"/>
          <w:numId w:val="107"/>
        </w:numPr>
        <w:tabs>
          <w:tab w:val="left" w:pos="932"/>
        </w:tabs>
        <w:spacing w:line="234" w:lineRule="auto"/>
        <w:ind w:left="80" w:right="280" w:firstLine="560"/>
        <w:rPr>
          <w:rFonts w:eastAsia="Times New Roman"/>
          <w:sz w:val="24"/>
          <w:szCs w:val="24"/>
        </w:rPr>
      </w:pPr>
      <w:r>
        <w:rPr>
          <w:rFonts w:eastAsia="Times New Roman"/>
          <w:sz w:val="24"/>
          <w:szCs w:val="24"/>
        </w:rPr>
        <w:t>Организация консультативного пункта для родителей в МБОУ для профилактики и коррекции ранних осложнений в состоянии здоровья ребёнка.</w:t>
      </w:r>
    </w:p>
    <w:p w:rsidR="00334A3F" w:rsidRDefault="00334A3F">
      <w:pPr>
        <w:spacing w:line="13" w:lineRule="exact"/>
        <w:rPr>
          <w:rFonts w:eastAsia="Times New Roman"/>
          <w:sz w:val="24"/>
          <w:szCs w:val="24"/>
        </w:rPr>
      </w:pPr>
    </w:p>
    <w:p w:rsidR="00334A3F" w:rsidRDefault="00022A2E">
      <w:pPr>
        <w:numPr>
          <w:ilvl w:val="0"/>
          <w:numId w:val="107"/>
        </w:numPr>
        <w:tabs>
          <w:tab w:val="left" w:pos="1050"/>
        </w:tabs>
        <w:spacing w:line="234" w:lineRule="auto"/>
        <w:ind w:left="80" w:right="280" w:firstLine="560"/>
        <w:rPr>
          <w:rFonts w:eastAsia="Times New Roman"/>
          <w:sz w:val="24"/>
          <w:szCs w:val="24"/>
        </w:rPr>
      </w:pPr>
      <w:r>
        <w:rPr>
          <w:rFonts w:eastAsia="Times New Roman"/>
          <w:sz w:val="24"/>
          <w:szCs w:val="24"/>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334A3F" w:rsidRDefault="00334A3F">
      <w:pPr>
        <w:spacing w:line="13" w:lineRule="exact"/>
        <w:rPr>
          <w:rFonts w:eastAsia="Times New Roman"/>
          <w:sz w:val="24"/>
          <w:szCs w:val="24"/>
        </w:rPr>
      </w:pPr>
    </w:p>
    <w:p w:rsidR="00334A3F" w:rsidRDefault="00022A2E">
      <w:pPr>
        <w:numPr>
          <w:ilvl w:val="0"/>
          <w:numId w:val="107"/>
        </w:numPr>
        <w:tabs>
          <w:tab w:val="left" w:pos="1100"/>
        </w:tabs>
        <w:spacing w:line="236" w:lineRule="auto"/>
        <w:ind w:left="80" w:right="280" w:firstLine="560"/>
        <w:jc w:val="both"/>
        <w:rPr>
          <w:rFonts w:eastAsia="Times New Roman"/>
          <w:sz w:val="24"/>
          <w:szCs w:val="24"/>
        </w:rPr>
      </w:pPr>
      <w:r>
        <w:rPr>
          <w:rFonts w:eastAsia="Times New Roman"/>
          <w:sz w:val="24"/>
          <w:szCs w:val="24"/>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МБОУ.</w:t>
      </w:r>
    </w:p>
    <w:p w:rsidR="00334A3F" w:rsidRDefault="00334A3F">
      <w:pPr>
        <w:spacing w:line="13" w:lineRule="exact"/>
        <w:rPr>
          <w:rFonts w:eastAsia="Times New Roman"/>
          <w:sz w:val="24"/>
          <w:szCs w:val="24"/>
        </w:rPr>
      </w:pPr>
    </w:p>
    <w:p w:rsidR="00334A3F" w:rsidRDefault="00022A2E">
      <w:pPr>
        <w:numPr>
          <w:ilvl w:val="0"/>
          <w:numId w:val="107"/>
        </w:numPr>
        <w:tabs>
          <w:tab w:val="left" w:pos="1066"/>
        </w:tabs>
        <w:spacing w:line="236" w:lineRule="auto"/>
        <w:ind w:left="80" w:right="280" w:firstLine="560"/>
        <w:jc w:val="both"/>
        <w:rPr>
          <w:rFonts w:eastAsia="Times New Roman"/>
          <w:sz w:val="24"/>
          <w:szCs w:val="24"/>
        </w:rPr>
      </w:pPr>
      <w:r>
        <w:rPr>
          <w:rFonts w:eastAsia="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334A3F" w:rsidRDefault="00334A3F">
      <w:pPr>
        <w:spacing w:line="2" w:lineRule="exact"/>
        <w:rPr>
          <w:rFonts w:eastAsia="Times New Roman"/>
          <w:sz w:val="24"/>
          <w:szCs w:val="24"/>
        </w:rPr>
      </w:pPr>
    </w:p>
    <w:p w:rsidR="00334A3F" w:rsidRDefault="00022A2E">
      <w:pPr>
        <w:numPr>
          <w:ilvl w:val="0"/>
          <w:numId w:val="107"/>
        </w:numPr>
        <w:tabs>
          <w:tab w:val="left" w:pos="1000"/>
        </w:tabs>
        <w:ind w:left="1000" w:hanging="360"/>
        <w:rPr>
          <w:rFonts w:eastAsia="Times New Roman"/>
          <w:sz w:val="24"/>
          <w:szCs w:val="24"/>
        </w:rPr>
      </w:pPr>
      <w:r>
        <w:rPr>
          <w:rFonts w:eastAsia="Times New Roman"/>
          <w:sz w:val="24"/>
          <w:szCs w:val="24"/>
        </w:rPr>
        <w:t>Определение и использование здоровьесберегающих технологий.</w:t>
      </w:r>
    </w:p>
    <w:p w:rsidR="00334A3F" w:rsidRDefault="00334A3F">
      <w:pPr>
        <w:spacing w:line="12" w:lineRule="exact"/>
        <w:rPr>
          <w:rFonts w:eastAsia="Times New Roman"/>
          <w:sz w:val="24"/>
          <w:szCs w:val="24"/>
        </w:rPr>
      </w:pPr>
    </w:p>
    <w:p w:rsidR="00334A3F" w:rsidRDefault="00022A2E">
      <w:pPr>
        <w:numPr>
          <w:ilvl w:val="0"/>
          <w:numId w:val="107"/>
        </w:numPr>
        <w:tabs>
          <w:tab w:val="left" w:pos="1026"/>
        </w:tabs>
        <w:spacing w:line="237" w:lineRule="auto"/>
        <w:ind w:left="80" w:right="280" w:firstLine="560"/>
        <w:jc w:val="both"/>
        <w:rPr>
          <w:rFonts w:eastAsia="Times New Roman"/>
          <w:sz w:val="24"/>
          <w:szCs w:val="24"/>
        </w:rPr>
      </w:pPr>
      <w:r>
        <w:rPr>
          <w:rFonts w:eastAsia="Times New Roman"/>
          <w:sz w:val="24"/>
          <w:szCs w:val="24"/>
        </w:rPr>
        <w:t>Правовое просвещение родителей на основе изучения социокультурного состояния родителей с целью повышения эффективности взаимодействия семьи и МБОУ, способствующего укреплению семьи, становлению гражданственности воспитанников, повышению имиджа МБОУ и уважению педагогов.</w: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63" w:lineRule="exact"/>
        <w:rPr>
          <w:sz w:val="20"/>
          <w:szCs w:val="20"/>
        </w:rPr>
      </w:pPr>
    </w:p>
    <w:p w:rsidR="00334A3F" w:rsidRDefault="00022A2E">
      <w:pPr>
        <w:ind w:right="300"/>
        <w:jc w:val="center"/>
        <w:rPr>
          <w:sz w:val="20"/>
          <w:szCs w:val="20"/>
        </w:rPr>
      </w:pPr>
      <w:r>
        <w:rPr>
          <w:rFonts w:eastAsia="Times New Roman"/>
          <w:sz w:val="20"/>
          <w:szCs w:val="20"/>
        </w:rPr>
        <w:t>45</w:t>
      </w:r>
    </w:p>
    <w:p w:rsidR="00334A3F" w:rsidRDefault="00334A3F">
      <w:pPr>
        <w:sectPr w:rsidR="00334A3F">
          <w:pgSz w:w="11920" w:h="16850"/>
          <w:pgMar w:top="839" w:right="851" w:bottom="838" w:left="1060" w:header="0" w:footer="0" w:gutter="0"/>
          <w:cols w:space="720" w:equalWidth="0">
            <w:col w:w="10000"/>
          </w:cols>
        </w:sectPr>
      </w:pPr>
    </w:p>
    <w:p w:rsidR="00334A3F" w:rsidRDefault="00022A2E">
      <w:pPr>
        <w:spacing w:line="236" w:lineRule="auto"/>
        <w:ind w:left="67" w:right="80"/>
        <w:rPr>
          <w:sz w:val="20"/>
          <w:szCs w:val="20"/>
        </w:rPr>
      </w:pPr>
      <w:r>
        <w:rPr>
          <w:rFonts w:eastAsia="Times New Roman"/>
          <w:b/>
          <w:bCs/>
        </w:rPr>
        <w:lastRenderedPageBreak/>
        <w:t xml:space="preserve">2.7 </w:t>
      </w:r>
      <w:r>
        <w:rPr>
          <w:rFonts w:eastAsia="Times New Roman"/>
          <w:b/>
          <w:bCs/>
          <w:sz w:val="24"/>
          <w:szCs w:val="24"/>
        </w:rPr>
        <w:t>.Формы,способы,методы и средства реализации программы с учетом возрастных ииндивидуальных особенностей воспитанников, специфики их образовательных потребностей и интересов.</w:t>
      </w:r>
    </w:p>
    <w:p w:rsidR="00334A3F" w:rsidRDefault="00334A3F">
      <w:pPr>
        <w:spacing w:line="278" w:lineRule="exact"/>
        <w:rPr>
          <w:sz w:val="20"/>
          <w:szCs w:val="20"/>
        </w:rPr>
      </w:pPr>
    </w:p>
    <w:p w:rsidR="00334A3F" w:rsidRDefault="00022A2E">
      <w:pPr>
        <w:ind w:left="7"/>
        <w:rPr>
          <w:sz w:val="20"/>
          <w:szCs w:val="20"/>
        </w:rPr>
      </w:pPr>
      <w:r>
        <w:rPr>
          <w:rFonts w:eastAsia="Times New Roman"/>
          <w:b/>
          <w:bCs/>
        </w:rPr>
        <w:t xml:space="preserve">2.7.1 </w:t>
      </w:r>
      <w:r>
        <w:rPr>
          <w:rFonts w:eastAsia="Times New Roman"/>
          <w:b/>
          <w:bCs/>
          <w:sz w:val="24"/>
          <w:szCs w:val="24"/>
        </w:rPr>
        <w:t>.Описание основных форм совместной деятельности взрослых и детей.</w:t>
      </w:r>
    </w:p>
    <w:p w:rsidR="00334A3F" w:rsidRDefault="00334A3F">
      <w:pPr>
        <w:spacing w:line="274" w:lineRule="exact"/>
        <w:rPr>
          <w:sz w:val="20"/>
          <w:szCs w:val="20"/>
        </w:rPr>
      </w:pPr>
    </w:p>
    <w:p w:rsidR="00334A3F" w:rsidRDefault="00022A2E">
      <w:pPr>
        <w:ind w:left="7"/>
        <w:rPr>
          <w:sz w:val="20"/>
          <w:szCs w:val="20"/>
        </w:rPr>
      </w:pPr>
      <w:r>
        <w:rPr>
          <w:rFonts w:eastAsia="Times New Roman"/>
          <w:b/>
          <w:bCs/>
          <w:sz w:val="24"/>
          <w:szCs w:val="24"/>
        </w:rPr>
        <w:t>Сюжетная игра</w:t>
      </w:r>
    </w:p>
    <w:p w:rsidR="00334A3F" w:rsidRDefault="00334A3F">
      <w:pPr>
        <w:spacing w:line="12" w:lineRule="exact"/>
        <w:rPr>
          <w:sz w:val="20"/>
          <w:szCs w:val="20"/>
        </w:rPr>
      </w:pPr>
    </w:p>
    <w:p w:rsidR="00334A3F" w:rsidRDefault="00022A2E">
      <w:pPr>
        <w:spacing w:line="232" w:lineRule="auto"/>
        <w:ind w:left="7" w:right="1200"/>
        <w:rPr>
          <w:sz w:val="20"/>
          <w:szCs w:val="20"/>
        </w:rPr>
      </w:pPr>
      <w:r>
        <w:rPr>
          <w:rFonts w:eastAsia="Times New Roman"/>
          <w:b/>
          <w:bCs/>
          <w:sz w:val="24"/>
          <w:szCs w:val="24"/>
        </w:rPr>
        <w:t xml:space="preserve">Цель: </w:t>
      </w:r>
      <w:r>
        <w:rPr>
          <w:rFonts w:eastAsia="Times New Roman"/>
          <w:sz w:val="24"/>
          <w:szCs w:val="24"/>
        </w:rPr>
        <w:t>овладения ребенком двойной системой средств построения игровойдеятельности.</w:t>
      </w:r>
    </w:p>
    <w:p w:rsidR="00334A3F" w:rsidRDefault="00334A3F">
      <w:pPr>
        <w:spacing w:line="11" w:lineRule="exact"/>
        <w:rPr>
          <w:sz w:val="20"/>
          <w:szCs w:val="20"/>
        </w:rPr>
      </w:pPr>
    </w:p>
    <w:p w:rsidR="00334A3F" w:rsidRDefault="00022A2E">
      <w:pPr>
        <w:spacing w:line="235" w:lineRule="auto"/>
        <w:ind w:left="7" w:right="1300"/>
        <w:rPr>
          <w:sz w:val="20"/>
          <w:szCs w:val="20"/>
        </w:rPr>
      </w:pPr>
      <w:r>
        <w:rPr>
          <w:rFonts w:eastAsia="Times New Roman"/>
          <w:b/>
          <w:bCs/>
          <w:sz w:val="24"/>
          <w:szCs w:val="24"/>
        </w:rPr>
        <w:t xml:space="preserve">Задачи: </w:t>
      </w:r>
      <w:r>
        <w:rPr>
          <w:rFonts w:eastAsia="Times New Roman"/>
          <w:sz w:val="24"/>
          <w:szCs w:val="24"/>
        </w:rPr>
        <w:t>поэтапная передача детям постепенно усложняющихся способовпостроения игры.</w:t>
      </w:r>
    </w:p>
    <w:p w:rsidR="00334A3F" w:rsidRDefault="00334A3F">
      <w:pPr>
        <w:spacing w:line="14" w:lineRule="exact"/>
        <w:rPr>
          <w:sz w:val="20"/>
          <w:szCs w:val="20"/>
        </w:rPr>
      </w:pPr>
    </w:p>
    <w:p w:rsidR="00334A3F" w:rsidRDefault="00022A2E">
      <w:pPr>
        <w:spacing w:line="238" w:lineRule="auto"/>
        <w:ind w:left="7" w:firstLine="600"/>
        <w:jc w:val="both"/>
        <w:rPr>
          <w:sz w:val="20"/>
          <w:szCs w:val="20"/>
        </w:rPr>
      </w:pPr>
      <w:r>
        <w:rPr>
          <w:rFonts w:eastAsia="Times New Roman"/>
          <w:sz w:val="24"/>
          <w:szCs w:val="24"/>
        </w:rPr>
        <w:t>Специфика игровой деятельности (ее «замещающий» характер) требует одновременного овладения ребенком двойной системой средств ее построения. Ребенок должен научиться не только совершать условное игровое действием, но и обозначать воображаемое явление или событие. Формирование игровой деятельности предполагает поэтапную передачу детям постепенно усложняющихся способов построения игры. В младшем дошкольном возрасте это ролевое поведение, а в старшем - сюжетосложение. Передача детям способов построения игры осуществляется в их совместной игре со взрослым, где последний выступает партнером, живым носителем формируемого способа во всей его целостности.</w:t>
      </w:r>
    </w:p>
    <w:p w:rsidR="00334A3F" w:rsidRDefault="00334A3F">
      <w:pPr>
        <w:spacing w:line="22" w:lineRule="exact"/>
        <w:rPr>
          <w:sz w:val="20"/>
          <w:szCs w:val="20"/>
        </w:rPr>
      </w:pPr>
    </w:p>
    <w:p w:rsidR="00334A3F" w:rsidRDefault="00022A2E">
      <w:pPr>
        <w:spacing w:line="238" w:lineRule="auto"/>
        <w:ind w:left="7" w:firstLine="600"/>
        <w:jc w:val="both"/>
        <w:rPr>
          <w:sz w:val="20"/>
          <w:szCs w:val="20"/>
        </w:rPr>
      </w:pPr>
      <w:r>
        <w:rPr>
          <w:rFonts w:eastAsia="Times New Roman"/>
          <w:sz w:val="24"/>
          <w:szCs w:val="24"/>
        </w:rPr>
        <w:t>Процесс игры не представляет собой непрерывное движение ребенка в условном плане. Построение сюжета игры представляет собой постоянный переход из совершения Условных игровых действий к обозначению смысла этих действий и обратно. Такие поясняющие действия органично входят в процесс игры, выполняя функции планирования ребенком индивидуального плана развертывания сюжета и согласования их с намерениями других играющих. Указанные способы постепенно изменяются (усложняются) на протяжении всего дошкольного детства.</w:t>
      </w:r>
    </w:p>
    <w:p w:rsidR="00334A3F" w:rsidRDefault="00334A3F">
      <w:pPr>
        <w:spacing w:line="17" w:lineRule="exact"/>
        <w:rPr>
          <w:sz w:val="20"/>
          <w:szCs w:val="20"/>
        </w:rPr>
      </w:pPr>
    </w:p>
    <w:p w:rsidR="00334A3F" w:rsidRDefault="00022A2E">
      <w:pPr>
        <w:spacing w:line="234" w:lineRule="auto"/>
        <w:ind w:left="7" w:firstLine="600"/>
        <w:jc w:val="both"/>
        <w:rPr>
          <w:sz w:val="20"/>
          <w:szCs w:val="20"/>
        </w:rPr>
      </w:pPr>
      <w:r>
        <w:rPr>
          <w:rFonts w:eastAsia="Times New Roman"/>
          <w:sz w:val="24"/>
          <w:szCs w:val="24"/>
        </w:rPr>
        <w:t>Выделены три основных способа построения сюжета в раннем и дошкольном возрастах. Первичным и наиболее простым является обозначение и развертывание действий</w:t>
      </w:r>
    </w:p>
    <w:p w:rsidR="00334A3F" w:rsidRDefault="00334A3F">
      <w:pPr>
        <w:spacing w:line="14" w:lineRule="exact"/>
        <w:rPr>
          <w:sz w:val="20"/>
          <w:szCs w:val="20"/>
        </w:rPr>
      </w:pPr>
    </w:p>
    <w:p w:rsidR="00334A3F" w:rsidRDefault="00022A2E">
      <w:pPr>
        <w:numPr>
          <w:ilvl w:val="0"/>
          <w:numId w:val="108"/>
        </w:numPr>
        <w:tabs>
          <w:tab w:val="left" w:pos="287"/>
        </w:tabs>
        <w:spacing w:line="238" w:lineRule="auto"/>
        <w:ind w:left="7" w:hanging="7"/>
        <w:jc w:val="both"/>
        <w:rPr>
          <w:rFonts w:eastAsia="Times New Roman"/>
          <w:sz w:val="24"/>
          <w:szCs w:val="24"/>
        </w:rPr>
      </w:pPr>
      <w:r>
        <w:rPr>
          <w:rFonts w:eastAsia="Times New Roman"/>
          <w:sz w:val="24"/>
          <w:szCs w:val="24"/>
        </w:rPr>
        <w:t>предметами в игре. Следующий способ - ролевое поведение реализуется за счет обозначения и осуществления условной ролевой позиции. Условные предметные действия при этом становятся вторичны, и подчиняются роли. Третьим способом является сюжетосложение (игра-фантазирование), который заключается в развертывании в игре целостных, связанных друг с другом ситуаций, характеризующихся сложным и многообразным содержанием, и которые могут строиться различным образом.</w:t>
      </w:r>
    </w:p>
    <w:p w:rsidR="00334A3F" w:rsidRDefault="00334A3F">
      <w:pPr>
        <w:spacing w:line="13" w:lineRule="exact"/>
        <w:rPr>
          <w:rFonts w:eastAsia="Times New Roman"/>
          <w:sz w:val="24"/>
          <w:szCs w:val="24"/>
        </w:rPr>
      </w:pPr>
    </w:p>
    <w:p w:rsidR="00334A3F" w:rsidRDefault="00022A2E">
      <w:pPr>
        <w:numPr>
          <w:ilvl w:val="1"/>
          <w:numId w:val="108"/>
        </w:numPr>
        <w:tabs>
          <w:tab w:val="left" w:pos="964"/>
        </w:tabs>
        <w:spacing w:line="238" w:lineRule="auto"/>
        <w:ind w:left="7" w:firstLine="593"/>
        <w:jc w:val="both"/>
        <w:rPr>
          <w:rFonts w:eastAsia="Times New Roman"/>
          <w:sz w:val="24"/>
          <w:szCs w:val="24"/>
        </w:rPr>
      </w:pPr>
      <w:r>
        <w:rPr>
          <w:rFonts w:eastAsia="Times New Roman"/>
          <w:sz w:val="24"/>
          <w:szCs w:val="24"/>
        </w:rPr>
        <w:t>настоящее время, сюжетная игра для полноценного развития нуждается в формирующих воздействиях со стороны взрослого. Являясь особой субкультурой детства, образцы способов построения сюжета передавались от старших поколений детей к младшим в естественном процессе их совместной игры. В настоящее время по ряду причин взаимодействие детей в разновозрастных группах затруднено, и функция передачи способов игры перешла к взрослому, который и демонстрирует ребенку образцы игровых действий. Успешность подобных культурных воздействий может быть успешна только в том случае, если взрослому удастся сохранить естественность детской игры.</w:t>
      </w:r>
    </w:p>
    <w:p w:rsidR="00334A3F" w:rsidRDefault="00334A3F">
      <w:pPr>
        <w:spacing w:line="249" w:lineRule="exact"/>
        <w:rPr>
          <w:sz w:val="20"/>
          <w:szCs w:val="20"/>
        </w:rPr>
      </w:pPr>
    </w:p>
    <w:p w:rsidR="00334A3F" w:rsidRDefault="00022A2E">
      <w:pPr>
        <w:ind w:left="7"/>
        <w:rPr>
          <w:sz w:val="20"/>
          <w:szCs w:val="20"/>
        </w:rPr>
      </w:pPr>
      <w:r>
        <w:rPr>
          <w:rFonts w:eastAsia="Times New Roman"/>
          <w:b/>
          <w:bCs/>
          <w:sz w:val="24"/>
          <w:szCs w:val="24"/>
        </w:rPr>
        <w:t>Игра с правилами</w:t>
      </w:r>
    </w:p>
    <w:p w:rsidR="00334A3F" w:rsidRDefault="00334A3F">
      <w:pPr>
        <w:spacing w:line="15" w:lineRule="exact"/>
        <w:rPr>
          <w:sz w:val="20"/>
          <w:szCs w:val="20"/>
        </w:rPr>
      </w:pPr>
    </w:p>
    <w:p w:rsidR="00334A3F" w:rsidRDefault="00022A2E">
      <w:pPr>
        <w:spacing w:line="236" w:lineRule="auto"/>
        <w:ind w:left="7" w:right="860"/>
        <w:rPr>
          <w:sz w:val="20"/>
          <w:szCs w:val="20"/>
        </w:rPr>
      </w:pPr>
      <w:r>
        <w:rPr>
          <w:rFonts w:eastAsia="Times New Roman"/>
          <w:b/>
          <w:bCs/>
          <w:sz w:val="24"/>
          <w:szCs w:val="24"/>
        </w:rPr>
        <w:t xml:space="preserve">Цель: </w:t>
      </w:r>
      <w:r>
        <w:rPr>
          <w:rFonts w:eastAsia="Times New Roman"/>
          <w:sz w:val="24"/>
          <w:szCs w:val="24"/>
        </w:rPr>
        <w:t>овладения ребенком системой средств построения игровой деятельности.</w:t>
      </w:r>
      <w:r>
        <w:rPr>
          <w:rFonts w:eastAsia="Times New Roman"/>
          <w:b/>
          <w:bCs/>
          <w:sz w:val="24"/>
          <w:szCs w:val="24"/>
        </w:rPr>
        <w:t xml:space="preserve"> Задачи</w:t>
      </w:r>
      <w:r>
        <w:rPr>
          <w:rFonts w:eastAsia="Times New Roman"/>
          <w:sz w:val="24"/>
          <w:szCs w:val="24"/>
        </w:rPr>
        <w:t>:поэтапная передача детям постепенно усложняющихся способов построенияигры.</w:t>
      </w:r>
    </w:p>
    <w:p w:rsidR="00334A3F" w:rsidRDefault="00334A3F">
      <w:pPr>
        <w:spacing w:line="14" w:lineRule="exact"/>
        <w:rPr>
          <w:sz w:val="20"/>
          <w:szCs w:val="20"/>
        </w:rPr>
      </w:pPr>
    </w:p>
    <w:p w:rsidR="00334A3F" w:rsidRDefault="00022A2E">
      <w:pPr>
        <w:spacing w:line="237" w:lineRule="auto"/>
        <w:ind w:left="7" w:firstLine="600"/>
        <w:jc w:val="both"/>
        <w:rPr>
          <w:sz w:val="20"/>
          <w:szCs w:val="20"/>
        </w:rPr>
      </w:pPr>
      <w:r>
        <w:rPr>
          <w:rFonts w:eastAsia="Times New Roman"/>
          <w:sz w:val="24"/>
          <w:szCs w:val="24"/>
        </w:rPr>
        <w:t>Игра с правилами также имеет свои культурные формы, классифицируемые по кругу задействованных в них компетенций. Игра на физическую компетенцию, подразумевающая конкуренцию на подвижность, ловкость, выносливость; игра на умственную компетенцию (внимание, память, комбинаторика); игры на удачу, где исход игры определяется</w:t>
      </w:r>
    </w:p>
    <w:p w:rsidR="00334A3F" w:rsidRDefault="00334A3F">
      <w:pPr>
        <w:spacing w:line="57" w:lineRule="exact"/>
        <w:rPr>
          <w:sz w:val="20"/>
          <w:szCs w:val="20"/>
        </w:rPr>
      </w:pPr>
    </w:p>
    <w:p w:rsidR="00334A3F" w:rsidRDefault="00022A2E">
      <w:pPr>
        <w:ind w:right="93"/>
        <w:jc w:val="center"/>
        <w:rPr>
          <w:sz w:val="20"/>
          <w:szCs w:val="20"/>
        </w:rPr>
      </w:pPr>
      <w:r>
        <w:rPr>
          <w:rFonts w:eastAsia="Times New Roman"/>
          <w:sz w:val="20"/>
          <w:szCs w:val="20"/>
        </w:rPr>
        <w:t>46</w:t>
      </w:r>
    </w:p>
    <w:p w:rsidR="00334A3F" w:rsidRDefault="00334A3F">
      <w:pPr>
        <w:sectPr w:rsidR="00334A3F">
          <w:pgSz w:w="11920" w:h="16850"/>
          <w:pgMar w:top="859" w:right="1131" w:bottom="838" w:left="1133" w:header="0" w:footer="0" w:gutter="0"/>
          <w:cols w:space="720" w:equalWidth="0">
            <w:col w:w="9647"/>
          </w:cols>
        </w:sectPr>
      </w:pPr>
    </w:p>
    <w:p w:rsidR="00334A3F" w:rsidRDefault="00022A2E">
      <w:pPr>
        <w:rPr>
          <w:sz w:val="20"/>
          <w:szCs w:val="20"/>
        </w:rPr>
      </w:pPr>
      <w:r>
        <w:rPr>
          <w:rFonts w:eastAsia="Times New Roman"/>
          <w:sz w:val="24"/>
          <w:szCs w:val="24"/>
        </w:rPr>
        <w:lastRenderedPageBreak/>
        <w:t>вероятностью, и не связан со способностями играющих.</w:t>
      </w:r>
    </w:p>
    <w:p w:rsidR="00334A3F" w:rsidRDefault="00334A3F">
      <w:pPr>
        <w:spacing w:line="12" w:lineRule="exact"/>
        <w:rPr>
          <w:sz w:val="20"/>
          <w:szCs w:val="20"/>
        </w:rPr>
      </w:pPr>
    </w:p>
    <w:p w:rsidR="00334A3F" w:rsidRDefault="00022A2E">
      <w:pPr>
        <w:spacing w:line="239" w:lineRule="auto"/>
        <w:ind w:firstLine="600"/>
        <w:jc w:val="both"/>
        <w:rPr>
          <w:sz w:val="20"/>
          <w:szCs w:val="20"/>
        </w:rPr>
      </w:pPr>
      <w:r>
        <w:rPr>
          <w:rFonts w:eastAsia="Times New Roman"/>
          <w:sz w:val="24"/>
          <w:szCs w:val="24"/>
        </w:rPr>
        <w:t>Также как и сюжетная игра, игра с правилами во всей своей полноте (соблюдение формализованных правил, ориентация на выигрыш) складывается у ребенка не сразу, а постепенно, на протяжении всего дошкольного детства. В возрасте 2-4 лет ребенок начинает осваивать действия по правилу, затем, в возрасте 4-5 лет у него появляются представления о выигрыше в рамках игры, построенной на готовых правилах, и в возрасте 6-7 лет ребенок приобретает способность видоизменять правила по предварительной договоренности с другими играющими. Реализация всех указанных этапов возможна только в том случае, если взрослый своевременно будет знакомить ребенка с характерными для дошкольного детства культурными формами игр с правилами. Сначала это должны быть простейшие подвижные игры и игры на ловкость, затем игры на удачу, способствующие ориентации ребенка на выигрыш, и, в завершении дошкольного детства - игры на умственную компетенцию.</w:t>
      </w:r>
    </w:p>
    <w:p w:rsidR="00334A3F" w:rsidRDefault="00334A3F">
      <w:pPr>
        <w:spacing w:line="239" w:lineRule="exact"/>
        <w:rPr>
          <w:sz w:val="20"/>
          <w:szCs w:val="20"/>
        </w:rPr>
      </w:pPr>
    </w:p>
    <w:p w:rsidR="00334A3F" w:rsidRDefault="00022A2E">
      <w:pPr>
        <w:rPr>
          <w:sz w:val="20"/>
          <w:szCs w:val="20"/>
        </w:rPr>
      </w:pPr>
      <w:r>
        <w:rPr>
          <w:rFonts w:eastAsia="Times New Roman"/>
          <w:b/>
          <w:bCs/>
          <w:sz w:val="24"/>
          <w:szCs w:val="24"/>
        </w:rPr>
        <w:t>Продуктивная деятельность</w:t>
      </w:r>
    </w:p>
    <w:p w:rsidR="00334A3F" w:rsidRDefault="00022A2E">
      <w:pPr>
        <w:rPr>
          <w:sz w:val="20"/>
          <w:szCs w:val="20"/>
        </w:rPr>
      </w:pPr>
      <w:r>
        <w:rPr>
          <w:rFonts w:eastAsia="Times New Roman"/>
          <w:b/>
          <w:bCs/>
          <w:sz w:val="24"/>
          <w:szCs w:val="24"/>
        </w:rPr>
        <w:t xml:space="preserve">Цель: </w:t>
      </w:r>
      <w:r>
        <w:rPr>
          <w:rFonts w:eastAsia="Times New Roman"/>
          <w:sz w:val="24"/>
          <w:szCs w:val="24"/>
        </w:rPr>
        <w:t>овладения ребенком моделирующими видами деятельности.</w:t>
      </w:r>
    </w:p>
    <w:p w:rsidR="00334A3F" w:rsidRDefault="00334A3F">
      <w:pPr>
        <w:spacing w:line="15" w:lineRule="exact"/>
        <w:rPr>
          <w:sz w:val="20"/>
          <w:szCs w:val="20"/>
        </w:rPr>
      </w:pPr>
    </w:p>
    <w:p w:rsidR="00334A3F" w:rsidRDefault="00022A2E">
      <w:pPr>
        <w:spacing w:line="249" w:lineRule="auto"/>
        <w:ind w:right="880"/>
        <w:rPr>
          <w:sz w:val="20"/>
          <w:szCs w:val="20"/>
        </w:rPr>
      </w:pPr>
      <w:r>
        <w:rPr>
          <w:rFonts w:eastAsia="Times New Roman"/>
          <w:b/>
          <w:bCs/>
          <w:sz w:val="23"/>
          <w:szCs w:val="23"/>
        </w:rPr>
        <w:t xml:space="preserve">Задачи: </w:t>
      </w:r>
      <w:r>
        <w:rPr>
          <w:rFonts w:eastAsia="Times New Roman"/>
          <w:sz w:val="23"/>
          <w:szCs w:val="23"/>
        </w:rPr>
        <w:t>созидательная работа,направленная на получение предметно оформленногорезультата, соответствующего в той или иной степени начальному замыслу игры.</w:t>
      </w:r>
    </w:p>
    <w:p w:rsidR="00334A3F" w:rsidRDefault="00334A3F">
      <w:pPr>
        <w:spacing w:line="3" w:lineRule="exact"/>
        <w:rPr>
          <w:sz w:val="20"/>
          <w:szCs w:val="20"/>
        </w:rPr>
      </w:pPr>
    </w:p>
    <w:p w:rsidR="00334A3F" w:rsidRDefault="00022A2E">
      <w:pPr>
        <w:spacing w:line="234" w:lineRule="auto"/>
        <w:ind w:right="400"/>
        <w:rPr>
          <w:sz w:val="20"/>
          <w:szCs w:val="20"/>
        </w:rPr>
      </w:pPr>
      <w:r>
        <w:rPr>
          <w:rFonts w:eastAsia="Times New Roman"/>
          <w:sz w:val="24"/>
          <w:szCs w:val="24"/>
        </w:rPr>
        <w:t>Под продуктивной деятельностью в дошкольной педагогике подразумеваются рисование, конструирование, лепка, аппликация.</w:t>
      </w:r>
    </w:p>
    <w:p w:rsidR="00334A3F" w:rsidRDefault="00334A3F">
      <w:pPr>
        <w:spacing w:line="14" w:lineRule="exact"/>
        <w:rPr>
          <w:sz w:val="20"/>
          <w:szCs w:val="20"/>
        </w:rPr>
      </w:pPr>
    </w:p>
    <w:p w:rsidR="00334A3F" w:rsidRDefault="00022A2E">
      <w:pPr>
        <w:spacing w:line="237" w:lineRule="auto"/>
        <w:ind w:firstLine="600"/>
        <w:jc w:val="both"/>
        <w:rPr>
          <w:sz w:val="20"/>
          <w:szCs w:val="20"/>
        </w:rPr>
      </w:pPr>
      <w:r>
        <w:rPr>
          <w:rFonts w:eastAsia="Times New Roman"/>
          <w:sz w:val="24"/>
          <w:szCs w:val="24"/>
        </w:rPr>
        <w:t>Основы продуктивного целеполагания закладываются у ребенка в раннем возрасте. В дошкольном детстве в продуктивной деятельности у ребенка происходит дальнейшее развитие целеполагания и произвольной организации деятельности. Между отдельными целями создания чего-либо появляется осознанная связь.</w:t>
      </w:r>
    </w:p>
    <w:p w:rsidR="00334A3F" w:rsidRDefault="00334A3F">
      <w:pPr>
        <w:spacing w:line="14" w:lineRule="exact"/>
        <w:rPr>
          <w:sz w:val="20"/>
          <w:szCs w:val="20"/>
        </w:rPr>
      </w:pPr>
    </w:p>
    <w:p w:rsidR="00334A3F" w:rsidRDefault="00022A2E">
      <w:pPr>
        <w:spacing w:line="238" w:lineRule="auto"/>
        <w:ind w:firstLine="600"/>
        <w:jc w:val="both"/>
        <w:rPr>
          <w:sz w:val="20"/>
          <w:szCs w:val="20"/>
        </w:rPr>
      </w:pPr>
      <w:r>
        <w:rPr>
          <w:rFonts w:eastAsia="Times New Roman"/>
          <w:sz w:val="24"/>
          <w:szCs w:val="24"/>
        </w:rPr>
        <w:t>Ребенок делает из конструктора автомобиль, а затем, строит для нее гараж. У ребенка появляется интерес к образцам, который поддерживается и развивается за счет способности их воспроизводить. Ребенок начинает объективно оценивать результат своей работы, сравнивать его с мысленным, идеальным результатом и аналогичными продуктами, сделанными другими людьми. В результате, ребенок готов овладевать новыми культурными способами, позволяющими достичь наилучшего результата - правильно держать кисть и карандаш, овладевать новыми приемами их использования. Поначалу, желание овладеть новым навыком целиком опосредовано конечной целью ребенка. Например, желая нарисовать действительно круглое колесо у автомобиля, он будет тренировать так называемые круговые движения.</w:t>
      </w:r>
    </w:p>
    <w:p w:rsidR="00334A3F" w:rsidRDefault="00334A3F">
      <w:pPr>
        <w:spacing w:line="24" w:lineRule="exact"/>
        <w:rPr>
          <w:sz w:val="20"/>
          <w:szCs w:val="20"/>
        </w:rPr>
      </w:pPr>
    </w:p>
    <w:p w:rsidR="00334A3F" w:rsidRDefault="00022A2E">
      <w:pPr>
        <w:spacing w:line="237" w:lineRule="auto"/>
        <w:ind w:firstLine="619"/>
        <w:jc w:val="both"/>
        <w:rPr>
          <w:sz w:val="20"/>
          <w:szCs w:val="20"/>
        </w:rPr>
      </w:pPr>
      <w:r>
        <w:rPr>
          <w:rFonts w:eastAsia="Times New Roman"/>
          <w:sz w:val="24"/>
          <w:szCs w:val="24"/>
        </w:rPr>
        <w:t>Содержания, предлагаемые взрослым ребенку для осуществления педагогически целенаправленной продуктивной деятельности, можно разделить на четыре вида: работа по образцам, работа с незавершенными продуктами, работа по графическим схемам, и работа по словесному описанию цели'</w:t>
      </w:r>
    </w:p>
    <w:p w:rsidR="00334A3F" w:rsidRDefault="00334A3F">
      <w:pPr>
        <w:spacing w:line="2" w:lineRule="exact"/>
        <w:rPr>
          <w:sz w:val="20"/>
          <w:szCs w:val="20"/>
        </w:rPr>
      </w:pPr>
    </w:p>
    <w:p w:rsidR="00334A3F" w:rsidRDefault="00022A2E">
      <w:pPr>
        <w:ind w:left="620"/>
        <w:rPr>
          <w:sz w:val="20"/>
          <w:szCs w:val="20"/>
        </w:rPr>
      </w:pPr>
      <w:r>
        <w:rPr>
          <w:rFonts w:eastAsia="Times New Roman"/>
          <w:b/>
          <w:bCs/>
          <w:sz w:val="24"/>
          <w:szCs w:val="24"/>
        </w:rPr>
        <w:t>Работа по образцам</w:t>
      </w:r>
    </w:p>
    <w:p w:rsidR="00334A3F" w:rsidRDefault="00334A3F">
      <w:pPr>
        <w:spacing w:line="15" w:lineRule="exact"/>
        <w:rPr>
          <w:sz w:val="20"/>
          <w:szCs w:val="20"/>
        </w:rPr>
      </w:pPr>
    </w:p>
    <w:p w:rsidR="00334A3F" w:rsidRDefault="00022A2E">
      <w:pPr>
        <w:spacing w:line="237" w:lineRule="auto"/>
        <w:ind w:firstLine="619"/>
        <w:jc w:val="both"/>
        <w:rPr>
          <w:sz w:val="20"/>
          <w:szCs w:val="20"/>
        </w:rPr>
      </w:pPr>
      <w:r>
        <w:rPr>
          <w:rFonts w:eastAsia="Times New Roman"/>
          <w:sz w:val="24"/>
          <w:szCs w:val="24"/>
        </w:rPr>
        <w:t>Данная форма продуктивной деятельности представляет собой работу ребенка по образцам, предложенных ему взрослым. Это могут быть плоскостные изображения, требующие копирования, объемные нерасчленённые образцы, требующие анализа составляющих его элементов.</w:t>
      </w:r>
    </w:p>
    <w:p w:rsidR="00334A3F" w:rsidRDefault="00022A2E">
      <w:pPr>
        <w:ind w:left="620"/>
        <w:rPr>
          <w:sz w:val="20"/>
          <w:szCs w:val="20"/>
        </w:rPr>
      </w:pPr>
      <w:r>
        <w:rPr>
          <w:rFonts w:eastAsia="Times New Roman"/>
          <w:b/>
          <w:bCs/>
          <w:sz w:val="24"/>
          <w:szCs w:val="24"/>
        </w:rPr>
        <w:t>Работа с незавершенными продуктами</w:t>
      </w:r>
    </w:p>
    <w:p w:rsidR="00334A3F" w:rsidRDefault="00334A3F">
      <w:pPr>
        <w:spacing w:line="17" w:lineRule="exact"/>
        <w:rPr>
          <w:sz w:val="20"/>
          <w:szCs w:val="20"/>
        </w:rPr>
      </w:pPr>
    </w:p>
    <w:p w:rsidR="00334A3F" w:rsidRDefault="00022A2E">
      <w:pPr>
        <w:spacing w:line="236" w:lineRule="auto"/>
        <w:ind w:right="20" w:firstLine="619"/>
        <w:jc w:val="both"/>
        <w:rPr>
          <w:sz w:val="20"/>
          <w:szCs w:val="20"/>
        </w:rPr>
      </w:pPr>
      <w:r>
        <w:rPr>
          <w:rFonts w:eastAsia="Times New Roman"/>
          <w:sz w:val="24"/>
          <w:szCs w:val="24"/>
        </w:rPr>
        <w:t>Здесь ребенку могут быть предложены продукты, в структуре которых присутствует незавершенность, и которые ребенок должен завершить. Также, это могут быть продукты с неочевидным конечным видом и назначением и требующие творческой разработки.</w:t>
      </w:r>
    </w:p>
    <w:p w:rsidR="00334A3F" w:rsidRDefault="00022A2E">
      <w:pPr>
        <w:ind w:left="620"/>
        <w:rPr>
          <w:sz w:val="20"/>
          <w:szCs w:val="20"/>
        </w:rPr>
      </w:pPr>
      <w:r>
        <w:rPr>
          <w:rFonts w:eastAsia="Times New Roman"/>
          <w:b/>
          <w:bCs/>
          <w:sz w:val="24"/>
          <w:szCs w:val="24"/>
        </w:rPr>
        <w:t>Работа по графическим схемам</w:t>
      </w:r>
    </w:p>
    <w:p w:rsidR="00334A3F" w:rsidRDefault="00334A3F">
      <w:pPr>
        <w:spacing w:line="14" w:lineRule="exact"/>
        <w:rPr>
          <w:sz w:val="20"/>
          <w:szCs w:val="20"/>
        </w:rPr>
      </w:pPr>
    </w:p>
    <w:p w:rsidR="00334A3F" w:rsidRDefault="00022A2E">
      <w:pPr>
        <w:numPr>
          <w:ilvl w:val="0"/>
          <w:numId w:val="109"/>
        </w:numPr>
        <w:tabs>
          <w:tab w:val="left" w:pos="893"/>
        </w:tabs>
        <w:spacing w:line="237" w:lineRule="auto"/>
        <w:ind w:right="20" w:firstLine="612"/>
        <w:jc w:val="both"/>
        <w:rPr>
          <w:rFonts w:eastAsia="Times New Roman"/>
          <w:sz w:val="24"/>
          <w:szCs w:val="24"/>
        </w:rPr>
      </w:pPr>
      <w:r>
        <w:rPr>
          <w:rFonts w:eastAsia="Times New Roman"/>
          <w:sz w:val="24"/>
          <w:szCs w:val="24"/>
        </w:rPr>
        <w:t>данной форме совместной деятельности взрослый предлагает ребенку различные схемы (чертежи, выкройки и др.) по которым тот должен воспроизвести плоскостные изображения или объемные конструкции. Также это могут быть пооперационные схемы различных типов.</w:t>
      </w:r>
    </w:p>
    <w:p w:rsidR="00334A3F" w:rsidRDefault="00334A3F">
      <w:pPr>
        <w:spacing w:line="3" w:lineRule="exact"/>
        <w:rPr>
          <w:rFonts w:eastAsia="Times New Roman"/>
          <w:sz w:val="24"/>
          <w:szCs w:val="24"/>
        </w:rPr>
      </w:pPr>
    </w:p>
    <w:p w:rsidR="00334A3F" w:rsidRDefault="00022A2E">
      <w:pPr>
        <w:ind w:left="620"/>
        <w:rPr>
          <w:rFonts w:eastAsia="Times New Roman"/>
          <w:sz w:val="24"/>
          <w:szCs w:val="24"/>
        </w:rPr>
      </w:pPr>
      <w:r>
        <w:rPr>
          <w:rFonts w:eastAsia="Times New Roman"/>
          <w:b/>
          <w:bCs/>
          <w:sz w:val="24"/>
          <w:szCs w:val="24"/>
        </w:rPr>
        <w:t>Работа по словесному описанию цели</w:t>
      </w:r>
    </w:p>
    <w:p w:rsidR="00334A3F" w:rsidRDefault="00334A3F">
      <w:pPr>
        <w:spacing w:line="51" w:lineRule="exact"/>
        <w:rPr>
          <w:sz w:val="20"/>
          <w:szCs w:val="20"/>
        </w:rPr>
      </w:pPr>
    </w:p>
    <w:p w:rsidR="00334A3F" w:rsidRDefault="00022A2E">
      <w:pPr>
        <w:ind w:right="100"/>
        <w:jc w:val="center"/>
        <w:rPr>
          <w:sz w:val="20"/>
          <w:szCs w:val="20"/>
        </w:rPr>
      </w:pPr>
      <w:r>
        <w:rPr>
          <w:rFonts w:eastAsia="Times New Roman"/>
          <w:sz w:val="20"/>
          <w:szCs w:val="20"/>
        </w:rPr>
        <w:t>47</w:t>
      </w:r>
    </w:p>
    <w:p w:rsidR="00334A3F" w:rsidRDefault="00334A3F">
      <w:pPr>
        <w:sectPr w:rsidR="00334A3F">
          <w:pgSz w:w="11920" w:h="16850"/>
          <w:pgMar w:top="842" w:right="1131" w:bottom="838" w:left="1140" w:header="0" w:footer="0" w:gutter="0"/>
          <w:cols w:space="720" w:equalWidth="0">
            <w:col w:w="9640"/>
          </w:cols>
        </w:sectPr>
      </w:pPr>
    </w:p>
    <w:p w:rsidR="00334A3F" w:rsidRDefault="00022A2E">
      <w:pPr>
        <w:numPr>
          <w:ilvl w:val="0"/>
          <w:numId w:val="110"/>
        </w:numPr>
        <w:tabs>
          <w:tab w:val="left" w:pos="849"/>
        </w:tabs>
        <w:spacing w:line="236" w:lineRule="auto"/>
        <w:ind w:firstLine="612"/>
        <w:jc w:val="both"/>
        <w:rPr>
          <w:rFonts w:eastAsia="Times New Roman"/>
          <w:sz w:val="24"/>
          <w:szCs w:val="24"/>
        </w:rPr>
      </w:pPr>
      <w:r>
        <w:rPr>
          <w:rFonts w:eastAsia="Times New Roman"/>
          <w:sz w:val="24"/>
          <w:szCs w:val="24"/>
        </w:rPr>
        <w:lastRenderedPageBreak/>
        <w:t>данном случае совместная деятельность взрослого и ребенка заключается в том, что взрослый описывает признаки-условия класса предметов, которые должен изготовить ребенок.</w:t>
      </w:r>
    </w:p>
    <w:p w:rsidR="00334A3F" w:rsidRDefault="00334A3F">
      <w:pPr>
        <w:spacing w:line="280" w:lineRule="exact"/>
        <w:rPr>
          <w:sz w:val="20"/>
          <w:szCs w:val="20"/>
        </w:rPr>
      </w:pPr>
    </w:p>
    <w:p w:rsidR="00334A3F" w:rsidRDefault="00022A2E">
      <w:pPr>
        <w:rPr>
          <w:sz w:val="20"/>
          <w:szCs w:val="20"/>
        </w:rPr>
      </w:pPr>
      <w:r>
        <w:rPr>
          <w:rFonts w:eastAsia="Times New Roman"/>
          <w:b/>
          <w:bCs/>
          <w:sz w:val="24"/>
          <w:szCs w:val="24"/>
        </w:rPr>
        <w:t>Познавательно-исследовательская деятельность.</w:t>
      </w:r>
    </w:p>
    <w:p w:rsidR="00334A3F" w:rsidRDefault="00022A2E">
      <w:pPr>
        <w:spacing w:line="237" w:lineRule="auto"/>
        <w:rPr>
          <w:sz w:val="20"/>
          <w:szCs w:val="20"/>
        </w:rPr>
      </w:pPr>
      <w:r>
        <w:rPr>
          <w:rFonts w:eastAsia="Times New Roman"/>
          <w:b/>
          <w:bCs/>
          <w:sz w:val="24"/>
          <w:szCs w:val="24"/>
        </w:rPr>
        <w:t xml:space="preserve">Цель: </w:t>
      </w:r>
      <w:r>
        <w:rPr>
          <w:rFonts w:eastAsia="Times New Roman"/>
          <w:sz w:val="24"/>
          <w:szCs w:val="24"/>
        </w:rPr>
        <w:t>расширять представления детей об окружающем мире.</w:t>
      </w:r>
    </w:p>
    <w:p w:rsidR="00334A3F" w:rsidRDefault="00334A3F">
      <w:pPr>
        <w:spacing w:line="16" w:lineRule="exact"/>
        <w:rPr>
          <w:sz w:val="20"/>
          <w:szCs w:val="20"/>
        </w:rPr>
      </w:pPr>
    </w:p>
    <w:p w:rsidR="00334A3F" w:rsidRDefault="00022A2E">
      <w:pPr>
        <w:spacing w:line="234" w:lineRule="auto"/>
        <w:ind w:left="620" w:hanging="618"/>
        <w:jc w:val="both"/>
        <w:rPr>
          <w:sz w:val="20"/>
          <w:szCs w:val="20"/>
        </w:rPr>
      </w:pPr>
      <w:r>
        <w:rPr>
          <w:rFonts w:eastAsia="Times New Roman"/>
          <w:b/>
          <w:bCs/>
          <w:sz w:val="24"/>
          <w:szCs w:val="24"/>
        </w:rPr>
        <w:t xml:space="preserve">Задачи: </w:t>
      </w:r>
      <w:r>
        <w:rPr>
          <w:rFonts w:eastAsia="Times New Roman"/>
          <w:sz w:val="24"/>
          <w:szCs w:val="24"/>
        </w:rPr>
        <w:t>овладение детьми характерными способами упорядочения опыта.Познавательно-исследовательская деятельность в дошкольном детстве представляет</w:t>
      </w:r>
    </w:p>
    <w:p w:rsidR="00334A3F" w:rsidRDefault="00334A3F">
      <w:pPr>
        <w:spacing w:line="14" w:lineRule="exact"/>
        <w:rPr>
          <w:sz w:val="20"/>
          <w:szCs w:val="20"/>
        </w:rPr>
      </w:pPr>
    </w:p>
    <w:p w:rsidR="00334A3F" w:rsidRDefault="00022A2E">
      <w:pPr>
        <w:spacing w:line="236" w:lineRule="auto"/>
        <w:jc w:val="both"/>
        <w:rPr>
          <w:sz w:val="20"/>
          <w:szCs w:val="20"/>
        </w:rPr>
      </w:pPr>
      <w:r>
        <w:rPr>
          <w:rFonts w:eastAsia="Times New Roman"/>
          <w:sz w:val="24"/>
          <w:szCs w:val="24"/>
        </w:rPr>
        <w:t>собой активность, направленную на постижение окружающего мира. Лишь к старшему дошкольному возрасту познавательно-исследовательская деятельность начинает носить целенаправленный характер, со своими мотивами и целями.</w:t>
      </w:r>
    </w:p>
    <w:p w:rsidR="00334A3F" w:rsidRDefault="00334A3F">
      <w:pPr>
        <w:spacing w:line="14" w:lineRule="exact"/>
        <w:rPr>
          <w:sz w:val="20"/>
          <w:szCs w:val="20"/>
        </w:rPr>
      </w:pPr>
    </w:p>
    <w:p w:rsidR="00334A3F" w:rsidRDefault="00022A2E">
      <w:pPr>
        <w:numPr>
          <w:ilvl w:val="0"/>
          <w:numId w:val="111"/>
        </w:numPr>
        <w:tabs>
          <w:tab w:val="left" w:pos="960"/>
        </w:tabs>
        <w:spacing w:line="237" w:lineRule="auto"/>
        <w:ind w:firstLine="612"/>
        <w:jc w:val="both"/>
        <w:rPr>
          <w:rFonts w:eastAsia="Times New Roman"/>
          <w:sz w:val="24"/>
          <w:szCs w:val="24"/>
        </w:rPr>
      </w:pPr>
      <w:r>
        <w:rPr>
          <w:rFonts w:eastAsia="Times New Roman"/>
          <w:sz w:val="24"/>
          <w:szCs w:val="24"/>
        </w:rPr>
        <w:t>целом, на протяжении дошкольного детства познавательно-исследовательская деятельность сопровождает игру, продуктивную деятельность, вплетаясь в них в виде ориентировочных действий, опробования возможностей различных материалов, обдумывания и рассуждения об окружающих вещах и явлениях.</w:t>
      </w:r>
    </w:p>
    <w:p w:rsidR="00334A3F" w:rsidRDefault="00334A3F">
      <w:pPr>
        <w:spacing w:line="14" w:lineRule="exact"/>
        <w:rPr>
          <w:rFonts w:eastAsia="Times New Roman"/>
          <w:sz w:val="24"/>
          <w:szCs w:val="24"/>
        </w:rPr>
      </w:pPr>
    </w:p>
    <w:p w:rsidR="00334A3F" w:rsidRDefault="00022A2E">
      <w:pPr>
        <w:spacing w:line="237" w:lineRule="auto"/>
        <w:ind w:firstLine="619"/>
        <w:jc w:val="both"/>
        <w:rPr>
          <w:rFonts w:eastAsia="Times New Roman"/>
          <w:sz w:val="24"/>
          <w:szCs w:val="24"/>
        </w:rPr>
      </w:pPr>
      <w:r>
        <w:rPr>
          <w:rFonts w:eastAsia="Times New Roman"/>
          <w:sz w:val="24"/>
          <w:szCs w:val="24"/>
        </w:rPr>
        <w:t>По мере развития психофизиологических функций ребенка познавательно-исследовательская деятельность становится все сложнее. Развитие восприятия, мышления, речи дает возможность ребенку сместиться с изучения непосредственно окружающих его вещей к более отвлеченным предметам.</w:t>
      </w:r>
    </w:p>
    <w:p w:rsidR="00334A3F" w:rsidRDefault="00334A3F">
      <w:pPr>
        <w:spacing w:line="13" w:lineRule="exact"/>
        <w:rPr>
          <w:rFonts w:eastAsia="Times New Roman"/>
          <w:sz w:val="24"/>
          <w:szCs w:val="24"/>
        </w:rPr>
      </w:pPr>
    </w:p>
    <w:p w:rsidR="00334A3F" w:rsidRDefault="00022A2E">
      <w:pPr>
        <w:spacing w:line="238" w:lineRule="auto"/>
        <w:ind w:firstLine="420"/>
        <w:jc w:val="both"/>
        <w:rPr>
          <w:rFonts w:eastAsia="Times New Roman"/>
          <w:sz w:val="24"/>
          <w:szCs w:val="24"/>
        </w:rPr>
      </w:pPr>
      <w:r>
        <w:rPr>
          <w:rFonts w:eastAsia="Times New Roman"/>
          <w:sz w:val="24"/>
          <w:szCs w:val="24"/>
        </w:rPr>
        <w:t>Естественными формами познавательно-исследовательской деятельности дошкольника являются непосредственные действия с предметами и вербальные формы исследования. Начиная с младшего дошкольного возраста в познавательноисследовательской деятельности ребенок, не только расширяет свои представления об окружающем, но и овладевает характерными для данной культуры способами упорядочения опыта, что позволяет ему в старшем дошкольном возрасте иметь достаточно целостные представления об окружающем мире.</w:t>
      </w:r>
    </w:p>
    <w:p w:rsidR="00334A3F" w:rsidRDefault="00334A3F">
      <w:pPr>
        <w:spacing w:line="242" w:lineRule="exact"/>
        <w:rPr>
          <w:sz w:val="20"/>
          <w:szCs w:val="20"/>
        </w:rPr>
      </w:pPr>
    </w:p>
    <w:p w:rsidR="00334A3F" w:rsidRDefault="00022A2E">
      <w:pPr>
        <w:rPr>
          <w:sz w:val="20"/>
          <w:szCs w:val="20"/>
        </w:rPr>
      </w:pPr>
      <w:r>
        <w:rPr>
          <w:rFonts w:eastAsia="Times New Roman"/>
          <w:b/>
          <w:bCs/>
          <w:sz w:val="24"/>
          <w:szCs w:val="24"/>
        </w:rPr>
        <w:t>Чтение художественной литературы</w:t>
      </w:r>
    </w:p>
    <w:p w:rsidR="00334A3F" w:rsidRDefault="00334A3F">
      <w:pPr>
        <w:spacing w:line="15" w:lineRule="exact"/>
        <w:rPr>
          <w:sz w:val="20"/>
          <w:szCs w:val="20"/>
        </w:rPr>
      </w:pPr>
    </w:p>
    <w:p w:rsidR="00334A3F" w:rsidRDefault="00022A2E">
      <w:pPr>
        <w:spacing w:line="234" w:lineRule="auto"/>
        <w:ind w:right="160"/>
        <w:rPr>
          <w:sz w:val="20"/>
          <w:szCs w:val="20"/>
        </w:rPr>
      </w:pPr>
      <w:r>
        <w:rPr>
          <w:rFonts w:eastAsia="Times New Roman"/>
          <w:b/>
          <w:bCs/>
          <w:sz w:val="24"/>
          <w:szCs w:val="24"/>
        </w:rPr>
        <w:t xml:space="preserve">Цель: </w:t>
      </w:r>
      <w:r>
        <w:rPr>
          <w:rFonts w:eastAsia="Times New Roman"/>
          <w:sz w:val="24"/>
          <w:szCs w:val="24"/>
        </w:rPr>
        <w:t>активизации воображения ребенка,расширение осведомленности о мире,о явлениях,не данных в непосредственном наблюдении и практическом опыте.</w:t>
      </w:r>
    </w:p>
    <w:p w:rsidR="00334A3F" w:rsidRDefault="00334A3F">
      <w:pPr>
        <w:spacing w:line="14" w:lineRule="exact"/>
        <w:rPr>
          <w:sz w:val="20"/>
          <w:szCs w:val="20"/>
        </w:rPr>
      </w:pPr>
    </w:p>
    <w:p w:rsidR="00334A3F" w:rsidRDefault="00022A2E">
      <w:pPr>
        <w:spacing w:line="234" w:lineRule="auto"/>
        <w:ind w:right="140"/>
        <w:rPr>
          <w:sz w:val="20"/>
          <w:szCs w:val="20"/>
        </w:rPr>
      </w:pPr>
      <w:r>
        <w:rPr>
          <w:rFonts w:eastAsia="Times New Roman"/>
          <w:b/>
          <w:bCs/>
          <w:sz w:val="24"/>
          <w:szCs w:val="24"/>
        </w:rPr>
        <w:t xml:space="preserve">Задачи: </w:t>
      </w:r>
      <w:r>
        <w:rPr>
          <w:rFonts w:eastAsia="Times New Roman"/>
          <w:sz w:val="24"/>
          <w:szCs w:val="24"/>
        </w:rPr>
        <w:t>овладение детьми моделями человеческого поведения,интуитивно и эмоциональносхватывать целостную картину мира.</w:t>
      </w:r>
    </w:p>
    <w:p w:rsidR="00334A3F" w:rsidRDefault="00334A3F">
      <w:pPr>
        <w:spacing w:line="14" w:lineRule="exact"/>
        <w:rPr>
          <w:sz w:val="20"/>
          <w:szCs w:val="20"/>
        </w:rPr>
      </w:pPr>
    </w:p>
    <w:p w:rsidR="00334A3F" w:rsidRDefault="00022A2E">
      <w:pPr>
        <w:spacing w:line="238" w:lineRule="auto"/>
        <w:ind w:firstLine="701"/>
        <w:jc w:val="both"/>
        <w:rPr>
          <w:sz w:val="20"/>
          <w:szCs w:val="20"/>
        </w:rPr>
      </w:pPr>
      <w:r>
        <w:rPr>
          <w:rFonts w:eastAsia="Times New Roman"/>
          <w:sz w:val="24"/>
          <w:szCs w:val="24"/>
        </w:rPr>
        <w:t>Художественная литература является универсальным развивающим образовательным средством, благодаря которым ребенок выходит за пределы непосредственно воспринимаемой реальности. Благодаря чтению художественной литературы ребенок овладевает моделями человеческого поведения, интуитивно и эмоционально схватывает целостную картину мира, овладевает богатой языковой средой. Условно функции художественной литературы можно разделить на два больших класса: познавательно-нравственная и эстетическая функции.</w:t>
      </w:r>
    </w:p>
    <w:p w:rsidR="00334A3F" w:rsidRDefault="00334A3F">
      <w:pPr>
        <w:spacing w:line="16" w:lineRule="exact"/>
        <w:rPr>
          <w:sz w:val="20"/>
          <w:szCs w:val="20"/>
        </w:rPr>
      </w:pPr>
    </w:p>
    <w:p w:rsidR="00334A3F" w:rsidRDefault="00022A2E">
      <w:pPr>
        <w:spacing w:line="238" w:lineRule="auto"/>
        <w:ind w:left="40" w:right="720" w:firstLine="701"/>
        <w:jc w:val="both"/>
        <w:rPr>
          <w:sz w:val="20"/>
          <w:szCs w:val="20"/>
        </w:rPr>
      </w:pPr>
      <w:r>
        <w:rPr>
          <w:rFonts w:eastAsia="Times New Roman"/>
          <w:sz w:val="24"/>
          <w:szCs w:val="24"/>
        </w:rPr>
        <w:t>Содержание познавательно-нравственной функции заключается в активизации воображения ребенка, расширении осведомленности о мире, особенно о явлениях, не данных в непосредственном наблюдении и практическом опыте; освоении таких методов упорядочивания информации, как причинно-следственные и временные связи между событиями; освоение моделей человеческого поведения в различных ситуациях; формирование ценностных установок к различным явлениям действительности.</w:t>
      </w:r>
    </w:p>
    <w:p w:rsidR="00334A3F" w:rsidRDefault="00334A3F">
      <w:pPr>
        <w:spacing w:line="17" w:lineRule="exact"/>
        <w:rPr>
          <w:sz w:val="20"/>
          <w:szCs w:val="20"/>
        </w:rPr>
      </w:pPr>
    </w:p>
    <w:p w:rsidR="00334A3F" w:rsidRDefault="00022A2E">
      <w:pPr>
        <w:numPr>
          <w:ilvl w:val="0"/>
          <w:numId w:val="112"/>
        </w:numPr>
        <w:tabs>
          <w:tab w:val="left" w:pos="1055"/>
        </w:tabs>
        <w:spacing w:line="237" w:lineRule="auto"/>
        <w:ind w:left="40" w:right="720" w:firstLine="702"/>
        <w:jc w:val="both"/>
        <w:rPr>
          <w:rFonts w:eastAsia="Times New Roman"/>
          <w:sz w:val="24"/>
          <w:szCs w:val="24"/>
        </w:rPr>
      </w:pPr>
      <w:r>
        <w:rPr>
          <w:rFonts w:eastAsia="Times New Roman"/>
          <w:sz w:val="24"/>
          <w:szCs w:val="24"/>
        </w:rPr>
        <w:t>эстетической функции относится знакомство и приобщение ребенка к словестному искусству и развитие хорошей разговорной речи за счет знакомства с литературным языком, ориентация ребенка на индивидуальное словесное творчество через образцы, данные в литературных текстах, воспитание культуры переживаний и чувств.</w:t>
      </w:r>
    </w:p>
    <w:p w:rsidR="00334A3F" w:rsidRDefault="00334A3F">
      <w:pPr>
        <w:spacing w:line="5" w:lineRule="exact"/>
        <w:rPr>
          <w:rFonts w:eastAsia="Times New Roman"/>
          <w:sz w:val="24"/>
          <w:szCs w:val="24"/>
        </w:rPr>
      </w:pPr>
    </w:p>
    <w:p w:rsidR="00334A3F" w:rsidRDefault="00022A2E">
      <w:pPr>
        <w:ind w:left="740"/>
        <w:rPr>
          <w:rFonts w:eastAsia="Times New Roman"/>
          <w:sz w:val="24"/>
          <w:szCs w:val="24"/>
        </w:rPr>
      </w:pPr>
      <w:r>
        <w:rPr>
          <w:rFonts w:eastAsia="Times New Roman"/>
          <w:sz w:val="24"/>
          <w:szCs w:val="24"/>
        </w:rPr>
        <w:t>Для решения указанного круга задач в программе предлагается минимально</w:t>
      </w:r>
    </w:p>
    <w:p w:rsidR="00334A3F" w:rsidRDefault="00334A3F">
      <w:pPr>
        <w:spacing w:line="55" w:lineRule="exact"/>
        <w:rPr>
          <w:sz w:val="20"/>
          <w:szCs w:val="20"/>
        </w:rPr>
      </w:pPr>
    </w:p>
    <w:p w:rsidR="00334A3F" w:rsidRDefault="00022A2E">
      <w:pPr>
        <w:ind w:right="100"/>
        <w:jc w:val="center"/>
        <w:rPr>
          <w:sz w:val="20"/>
          <w:szCs w:val="20"/>
        </w:rPr>
      </w:pPr>
      <w:r>
        <w:rPr>
          <w:rFonts w:eastAsia="Times New Roman"/>
          <w:sz w:val="20"/>
          <w:szCs w:val="20"/>
        </w:rPr>
        <w:t>48</w:t>
      </w:r>
    </w:p>
    <w:p w:rsidR="00334A3F" w:rsidRDefault="00334A3F">
      <w:pPr>
        <w:sectPr w:rsidR="00334A3F">
          <w:pgSz w:w="11920" w:h="16850"/>
          <w:pgMar w:top="854" w:right="1131" w:bottom="838" w:left="1140" w:header="0" w:footer="0" w:gutter="0"/>
          <w:cols w:space="720" w:equalWidth="0">
            <w:col w:w="9640"/>
          </w:cols>
        </w:sectPr>
      </w:pPr>
    </w:p>
    <w:p w:rsidR="00334A3F" w:rsidRDefault="00022A2E">
      <w:pPr>
        <w:spacing w:line="237" w:lineRule="auto"/>
        <w:ind w:left="160" w:right="1180"/>
        <w:jc w:val="both"/>
        <w:rPr>
          <w:sz w:val="20"/>
          <w:szCs w:val="20"/>
        </w:rPr>
      </w:pPr>
      <w:r>
        <w:rPr>
          <w:rFonts w:eastAsia="Times New Roman"/>
          <w:sz w:val="24"/>
          <w:szCs w:val="24"/>
        </w:rPr>
        <w:lastRenderedPageBreak/>
        <w:t>достаточный набор художественных текстов для чтения в семье и в детском саду, единый для всех детей группы. Принцип подбора художественных текстов заключается в том, чтобы они являлись смысловым фоном и значимым стимулом для реализации продуктивной, познавательно-исследовательской и игровой деятельности.</w:t>
      </w:r>
    </w:p>
    <w:p w:rsidR="00334A3F" w:rsidRDefault="00022A2E">
      <w:pPr>
        <w:spacing w:line="237" w:lineRule="auto"/>
        <w:ind w:left="160"/>
        <w:rPr>
          <w:sz w:val="20"/>
          <w:szCs w:val="20"/>
        </w:rPr>
      </w:pPr>
      <w:r>
        <w:rPr>
          <w:rFonts w:eastAsia="Times New Roman"/>
          <w:b/>
          <w:bCs/>
          <w:sz w:val="24"/>
          <w:szCs w:val="24"/>
        </w:rPr>
        <w:t>Проектная деятельность</w:t>
      </w:r>
    </w:p>
    <w:p w:rsidR="00334A3F" w:rsidRDefault="00334A3F">
      <w:pPr>
        <w:spacing w:line="15" w:lineRule="exact"/>
        <w:rPr>
          <w:sz w:val="20"/>
          <w:szCs w:val="20"/>
        </w:rPr>
      </w:pPr>
    </w:p>
    <w:p w:rsidR="00334A3F" w:rsidRDefault="00022A2E">
      <w:pPr>
        <w:spacing w:line="236" w:lineRule="auto"/>
        <w:ind w:left="160" w:right="1160"/>
        <w:jc w:val="both"/>
        <w:rPr>
          <w:sz w:val="20"/>
          <w:szCs w:val="20"/>
        </w:rPr>
      </w:pPr>
      <w:r>
        <w:rPr>
          <w:rFonts w:eastAsia="Times New Roman"/>
          <w:b/>
          <w:bCs/>
          <w:sz w:val="24"/>
          <w:szCs w:val="24"/>
        </w:rPr>
        <w:t xml:space="preserve">Цель: </w:t>
      </w:r>
      <w:r>
        <w:rPr>
          <w:rFonts w:eastAsia="Times New Roman"/>
          <w:sz w:val="24"/>
          <w:szCs w:val="24"/>
        </w:rPr>
        <w:t>формирование социально-коммуникативных навыков и установоктолерантного общения детей со сверстниками и взрослыми в ходе мини и мегапроектов.</w:t>
      </w:r>
    </w:p>
    <w:p w:rsidR="00334A3F" w:rsidRDefault="00022A2E">
      <w:pPr>
        <w:ind w:left="160"/>
        <w:rPr>
          <w:sz w:val="20"/>
          <w:szCs w:val="20"/>
        </w:rPr>
      </w:pPr>
      <w:r>
        <w:rPr>
          <w:rFonts w:eastAsia="Times New Roman"/>
          <w:b/>
          <w:bCs/>
          <w:sz w:val="24"/>
          <w:szCs w:val="24"/>
        </w:rPr>
        <w:t>Задачи:</w:t>
      </w:r>
    </w:p>
    <w:p w:rsidR="00334A3F" w:rsidRDefault="00334A3F">
      <w:pPr>
        <w:spacing w:line="14" w:lineRule="exact"/>
        <w:rPr>
          <w:sz w:val="20"/>
          <w:szCs w:val="20"/>
        </w:rPr>
      </w:pPr>
    </w:p>
    <w:p w:rsidR="00334A3F" w:rsidRDefault="00022A2E">
      <w:pPr>
        <w:numPr>
          <w:ilvl w:val="0"/>
          <w:numId w:val="113"/>
        </w:numPr>
        <w:tabs>
          <w:tab w:val="left" w:pos="316"/>
        </w:tabs>
        <w:spacing w:line="236" w:lineRule="auto"/>
        <w:ind w:left="160" w:right="1180" w:firstLine="1"/>
        <w:jc w:val="both"/>
        <w:rPr>
          <w:rFonts w:eastAsia="Times New Roman"/>
          <w:b/>
          <w:bCs/>
          <w:sz w:val="24"/>
          <w:szCs w:val="24"/>
        </w:rPr>
      </w:pPr>
      <w:r>
        <w:rPr>
          <w:rFonts w:eastAsia="Times New Roman"/>
          <w:sz w:val="24"/>
          <w:szCs w:val="24"/>
        </w:rPr>
        <w:t>организация воспитательно-образовательной работы по развитию у дошкольников навыков коммуникативной культуры в ходе организации проектной деятельности с использованием сказочных историй и выполнением творческих заданий к ним;</w:t>
      </w:r>
    </w:p>
    <w:p w:rsidR="00334A3F" w:rsidRDefault="00334A3F">
      <w:pPr>
        <w:spacing w:line="13" w:lineRule="exact"/>
        <w:rPr>
          <w:rFonts w:eastAsia="Times New Roman"/>
          <w:b/>
          <w:bCs/>
          <w:sz w:val="24"/>
          <w:szCs w:val="24"/>
        </w:rPr>
      </w:pPr>
    </w:p>
    <w:p w:rsidR="00334A3F" w:rsidRDefault="00022A2E">
      <w:pPr>
        <w:numPr>
          <w:ilvl w:val="0"/>
          <w:numId w:val="113"/>
        </w:numPr>
        <w:tabs>
          <w:tab w:val="left" w:pos="441"/>
        </w:tabs>
        <w:spacing w:line="237" w:lineRule="auto"/>
        <w:ind w:left="160" w:right="1180" w:firstLine="1"/>
        <w:jc w:val="both"/>
        <w:rPr>
          <w:rFonts w:eastAsia="Times New Roman"/>
          <w:b/>
          <w:bCs/>
          <w:sz w:val="24"/>
          <w:szCs w:val="24"/>
        </w:rPr>
      </w:pPr>
      <w:r>
        <w:rPr>
          <w:rFonts w:eastAsia="Times New Roman"/>
          <w:sz w:val="24"/>
          <w:szCs w:val="24"/>
        </w:rPr>
        <w:t>разработка универсальной модели воспитательно-образовательной работы образовательной организации в ходе проведения обучающего тренинга для педагогов по формированию у дошкольников социально-коммуникативных навыков и установок толерантного общения со сверстниками и взрослыми;</w:t>
      </w:r>
    </w:p>
    <w:p w:rsidR="00334A3F" w:rsidRDefault="00334A3F">
      <w:pPr>
        <w:spacing w:line="14" w:lineRule="exact"/>
        <w:rPr>
          <w:rFonts w:eastAsia="Times New Roman"/>
          <w:b/>
          <w:bCs/>
          <w:sz w:val="24"/>
          <w:szCs w:val="24"/>
        </w:rPr>
      </w:pPr>
    </w:p>
    <w:p w:rsidR="00334A3F" w:rsidRDefault="00022A2E">
      <w:pPr>
        <w:numPr>
          <w:ilvl w:val="0"/>
          <w:numId w:val="113"/>
        </w:numPr>
        <w:tabs>
          <w:tab w:val="left" w:pos="316"/>
        </w:tabs>
        <w:spacing w:line="237" w:lineRule="auto"/>
        <w:ind w:left="160" w:right="1180" w:firstLine="1"/>
        <w:jc w:val="both"/>
        <w:rPr>
          <w:rFonts w:eastAsia="Times New Roman"/>
          <w:b/>
          <w:bCs/>
          <w:sz w:val="24"/>
          <w:szCs w:val="24"/>
        </w:rPr>
      </w:pPr>
      <w:r>
        <w:rPr>
          <w:rFonts w:eastAsia="Times New Roman"/>
          <w:sz w:val="24"/>
          <w:szCs w:val="24"/>
        </w:rPr>
        <w:t>организация и проведение творческих встреч в родительском клубе с целью создания условий для активного участия родителей в МИНИ и МЕГА-проектах, направленных на формирование у детей установок позитивного общения со сверстниками и взрослыми средствами семейного воспитания.</w:t>
      </w:r>
    </w:p>
    <w:p w:rsidR="00334A3F" w:rsidRDefault="00334A3F">
      <w:pPr>
        <w:spacing w:line="242" w:lineRule="exact"/>
        <w:rPr>
          <w:sz w:val="20"/>
          <w:szCs w:val="20"/>
        </w:rPr>
      </w:pPr>
    </w:p>
    <w:p w:rsidR="00334A3F" w:rsidRDefault="00022A2E">
      <w:pPr>
        <w:ind w:right="360"/>
        <w:jc w:val="center"/>
        <w:rPr>
          <w:sz w:val="20"/>
          <w:szCs w:val="20"/>
        </w:rPr>
      </w:pPr>
      <w:r>
        <w:rPr>
          <w:rFonts w:eastAsia="Times New Roman"/>
          <w:b/>
          <w:bCs/>
        </w:rPr>
        <w:t xml:space="preserve">2.7.2 </w:t>
      </w:r>
      <w:r>
        <w:rPr>
          <w:rFonts w:eastAsia="Times New Roman"/>
          <w:b/>
          <w:bCs/>
          <w:sz w:val="24"/>
          <w:szCs w:val="24"/>
        </w:rPr>
        <w:t>.Модель образовательного процесса и педагогической деятельности</w:t>
      </w:r>
    </w:p>
    <w:p w:rsidR="00334A3F" w:rsidRDefault="00022A2E">
      <w:pPr>
        <w:ind w:right="340"/>
        <w:jc w:val="center"/>
        <w:rPr>
          <w:sz w:val="20"/>
          <w:szCs w:val="20"/>
        </w:rPr>
      </w:pPr>
      <w:r>
        <w:rPr>
          <w:rFonts w:eastAsia="Times New Roman"/>
          <w:sz w:val="24"/>
          <w:szCs w:val="24"/>
        </w:rPr>
        <w:t>Младший дошкольный возраст</w:t>
      </w:r>
    </w:p>
    <w:tbl>
      <w:tblPr>
        <w:tblW w:w="0" w:type="auto"/>
        <w:tblInd w:w="10" w:type="dxa"/>
        <w:tblLayout w:type="fixed"/>
        <w:tblCellMar>
          <w:left w:w="0" w:type="dxa"/>
          <w:right w:w="0" w:type="dxa"/>
        </w:tblCellMar>
        <w:tblLook w:val="04A0" w:firstRow="1" w:lastRow="0" w:firstColumn="1" w:lastColumn="0" w:noHBand="0" w:noVBand="1"/>
      </w:tblPr>
      <w:tblGrid>
        <w:gridCol w:w="580"/>
        <w:gridCol w:w="1420"/>
        <w:gridCol w:w="4800"/>
        <w:gridCol w:w="3420"/>
        <w:gridCol w:w="30"/>
      </w:tblGrid>
      <w:tr w:rsidR="00334A3F">
        <w:trPr>
          <w:trHeight w:val="266"/>
        </w:trPr>
        <w:tc>
          <w:tcPr>
            <w:tcW w:w="580" w:type="dxa"/>
            <w:tcBorders>
              <w:top w:val="single" w:sz="8" w:space="0" w:color="auto"/>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w:t>
            </w:r>
          </w:p>
        </w:tc>
        <w:tc>
          <w:tcPr>
            <w:tcW w:w="1420" w:type="dxa"/>
            <w:tcBorders>
              <w:top w:val="single" w:sz="8" w:space="0" w:color="auto"/>
              <w:right w:val="single" w:sz="8" w:space="0" w:color="auto"/>
            </w:tcBorders>
            <w:vAlign w:val="bottom"/>
          </w:tcPr>
          <w:p w:rsidR="00334A3F" w:rsidRDefault="00022A2E">
            <w:pPr>
              <w:spacing w:line="266" w:lineRule="exact"/>
              <w:ind w:left="100"/>
              <w:rPr>
                <w:sz w:val="20"/>
                <w:szCs w:val="20"/>
              </w:rPr>
            </w:pPr>
            <w:r>
              <w:rPr>
                <w:rFonts w:eastAsia="Times New Roman"/>
                <w:w w:val="99"/>
                <w:sz w:val="24"/>
                <w:szCs w:val="24"/>
              </w:rPr>
              <w:t>Образовател</w:t>
            </w:r>
          </w:p>
        </w:tc>
        <w:tc>
          <w:tcPr>
            <w:tcW w:w="4800" w:type="dxa"/>
            <w:tcBorders>
              <w:top w:val="single" w:sz="8" w:space="0" w:color="auto"/>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1-я половина дня</w:t>
            </w:r>
          </w:p>
        </w:tc>
        <w:tc>
          <w:tcPr>
            <w:tcW w:w="3420" w:type="dxa"/>
            <w:tcBorders>
              <w:top w:val="single" w:sz="8" w:space="0" w:color="auto"/>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2-я половина дня</w:t>
            </w:r>
          </w:p>
        </w:tc>
        <w:tc>
          <w:tcPr>
            <w:tcW w:w="0" w:type="dxa"/>
            <w:vAlign w:val="bottom"/>
          </w:tcPr>
          <w:p w:rsidR="00334A3F" w:rsidRDefault="00334A3F">
            <w:pPr>
              <w:rPr>
                <w:sz w:val="1"/>
                <w:szCs w:val="1"/>
              </w:rPr>
            </w:pPr>
          </w:p>
        </w:tc>
      </w:tr>
      <w:tr w:rsidR="00334A3F">
        <w:trPr>
          <w:trHeight w:val="273"/>
        </w:trPr>
        <w:tc>
          <w:tcPr>
            <w:tcW w:w="58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п/п</w:t>
            </w:r>
          </w:p>
        </w:tc>
        <w:tc>
          <w:tcPr>
            <w:tcW w:w="1420" w:type="dxa"/>
            <w:tcBorders>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ьные</w:t>
            </w:r>
          </w:p>
        </w:tc>
        <w:tc>
          <w:tcPr>
            <w:tcW w:w="4800" w:type="dxa"/>
            <w:tcBorders>
              <w:right w:val="single" w:sz="8" w:space="0" w:color="auto"/>
            </w:tcBorders>
            <w:vAlign w:val="bottom"/>
          </w:tcPr>
          <w:p w:rsidR="00334A3F" w:rsidRDefault="00334A3F">
            <w:pPr>
              <w:rPr>
                <w:sz w:val="23"/>
                <w:szCs w:val="23"/>
              </w:rPr>
            </w:pPr>
          </w:p>
        </w:tc>
        <w:tc>
          <w:tcPr>
            <w:tcW w:w="3420" w:type="dxa"/>
            <w:tcBorders>
              <w:right w:val="single" w:sz="8" w:space="0" w:color="auto"/>
            </w:tcBorders>
            <w:vAlign w:val="bottom"/>
          </w:tcPr>
          <w:p w:rsidR="00334A3F" w:rsidRDefault="00334A3F">
            <w:pPr>
              <w:rPr>
                <w:sz w:val="23"/>
                <w:szCs w:val="23"/>
              </w:rPr>
            </w:pPr>
          </w:p>
        </w:tc>
        <w:tc>
          <w:tcPr>
            <w:tcW w:w="0" w:type="dxa"/>
            <w:vAlign w:val="bottom"/>
          </w:tcPr>
          <w:p w:rsidR="00334A3F" w:rsidRDefault="00334A3F">
            <w:pPr>
              <w:rPr>
                <w:sz w:val="1"/>
                <w:szCs w:val="1"/>
              </w:rPr>
            </w:pPr>
          </w:p>
        </w:tc>
      </w:tr>
      <w:tr w:rsidR="00334A3F">
        <w:trPr>
          <w:trHeight w:val="265"/>
        </w:trPr>
        <w:tc>
          <w:tcPr>
            <w:tcW w:w="58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142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области</w:t>
            </w:r>
          </w:p>
        </w:tc>
        <w:tc>
          <w:tcPr>
            <w:tcW w:w="4800" w:type="dxa"/>
            <w:tcBorders>
              <w:bottom w:val="single" w:sz="8" w:space="0" w:color="auto"/>
              <w:right w:val="single" w:sz="8" w:space="0" w:color="auto"/>
            </w:tcBorders>
            <w:vAlign w:val="bottom"/>
          </w:tcPr>
          <w:p w:rsidR="00334A3F" w:rsidRDefault="00334A3F">
            <w:pPr>
              <w:rPr>
                <w:sz w:val="23"/>
                <w:szCs w:val="23"/>
              </w:rPr>
            </w:pPr>
          </w:p>
        </w:tc>
        <w:tc>
          <w:tcPr>
            <w:tcW w:w="3420" w:type="dxa"/>
            <w:tcBorders>
              <w:bottom w:val="single" w:sz="8" w:space="0" w:color="auto"/>
              <w:right w:val="single" w:sz="8" w:space="0" w:color="auto"/>
            </w:tcBorders>
            <w:vAlign w:val="bottom"/>
          </w:tcPr>
          <w:p w:rsidR="00334A3F" w:rsidRDefault="00334A3F">
            <w:pPr>
              <w:rPr>
                <w:sz w:val="23"/>
                <w:szCs w:val="23"/>
              </w:rPr>
            </w:pPr>
          </w:p>
        </w:tc>
        <w:tc>
          <w:tcPr>
            <w:tcW w:w="0" w:type="dxa"/>
            <w:vAlign w:val="bottom"/>
          </w:tcPr>
          <w:p w:rsidR="00334A3F" w:rsidRDefault="00334A3F">
            <w:pPr>
              <w:rPr>
                <w:sz w:val="1"/>
                <w:szCs w:val="1"/>
              </w:rPr>
            </w:pPr>
          </w:p>
        </w:tc>
      </w:tr>
      <w:tr w:rsidR="00334A3F">
        <w:trPr>
          <w:trHeight w:val="264"/>
        </w:trPr>
        <w:tc>
          <w:tcPr>
            <w:tcW w:w="58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1.</w:t>
            </w:r>
          </w:p>
        </w:tc>
        <w:tc>
          <w:tcPr>
            <w:tcW w:w="142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Физи</w:t>
            </w:r>
          </w:p>
        </w:tc>
        <w:tc>
          <w:tcPr>
            <w:tcW w:w="480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Приём детей на воздухе в тёплое</w:t>
            </w:r>
          </w:p>
        </w:tc>
        <w:tc>
          <w:tcPr>
            <w:tcW w:w="342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Гимнастика после сна</w:t>
            </w: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022A2E">
            <w:pPr>
              <w:ind w:left="100"/>
              <w:rPr>
                <w:sz w:val="20"/>
                <w:szCs w:val="20"/>
              </w:rPr>
            </w:pPr>
            <w:r>
              <w:rPr>
                <w:rFonts w:eastAsia="Times New Roman"/>
                <w:sz w:val="24"/>
                <w:szCs w:val="24"/>
              </w:rPr>
              <w:t>ческо</w:t>
            </w:r>
          </w:p>
        </w:tc>
        <w:tc>
          <w:tcPr>
            <w:tcW w:w="4800" w:type="dxa"/>
            <w:tcBorders>
              <w:right w:val="single" w:sz="8" w:space="0" w:color="auto"/>
            </w:tcBorders>
            <w:vAlign w:val="bottom"/>
          </w:tcPr>
          <w:p w:rsidR="00334A3F" w:rsidRDefault="00022A2E">
            <w:pPr>
              <w:ind w:left="100"/>
              <w:rPr>
                <w:sz w:val="20"/>
                <w:szCs w:val="20"/>
              </w:rPr>
            </w:pPr>
            <w:r>
              <w:rPr>
                <w:rFonts w:eastAsia="Times New Roman"/>
                <w:sz w:val="24"/>
                <w:szCs w:val="24"/>
              </w:rPr>
              <w:t>время года</w:t>
            </w:r>
          </w:p>
        </w:tc>
        <w:tc>
          <w:tcPr>
            <w:tcW w:w="3420" w:type="dxa"/>
            <w:tcBorders>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Закаливание (воздушные</w:t>
            </w: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022A2E">
            <w:pPr>
              <w:ind w:left="100"/>
              <w:rPr>
                <w:sz w:val="20"/>
                <w:szCs w:val="20"/>
              </w:rPr>
            </w:pPr>
            <w:r>
              <w:rPr>
                <w:rFonts w:eastAsia="Times New Roman"/>
                <w:sz w:val="24"/>
                <w:szCs w:val="24"/>
              </w:rPr>
              <w:t>е</w:t>
            </w:r>
          </w:p>
        </w:tc>
        <w:tc>
          <w:tcPr>
            <w:tcW w:w="4800" w:type="dxa"/>
            <w:tcBorders>
              <w:right w:val="single" w:sz="8" w:space="0" w:color="auto"/>
            </w:tcBorders>
            <w:vAlign w:val="bottom"/>
          </w:tcPr>
          <w:p w:rsidR="00334A3F" w:rsidRDefault="00022A2E">
            <w:pPr>
              <w:ind w:left="100"/>
              <w:rPr>
                <w:sz w:val="20"/>
                <w:szCs w:val="20"/>
              </w:rPr>
            </w:pPr>
            <w:r>
              <w:rPr>
                <w:rFonts w:eastAsia="Times New Roman"/>
                <w:sz w:val="24"/>
                <w:szCs w:val="24"/>
              </w:rPr>
              <w:t>Утренняя гимнастика</w:t>
            </w:r>
          </w:p>
        </w:tc>
        <w:tc>
          <w:tcPr>
            <w:tcW w:w="342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ванны, ходьба босиком в</w:t>
            </w: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022A2E">
            <w:pPr>
              <w:ind w:left="100"/>
              <w:rPr>
                <w:sz w:val="20"/>
                <w:szCs w:val="20"/>
              </w:rPr>
            </w:pPr>
            <w:r>
              <w:rPr>
                <w:rFonts w:eastAsia="Times New Roman"/>
                <w:sz w:val="24"/>
                <w:szCs w:val="24"/>
              </w:rPr>
              <w:t>разви</w:t>
            </w:r>
          </w:p>
        </w:tc>
        <w:tc>
          <w:tcPr>
            <w:tcW w:w="4800" w:type="dxa"/>
            <w:tcBorders>
              <w:right w:val="single" w:sz="8" w:space="0" w:color="auto"/>
            </w:tcBorders>
            <w:vAlign w:val="bottom"/>
          </w:tcPr>
          <w:p w:rsidR="00334A3F" w:rsidRDefault="00022A2E">
            <w:pPr>
              <w:ind w:left="100"/>
              <w:rPr>
                <w:sz w:val="20"/>
                <w:szCs w:val="20"/>
              </w:rPr>
            </w:pPr>
            <w:r>
              <w:rPr>
                <w:rFonts w:eastAsia="Times New Roman"/>
                <w:sz w:val="24"/>
                <w:szCs w:val="24"/>
              </w:rPr>
              <w:t>Гигиенические процедуры (обширное</w:t>
            </w:r>
          </w:p>
        </w:tc>
        <w:tc>
          <w:tcPr>
            <w:tcW w:w="342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спальне)</w:t>
            </w: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022A2E">
            <w:pPr>
              <w:ind w:left="100"/>
              <w:rPr>
                <w:sz w:val="20"/>
                <w:szCs w:val="20"/>
              </w:rPr>
            </w:pPr>
            <w:r>
              <w:rPr>
                <w:rFonts w:eastAsia="Times New Roman"/>
                <w:sz w:val="24"/>
                <w:szCs w:val="24"/>
              </w:rPr>
              <w:t>тие</w:t>
            </w:r>
          </w:p>
        </w:tc>
        <w:tc>
          <w:tcPr>
            <w:tcW w:w="4800" w:type="dxa"/>
            <w:tcBorders>
              <w:right w:val="single" w:sz="8" w:space="0" w:color="auto"/>
            </w:tcBorders>
            <w:vAlign w:val="bottom"/>
          </w:tcPr>
          <w:p w:rsidR="00334A3F" w:rsidRDefault="00022A2E">
            <w:pPr>
              <w:ind w:left="100"/>
              <w:rPr>
                <w:sz w:val="20"/>
                <w:szCs w:val="20"/>
              </w:rPr>
            </w:pPr>
            <w:r>
              <w:rPr>
                <w:rFonts w:eastAsia="Times New Roman"/>
                <w:sz w:val="24"/>
                <w:szCs w:val="24"/>
              </w:rPr>
              <w:t>умывание, полоскание рта)</w:t>
            </w:r>
          </w:p>
        </w:tc>
        <w:tc>
          <w:tcPr>
            <w:tcW w:w="342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Физкультурные досуги, игры и</w:t>
            </w: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334A3F">
            <w:pPr>
              <w:rPr>
                <w:sz w:val="24"/>
                <w:szCs w:val="24"/>
              </w:rPr>
            </w:pPr>
          </w:p>
        </w:tc>
        <w:tc>
          <w:tcPr>
            <w:tcW w:w="4800" w:type="dxa"/>
            <w:tcBorders>
              <w:right w:val="single" w:sz="8" w:space="0" w:color="auto"/>
            </w:tcBorders>
            <w:vAlign w:val="bottom"/>
          </w:tcPr>
          <w:p w:rsidR="00334A3F" w:rsidRDefault="00022A2E">
            <w:pPr>
              <w:ind w:left="100"/>
              <w:rPr>
                <w:sz w:val="20"/>
                <w:szCs w:val="20"/>
              </w:rPr>
            </w:pPr>
            <w:r>
              <w:rPr>
                <w:rFonts w:eastAsia="Times New Roman"/>
                <w:sz w:val="24"/>
                <w:szCs w:val="24"/>
              </w:rPr>
              <w:t>Закаливание в повседневной жизни</w:t>
            </w:r>
          </w:p>
        </w:tc>
        <w:tc>
          <w:tcPr>
            <w:tcW w:w="342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развлечения</w:t>
            </w: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334A3F">
            <w:pPr>
              <w:rPr>
                <w:sz w:val="24"/>
                <w:szCs w:val="24"/>
              </w:rPr>
            </w:pPr>
          </w:p>
        </w:tc>
        <w:tc>
          <w:tcPr>
            <w:tcW w:w="4800" w:type="dxa"/>
            <w:tcBorders>
              <w:right w:val="single" w:sz="8" w:space="0" w:color="auto"/>
            </w:tcBorders>
            <w:vAlign w:val="bottom"/>
          </w:tcPr>
          <w:p w:rsidR="00334A3F" w:rsidRDefault="00022A2E">
            <w:pPr>
              <w:ind w:left="100"/>
              <w:rPr>
                <w:sz w:val="20"/>
                <w:szCs w:val="20"/>
              </w:rPr>
            </w:pPr>
            <w:r>
              <w:rPr>
                <w:rFonts w:eastAsia="Times New Roman"/>
                <w:sz w:val="24"/>
                <w:szCs w:val="24"/>
              </w:rPr>
              <w:t>(облегчённая одежда в группе, одежда по</w:t>
            </w:r>
          </w:p>
        </w:tc>
        <w:tc>
          <w:tcPr>
            <w:tcW w:w="342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Самостоятельная двигательная</w:t>
            </w: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334A3F">
            <w:pPr>
              <w:rPr>
                <w:sz w:val="24"/>
                <w:szCs w:val="24"/>
              </w:rPr>
            </w:pPr>
          </w:p>
        </w:tc>
        <w:tc>
          <w:tcPr>
            <w:tcW w:w="4800" w:type="dxa"/>
            <w:tcBorders>
              <w:right w:val="single" w:sz="8" w:space="0" w:color="auto"/>
            </w:tcBorders>
            <w:vAlign w:val="bottom"/>
          </w:tcPr>
          <w:p w:rsidR="00334A3F" w:rsidRDefault="00022A2E">
            <w:pPr>
              <w:ind w:left="100"/>
              <w:rPr>
                <w:sz w:val="20"/>
                <w:szCs w:val="20"/>
              </w:rPr>
            </w:pPr>
            <w:r>
              <w:rPr>
                <w:rFonts w:eastAsia="Times New Roman"/>
                <w:sz w:val="24"/>
                <w:szCs w:val="24"/>
              </w:rPr>
              <w:t>сезону на прогулке, воздушные ванны)</w:t>
            </w:r>
          </w:p>
        </w:tc>
        <w:tc>
          <w:tcPr>
            <w:tcW w:w="342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деятельность</w:t>
            </w: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334A3F">
            <w:pPr>
              <w:rPr>
                <w:sz w:val="24"/>
                <w:szCs w:val="24"/>
              </w:rPr>
            </w:pPr>
          </w:p>
        </w:tc>
        <w:tc>
          <w:tcPr>
            <w:tcW w:w="4800" w:type="dxa"/>
            <w:tcBorders>
              <w:right w:val="single" w:sz="8" w:space="0" w:color="auto"/>
            </w:tcBorders>
            <w:vAlign w:val="bottom"/>
          </w:tcPr>
          <w:p w:rsidR="00334A3F" w:rsidRDefault="00022A2E">
            <w:pPr>
              <w:ind w:left="100"/>
              <w:rPr>
                <w:sz w:val="20"/>
                <w:szCs w:val="20"/>
              </w:rPr>
            </w:pPr>
            <w:r>
              <w:rPr>
                <w:rFonts w:eastAsia="Times New Roman"/>
                <w:sz w:val="24"/>
                <w:szCs w:val="24"/>
              </w:rPr>
              <w:t>Физкультминутки на занятиях</w:t>
            </w:r>
          </w:p>
        </w:tc>
        <w:tc>
          <w:tcPr>
            <w:tcW w:w="342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Прогулка (индивидуальная</w:t>
            </w:r>
          </w:p>
        </w:tc>
        <w:tc>
          <w:tcPr>
            <w:tcW w:w="0" w:type="dxa"/>
            <w:vAlign w:val="bottom"/>
          </w:tcPr>
          <w:p w:rsidR="00334A3F" w:rsidRDefault="00334A3F">
            <w:pPr>
              <w:rPr>
                <w:sz w:val="1"/>
                <w:szCs w:val="1"/>
              </w:rPr>
            </w:pPr>
          </w:p>
        </w:tc>
      </w:tr>
      <w:tr w:rsidR="00334A3F">
        <w:trPr>
          <w:trHeight w:val="274"/>
        </w:trPr>
        <w:tc>
          <w:tcPr>
            <w:tcW w:w="580" w:type="dxa"/>
            <w:tcBorders>
              <w:left w:val="single" w:sz="8" w:space="0" w:color="auto"/>
              <w:right w:val="single" w:sz="8" w:space="0" w:color="auto"/>
            </w:tcBorders>
            <w:vAlign w:val="bottom"/>
          </w:tcPr>
          <w:p w:rsidR="00334A3F" w:rsidRDefault="00334A3F">
            <w:pPr>
              <w:rPr>
                <w:sz w:val="23"/>
                <w:szCs w:val="23"/>
              </w:rPr>
            </w:pPr>
          </w:p>
        </w:tc>
        <w:tc>
          <w:tcPr>
            <w:tcW w:w="1420" w:type="dxa"/>
            <w:tcBorders>
              <w:right w:val="single" w:sz="8" w:space="0" w:color="auto"/>
            </w:tcBorders>
            <w:vAlign w:val="bottom"/>
          </w:tcPr>
          <w:p w:rsidR="00334A3F" w:rsidRDefault="00334A3F">
            <w:pPr>
              <w:rPr>
                <w:sz w:val="23"/>
                <w:szCs w:val="23"/>
              </w:rPr>
            </w:pPr>
          </w:p>
        </w:tc>
        <w:tc>
          <w:tcPr>
            <w:tcW w:w="4800" w:type="dxa"/>
            <w:tcBorders>
              <w:right w:val="single" w:sz="8" w:space="0" w:color="auto"/>
            </w:tcBorders>
            <w:vAlign w:val="bottom"/>
          </w:tcPr>
          <w:p w:rsidR="00334A3F" w:rsidRDefault="00022A2E">
            <w:pPr>
              <w:spacing w:line="274" w:lineRule="exact"/>
              <w:ind w:left="100"/>
              <w:rPr>
                <w:sz w:val="20"/>
                <w:szCs w:val="20"/>
              </w:rPr>
            </w:pPr>
            <w:r>
              <w:rPr>
                <w:rFonts w:eastAsia="Times New Roman"/>
                <w:sz w:val="24"/>
                <w:szCs w:val="24"/>
              </w:rPr>
              <w:t>Физкультурные занятия (НОД)</w:t>
            </w:r>
          </w:p>
        </w:tc>
        <w:tc>
          <w:tcPr>
            <w:tcW w:w="342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работа по развитию движений)</w:t>
            </w:r>
          </w:p>
        </w:tc>
        <w:tc>
          <w:tcPr>
            <w:tcW w:w="0" w:type="dxa"/>
            <w:vAlign w:val="bottom"/>
          </w:tcPr>
          <w:p w:rsidR="00334A3F" w:rsidRDefault="00334A3F">
            <w:pPr>
              <w:rPr>
                <w:sz w:val="1"/>
                <w:szCs w:val="1"/>
              </w:rPr>
            </w:pPr>
          </w:p>
        </w:tc>
      </w:tr>
      <w:tr w:rsidR="00334A3F">
        <w:trPr>
          <w:trHeight w:val="264"/>
        </w:trPr>
        <w:tc>
          <w:tcPr>
            <w:tcW w:w="58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480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Прогулка в двигательной активности</w:t>
            </w:r>
          </w:p>
        </w:tc>
        <w:tc>
          <w:tcPr>
            <w:tcW w:w="342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93"/>
        </w:trPr>
        <w:tc>
          <w:tcPr>
            <w:tcW w:w="58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1420" w:type="dxa"/>
            <w:tcBorders>
              <w:bottom w:val="single" w:sz="8" w:space="0" w:color="auto"/>
              <w:right w:val="single" w:sz="8" w:space="0" w:color="auto"/>
            </w:tcBorders>
            <w:vAlign w:val="bottom"/>
          </w:tcPr>
          <w:p w:rsidR="00334A3F" w:rsidRDefault="00334A3F">
            <w:pPr>
              <w:rPr>
                <w:sz w:val="24"/>
                <w:szCs w:val="24"/>
              </w:rPr>
            </w:pPr>
          </w:p>
        </w:tc>
        <w:tc>
          <w:tcPr>
            <w:tcW w:w="4800" w:type="dxa"/>
            <w:tcBorders>
              <w:bottom w:val="single" w:sz="8" w:space="0" w:color="auto"/>
              <w:right w:val="single" w:sz="8" w:space="0" w:color="auto"/>
            </w:tcBorders>
            <w:vAlign w:val="bottom"/>
          </w:tcPr>
          <w:p w:rsidR="00334A3F" w:rsidRDefault="00334A3F">
            <w:pPr>
              <w:rPr>
                <w:sz w:val="24"/>
                <w:szCs w:val="24"/>
              </w:rPr>
            </w:pPr>
          </w:p>
        </w:tc>
        <w:tc>
          <w:tcPr>
            <w:tcW w:w="3420" w:type="dxa"/>
            <w:tcBorders>
              <w:bottom w:val="single" w:sz="8" w:space="0" w:color="auto"/>
              <w:right w:val="single" w:sz="8" w:space="0" w:color="auto"/>
            </w:tcBorders>
            <w:vAlign w:val="bottom"/>
          </w:tcPr>
          <w:p w:rsidR="00334A3F" w:rsidRDefault="00334A3F">
            <w:pPr>
              <w:rPr>
                <w:sz w:val="24"/>
                <w:szCs w:val="24"/>
              </w:rPr>
            </w:pPr>
          </w:p>
        </w:tc>
        <w:tc>
          <w:tcPr>
            <w:tcW w:w="0" w:type="dxa"/>
            <w:vAlign w:val="bottom"/>
          </w:tcPr>
          <w:p w:rsidR="00334A3F" w:rsidRDefault="00334A3F">
            <w:pPr>
              <w:rPr>
                <w:sz w:val="1"/>
                <w:szCs w:val="1"/>
              </w:rPr>
            </w:pPr>
          </w:p>
        </w:tc>
      </w:tr>
      <w:tr w:rsidR="00334A3F">
        <w:trPr>
          <w:trHeight w:val="263"/>
        </w:trPr>
        <w:tc>
          <w:tcPr>
            <w:tcW w:w="580" w:type="dxa"/>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sz w:val="24"/>
                <w:szCs w:val="24"/>
              </w:rPr>
              <w:t>2.</w:t>
            </w:r>
          </w:p>
        </w:tc>
        <w:tc>
          <w:tcPr>
            <w:tcW w:w="142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Познават</w:t>
            </w:r>
          </w:p>
        </w:tc>
        <w:tc>
          <w:tcPr>
            <w:tcW w:w="480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Занятия (НОД)</w:t>
            </w:r>
          </w:p>
        </w:tc>
        <w:tc>
          <w:tcPr>
            <w:tcW w:w="342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Занятия (НОД), игры</w:t>
            </w: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022A2E">
            <w:pPr>
              <w:ind w:left="100"/>
              <w:rPr>
                <w:sz w:val="20"/>
                <w:szCs w:val="20"/>
              </w:rPr>
            </w:pPr>
            <w:r>
              <w:rPr>
                <w:rFonts w:eastAsia="Times New Roman"/>
                <w:sz w:val="24"/>
                <w:szCs w:val="24"/>
              </w:rPr>
              <w:t>ельное</w:t>
            </w:r>
          </w:p>
        </w:tc>
        <w:tc>
          <w:tcPr>
            <w:tcW w:w="480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Дидактические игры</w:t>
            </w:r>
          </w:p>
        </w:tc>
        <w:tc>
          <w:tcPr>
            <w:tcW w:w="3420" w:type="dxa"/>
            <w:tcBorders>
              <w:right w:val="single" w:sz="8" w:space="0" w:color="auto"/>
            </w:tcBorders>
            <w:vAlign w:val="bottom"/>
          </w:tcPr>
          <w:p w:rsidR="00334A3F" w:rsidRDefault="00022A2E">
            <w:pPr>
              <w:ind w:left="100"/>
              <w:rPr>
                <w:sz w:val="20"/>
                <w:szCs w:val="20"/>
              </w:rPr>
            </w:pPr>
            <w:r>
              <w:rPr>
                <w:rFonts w:eastAsia="Times New Roman"/>
                <w:sz w:val="24"/>
                <w:szCs w:val="24"/>
              </w:rPr>
              <w:t>Досуги</w:t>
            </w:r>
          </w:p>
        </w:tc>
        <w:tc>
          <w:tcPr>
            <w:tcW w:w="0" w:type="dxa"/>
            <w:vAlign w:val="bottom"/>
          </w:tcPr>
          <w:p w:rsidR="00334A3F" w:rsidRDefault="00334A3F">
            <w:pPr>
              <w:rPr>
                <w:sz w:val="1"/>
                <w:szCs w:val="1"/>
              </w:rPr>
            </w:pPr>
          </w:p>
        </w:tc>
      </w:tr>
      <w:tr w:rsidR="00334A3F">
        <w:trPr>
          <w:trHeight w:val="277"/>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022A2E">
            <w:pPr>
              <w:ind w:left="100"/>
              <w:rPr>
                <w:sz w:val="20"/>
                <w:szCs w:val="20"/>
              </w:rPr>
            </w:pPr>
            <w:r>
              <w:rPr>
                <w:rFonts w:eastAsia="Times New Roman"/>
                <w:sz w:val="24"/>
                <w:szCs w:val="24"/>
              </w:rPr>
              <w:t>развитие</w:t>
            </w:r>
          </w:p>
        </w:tc>
        <w:tc>
          <w:tcPr>
            <w:tcW w:w="4800" w:type="dxa"/>
            <w:tcBorders>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Наблюдения</w:t>
            </w:r>
          </w:p>
        </w:tc>
        <w:tc>
          <w:tcPr>
            <w:tcW w:w="3420" w:type="dxa"/>
            <w:tcBorders>
              <w:right w:val="single" w:sz="8" w:space="0" w:color="auto"/>
            </w:tcBorders>
            <w:vAlign w:val="bottom"/>
          </w:tcPr>
          <w:p w:rsidR="00334A3F" w:rsidRDefault="00022A2E">
            <w:pPr>
              <w:ind w:left="100"/>
              <w:rPr>
                <w:sz w:val="20"/>
                <w:szCs w:val="20"/>
              </w:rPr>
            </w:pPr>
            <w:r>
              <w:rPr>
                <w:rFonts w:eastAsia="Times New Roman"/>
                <w:sz w:val="24"/>
                <w:szCs w:val="24"/>
              </w:rPr>
              <w:t>Индивидуальная работа</w:t>
            </w:r>
          </w:p>
        </w:tc>
        <w:tc>
          <w:tcPr>
            <w:tcW w:w="0" w:type="dxa"/>
            <w:vAlign w:val="bottom"/>
          </w:tcPr>
          <w:p w:rsidR="00334A3F" w:rsidRDefault="00334A3F">
            <w:pPr>
              <w:rPr>
                <w:sz w:val="1"/>
                <w:szCs w:val="1"/>
              </w:rPr>
            </w:pPr>
          </w:p>
        </w:tc>
      </w:tr>
      <w:tr w:rsidR="00334A3F">
        <w:trPr>
          <w:trHeight w:val="271"/>
        </w:trPr>
        <w:tc>
          <w:tcPr>
            <w:tcW w:w="580" w:type="dxa"/>
            <w:tcBorders>
              <w:left w:val="single" w:sz="8" w:space="0" w:color="auto"/>
              <w:right w:val="single" w:sz="8" w:space="0" w:color="auto"/>
            </w:tcBorders>
            <w:vAlign w:val="bottom"/>
          </w:tcPr>
          <w:p w:rsidR="00334A3F" w:rsidRDefault="00334A3F">
            <w:pPr>
              <w:rPr>
                <w:sz w:val="23"/>
                <w:szCs w:val="23"/>
              </w:rPr>
            </w:pPr>
          </w:p>
        </w:tc>
        <w:tc>
          <w:tcPr>
            <w:tcW w:w="1420" w:type="dxa"/>
            <w:tcBorders>
              <w:right w:val="single" w:sz="8" w:space="0" w:color="auto"/>
            </w:tcBorders>
            <w:vAlign w:val="bottom"/>
          </w:tcPr>
          <w:p w:rsidR="00334A3F" w:rsidRDefault="00334A3F">
            <w:pPr>
              <w:rPr>
                <w:sz w:val="23"/>
                <w:szCs w:val="23"/>
              </w:rPr>
            </w:pPr>
          </w:p>
        </w:tc>
        <w:tc>
          <w:tcPr>
            <w:tcW w:w="480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Беседы</w:t>
            </w:r>
          </w:p>
        </w:tc>
        <w:tc>
          <w:tcPr>
            <w:tcW w:w="3420" w:type="dxa"/>
            <w:tcBorders>
              <w:right w:val="single" w:sz="8" w:space="0" w:color="auto"/>
            </w:tcBorders>
            <w:vAlign w:val="bottom"/>
          </w:tcPr>
          <w:p w:rsidR="00334A3F" w:rsidRDefault="00334A3F">
            <w:pPr>
              <w:rPr>
                <w:sz w:val="23"/>
                <w:szCs w:val="23"/>
              </w:rPr>
            </w:pP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334A3F">
            <w:pPr>
              <w:rPr>
                <w:sz w:val="24"/>
                <w:szCs w:val="24"/>
              </w:rPr>
            </w:pPr>
          </w:p>
        </w:tc>
        <w:tc>
          <w:tcPr>
            <w:tcW w:w="4800" w:type="dxa"/>
            <w:tcBorders>
              <w:right w:val="single" w:sz="8" w:space="0" w:color="auto"/>
            </w:tcBorders>
            <w:vAlign w:val="bottom"/>
          </w:tcPr>
          <w:p w:rsidR="00334A3F" w:rsidRDefault="00022A2E">
            <w:pPr>
              <w:ind w:left="100"/>
              <w:rPr>
                <w:sz w:val="20"/>
                <w:szCs w:val="20"/>
              </w:rPr>
            </w:pPr>
            <w:r>
              <w:rPr>
                <w:rFonts w:eastAsia="Times New Roman"/>
                <w:sz w:val="24"/>
                <w:szCs w:val="24"/>
              </w:rPr>
              <w:t>Экскурсии по участку</w:t>
            </w:r>
          </w:p>
        </w:tc>
        <w:tc>
          <w:tcPr>
            <w:tcW w:w="3420" w:type="dxa"/>
            <w:tcBorders>
              <w:right w:val="single" w:sz="8" w:space="0" w:color="auto"/>
            </w:tcBorders>
            <w:vAlign w:val="bottom"/>
          </w:tcPr>
          <w:p w:rsidR="00334A3F" w:rsidRDefault="00334A3F">
            <w:pPr>
              <w:rPr>
                <w:sz w:val="24"/>
                <w:szCs w:val="24"/>
              </w:rPr>
            </w:pPr>
          </w:p>
        </w:tc>
        <w:tc>
          <w:tcPr>
            <w:tcW w:w="0" w:type="dxa"/>
            <w:vAlign w:val="bottom"/>
          </w:tcPr>
          <w:p w:rsidR="00334A3F" w:rsidRDefault="00334A3F">
            <w:pPr>
              <w:rPr>
                <w:sz w:val="1"/>
                <w:szCs w:val="1"/>
              </w:rPr>
            </w:pP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1420" w:type="dxa"/>
            <w:tcBorders>
              <w:right w:val="single" w:sz="8" w:space="0" w:color="auto"/>
            </w:tcBorders>
            <w:vAlign w:val="bottom"/>
          </w:tcPr>
          <w:p w:rsidR="00334A3F" w:rsidRDefault="00334A3F">
            <w:pPr>
              <w:rPr>
                <w:sz w:val="24"/>
                <w:szCs w:val="24"/>
              </w:rPr>
            </w:pPr>
          </w:p>
        </w:tc>
        <w:tc>
          <w:tcPr>
            <w:tcW w:w="4800" w:type="dxa"/>
            <w:tcBorders>
              <w:right w:val="single" w:sz="8" w:space="0" w:color="auto"/>
            </w:tcBorders>
            <w:vAlign w:val="bottom"/>
          </w:tcPr>
          <w:p w:rsidR="00334A3F" w:rsidRDefault="00022A2E">
            <w:pPr>
              <w:ind w:left="100"/>
              <w:rPr>
                <w:sz w:val="20"/>
                <w:szCs w:val="20"/>
              </w:rPr>
            </w:pPr>
            <w:r>
              <w:rPr>
                <w:rFonts w:eastAsia="Times New Roman"/>
                <w:sz w:val="24"/>
                <w:szCs w:val="24"/>
              </w:rPr>
              <w:t>Исследовательская работа, опыты и</w:t>
            </w:r>
          </w:p>
        </w:tc>
        <w:tc>
          <w:tcPr>
            <w:tcW w:w="3420" w:type="dxa"/>
            <w:tcBorders>
              <w:right w:val="single" w:sz="8" w:space="0" w:color="auto"/>
            </w:tcBorders>
            <w:vAlign w:val="bottom"/>
          </w:tcPr>
          <w:p w:rsidR="00334A3F" w:rsidRDefault="00334A3F">
            <w:pPr>
              <w:rPr>
                <w:sz w:val="24"/>
                <w:szCs w:val="24"/>
              </w:rPr>
            </w:pPr>
          </w:p>
        </w:tc>
        <w:tc>
          <w:tcPr>
            <w:tcW w:w="0" w:type="dxa"/>
            <w:vAlign w:val="bottom"/>
          </w:tcPr>
          <w:p w:rsidR="00334A3F" w:rsidRDefault="00334A3F">
            <w:pPr>
              <w:rPr>
                <w:sz w:val="1"/>
                <w:szCs w:val="1"/>
              </w:rPr>
            </w:pPr>
          </w:p>
        </w:tc>
      </w:tr>
      <w:tr w:rsidR="00334A3F">
        <w:trPr>
          <w:trHeight w:val="281"/>
        </w:trPr>
        <w:tc>
          <w:tcPr>
            <w:tcW w:w="58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1420" w:type="dxa"/>
            <w:tcBorders>
              <w:bottom w:val="single" w:sz="8" w:space="0" w:color="auto"/>
              <w:right w:val="single" w:sz="8" w:space="0" w:color="auto"/>
            </w:tcBorders>
            <w:vAlign w:val="bottom"/>
          </w:tcPr>
          <w:p w:rsidR="00334A3F" w:rsidRDefault="00334A3F">
            <w:pPr>
              <w:rPr>
                <w:sz w:val="24"/>
                <w:szCs w:val="24"/>
              </w:rPr>
            </w:pPr>
          </w:p>
        </w:tc>
        <w:tc>
          <w:tcPr>
            <w:tcW w:w="4800" w:type="dxa"/>
            <w:tcBorders>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экспериментирование</w:t>
            </w:r>
          </w:p>
        </w:tc>
        <w:tc>
          <w:tcPr>
            <w:tcW w:w="3420" w:type="dxa"/>
            <w:tcBorders>
              <w:bottom w:val="single" w:sz="8" w:space="0" w:color="auto"/>
              <w:right w:val="single" w:sz="8" w:space="0" w:color="auto"/>
            </w:tcBorders>
            <w:vAlign w:val="bottom"/>
          </w:tcPr>
          <w:p w:rsidR="00334A3F" w:rsidRDefault="00334A3F">
            <w:pPr>
              <w:rPr>
                <w:sz w:val="24"/>
                <w:szCs w:val="24"/>
              </w:rPr>
            </w:pPr>
          </w:p>
        </w:tc>
        <w:tc>
          <w:tcPr>
            <w:tcW w:w="0" w:type="dxa"/>
            <w:vAlign w:val="bottom"/>
          </w:tcPr>
          <w:p w:rsidR="00334A3F" w:rsidRDefault="00334A3F">
            <w:pPr>
              <w:rPr>
                <w:sz w:val="1"/>
                <w:szCs w:val="1"/>
              </w:rPr>
            </w:pPr>
          </w:p>
        </w:tc>
      </w:tr>
      <w:tr w:rsidR="00334A3F">
        <w:trPr>
          <w:trHeight w:val="249"/>
        </w:trPr>
        <w:tc>
          <w:tcPr>
            <w:tcW w:w="580" w:type="dxa"/>
            <w:tcBorders>
              <w:left w:val="single" w:sz="8" w:space="0" w:color="auto"/>
              <w:right w:val="single" w:sz="8" w:space="0" w:color="auto"/>
            </w:tcBorders>
            <w:vAlign w:val="bottom"/>
          </w:tcPr>
          <w:p w:rsidR="00334A3F" w:rsidRDefault="00022A2E">
            <w:pPr>
              <w:spacing w:line="249" w:lineRule="exact"/>
              <w:ind w:left="120"/>
              <w:rPr>
                <w:sz w:val="20"/>
                <w:szCs w:val="20"/>
              </w:rPr>
            </w:pPr>
            <w:r>
              <w:rPr>
                <w:rFonts w:eastAsia="Times New Roman"/>
                <w:sz w:val="24"/>
                <w:szCs w:val="24"/>
              </w:rPr>
              <w:t>3.</w:t>
            </w:r>
          </w:p>
        </w:tc>
        <w:tc>
          <w:tcPr>
            <w:tcW w:w="1420" w:type="dxa"/>
            <w:tcBorders>
              <w:right w:val="single" w:sz="8" w:space="0" w:color="auto"/>
            </w:tcBorders>
            <w:vAlign w:val="bottom"/>
          </w:tcPr>
          <w:p w:rsidR="00334A3F" w:rsidRDefault="00022A2E">
            <w:pPr>
              <w:spacing w:line="249" w:lineRule="exact"/>
              <w:ind w:left="100"/>
              <w:rPr>
                <w:sz w:val="20"/>
                <w:szCs w:val="20"/>
              </w:rPr>
            </w:pPr>
            <w:r>
              <w:rPr>
                <w:rFonts w:eastAsia="Times New Roman"/>
                <w:sz w:val="24"/>
                <w:szCs w:val="24"/>
              </w:rPr>
              <w:t>Социально-</w:t>
            </w:r>
          </w:p>
        </w:tc>
        <w:tc>
          <w:tcPr>
            <w:tcW w:w="4800" w:type="dxa"/>
            <w:tcBorders>
              <w:right w:val="single" w:sz="8" w:space="0" w:color="auto"/>
            </w:tcBorders>
            <w:vAlign w:val="bottom"/>
          </w:tcPr>
          <w:p w:rsidR="00334A3F" w:rsidRDefault="00022A2E">
            <w:pPr>
              <w:spacing w:line="249" w:lineRule="exact"/>
              <w:ind w:left="100"/>
              <w:rPr>
                <w:sz w:val="20"/>
                <w:szCs w:val="20"/>
              </w:rPr>
            </w:pPr>
            <w:r>
              <w:rPr>
                <w:rFonts w:eastAsia="Times New Roman"/>
                <w:sz w:val="24"/>
                <w:szCs w:val="24"/>
              </w:rPr>
              <w:t>Утренний приём детей, индивидуальные и</w:t>
            </w:r>
          </w:p>
        </w:tc>
        <w:tc>
          <w:tcPr>
            <w:tcW w:w="3420" w:type="dxa"/>
            <w:tcBorders>
              <w:right w:val="single" w:sz="8" w:space="0" w:color="auto"/>
            </w:tcBorders>
            <w:vAlign w:val="bottom"/>
          </w:tcPr>
          <w:p w:rsidR="00334A3F" w:rsidRDefault="00022A2E">
            <w:pPr>
              <w:spacing w:line="249" w:lineRule="exact"/>
              <w:ind w:left="100"/>
              <w:rPr>
                <w:sz w:val="20"/>
                <w:szCs w:val="20"/>
              </w:rPr>
            </w:pPr>
            <w:r>
              <w:rPr>
                <w:rFonts w:eastAsia="Times New Roman"/>
                <w:sz w:val="24"/>
                <w:szCs w:val="24"/>
              </w:rPr>
              <w:t>Индивидуальная работа</w:t>
            </w:r>
          </w:p>
        </w:tc>
        <w:tc>
          <w:tcPr>
            <w:tcW w:w="0" w:type="dxa"/>
            <w:vAlign w:val="bottom"/>
          </w:tcPr>
          <w:p w:rsidR="00334A3F" w:rsidRDefault="00334A3F">
            <w:pPr>
              <w:rPr>
                <w:sz w:val="1"/>
                <w:szCs w:val="1"/>
              </w:rPr>
            </w:pPr>
          </w:p>
        </w:tc>
      </w:tr>
      <w:tr w:rsidR="00334A3F">
        <w:trPr>
          <w:trHeight w:val="262"/>
        </w:trPr>
        <w:tc>
          <w:tcPr>
            <w:tcW w:w="58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коммуника</w:t>
            </w:r>
          </w:p>
        </w:tc>
        <w:tc>
          <w:tcPr>
            <w:tcW w:w="480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подгрупповые беседы. Формирование</w:t>
            </w:r>
          </w:p>
        </w:tc>
        <w:tc>
          <w:tcPr>
            <w:tcW w:w="342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Эстетика быта</w:t>
            </w:r>
          </w:p>
        </w:tc>
        <w:tc>
          <w:tcPr>
            <w:tcW w:w="0" w:type="dxa"/>
            <w:vAlign w:val="bottom"/>
          </w:tcPr>
          <w:p w:rsidR="00334A3F" w:rsidRDefault="00334A3F">
            <w:pPr>
              <w:rPr>
                <w:sz w:val="1"/>
                <w:szCs w:val="1"/>
              </w:rPr>
            </w:pPr>
          </w:p>
        </w:tc>
      </w:tr>
      <w:tr w:rsidR="00334A3F">
        <w:trPr>
          <w:trHeight w:val="262"/>
        </w:trPr>
        <w:tc>
          <w:tcPr>
            <w:tcW w:w="58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тивное</w:t>
            </w:r>
          </w:p>
        </w:tc>
        <w:tc>
          <w:tcPr>
            <w:tcW w:w="480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навыков культуры еды. Этика быта,</w:t>
            </w:r>
          </w:p>
        </w:tc>
        <w:tc>
          <w:tcPr>
            <w:tcW w:w="342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Трудовые поручения</w:t>
            </w:r>
          </w:p>
        </w:tc>
        <w:tc>
          <w:tcPr>
            <w:tcW w:w="0" w:type="dxa"/>
            <w:vAlign w:val="bottom"/>
          </w:tcPr>
          <w:p w:rsidR="00334A3F" w:rsidRDefault="00334A3F">
            <w:pPr>
              <w:rPr>
                <w:sz w:val="1"/>
                <w:szCs w:val="1"/>
              </w:rPr>
            </w:pPr>
          </w:p>
        </w:tc>
      </w:tr>
      <w:tr w:rsidR="00334A3F">
        <w:trPr>
          <w:trHeight w:val="274"/>
        </w:trPr>
        <w:tc>
          <w:tcPr>
            <w:tcW w:w="580" w:type="dxa"/>
            <w:tcBorders>
              <w:left w:val="single" w:sz="8" w:space="0" w:color="auto"/>
              <w:right w:val="single" w:sz="8" w:space="0" w:color="auto"/>
            </w:tcBorders>
            <w:vAlign w:val="bottom"/>
          </w:tcPr>
          <w:p w:rsidR="00334A3F" w:rsidRDefault="00334A3F">
            <w:pPr>
              <w:rPr>
                <w:sz w:val="23"/>
                <w:szCs w:val="23"/>
              </w:rPr>
            </w:pPr>
          </w:p>
        </w:tc>
        <w:tc>
          <w:tcPr>
            <w:tcW w:w="1420" w:type="dxa"/>
            <w:tcBorders>
              <w:right w:val="single" w:sz="8" w:space="0" w:color="auto"/>
            </w:tcBorders>
            <w:vAlign w:val="bottom"/>
          </w:tcPr>
          <w:p w:rsidR="00334A3F" w:rsidRDefault="00022A2E">
            <w:pPr>
              <w:spacing w:line="274" w:lineRule="exact"/>
              <w:ind w:left="100"/>
              <w:rPr>
                <w:sz w:val="20"/>
                <w:szCs w:val="20"/>
              </w:rPr>
            </w:pPr>
            <w:r>
              <w:rPr>
                <w:rFonts w:eastAsia="Times New Roman"/>
                <w:sz w:val="24"/>
                <w:szCs w:val="24"/>
              </w:rPr>
              <w:t>развитие</w:t>
            </w:r>
          </w:p>
        </w:tc>
        <w:tc>
          <w:tcPr>
            <w:tcW w:w="480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трудовые поручения Формирование навыков</w:t>
            </w:r>
          </w:p>
        </w:tc>
        <w:tc>
          <w:tcPr>
            <w:tcW w:w="3420" w:type="dxa"/>
            <w:tcBorders>
              <w:right w:val="single" w:sz="8" w:space="0" w:color="auto"/>
            </w:tcBorders>
            <w:vAlign w:val="bottom"/>
          </w:tcPr>
          <w:p w:rsidR="00334A3F" w:rsidRDefault="00022A2E">
            <w:pPr>
              <w:spacing w:line="274" w:lineRule="exact"/>
              <w:ind w:left="100"/>
              <w:rPr>
                <w:sz w:val="20"/>
                <w:szCs w:val="20"/>
              </w:rPr>
            </w:pPr>
            <w:r>
              <w:rPr>
                <w:rFonts w:eastAsia="Times New Roman"/>
                <w:sz w:val="24"/>
                <w:szCs w:val="24"/>
              </w:rPr>
              <w:t>Игры с ряженьем</w:t>
            </w:r>
          </w:p>
        </w:tc>
        <w:tc>
          <w:tcPr>
            <w:tcW w:w="0" w:type="dxa"/>
            <w:vAlign w:val="bottom"/>
          </w:tcPr>
          <w:p w:rsidR="00334A3F" w:rsidRDefault="00334A3F">
            <w:pPr>
              <w:rPr>
                <w:sz w:val="1"/>
                <w:szCs w:val="1"/>
              </w:rPr>
            </w:pPr>
          </w:p>
        </w:tc>
      </w:tr>
      <w:tr w:rsidR="00334A3F">
        <w:trPr>
          <w:trHeight w:val="261"/>
        </w:trPr>
        <w:tc>
          <w:tcPr>
            <w:tcW w:w="58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480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культуры общения. Театрализованные игры.</w:t>
            </w:r>
          </w:p>
        </w:tc>
        <w:tc>
          <w:tcPr>
            <w:tcW w:w="3420" w:type="dxa"/>
            <w:vMerge w:val="restart"/>
            <w:tcBorders>
              <w:right w:val="single" w:sz="8" w:space="0" w:color="auto"/>
            </w:tcBorders>
            <w:vAlign w:val="bottom"/>
          </w:tcPr>
          <w:p w:rsidR="00334A3F" w:rsidRDefault="00022A2E">
            <w:pPr>
              <w:ind w:left="100"/>
              <w:rPr>
                <w:sz w:val="20"/>
                <w:szCs w:val="20"/>
              </w:rPr>
            </w:pPr>
            <w:r>
              <w:rPr>
                <w:rFonts w:eastAsia="Times New Roman"/>
                <w:sz w:val="24"/>
                <w:szCs w:val="24"/>
              </w:rPr>
              <w:t>Работа в книжном уголке</w:t>
            </w:r>
          </w:p>
        </w:tc>
        <w:tc>
          <w:tcPr>
            <w:tcW w:w="0" w:type="dxa"/>
            <w:vAlign w:val="bottom"/>
          </w:tcPr>
          <w:p w:rsidR="00334A3F" w:rsidRDefault="00334A3F">
            <w:pPr>
              <w:rPr>
                <w:sz w:val="1"/>
                <w:szCs w:val="1"/>
              </w:rPr>
            </w:pPr>
          </w:p>
        </w:tc>
      </w:tr>
      <w:tr w:rsidR="00334A3F">
        <w:trPr>
          <w:trHeight w:val="65"/>
        </w:trPr>
        <w:tc>
          <w:tcPr>
            <w:tcW w:w="580" w:type="dxa"/>
            <w:tcBorders>
              <w:left w:val="single" w:sz="8" w:space="0" w:color="auto"/>
              <w:right w:val="single" w:sz="8" w:space="0" w:color="auto"/>
            </w:tcBorders>
            <w:vAlign w:val="bottom"/>
          </w:tcPr>
          <w:p w:rsidR="00334A3F" w:rsidRDefault="00334A3F">
            <w:pPr>
              <w:rPr>
                <w:sz w:val="5"/>
                <w:szCs w:val="5"/>
              </w:rPr>
            </w:pPr>
          </w:p>
        </w:tc>
        <w:tc>
          <w:tcPr>
            <w:tcW w:w="1420" w:type="dxa"/>
            <w:tcBorders>
              <w:right w:val="single" w:sz="8" w:space="0" w:color="auto"/>
            </w:tcBorders>
            <w:vAlign w:val="bottom"/>
          </w:tcPr>
          <w:p w:rsidR="00334A3F" w:rsidRDefault="00334A3F">
            <w:pPr>
              <w:rPr>
                <w:sz w:val="5"/>
                <w:szCs w:val="5"/>
              </w:rPr>
            </w:pPr>
          </w:p>
        </w:tc>
        <w:tc>
          <w:tcPr>
            <w:tcW w:w="4800" w:type="dxa"/>
            <w:vMerge w:val="restart"/>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Сюжетно-ролевые игры</w:t>
            </w:r>
          </w:p>
        </w:tc>
        <w:tc>
          <w:tcPr>
            <w:tcW w:w="3420" w:type="dxa"/>
            <w:vMerge/>
            <w:tcBorders>
              <w:right w:val="single" w:sz="8" w:space="0" w:color="auto"/>
            </w:tcBorders>
            <w:vAlign w:val="bottom"/>
          </w:tcPr>
          <w:p w:rsidR="00334A3F" w:rsidRDefault="00334A3F">
            <w:pPr>
              <w:rPr>
                <w:sz w:val="5"/>
                <w:szCs w:val="5"/>
              </w:rPr>
            </w:pPr>
          </w:p>
        </w:tc>
        <w:tc>
          <w:tcPr>
            <w:tcW w:w="0" w:type="dxa"/>
            <w:vAlign w:val="bottom"/>
          </w:tcPr>
          <w:p w:rsidR="00334A3F" w:rsidRDefault="00334A3F">
            <w:pPr>
              <w:rPr>
                <w:sz w:val="1"/>
                <w:szCs w:val="1"/>
              </w:rPr>
            </w:pPr>
          </w:p>
        </w:tc>
      </w:tr>
      <w:tr w:rsidR="00334A3F">
        <w:trPr>
          <w:trHeight w:val="199"/>
        </w:trPr>
        <w:tc>
          <w:tcPr>
            <w:tcW w:w="580" w:type="dxa"/>
            <w:tcBorders>
              <w:left w:val="single" w:sz="8" w:space="0" w:color="auto"/>
              <w:right w:val="single" w:sz="8" w:space="0" w:color="auto"/>
            </w:tcBorders>
            <w:vAlign w:val="bottom"/>
          </w:tcPr>
          <w:p w:rsidR="00334A3F" w:rsidRDefault="00334A3F">
            <w:pPr>
              <w:rPr>
                <w:sz w:val="17"/>
                <w:szCs w:val="17"/>
              </w:rPr>
            </w:pPr>
          </w:p>
        </w:tc>
        <w:tc>
          <w:tcPr>
            <w:tcW w:w="1420" w:type="dxa"/>
            <w:tcBorders>
              <w:right w:val="single" w:sz="8" w:space="0" w:color="auto"/>
            </w:tcBorders>
            <w:vAlign w:val="bottom"/>
          </w:tcPr>
          <w:p w:rsidR="00334A3F" w:rsidRDefault="00334A3F">
            <w:pPr>
              <w:rPr>
                <w:sz w:val="17"/>
                <w:szCs w:val="17"/>
              </w:rPr>
            </w:pPr>
          </w:p>
        </w:tc>
        <w:tc>
          <w:tcPr>
            <w:tcW w:w="4800" w:type="dxa"/>
            <w:vMerge/>
            <w:tcBorders>
              <w:right w:val="single" w:sz="8" w:space="0" w:color="auto"/>
            </w:tcBorders>
            <w:vAlign w:val="bottom"/>
          </w:tcPr>
          <w:p w:rsidR="00334A3F" w:rsidRDefault="00334A3F">
            <w:pPr>
              <w:rPr>
                <w:sz w:val="17"/>
                <w:szCs w:val="17"/>
              </w:rPr>
            </w:pPr>
          </w:p>
        </w:tc>
        <w:tc>
          <w:tcPr>
            <w:tcW w:w="3420" w:type="dxa"/>
            <w:vMerge w:val="restart"/>
            <w:tcBorders>
              <w:right w:val="single" w:sz="8" w:space="0" w:color="auto"/>
            </w:tcBorders>
            <w:vAlign w:val="bottom"/>
          </w:tcPr>
          <w:p w:rsidR="00334A3F" w:rsidRDefault="00022A2E">
            <w:pPr>
              <w:ind w:left="100"/>
              <w:rPr>
                <w:sz w:val="20"/>
                <w:szCs w:val="20"/>
              </w:rPr>
            </w:pPr>
            <w:r>
              <w:rPr>
                <w:rFonts w:eastAsia="Times New Roman"/>
                <w:sz w:val="24"/>
                <w:szCs w:val="24"/>
              </w:rPr>
              <w:t>Сюжетно-ролевые игры</w:t>
            </w:r>
          </w:p>
        </w:tc>
        <w:tc>
          <w:tcPr>
            <w:tcW w:w="0" w:type="dxa"/>
            <w:vAlign w:val="bottom"/>
          </w:tcPr>
          <w:p w:rsidR="00334A3F" w:rsidRDefault="00334A3F">
            <w:pPr>
              <w:rPr>
                <w:sz w:val="1"/>
                <w:szCs w:val="1"/>
              </w:rPr>
            </w:pPr>
          </w:p>
        </w:tc>
      </w:tr>
      <w:tr w:rsidR="00334A3F">
        <w:trPr>
          <w:trHeight w:val="78"/>
        </w:trPr>
        <w:tc>
          <w:tcPr>
            <w:tcW w:w="580" w:type="dxa"/>
            <w:tcBorders>
              <w:left w:val="single" w:sz="8" w:space="0" w:color="auto"/>
              <w:bottom w:val="single" w:sz="8" w:space="0" w:color="auto"/>
              <w:right w:val="single" w:sz="8" w:space="0" w:color="auto"/>
            </w:tcBorders>
            <w:vAlign w:val="bottom"/>
          </w:tcPr>
          <w:p w:rsidR="00334A3F" w:rsidRDefault="00334A3F">
            <w:pPr>
              <w:rPr>
                <w:sz w:val="6"/>
                <w:szCs w:val="6"/>
              </w:rPr>
            </w:pPr>
          </w:p>
        </w:tc>
        <w:tc>
          <w:tcPr>
            <w:tcW w:w="1420" w:type="dxa"/>
            <w:tcBorders>
              <w:bottom w:val="single" w:sz="8" w:space="0" w:color="auto"/>
              <w:right w:val="single" w:sz="8" w:space="0" w:color="auto"/>
            </w:tcBorders>
            <w:vAlign w:val="bottom"/>
          </w:tcPr>
          <w:p w:rsidR="00334A3F" w:rsidRDefault="00334A3F">
            <w:pPr>
              <w:rPr>
                <w:sz w:val="6"/>
                <w:szCs w:val="6"/>
              </w:rPr>
            </w:pPr>
          </w:p>
        </w:tc>
        <w:tc>
          <w:tcPr>
            <w:tcW w:w="4800" w:type="dxa"/>
            <w:tcBorders>
              <w:bottom w:val="single" w:sz="8" w:space="0" w:color="auto"/>
              <w:right w:val="single" w:sz="8" w:space="0" w:color="auto"/>
            </w:tcBorders>
            <w:vAlign w:val="bottom"/>
          </w:tcPr>
          <w:p w:rsidR="00334A3F" w:rsidRDefault="00334A3F">
            <w:pPr>
              <w:rPr>
                <w:sz w:val="6"/>
                <w:szCs w:val="6"/>
              </w:rPr>
            </w:pPr>
          </w:p>
        </w:tc>
        <w:tc>
          <w:tcPr>
            <w:tcW w:w="3420" w:type="dxa"/>
            <w:vMerge/>
            <w:tcBorders>
              <w:bottom w:val="single" w:sz="8" w:space="0" w:color="auto"/>
              <w:right w:val="single" w:sz="8" w:space="0" w:color="auto"/>
            </w:tcBorders>
            <w:vAlign w:val="bottom"/>
          </w:tcPr>
          <w:p w:rsidR="00334A3F" w:rsidRDefault="00334A3F">
            <w:pPr>
              <w:rPr>
                <w:sz w:val="6"/>
                <w:szCs w:val="6"/>
              </w:rPr>
            </w:pPr>
          </w:p>
        </w:tc>
        <w:tc>
          <w:tcPr>
            <w:tcW w:w="0" w:type="dxa"/>
            <w:vAlign w:val="bottom"/>
          </w:tcPr>
          <w:p w:rsidR="00334A3F" w:rsidRDefault="00334A3F">
            <w:pPr>
              <w:rPr>
                <w:sz w:val="1"/>
                <w:szCs w:val="1"/>
              </w:rPr>
            </w:pPr>
          </w:p>
        </w:tc>
      </w:tr>
      <w:tr w:rsidR="00334A3F">
        <w:trPr>
          <w:trHeight w:val="518"/>
        </w:trPr>
        <w:tc>
          <w:tcPr>
            <w:tcW w:w="580" w:type="dxa"/>
            <w:vAlign w:val="bottom"/>
          </w:tcPr>
          <w:p w:rsidR="00334A3F" w:rsidRDefault="00334A3F">
            <w:pPr>
              <w:rPr>
                <w:sz w:val="24"/>
                <w:szCs w:val="24"/>
              </w:rPr>
            </w:pPr>
          </w:p>
        </w:tc>
        <w:tc>
          <w:tcPr>
            <w:tcW w:w="1420" w:type="dxa"/>
            <w:vAlign w:val="bottom"/>
          </w:tcPr>
          <w:p w:rsidR="00334A3F" w:rsidRDefault="00334A3F">
            <w:pPr>
              <w:rPr>
                <w:sz w:val="24"/>
                <w:szCs w:val="24"/>
              </w:rPr>
            </w:pPr>
          </w:p>
        </w:tc>
        <w:tc>
          <w:tcPr>
            <w:tcW w:w="4800" w:type="dxa"/>
            <w:vAlign w:val="bottom"/>
          </w:tcPr>
          <w:p w:rsidR="00334A3F" w:rsidRDefault="00022A2E">
            <w:pPr>
              <w:ind w:left="2780"/>
              <w:rPr>
                <w:sz w:val="20"/>
                <w:szCs w:val="20"/>
              </w:rPr>
            </w:pPr>
            <w:r>
              <w:rPr>
                <w:rFonts w:eastAsia="Times New Roman"/>
                <w:sz w:val="20"/>
                <w:szCs w:val="20"/>
              </w:rPr>
              <w:t>49</w:t>
            </w:r>
          </w:p>
        </w:tc>
        <w:tc>
          <w:tcPr>
            <w:tcW w:w="3420" w:type="dxa"/>
            <w:vAlign w:val="bottom"/>
          </w:tcPr>
          <w:p w:rsidR="00334A3F" w:rsidRDefault="00334A3F">
            <w:pPr>
              <w:rPr>
                <w:sz w:val="24"/>
                <w:szCs w:val="24"/>
              </w:rPr>
            </w:pPr>
          </w:p>
        </w:tc>
        <w:tc>
          <w:tcPr>
            <w:tcW w:w="0" w:type="dxa"/>
            <w:vAlign w:val="bottom"/>
          </w:tcPr>
          <w:p w:rsidR="00334A3F" w:rsidRDefault="00334A3F">
            <w:pPr>
              <w:rPr>
                <w:sz w:val="1"/>
                <w:szCs w:val="1"/>
              </w:rPr>
            </w:pPr>
          </w:p>
        </w:tc>
      </w:tr>
    </w:tbl>
    <w:p w:rsidR="00334A3F" w:rsidRDefault="00334A3F">
      <w:pPr>
        <w:sectPr w:rsidR="00334A3F">
          <w:pgSz w:w="11920" w:h="16850"/>
          <w:pgMar w:top="854" w:right="671" w:bottom="838" w:left="1020" w:header="0" w:footer="0" w:gutter="0"/>
          <w:cols w:space="720" w:equalWidth="0">
            <w:col w:w="10220"/>
          </w:cols>
        </w:sectPr>
      </w:pPr>
    </w:p>
    <w:tbl>
      <w:tblPr>
        <w:tblW w:w="0" w:type="auto"/>
        <w:tblInd w:w="10" w:type="dxa"/>
        <w:tblLayout w:type="fixed"/>
        <w:tblCellMar>
          <w:left w:w="0" w:type="dxa"/>
          <w:right w:w="0" w:type="dxa"/>
        </w:tblCellMar>
        <w:tblLook w:val="04A0" w:firstRow="1" w:lastRow="0" w:firstColumn="1" w:lastColumn="0" w:noHBand="0" w:noVBand="1"/>
      </w:tblPr>
      <w:tblGrid>
        <w:gridCol w:w="140"/>
        <w:gridCol w:w="580"/>
        <w:gridCol w:w="160"/>
        <w:gridCol w:w="1880"/>
        <w:gridCol w:w="300"/>
        <w:gridCol w:w="1000"/>
        <w:gridCol w:w="1540"/>
        <w:gridCol w:w="1240"/>
        <w:gridCol w:w="40"/>
        <w:gridCol w:w="340"/>
        <w:gridCol w:w="700"/>
        <w:gridCol w:w="1000"/>
        <w:gridCol w:w="1440"/>
      </w:tblGrid>
      <w:tr w:rsidR="00334A3F">
        <w:trPr>
          <w:trHeight w:val="283"/>
        </w:trPr>
        <w:tc>
          <w:tcPr>
            <w:tcW w:w="140" w:type="dxa"/>
            <w:tcBorders>
              <w:top w:val="single" w:sz="8" w:space="0" w:color="auto"/>
              <w:left w:val="single" w:sz="8" w:space="0" w:color="auto"/>
            </w:tcBorders>
            <w:vAlign w:val="bottom"/>
          </w:tcPr>
          <w:p w:rsidR="00334A3F" w:rsidRDefault="00334A3F">
            <w:pPr>
              <w:rPr>
                <w:sz w:val="24"/>
                <w:szCs w:val="24"/>
              </w:rPr>
            </w:pPr>
          </w:p>
        </w:tc>
        <w:tc>
          <w:tcPr>
            <w:tcW w:w="580" w:type="dxa"/>
            <w:tcBorders>
              <w:top w:val="single" w:sz="8" w:space="0" w:color="auto"/>
            </w:tcBorders>
            <w:vAlign w:val="bottom"/>
          </w:tcPr>
          <w:p w:rsidR="00334A3F" w:rsidRDefault="00022A2E">
            <w:pPr>
              <w:rPr>
                <w:sz w:val="20"/>
                <w:szCs w:val="20"/>
              </w:rPr>
            </w:pPr>
            <w:r>
              <w:rPr>
                <w:rFonts w:eastAsia="Times New Roman"/>
                <w:sz w:val="24"/>
                <w:szCs w:val="24"/>
              </w:rPr>
              <w:t>4.</w:t>
            </w:r>
          </w:p>
        </w:tc>
        <w:tc>
          <w:tcPr>
            <w:tcW w:w="160" w:type="dxa"/>
            <w:tcBorders>
              <w:top w:val="single" w:sz="8" w:space="0" w:color="auto"/>
              <w:right w:val="single" w:sz="8" w:space="0" w:color="auto"/>
            </w:tcBorders>
            <w:vAlign w:val="bottom"/>
          </w:tcPr>
          <w:p w:rsidR="00334A3F" w:rsidRDefault="00334A3F">
            <w:pPr>
              <w:rPr>
                <w:sz w:val="24"/>
                <w:szCs w:val="24"/>
              </w:rPr>
            </w:pPr>
          </w:p>
        </w:tc>
        <w:tc>
          <w:tcPr>
            <w:tcW w:w="1880" w:type="dxa"/>
            <w:tcBorders>
              <w:top w:val="single" w:sz="8" w:space="0" w:color="auto"/>
            </w:tcBorders>
            <w:vAlign w:val="bottom"/>
          </w:tcPr>
          <w:p w:rsidR="00334A3F" w:rsidRDefault="00022A2E">
            <w:pPr>
              <w:ind w:left="100"/>
              <w:rPr>
                <w:sz w:val="20"/>
                <w:szCs w:val="20"/>
              </w:rPr>
            </w:pPr>
            <w:r>
              <w:rPr>
                <w:rFonts w:eastAsia="Times New Roman"/>
                <w:sz w:val="24"/>
                <w:szCs w:val="24"/>
              </w:rPr>
              <w:t>Художественно-</w:t>
            </w:r>
          </w:p>
        </w:tc>
        <w:tc>
          <w:tcPr>
            <w:tcW w:w="300" w:type="dxa"/>
            <w:tcBorders>
              <w:top w:val="single" w:sz="8" w:space="0" w:color="auto"/>
              <w:right w:val="single" w:sz="8" w:space="0" w:color="auto"/>
            </w:tcBorders>
            <w:vAlign w:val="bottom"/>
          </w:tcPr>
          <w:p w:rsidR="00334A3F" w:rsidRDefault="00334A3F">
            <w:pPr>
              <w:rPr>
                <w:sz w:val="24"/>
                <w:szCs w:val="24"/>
              </w:rPr>
            </w:pPr>
          </w:p>
        </w:tc>
        <w:tc>
          <w:tcPr>
            <w:tcW w:w="1000" w:type="dxa"/>
            <w:tcBorders>
              <w:top w:val="single" w:sz="8" w:space="0" w:color="auto"/>
            </w:tcBorders>
            <w:vAlign w:val="bottom"/>
          </w:tcPr>
          <w:p w:rsidR="00334A3F" w:rsidRDefault="00022A2E">
            <w:pPr>
              <w:ind w:left="100"/>
              <w:rPr>
                <w:sz w:val="20"/>
                <w:szCs w:val="20"/>
              </w:rPr>
            </w:pPr>
            <w:r>
              <w:rPr>
                <w:rFonts w:eastAsia="Times New Roman"/>
                <w:sz w:val="24"/>
                <w:szCs w:val="24"/>
              </w:rPr>
              <w:t>Занятия</w:t>
            </w:r>
          </w:p>
        </w:tc>
        <w:tc>
          <w:tcPr>
            <w:tcW w:w="1540" w:type="dxa"/>
            <w:tcBorders>
              <w:top w:val="single" w:sz="8" w:space="0" w:color="auto"/>
            </w:tcBorders>
            <w:vAlign w:val="bottom"/>
          </w:tcPr>
          <w:p w:rsidR="00334A3F" w:rsidRDefault="00022A2E">
            <w:pPr>
              <w:jc w:val="center"/>
              <w:rPr>
                <w:sz w:val="20"/>
                <w:szCs w:val="20"/>
              </w:rPr>
            </w:pPr>
            <w:r>
              <w:rPr>
                <w:rFonts w:eastAsia="Times New Roman"/>
                <w:sz w:val="24"/>
                <w:szCs w:val="24"/>
              </w:rPr>
              <w:t>по</w:t>
            </w:r>
          </w:p>
        </w:tc>
        <w:tc>
          <w:tcPr>
            <w:tcW w:w="1620" w:type="dxa"/>
            <w:gridSpan w:val="3"/>
            <w:tcBorders>
              <w:top w:val="single" w:sz="8" w:space="0" w:color="auto"/>
              <w:right w:val="single" w:sz="8" w:space="0" w:color="auto"/>
            </w:tcBorders>
            <w:vAlign w:val="bottom"/>
          </w:tcPr>
          <w:p w:rsidR="00334A3F" w:rsidRDefault="00022A2E">
            <w:pPr>
              <w:rPr>
                <w:sz w:val="20"/>
                <w:szCs w:val="20"/>
              </w:rPr>
            </w:pPr>
            <w:r>
              <w:rPr>
                <w:rFonts w:eastAsia="Times New Roman"/>
                <w:sz w:val="24"/>
                <w:szCs w:val="24"/>
              </w:rPr>
              <w:t>музыкальному</w:t>
            </w:r>
          </w:p>
        </w:tc>
        <w:tc>
          <w:tcPr>
            <w:tcW w:w="3140" w:type="dxa"/>
            <w:gridSpan w:val="3"/>
            <w:tcBorders>
              <w:top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Занятия в изостудии</w:t>
            </w: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022A2E">
            <w:pPr>
              <w:ind w:left="100"/>
              <w:rPr>
                <w:sz w:val="20"/>
                <w:szCs w:val="20"/>
              </w:rPr>
            </w:pPr>
            <w:r>
              <w:rPr>
                <w:rFonts w:eastAsia="Times New Roman"/>
                <w:sz w:val="24"/>
                <w:szCs w:val="24"/>
              </w:rPr>
              <w:t>эстетическое</w:t>
            </w:r>
          </w:p>
        </w:tc>
        <w:tc>
          <w:tcPr>
            <w:tcW w:w="300" w:type="dxa"/>
            <w:tcBorders>
              <w:right w:val="single" w:sz="8" w:space="0" w:color="auto"/>
            </w:tcBorders>
            <w:vAlign w:val="bottom"/>
          </w:tcPr>
          <w:p w:rsidR="00334A3F" w:rsidRDefault="00334A3F">
            <w:pPr>
              <w:rPr>
                <w:sz w:val="24"/>
                <w:szCs w:val="24"/>
              </w:rPr>
            </w:pPr>
          </w:p>
        </w:tc>
        <w:tc>
          <w:tcPr>
            <w:tcW w:w="2540" w:type="dxa"/>
            <w:gridSpan w:val="2"/>
            <w:vAlign w:val="bottom"/>
          </w:tcPr>
          <w:p w:rsidR="00334A3F" w:rsidRDefault="00022A2E">
            <w:pPr>
              <w:ind w:left="100"/>
              <w:rPr>
                <w:sz w:val="20"/>
                <w:szCs w:val="20"/>
              </w:rPr>
            </w:pPr>
            <w:r>
              <w:rPr>
                <w:rFonts w:eastAsia="Times New Roman"/>
                <w:sz w:val="24"/>
                <w:szCs w:val="24"/>
              </w:rPr>
              <w:t>воспитанию (НОД)</w:t>
            </w:r>
          </w:p>
        </w:tc>
        <w:tc>
          <w:tcPr>
            <w:tcW w:w="1240" w:type="dxa"/>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0" w:type="dxa"/>
            <w:tcBorders>
              <w:right w:val="single" w:sz="8" w:space="0" w:color="auto"/>
            </w:tcBorders>
            <w:vAlign w:val="bottom"/>
          </w:tcPr>
          <w:p w:rsidR="00334A3F" w:rsidRDefault="00334A3F">
            <w:pPr>
              <w:rPr>
                <w:sz w:val="24"/>
                <w:szCs w:val="24"/>
              </w:rPr>
            </w:pPr>
          </w:p>
        </w:tc>
        <w:tc>
          <w:tcPr>
            <w:tcW w:w="1700" w:type="dxa"/>
            <w:gridSpan w:val="2"/>
            <w:vAlign w:val="bottom"/>
          </w:tcPr>
          <w:p w:rsidR="00334A3F" w:rsidRDefault="00022A2E">
            <w:pPr>
              <w:spacing w:line="264" w:lineRule="exact"/>
              <w:ind w:left="100"/>
              <w:rPr>
                <w:sz w:val="20"/>
                <w:szCs w:val="20"/>
              </w:rPr>
            </w:pPr>
            <w:r>
              <w:rPr>
                <w:rFonts w:eastAsia="Times New Roman"/>
                <w:sz w:val="24"/>
                <w:szCs w:val="24"/>
              </w:rPr>
              <w:t>Музыкально-</w:t>
            </w: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022A2E">
            <w:pPr>
              <w:ind w:left="100"/>
              <w:rPr>
                <w:sz w:val="20"/>
                <w:szCs w:val="20"/>
              </w:rPr>
            </w:pPr>
            <w:r>
              <w:rPr>
                <w:rFonts w:eastAsia="Times New Roman"/>
                <w:sz w:val="24"/>
                <w:szCs w:val="24"/>
              </w:rPr>
              <w:t>развитие</w:t>
            </w:r>
          </w:p>
        </w:tc>
        <w:tc>
          <w:tcPr>
            <w:tcW w:w="300" w:type="dxa"/>
            <w:tcBorders>
              <w:right w:val="single" w:sz="8" w:space="0" w:color="auto"/>
            </w:tcBorders>
            <w:vAlign w:val="bottom"/>
          </w:tcPr>
          <w:p w:rsidR="00334A3F" w:rsidRDefault="00334A3F">
            <w:pPr>
              <w:rPr>
                <w:sz w:val="24"/>
                <w:szCs w:val="24"/>
              </w:rPr>
            </w:pPr>
          </w:p>
        </w:tc>
        <w:tc>
          <w:tcPr>
            <w:tcW w:w="3820" w:type="dxa"/>
            <w:gridSpan w:val="4"/>
            <w:vAlign w:val="bottom"/>
          </w:tcPr>
          <w:p w:rsidR="00334A3F" w:rsidRDefault="00022A2E">
            <w:pPr>
              <w:ind w:left="100"/>
              <w:rPr>
                <w:sz w:val="20"/>
                <w:szCs w:val="20"/>
              </w:rPr>
            </w:pPr>
            <w:r>
              <w:rPr>
                <w:rFonts w:eastAsia="Times New Roman"/>
                <w:sz w:val="24"/>
                <w:szCs w:val="24"/>
              </w:rPr>
              <w:t>Занятие по ИЗО деятельности</w:t>
            </w:r>
          </w:p>
        </w:tc>
        <w:tc>
          <w:tcPr>
            <w:tcW w:w="340" w:type="dxa"/>
            <w:tcBorders>
              <w:right w:val="single" w:sz="8" w:space="0" w:color="auto"/>
            </w:tcBorders>
            <w:vAlign w:val="bottom"/>
          </w:tcPr>
          <w:p w:rsidR="00334A3F" w:rsidRDefault="00334A3F">
            <w:pPr>
              <w:rPr>
                <w:sz w:val="24"/>
                <w:szCs w:val="24"/>
              </w:rPr>
            </w:pPr>
          </w:p>
        </w:tc>
        <w:tc>
          <w:tcPr>
            <w:tcW w:w="3140" w:type="dxa"/>
            <w:gridSpan w:val="3"/>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художественные досуги</w:t>
            </w: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300" w:type="dxa"/>
            <w:tcBorders>
              <w:right w:val="single" w:sz="8" w:space="0" w:color="auto"/>
            </w:tcBorders>
            <w:vAlign w:val="bottom"/>
          </w:tcPr>
          <w:p w:rsidR="00334A3F" w:rsidRDefault="00334A3F">
            <w:pPr>
              <w:rPr>
                <w:sz w:val="24"/>
                <w:szCs w:val="24"/>
              </w:rPr>
            </w:pPr>
          </w:p>
        </w:tc>
        <w:tc>
          <w:tcPr>
            <w:tcW w:w="2540" w:type="dxa"/>
            <w:gridSpan w:val="2"/>
            <w:vAlign w:val="bottom"/>
          </w:tcPr>
          <w:p w:rsidR="00334A3F" w:rsidRDefault="00022A2E">
            <w:pPr>
              <w:ind w:left="100"/>
              <w:rPr>
                <w:sz w:val="20"/>
                <w:szCs w:val="20"/>
              </w:rPr>
            </w:pPr>
            <w:r>
              <w:rPr>
                <w:rFonts w:eastAsia="Times New Roman"/>
                <w:sz w:val="24"/>
                <w:szCs w:val="24"/>
              </w:rPr>
              <w:t>Эстетика быта</w:t>
            </w:r>
          </w:p>
        </w:tc>
        <w:tc>
          <w:tcPr>
            <w:tcW w:w="1240" w:type="dxa"/>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0" w:type="dxa"/>
            <w:tcBorders>
              <w:right w:val="single" w:sz="8" w:space="0" w:color="auto"/>
            </w:tcBorders>
            <w:vAlign w:val="bottom"/>
          </w:tcPr>
          <w:p w:rsidR="00334A3F" w:rsidRDefault="00334A3F">
            <w:pPr>
              <w:rPr>
                <w:sz w:val="24"/>
                <w:szCs w:val="24"/>
              </w:rPr>
            </w:pPr>
          </w:p>
        </w:tc>
        <w:tc>
          <w:tcPr>
            <w:tcW w:w="3140" w:type="dxa"/>
            <w:gridSpan w:val="3"/>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Индивидуальная работа</w:t>
            </w:r>
          </w:p>
        </w:tc>
      </w:tr>
      <w:tr w:rsidR="00334A3F">
        <w:trPr>
          <w:trHeight w:val="275"/>
        </w:trPr>
        <w:tc>
          <w:tcPr>
            <w:tcW w:w="140" w:type="dxa"/>
            <w:tcBorders>
              <w:left w:val="single" w:sz="8" w:space="0" w:color="auto"/>
              <w:bottom w:val="single" w:sz="8" w:space="0" w:color="auto"/>
            </w:tcBorders>
            <w:vAlign w:val="bottom"/>
          </w:tcPr>
          <w:p w:rsidR="00334A3F" w:rsidRDefault="00334A3F">
            <w:pPr>
              <w:rPr>
                <w:sz w:val="23"/>
                <w:szCs w:val="23"/>
              </w:rPr>
            </w:pPr>
          </w:p>
        </w:tc>
        <w:tc>
          <w:tcPr>
            <w:tcW w:w="580" w:type="dxa"/>
            <w:tcBorders>
              <w:bottom w:val="single" w:sz="8" w:space="0" w:color="auto"/>
            </w:tcBorders>
            <w:vAlign w:val="bottom"/>
          </w:tcPr>
          <w:p w:rsidR="00334A3F" w:rsidRDefault="00334A3F">
            <w:pPr>
              <w:rPr>
                <w:sz w:val="23"/>
                <w:szCs w:val="23"/>
              </w:rPr>
            </w:pPr>
          </w:p>
        </w:tc>
        <w:tc>
          <w:tcPr>
            <w:tcW w:w="160" w:type="dxa"/>
            <w:tcBorders>
              <w:bottom w:val="single" w:sz="8" w:space="0" w:color="auto"/>
              <w:right w:val="single" w:sz="8" w:space="0" w:color="auto"/>
            </w:tcBorders>
            <w:vAlign w:val="bottom"/>
          </w:tcPr>
          <w:p w:rsidR="00334A3F" w:rsidRDefault="00334A3F">
            <w:pPr>
              <w:rPr>
                <w:sz w:val="23"/>
                <w:szCs w:val="23"/>
              </w:rPr>
            </w:pPr>
          </w:p>
        </w:tc>
        <w:tc>
          <w:tcPr>
            <w:tcW w:w="1880" w:type="dxa"/>
            <w:tcBorders>
              <w:bottom w:val="single" w:sz="8" w:space="0" w:color="auto"/>
            </w:tcBorders>
            <w:vAlign w:val="bottom"/>
          </w:tcPr>
          <w:p w:rsidR="00334A3F" w:rsidRDefault="00334A3F">
            <w:pPr>
              <w:rPr>
                <w:sz w:val="23"/>
                <w:szCs w:val="23"/>
              </w:rPr>
            </w:pPr>
          </w:p>
        </w:tc>
        <w:tc>
          <w:tcPr>
            <w:tcW w:w="300" w:type="dxa"/>
            <w:tcBorders>
              <w:bottom w:val="single" w:sz="8" w:space="0" w:color="auto"/>
              <w:right w:val="single" w:sz="8" w:space="0" w:color="auto"/>
            </w:tcBorders>
            <w:vAlign w:val="bottom"/>
          </w:tcPr>
          <w:p w:rsidR="00334A3F" w:rsidRDefault="00334A3F">
            <w:pPr>
              <w:rPr>
                <w:sz w:val="23"/>
                <w:szCs w:val="23"/>
              </w:rPr>
            </w:pPr>
          </w:p>
        </w:tc>
        <w:tc>
          <w:tcPr>
            <w:tcW w:w="2540" w:type="dxa"/>
            <w:gridSpan w:val="2"/>
            <w:tcBorders>
              <w:bottom w:val="single" w:sz="8" w:space="0" w:color="auto"/>
            </w:tcBorders>
            <w:vAlign w:val="bottom"/>
          </w:tcPr>
          <w:p w:rsidR="00334A3F" w:rsidRDefault="00022A2E">
            <w:pPr>
              <w:spacing w:line="271" w:lineRule="exact"/>
              <w:ind w:left="100"/>
              <w:rPr>
                <w:sz w:val="20"/>
                <w:szCs w:val="20"/>
              </w:rPr>
            </w:pPr>
            <w:r>
              <w:rPr>
                <w:rFonts w:eastAsia="Times New Roman"/>
                <w:sz w:val="24"/>
                <w:szCs w:val="24"/>
              </w:rPr>
              <w:t>Экскурсии</w:t>
            </w:r>
          </w:p>
        </w:tc>
        <w:tc>
          <w:tcPr>
            <w:tcW w:w="1240" w:type="dxa"/>
            <w:tcBorders>
              <w:bottom w:val="single" w:sz="8" w:space="0" w:color="auto"/>
            </w:tcBorders>
            <w:vAlign w:val="bottom"/>
          </w:tcPr>
          <w:p w:rsidR="00334A3F" w:rsidRDefault="00334A3F">
            <w:pPr>
              <w:rPr>
                <w:sz w:val="23"/>
                <w:szCs w:val="23"/>
              </w:rPr>
            </w:pPr>
          </w:p>
        </w:tc>
        <w:tc>
          <w:tcPr>
            <w:tcW w:w="40" w:type="dxa"/>
            <w:tcBorders>
              <w:bottom w:val="single" w:sz="8" w:space="0" w:color="auto"/>
            </w:tcBorders>
            <w:vAlign w:val="bottom"/>
          </w:tcPr>
          <w:p w:rsidR="00334A3F" w:rsidRDefault="00334A3F">
            <w:pPr>
              <w:rPr>
                <w:sz w:val="23"/>
                <w:szCs w:val="23"/>
              </w:rPr>
            </w:pPr>
          </w:p>
        </w:tc>
        <w:tc>
          <w:tcPr>
            <w:tcW w:w="340" w:type="dxa"/>
            <w:tcBorders>
              <w:bottom w:val="single" w:sz="8" w:space="0" w:color="auto"/>
              <w:right w:val="single" w:sz="8" w:space="0" w:color="auto"/>
            </w:tcBorders>
            <w:vAlign w:val="bottom"/>
          </w:tcPr>
          <w:p w:rsidR="00334A3F" w:rsidRDefault="00334A3F">
            <w:pPr>
              <w:rPr>
                <w:sz w:val="23"/>
                <w:szCs w:val="23"/>
              </w:rPr>
            </w:pPr>
          </w:p>
        </w:tc>
        <w:tc>
          <w:tcPr>
            <w:tcW w:w="700" w:type="dxa"/>
            <w:tcBorders>
              <w:bottom w:val="single" w:sz="8" w:space="0" w:color="auto"/>
            </w:tcBorders>
            <w:vAlign w:val="bottom"/>
          </w:tcPr>
          <w:p w:rsidR="00334A3F" w:rsidRDefault="00334A3F">
            <w:pPr>
              <w:rPr>
                <w:sz w:val="23"/>
                <w:szCs w:val="23"/>
              </w:rPr>
            </w:pPr>
          </w:p>
        </w:tc>
        <w:tc>
          <w:tcPr>
            <w:tcW w:w="1000" w:type="dxa"/>
            <w:tcBorders>
              <w:bottom w:val="single" w:sz="8" w:space="0" w:color="auto"/>
            </w:tcBorders>
            <w:vAlign w:val="bottom"/>
          </w:tcPr>
          <w:p w:rsidR="00334A3F" w:rsidRDefault="00334A3F">
            <w:pPr>
              <w:rPr>
                <w:sz w:val="23"/>
                <w:szCs w:val="23"/>
              </w:rPr>
            </w:pPr>
          </w:p>
        </w:tc>
        <w:tc>
          <w:tcPr>
            <w:tcW w:w="1440" w:type="dxa"/>
            <w:tcBorders>
              <w:bottom w:val="single" w:sz="8" w:space="0" w:color="auto"/>
              <w:right w:val="single" w:sz="8" w:space="0" w:color="auto"/>
            </w:tcBorders>
            <w:vAlign w:val="bottom"/>
          </w:tcPr>
          <w:p w:rsidR="00334A3F" w:rsidRDefault="00334A3F">
            <w:pPr>
              <w:rPr>
                <w:sz w:val="23"/>
                <w:szCs w:val="23"/>
              </w:rPr>
            </w:pPr>
          </w:p>
        </w:tc>
      </w:tr>
      <w:tr w:rsidR="00334A3F">
        <w:trPr>
          <w:trHeight w:val="269"/>
        </w:trPr>
        <w:tc>
          <w:tcPr>
            <w:tcW w:w="140" w:type="dxa"/>
            <w:tcBorders>
              <w:left w:val="single" w:sz="8" w:space="0" w:color="auto"/>
            </w:tcBorders>
            <w:vAlign w:val="bottom"/>
          </w:tcPr>
          <w:p w:rsidR="00334A3F" w:rsidRDefault="00334A3F">
            <w:pPr>
              <w:rPr>
                <w:sz w:val="23"/>
                <w:szCs w:val="23"/>
              </w:rPr>
            </w:pPr>
          </w:p>
        </w:tc>
        <w:tc>
          <w:tcPr>
            <w:tcW w:w="580" w:type="dxa"/>
            <w:vAlign w:val="bottom"/>
          </w:tcPr>
          <w:p w:rsidR="00334A3F" w:rsidRDefault="00022A2E">
            <w:pPr>
              <w:spacing w:line="264" w:lineRule="exact"/>
              <w:rPr>
                <w:sz w:val="20"/>
                <w:szCs w:val="20"/>
              </w:rPr>
            </w:pPr>
            <w:r>
              <w:rPr>
                <w:rFonts w:eastAsia="Times New Roman"/>
                <w:sz w:val="24"/>
                <w:szCs w:val="24"/>
              </w:rPr>
              <w:t>5.</w:t>
            </w:r>
          </w:p>
        </w:tc>
        <w:tc>
          <w:tcPr>
            <w:tcW w:w="160" w:type="dxa"/>
            <w:tcBorders>
              <w:right w:val="single" w:sz="8" w:space="0" w:color="auto"/>
            </w:tcBorders>
            <w:vAlign w:val="bottom"/>
          </w:tcPr>
          <w:p w:rsidR="00334A3F" w:rsidRDefault="00334A3F">
            <w:pPr>
              <w:rPr>
                <w:sz w:val="23"/>
                <w:szCs w:val="23"/>
              </w:rPr>
            </w:pPr>
          </w:p>
        </w:tc>
        <w:tc>
          <w:tcPr>
            <w:tcW w:w="1880" w:type="dxa"/>
            <w:vAlign w:val="bottom"/>
          </w:tcPr>
          <w:p w:rsidR="00334A3F" w:rsidRDefault="00022A2E">
            <w:pPr>
              <w:spacing w:line="264" w:lineRule="exact"/>
              <w:ind w:left="100"/>
              <w:rPr>
                <w:sz w:val="20"/>
                <w:szCs w:val="20"/>
              </w:rPr>
            </w:pPr>
            <w:r>
              <w:rPr>
                <w:rFonts w:eastAsia="Times New Roman"/>
                <w:w w:val="98"/>
                <w:sz w:val="24"/>
                <w:szCs w:val="24"/>
              </w:rPr>
              <w:t>Речевое развитие</w:t>
            </w:r>
          </w:p>
        </w:tc>
        <w:tc>
          <w:tcPr>
            <w:tcW w:w="300" w:type="dxa"/>
            <w:tcBorders>
              <w:right w:val="single" w:sz="8" w:space="0" w:color="auto"/>
            </w:tcBorders>
            <w:vAlign w:val="bottom"/>
          </w:tcPr>
          <w:p w:rsidR="00334A3F" w:rsidRDefault="00334A3F">
            <w:pPr>
              <w:rPr>
                <w:sz w:val="23"/>
                <w:szCs w:val="23"/>
              </w:rPr>
            </w:pPr>
          </w:p>
        </w:tc>
        <w:tc>
          <w:tcPr>
            <w:tcW w:w="1000" w:type="dxa"/>
            <w:vAlign w:val="bottom"/>
          </w:tcPr>
          <w:p w:rsidR="00334A3F" w:rsidRDefault="00022A2E">
            <w:pPr>
              <w:spacing w:line="268" w:lineRule="exact"/>
              <w:ind w:left="100"/>
              <w:rPr>
                <w:sz w:val="20"/>
                <w:szCs w:val="20"/>
              </w:rPr>
            </w:pPr>
            <w:r>
              <w:rPr>
                <w:rFonts w:eastAsia="Times New Roman"/>
                <w:sz w:val="24"/>
                <w:szCs w:val="24"/>
              </w:rPr>
              <w:t>Занятия</w:t>
            </w:r>
          </w:p>
        </w:tc>
        <w:tc>
          <w:tcPr>
            <w:tcW w:w="1540" w:type="dxa"/>
            <w:vAlign w:val="bottom"/>
          </w:tcPr>
          <w:p w:rsidR="00334A3F" w:rsidRDefault="00022A2E">
            <w:pPr>
              <w:spacing w:line="268" w:lineRule="exact"/>
              <w:ind w:right="687"/>
              <w:jc w:val="right"/>
              <w:rPr>
                <w:sz w:val="20"/>
                <w:szCs w:val="20"/>
              </w:rPr>
            </w:pPr>
            <w:r>
              <w:rPr>
                <w:rFonts w:eastAsia="Times New Roman"/>
                <w:sz w:val="24"/>
                <w:szCs w:val="24"/>
              </w:rPr>
              <w:t>(НОД)</w:t>
            </w:r>
          </w:p>
        </w:tc>
        <w:tc>
          <w:tcPr>
            <w:tcW w:w="1240" w:type="dxa"/>
            <w:vAlign w:val="bottom"/>
          </w:tcPr>
          <w:p w:rsidR="00334A3F" w:rsidRDefault="00334A3F">
            <w:pPr>
              <w:rPr>
                <w:sz w:val="23"/>
                <w:szCs w:val="23"/>
              </w:rPr>
            </w:pPr>
          </w:p>
        </w:tc>
        <w:tc>
          <w:tcPr>
            <w:tcW w:w="40" w:type="dxa"/>
            <w:vAlign w:val="bottom"/>
          </w:tcPr>
          <w:p w:rsidR="00334A3F" w:rsidRDefault="00334A3F">
            <w:pPr>
              <w:rPr>
                <w:sz w:val="23"/>
                <w:szCs w:val="23"/>
              </w:rPr>
            </w:pPr>
          </w:p>
        </w:tc>
        <w:tc>
          <w:tcPr>
            <w:tcW w:w="340" w:type="dxa"/>
            <w:tcBorders>
              <w:right w:val="single" w:sz="8" w:space="0" w:color="auto"/>
            </w:tcBorders>
            <w:vAlign w:val="bottom"/>
          </w:tcPr>
          <w:p w:rsidR="00334A3F" w:rsidRDefault="00334A3F">
            <w:pPr>
              <w:rPr>
                <w:sz w:val="23"/>
                <w:szCs w:val="23"/>
              </w:rPr>
            </w:pPr>
          </w:p>
        </w:tc>
        <w:tc>
          <w:tcPr>
            <w:tcW w:w="3140" w:type="dxa"/>
            <w:gridSpan w:val="3"/>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Хороводная игра с</w:t>
            </w: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300" w:type="dxa"/>
            <w:tcBorders>
              <w:right w:val="single" w:sz="8" w:space="0" w:color="auto"/>
            </w:tcBorders>
            <w:vAlign w:val="bottom"/>
          </w:tcPr>
          <w:p w:rsidR="00334A3F" w:rsidRDefault="00334A3F">
            <w:pPr>
              <w:rPr>
                <w:sz w:val="24"/>
                <w:szCs w:val="24"/>
              </w:rPr>
            </w:pPr>
          </w:p>
        </w:tc>
        <w:tc>
          <w:tcPr>
            <w:tcW w:w="2540" w:type="dxa"/>
            <w:gridSpan w:val="2"/>
            <w:vAlign w:val="bottom"/>
          </w:tcPr>
          <w:p w:rsidR="00334A3F" w:rsidRDefault="00022A2E">
            <w:pPr>
              <w:ind w:left="100"/>
              <w:rPr>
                <w:sz w:val="20"/>
                <w:szCs w:val="20"/>
              </w:rPr>
            </w:pPr>
            <w:r>
              <w:rPr>
                <w:rFonts w:eastAsia="Times New Roman"/>
                <w:sz w:val="24"/>
                <w:szCs w:val="24"/>
              </w:rPr>
              <w:t>Рассматривание</w:t>
            </w:r>
          </w:p>
        </w:tc>
        <w:tc>
          <w:tcPr>
            <w:tcW w:w="1240" w:type="dxa"/>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0" w:type="dxa"/>
            <w:tcBorders>
              <w:right w:val="single" w:sz="8" w:space="0" w:color="auto"/>
            </w:tcBorders>
            <w:vAlign w:val="bottom"/>
          </w:tcPr>
          <w:p w:rsidR="00334A3F" w:rsidRDefault="00334A3F">
            <w:pPr>
              <w:rPr>
                <w:sz w:val="24"/>
                <w:szCs w:val="24"/>
              </w:rPr>
            </w:pPr>
          </w:p>
        </w:tc>
        <w:tc>
          <w:tcPr>
            <w:tcW w:w="1700" w:type="dxa"/>
            <w:gridSpan w:val="2"/>
            <w:vAlign w:val="bottom"/>
          </w:tcPr>
          <w:p w:rsidR="00334A3F" w:rsidRDefault="00022A2E">
            <w:pPr>
              <w:ind w:left="160"/>
              <w:rPr>
                <w:sz w:val="20"/>
                <w:szCs w:val="20"/>
              </w:rPr>
            </w:pPr>
            <w:r>
              <w:rPr>
                <w:rFonts w:eastAsia="Times New Roman"/>
                <w:sz w:val="24"/>
                <w:szCs w:val="24"/>
              </w:rPr>
              <w:t>пением Игра-</w:t>
            </w: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300" w:type="dxa"/>
            <w:tcBorders>
              <w:right w:val="single" w:sz="8" w:space="0" w:color="auto"/>
            </w:tcBorders>
            <w:vAlign w:val="bottom"/>
          </w:tcPr>
          <w:p w:rsidR="00334A3F" w:rsidRDefault="00334A3F">
            <w:pPr>
              <w:rPr>
                <w:sz w:val="24"/>
                <w:szCs w:val="24"/>
              </w:rPr>
            </w:pPr>
          </w:p>
        </w:tc>
        <w:tc>
          <w:tcPr>
            <w:tcW w:w="1000" w:type="dxa"/>
            <w:vAlign w:val="bottom"/>
          </w:tcPr>
          <w:p w:rsidR="00334A3F" w:rsidRDefault="00022A2E">
            <w:pPr>
              <w:ind w:left="100"/>
              <w:rPr>
                <w:sz w:val="20"/>
                <w:szCs w:val="20"/>
              </w:rPr>
            </w:pPr>
            <w:r>
              <w:rPr>
                <w:rFonts w:eastAsia="Times New Roman"/>
                <w:sz w:val="24"/>
                <w:szCs w:val="24"/>
              </w:rPr>
              <w:t>Чтение</w:t>
            </w:r>
          </w:p>
        </w:tc>
        <w:tc>
          <w:tcPr>
            <w:tcW w:w="1540" w:type="dxa"/>
            <w:vAlign w:val="bottom"/>
          </w:tcPr>
          <w:p w:rsidR="00334A3F" w:rsidRDefault="00334A3F">
            <w:pPr>
              <w:rPr>
                <w:sz w:val="24"/>
                <w:szCs w:val="24"/>
              </w:rPr>
            </w:pPr>
          </w:p>
        </w:tc>
        <w:tc>
          <w:tcPr>
            <w:tcW w:w="1240" w:type="dxa"/>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0" w:type="dxa"/>
            <w:tcBorders>
              <w:right w:val="single" w:sz="8" w:space="0" w:color="auto"/>
            </w:tcBorders>
            <w:vAlign w:val="bottom"/>
          </w:tcPr>
          <w:p w:rsidR="00334A3F" w:rsidRDefault="00334A3F">
            <w:pPr>
              <w:rPr>
                <w:sz w:val="24"/>
                <w:szCs w:val="24"/>
              </w:rPr>
            </w:pPr>
          </w:p>
        </w:tc>
        <w:tc>
          <w:tcPr>
            <w:tcW w:w="1700" w:type="dxa"/>
            <w:gridSpan w:val="2"/>
            <w:vAlign w:val="bottom"/>
          </w:tcPr>
          <w:p w:rsidR="00334A3F" w:rsidRDefault="00022A2E">
            <w:pPr>
              <w:ind w:left="160"/>
              <w:rPr>
                <w:sz w:val="20"/>
                <w:szCs w:val="20"/>
              </w:rPr>
            </w:pPr>
            <w:r>
              <w:rPr>
                <w:rFonts w:eastAsia="Times New Roman"/>
                <w:sz w:val="24"/>
                <w:szCs w:val="24"/>
              </w:rPr>
              <w:t>драматизация</w:t>
            </w: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300" w:type="dxa"/>
            <w:tcBorders>
              <w:right w:val="single" w:sz="8" w:space="0" w:color="auto"/>
            </w:tcBorders>
            <w:vAlign w:val="bottom"/>
          </w:tcPr>
          <w:p w:rsidR="00334A3F" w:rsidRDefault="00334A3F">
            <w:pPr>
              <w:rPr>
                <w:sz w:val="24"/>
                <w:szCs w:val="24"/>
              </w:rPr>
            </w:pPr>
          </w:p>
        </w:tc>
        <w:tc>
          <w:tcPr>
            <w:tcW w:w="3820" w:type="dxa"/>
            <w:gridSpan w:val="4"/>
            <w:vAlign w:val="bottom"/>
          </w:tcPr>
          <w:p w:rsidR="00334A3F" w:rsidRDefault="00022A2E">
            <w:pPr>
              <w:ind w:left="100"/>
              <w:rPr>
                <w:sz w:val="20"/>
                <w:szCs w:val="20"/>
              </w:rPr>
            </w:pPr>
            <w:r>
              <w:rPr>
                <w:rFonts w:eastAsia="Times New Roman"/>
                <w:sz w:val="24"/>
                <w:szCs w:val="24"/>
              </w:rPr>
              <w:t>Игровая ситуация Дидактическая</w:t>
            </w:r>
          </w:p>
        </w:tc>
        <w:tc>
          <w:tcPr>
            <w:tcW w:w="340" w:type="dxa"/>
            <w:tcBorders>
              <w:right w:val="single" w:sz="8" w:space="0" w:color="auto"/>
            </w:tcBorders>
            <w:vAlign w:val="bottom"/>
          </w:tcPr>
          <w:p w:rsidR="00334A3F" w:rsidRDefault="00334A3F">
            <w:pPr>
              <w:rPr>
                <w:sz w:val="24"/>
                <w:szCs w:val="24"/>
              </w:rPr>
            </w:pPr>
          </w:p>
        </w:tc>
        <w:tc>
          <w:tcPr>
            <w:tcW w:w="1700" w:type="dxa"/>
            <w:gridSpan w:val="2"/>
            <w:vAlign w:val="bottom"/>
          </w:tcPr>
          <w:p w:rsidR="00334A3F" w:rsidRDefault="00022A2E">
            <w:pPr>
              <w:ind w:left="160"/>
              <w:rPr>
                <w:sz w:val="20"/>
                <w:szCs w:val="20"/>
              </w:rPr>
            </w:pPr>
            <w:r>
              <w:rPr>
                <w:rFonts w:eastAsia="Times New Roman"/>
                <w:sz w:val="24"/>
                <w:szCs w:val="24"/>
              </w:rPr>
              <w:t>Обсуждение</w:t>
            </w: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300" w:type="dxa"/>
            <w:tcBorders>
              <w:right w:val="single" w:sz="8" w:space="0" w:color="auto"/>
            </w:tcBorders>
            <w:vAlign w:val="bottom"/>
          </w:tcPr>
          <w:p w:rsidR="00334A3F" w:rsidRDefault="00334A3F">
            <w:pPr>
              <w:rPr>
                <w:sz w:val="24"/>
                <w:szCs w:val="24"/>
              </w:rPr>
            </w:pPr>
          </w:p>
        </w:tc>
        <w:tc>
          <w:tcPr>
            <w:tcW w:w="1000" w:type="dxa"/>
            <w:vAlign w:val="bottom"/>
          </w:tcPr>
          <w:p w:rsidR="00334A3F" w:rsidRDefault="00022A2E">
            <w:pPr>
              <w:ind w:left="100"/>
              <w:rPr>
                <w:sz w:val="20"/>
                <w:szCs w:val="20"/>
              </w:rPr>
            </w:pPr>
            <w:r>
              <w:rPr>
                <w:rFonts w:eastAsia="Times New Roman"/>
                <w:sz w:val="24"/>
                <w:szCs w:val="24"/>
              </w:rPr>
              <w:t>игра</w:t>
            </w:r>
          </w:p>
        </w:tc>
        <w:tc>
          <w:tcPr>
            <w:tcW w:w="1540" w:type="dxa"/>
            <w:vAlign w:val="bottom"/>
          </w:tcPr>
          <w:p w:rsidR="00334A3F" w:rsidRDefault="00334A3F">
            <w:pPr>
              <w:rPr>
                <w:sz w:val="24"/>
                <w:szCs w:val="24"/>
              </w:rPr>
            </w:pPr>
          </w:p>
        </w:tc>
        <w:tc>
          <w:tcPr>
            <w:tcW w:w="1240" w:type="dxa"/>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0" w:type="dxa"/>
            <w:tcBorders>
              <w:right w:val="single" w:sz="8" w:space="0" w:color="auto"/>
            </w:tcBorders>
            <w:vAlign w:val="bottom"/>
          </w:tcPr>
          <w:p w:rsidR="00334A3F" w:rsidRDefault="00334A3F">
            <w:pPr>
              <w:rPr>
                <w:sz w:val="24"/>
                <w:szCs w:val="24"/>
              </w:rPr>
            </w:pPr>
          </w:p>
        </w:tc>
        <w:tc>
          <w:tcPr>
            <w:tcW w:w="700" w:type="dxa"/>
            <w:vAlign w:val="bottom"/>
          </w:tcPr>
          <w:p w:rsidR="00334A3F" w:rsidRDefault="00022A2E">
            <w:pPr>
              <w:ind w:left="160"/>
              <w:rPr>
                <w:sz w:val="20"/>
                <w:szCs w:val="20"/>
              </w:rPr>
            </w:pPr>
            <w:r>
              <w:rPr>
                <w:rFonts w:eastAsia="Times New Roman"/>
                <w:sz w:val="24"/>
                <w:szCs w:val="24"/>
              </w:rPr>
              <w:t>Расс</w:t>
            </w:r>
          </w:p>
        </w:tc>
        <w:tc>
          <w:tcPr>
            <w:tcW w:w="1000" w:type="dxa"/>
            <w:vAlign w:val="bottom"/>
          </w:tcPr>
          <w:p w:rsidR="00334A3F" w:rsidRDefault="00334A3F">
            <w:pPr>
              <w:rPr>
                <w:sz w:val="24"/>
                <w:szCs w:val="24"/>
              </w:rPr>
            </w:pP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300" w:type="dxa"/>
            <w:tcBorders>
              <w:right w:val="single" w:sz="8" w:space="0" w:color="auto"/>
            </w:tcBorders>
            <w:vAlign w:val="bottom"/>
          </w:tcPr>
          <w:p w:rsidR="00334A3F" w:rsidRDefault="00334A3F">
            <w:pPr>
              <w:rPr>
                <w:sz w:val="24"/>
                <w:szCs w:val="24"/>
              </w:rPr>
            </w:pPr>
          </w:p>
        </w:tc>
        <w:tc>
          <w:tcPr>
            <w:tcW w:w="2540" w:type="dxa"/>
            <w:gridSpan w:val="2"/>
            <w:vAlign w:val="bottom"/>
          </w:tcPr>
          <w:p w:rsidR="00334A3F" w:rsidRDefault="00022A2E">
            <w:pPr>
              <w:ind w:left="100"/>
              <w:rPr>
                <w:sz w:val="20"/>
                <w:szCs w:val="20"/>
              </w:rPr>
            </w:pPr>
            <w:r>
              <w:rPr>
                <w:rFonts w:eastAsia="Times New Roman"/>
                <w:sz w:val="24"/>
                <w:szCs w:val="24"/>
              </w:rPr>
              <w:t>Ситуация общения</w:t>
            </w:r>
          </w:p>
        </w:tc>
        <w:tc>
          <w:tcPr>
            <w:tcW w:w="1240" w:type="dxa"/>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0" w:type="dxa"/>
            <w:tcBorders>
              <w:right w:val="single" w:sz="8" w:space="0" w:color="auto"/>
            </w:tcBorders>
            <w:vAlign w:val="bottom"/>
          </w:tcPr>
          <w:p w:rsidR="00334A3F" w:rsidRDefault="00334A3F">
            <w:pPr>
              <w:rPr>
                <w:sz w:val="24"/>
                <w:szCs w:val="24"/>
              </w:rPr>
            </w:pPr>
          </w:p>
        </w:tc>
        <w:tc>
          <w:tcPr>
            <w:tcW w:w="700" w:type="dxa"/>
            <w:vAlign w:val="bottom"/>
          </w:tcPr>
          <w:p w:rsidR="00334A3F" w:rsidRDefault="00022A2E">
            <w:pPr>
              <w:ind w:left="160"/>
              <w:rPr>
                <w:sz w:val="20"/>
                <w:szCs w:val="20"/>
              </w:rPr>
            </w:pPr>
            <w:r>
              <w:rPr>
                <w:rFonts w:eastAsia="Times New Roman"/>
                <w:sz w:val="24"/>
                <w:szCs w:val="24"/>
              </w:rPr>
              <w:t>каз</w:t>
            </w:r>
          </w:p>
        </w:tc>
        <w:tc>
          <w:tcPr>
            <w:tcW w:w="1000" w:type="dxa"/>
            <w:vAlign w:val="bottom"/>
          </w:tcPr>
          <w:p w:rsidR="00334A3F" w:rsidRDefault="00334A3F">
            <w:pPr>
              <w:rPr>
                <w:sz w:val="24"/>
                <w:szCs w:val="24"/>
              </w:rPr>
            </w:pP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300" w:type="dxa"/>
            <w:tcBorders>
              <w:right w:val="single" w:sz="8" w:space="0" w:color="auto"/>
            </w:tcBorders>
            <w:vAlign w:val="bottom"/>
          </w:tcPr>
          <w:p w:rsidR="00334A3F" w:rsidRDefault="00334A3F">
            <w:pPr>
              <w:rPr>
                <w:sz w:val="24"/>
                <w:szCs w:val="24"/>
              </w:rPr>
            </w:pPr>
          </w:p>
        </w:tc>
        <w:tc>
          <w:tcPr>
            <w:tcW w:w="3820" w:type="dxa"/>
            <w:gridSpan w:val="4"/>
            <w:vAlign w:val="bottom"/>
          </w:tcPr>
          <w:p w:rsidR="00334A3F" w:rsidRDefault="00022A2E">
            <w:pPr>
              <w:ind w:right="320"/>
              <w:jc w:val="center"/>
              <w:rPr>
                <w:sz w:val="20"/>
                <w:szCs w:val="20"/>
              </w:rPr>
            </w:pPr>
            <w:r>
              <w:rPr>
                <w:rFonts w:eastAsia="Times New Roman"/>
                <w:sz w:val="24"/>
                <w:szCs w:val="24"/>
              </w:rPr>
              <w:t>Беседа (в том числе в процессе</w:t>
            </w:r>
          </w:p>
        </w:tc>
        <w:tc>
          <w:tcPr>
            <w:tcW w:w="340" w:type="dxa"/>
            <w:tcBorders>
              <w:right w:val="single" w:sz="8" w:space="0" w:color="auto"/>
            </w:tcBorders>
            <w:vAlign w:val="bottom"/>
          </w:tcPr>
          <w:p w:rsidR="00334A3F" w:rsidRDefault="00334A3F">
            <w:pPr>
              <w:rPr>
                <w:sz w:val="24"/>
                <w:szCs w:val="24"/>
              </w:rPr>
            </w:pPr>
          </w:p>
        </w:tc>
        <w:tc>
          <w:tcPr>
            <w:tcW w:w="700" w:type="dxa"/>
            <w:vAlign w:val="bottom"/>
          </w:tcPr>
          <w:p w:rsidR="00334A3F" w:rsidRDefault="00022A2E">
            <w:pPr>
              <w:ind w:left="160"/>
              <w:rPr>
                <w:sz w:val="20"/>
                <w:szCs w:val="20"/>
              </w:rPr>
            </w:pPr>
            <w:r>
              <w:rPr>
                <w:rFonts w:eastAsia="Times New Roman"/>
                <w:sz w:val="24"/>
                <w:szCs w:val="24"/>
              </w:rPr>
              <w:t>Игра</w:t>
            </w:r>
          </w:p>
        </w:tc>
        <w:tc>
          <w:tcPr>
            <w:tcW w:w="1000" w:type="dxa"/>
            <w:vAlign w:val="bottom"/>
          </w:tcPr>
          <w:p w:rsidR="00334A3F" w:rsidRDefault="00334A3F">
            <w:pPr>
              <w:rPr>
                <w:sz w:val="24"/>
                <w:szCs w:val="24"/>
              </w:rPr>
            </w:pP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300" w:type="dxa"/>
            <w:tcBorders>
              <w:right w:val="single" w:sz="8" w:space="0" w:color="auto"/>
            </w:tcBorders>
            <w:vAlign w:val="bottom"/>
          </w:tcPr>
          <w:p w:rsidR="00334A3F" w:rsidRDefault="00334A3F">
            <w:pPr>
              <w:rPr>
                <w:sz w:val="24"/>
                <w:szCs w:val="24"/>
              </w:rPr>
            </w:pPr>
          </w:p>
        </w:tc>
        <w:tc>
          <w:tcPr>
            <w:tcW w:w="3820" w:type="dxa"/>
            <w:gridSpan w:val="4"/>
            <w:vAlign w:val="bottom"/>
          </w:tcPr>
          <w:p w:rsidR="00334A3F" w:rsidRDefault="00022A2E">
            <w:pPr>
              <w:ind w:left="100"/>
              <w:rPr>
                <w:sz w:val="20"/>
                <w:szCs w:val="20"/>
              </w:rPr>
            </w:pPr>
            <w:r>
              <w:rPr>
                <w:rFonts w:eastAsia="Times New Roman"/>
                <w:sz w:val="24"/>
                <w:szCs w:val="24"/>
              </w:rPr>
              <w:t>наблюдения за объектами природы,</w:t>
            </w:r>
          </w:p>
        </w:tc>
        <w:tc>
          <w:tcPr>
            <w:tcW w:w="340" w:type="dxa"/>
            <w:tcBorders>
              <w:right w:val="single" w:sz="8" w:space="0" w:color="auto"/>
            </w:tcBorders>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1000" w:type="dxa"/>
            <w:vAlign w:val="bottom"/>
          </w:tcPr>
          <w:p w:rsidR="00334A3F" w:rsidRDefault="00334A3F">
            <w:pPr>
              <w:rPr>
                <w:sz w:val="24"/>
                <w:szCs w:val="24"/>
              </w:rPr>
            </w:pP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left w:val="single" w:sz="8" w:space="0" w:color="auto"/>
            </w:tcBorders>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300" w:type="dxa"/>
            <w:tcBorders>
              <w:right w:val="single" w:sz="8" w:space="0" w:color="auto"/>
            </w:tcBorders>
            <w:vAlign w:val="bottom"/>
          </w:tcPr>
          <w:p w:rsidR="00334A3F" w:rsidRDefault="00334A3F">
            <w:pPr>
              <w:rPr>
                <w:sz w:val="24"/>
                <w:szCs w:val="24"/>
              </w:rPr>
            </w:pPr>
          </w:p>
        </w:tc>
        <w:tc>
          <w:tcPr>
            <w:tcW w:w="2540" w:type="dxa"/>
            <w:gridSpan w:val="2"/>
            <w:vAlign w:val="bottom"/>
          </w:tcPr>
          <w:p w:rsidR="00334A3F" w:rsidRDefault="00022A2E">
            <w:pPr>
              <w:ind w:left="100"/>
              <w:rPr>
                <w:sz w:val="20"/>
                <w:szCs w:val="20"/>
              </w:rPr>
            </w:pPr>
            <w:r>
              <w:rPr>
                <w:rFonts w:eastAsia="Times New Roman"/>
                <w:sz w:val="24"/>
                <w:szCs w:val="24"/>
              </w:rPr>
              <w:t>трудом взрослых)</w:t>
            </w:r>
          </w:p>
        </w:tc>
        <w:tc>
          <w:tcPr>
            <w:tcW w:w="1240" w:type="dxa"/>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0" w:type="dxa"/>
            <w:tcBorders>
              <w:right w:val="single" w:sz="8" w:space="0" w:color="auto"/>
            </w:tcBorders>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1000" w:type="dxa"/>
            <w:vAlign w:val="bottom"/>
          </w:tcPr>
          <w:p w:rsidR="00334A3F" w:rsidRDefault="00334A3F">
            <w:pPr>
              <w:rPr>
                <w:sz w:val="24"/>
                <w:szCs w:val="24"/>
              </w:rPr>
            </w:pPr>
          </w:p>
        </w:tc>
        <w:tc>
          <w:tcPr>
            <w:tcW w:w="1440" w:type="dxa"/>
            <w:tcBorders>
              <w:right w:val="single" w:sz="8" w:space="0" w:color="auto"/>
            </w:tcBorders>
            <w:vAlign w:val="bottom"/>
          </w:tcPr>
          <w:p w:rsidR="00334A3F" w:rsidRDefault="00334A3F">
            <w:pPr>
              <w:rPr>
                <w:sz w:val="24"/>
                <w:szCs w:val="24"/>
              </w:rPr>
            </w:pPr>
          </w:p>
        </w:tc>
      </w:tr>
      <w:tr w:rsidR="00334A3F">
        <w:trPr>
          <w:trHeight w:val="274"/>
        </w:trPr>
        <w:tc>
          <w:tcPr>
            <w:tcW w:w="140" w:type="dxa"/>
            <w:tcBorders>
              <w:left w:val="single" w:sz="8" w:space="0" w:color="auto"/>
              <w:bottom w:val="single" w:sz="8" w:space="0" w:color="auto"/>
            </w:tcBorders>
            <w:vAlign w:val="bottom"/>
          </w:tcPr>
          <w:p w:rsidR="00334A3F" w:rsidRDefault="00334A3F">
            <w:pPr>
              <w:rPr>
                <w:sz w:val="23"/>
                <w:szCs w:val="23"/>
              </w:rPr>
            </w:pPr>
          </w:p>
        </w:tc>
        <w:tc>
          <w:tcPr>
            <w:tcW w:w="580" w:type="dxa"/>
            <w:tcBorders>
              <w:bottom w:val="single" w:sz="8" w:space="0" w:color="auto"/>
            </w:tcBorders>
            <w:vAlign w:val="bottom"/>
          </w:tcPr>
          <w:p w:rsidR="00334A3F" w:rsidRDefault="00334A3F">
            <w:pPr>
              <w:rPr>
                <w:sz w:val="23"/>
                <w:szCs w:val="23"/>
              </w:rPr>
            </w:pPr>
          </w:p>
        </w:tc>
        <w:tc>
          <w:tcPr>
            <w:tcW w:w="160" w:type="dxa"/>
            <w:tcBorders>
              <w:bottom w:val="single" w:sz="8" w:space="0" w:color="auto"/>
              <w:right w:val="single" w:sz="8" w:space="0" w:color="auto"/>
            </w:tcBorders>
            <w:vAlign w:val="bottom"/>
          </w:tcPr>
          <w:p w:rsidR="00334A3F" w:rsidRDefault="00334A3F">
            <w:pPr>
              <w:rPr>
                <w:sz w:val="23"/>
                <w:szCs w:val="23"/>
              </w:rPr>
            </w:pPr>
          </w:p>
        </w:tc>
        <w:tc>
          <w:tcPr>
            <w:tcW w:w="1880" w:type="dxa"/>
            <w:tcBorders>
              <w:bottom w:val="single" w:sz="8" w:space="0" w:color="auto"/>
            </w:tcBorders>
            <w:vAlign w:val="bottom"/>
          </w:tcPr>
          <w:p w:rsidR="00334A3F" w:rsidRDefault="00334A3F">
            <w:pPr>
              <w:rPr>
                <w:sz w:val="23"/>
                <w:szCs w:val="23"/>
              </w:rPr>
            </w:pPr>
          </w:p>
        </w:tc>
        <w:tc>
          <w:tcPr>
            <w:tcW w:w="300" w:type="dxa"/>
            <w:tcBorders>
              <w:bottom w:val="single" w:sz="8" w:space="0" w:color="auto"/>
              <w:right w:val="single" w:sz="8" w:space="0" w:color="auto"/>
            </w:tcBorders>
            <w:vAlign w:val="bottom"/>
          </w:tcPr>
          <w:p w:rsidR="00334A3F" w:rsidRDefault="00334A3F">
            <w:pPr>
              <w:rPr>
                <w:sz w:val="23"/>
                <w:szCs w:val="23"/>
              </w:rPr>
            </w:pPr>
          </w:p>
        </w:tc>
        <w:tc>
          <w:tcPr>
            <w:tcW w:w="3820" w:type="dxa"/>
            <w:gridSpan w:val="4"/>
            <w:tcBorders>
              <w:bottom w:val="single" w:sz="8" w:space="0" w:color="auto"/>
            </w:tcBorders>
            <w:vAlign w:val="bottom"/>
          </w:tcPr>
          <w:p w:rsidR="00334A3F" w:rsidRDefault="00022A2E">
            <w:pPr>
              <w:spacing w:line="268" w:lineRule="exact"/>
              <w:ind w:left="100"/>
              <w:rPr>
                <w:sz w:val="20"/>
                <w:szCs w:val="20"/>
              </w:rPr>
            </w:pPr>
            <w:r>
              <w:rPr>
                <w:rFonts w:eastAsia="Times New Roman"/>
                <w:sz w:val="24"/>
                <w:szCs w:val="24"/>
              </w:rPr>
              <w:t>Интегративная деятельность</w:t>
            </w:r>
          </w:p>
        </w:tc>
        <w:tc>
          <w:tcPr>
            <w:tcW w:w="340" w:type="dxa"/>
            <w:tcBorders>
              <w:bottom w:val="single" w:sz="8" w:space="0" w:color="auto"/>
              <w:right w:val="single" w:sz="8" w:space="0" w:color="auto"/>
            </w:tcBorders>
            <w:vAlign w:val="bottom"/>
          </w:tcPr>
          <w:p w:rsidR="00334A3F" w:rsidRDefault="00334A3F">
            <w:pPr>
              <w:rPr>
                <w:sz w:val="23"/>
                <w:szCs w:val="23"/>
              </w:rPr>
            </w:pPr>
          </w:p>
        </w:tc>
        <w:tc>
          <w:tcPr>
            <w:tcW w:w="700" w:type="dxa"/>
            <w:tcBorders>
              <w:bottom w:val="single" w:sz="8" w:space="0" w:color="auto"/>
            </w:tcBorders>
            <w:vAlign w:val="bottom"/>
          </w:tcPr>
          <w:p w:rsidR="00334A3F" w:rsidRDefault="00334A3F">
            <w:pPr>
              <w:rPr>
                <w:sz w:val="23"/>
                <w:szCs w:val="23"/>
              </w:rPr>
            </w:pPr>
          </w:p>
        </w:tc>
        <w:tc>
          <w:tcPr>
            <w:tcW w:w="1000" w:type="dxa"/>
            <w:tcBorders>
              <w:bottom w:val="single" w:sz="8" w:space="0" w:color="auto"/>
            </w:tcBorders>
            <w:vAlign w:val="bottom"/>
          </w:tcPr>
          <w:p w:rsidR="00334A3F" w:rsidRDefault="00334A3F">
            <w:pPr>
              <w:rPr>
                <w:sz w:val="23"/>
                <w:szCs w:val="23"/>
              </w:rPr>
            </w:pPr>
          </w:p>
        </w:tc>
        <w:tc>
          <w:tcPr>
            <w:tcW w:w="1440" w:type="dxa"/>
            <w:tcBorders>
              <w:bottom w:val="single" w:sz="8" w:space="0" w:color="auto"/>
              <w:right w:val="single" w:sz="8" w:space="0" w:color="auto"/>
            </w:tcBorders>
            <w:vAlign w:val="bottom"/>
          </w:tcPr>
          <w:p w:rsidR="00334A3F" w:rsidRDefault="00334A3F">
            <w:pPr>
              <w:rPr>
                <w:sz w:val="23"/>
                <w:szCs w:val="23"/>
              </w:rPr>
            </w:pPr>
          </w:p>
        </w:tc>
      </w:tr>
      <w:tr w:rsidR="00334A3F">
        <w:trPr>
          <w:trHeight w:val="512"/>
        </w:trPr>
        <w:tc>
          <w:tcPr>
            <w:tcW w:w="140" w:type="dxa"/>
            <w:vAlign w:val="bottom"/>
          </w:tcPr>
          <w:p w:rsidR="00334A3F" w:rsidRDefault="00334A3F">
            <w:pPr>
              <w:rPr>
                <w:sz w:val="24"/>
                <w:szCs w:val="24"/>
              </w:rPr>
            </w:pPr>
          </w:p>
        </w:tc>
        <w:tc>
          <w:tcPr>
            <w:tcW w:w="580" w:type="dxa"/>
            <w:tcBorders>
              <w:bottom w:val="single" w:sz="8" w:space="0" w:color="auto"/>
            </w:tcBorders>
            <w:vAlign w:val="bottom"/>
          </w:tcPr>
          <w:p w:rsidR="00334A3F" w:rsidRDefault="00334A3F">
            <w:pPr>
              <w:rPr>
                <w:sz w:val="24"/>
                <w:szCs w:val="24"/>
              </w:rPr>
            </w:pPr>
          </w:p>
        </w:tc>
        <w:tc>
          <w:tcPr>
            <w:tcW w:w="160" w:type="dxa"/>
            <w:tcBorders>
              <w:bottom w:val="single" w:sz="8" w:space="0" w:color="auto"/>
            </w:tcBorders>
            <w:vAlign w:val="bottom"/>
          </w:tcPr>
          <w:p w:rsidR="00334A3F" w:rsidRDefault="00334A3F">
            <w:pPr>
              <w:rPr>
                <w:sz w:val="24"/>
                <w:szCs w:val="24"/>
              </w:rPr>
            </w:pPr>
          </w:p>
        </w:tc>
        <w:tc>
          <w:tcPr>
            <w:tcW w:w="1880" w:type="dxa"/>
            <w:tcBorders>
              <w:bottom w:val="single" w:sz="8" w:space="0" w:color="auto"/>
            </w:tcBorders>
            <w:vAlign w:val="bottom"/>
          </w:tcPr>
          <w:p w:rsidR="00334A3F" w:rsidRDefault="00334A3F">
            <w:pPr>
              <w:rPr>
                <w:sz w:val="24"/>
                <w:szCs w:val="24"/>
              </w:rPr>
            </w:pPr>
          </w:p>
        </w:tc>
        <w:tc>
          <w:tcPr>
            <w:tcW w:w="300" w:type="dxa"/>
            <w:tcBorders>
              <w:bottom w:val="single" w:sz="8" w:space="0" w:color="auto"/>
            </w:tcBorders>
            <w:vAlign w:val="bottom"/>
          </w:tcPr>
          <w:p w:rsidR="00334A3F" w:rsidRDefault="00334A3F">
            <w:pPr>
              <w:rPr>
                <w:sz w:val="24"/>
                <w:szCs w:val="24"/>
              </w:rPr>
            </w:pPr>
          </w:p>
        </w:tc>
        <w:tc>
          <w:tcPr>
            <w:tcW w:w="3820" w:type="dxa"/>
            <w:gridSpan w:val="4"/>
            <w:tcBorders>
              <w:bottom w:val="single" w:sz="8" w:space="0" w:color="auto"/>
            </w:tcBorders>
            <w:vAlign w:val="bottom"/>
          </w:tcPr>
          <w:p w:rsidR="00334A3F" w:rsidRDefault="00022A2E">
            <w:pPr>
              <w:ind w:left="340"/>
              <w:rPr>
                <w:sz w:val="20"/>
                <w:szCs w:val="20"/>
              </w:rPr>
            </w:pPr>
            <w:r>
              <w:rPr>
                <w:rFonts w:eastAsia="Times New Roman"/>
                <w:sz w:val="24"/>
                <w:szCs w:val="24"/>
              </w:rPr>
              <w:t>Старший дошкольный возраст</w:t>
            </w:r>
          </w:p>
        </w:tc>
        <w:tc>
          <w:tcPr>
            <w:tcW w:w="340" w:type="dxa"/>
            <w:tcBorders>
              <w:bottom w:val="single" w:sz="8" w:space="0" w:color="auto"/>
            </w:tcBorders>
            <w:vAlign w:val="bottom"/>
          </w:tcPr>
          <w:p w:rsidR="00334A3F" w:rsidRDefault="00334A3F">
            <w:pPr>
              <w:rPr>
                <w:sz w:val="24"/>
                <w:szCs w:val="24"/>
              </w:rPr>
            </w:pPr>
          </w:p>
        </w:tc>
        <w:tc>
          <w:tcPr>
            <w:tcW w:w="700" w:type="dxa"/>
            <w:tcBorders>
              <w:bottom w:val="single" w:sz="8" w:space="0" w:color="auto"/>
            </w:tcBorders>
            <w:vAlign w:val="bottom"/>
          </w:tcPr>
          <w:p w:rsidR="00334A3F" w:rsidRDefault="00334A3F">
            <w:pPr>
              <w:rPr>
                <w:sz w:val="24"/>
                <w:szCs w:val="24"/>
              </w:rPr>
            </w:pPr>
          </w:p>
        </w:tc>
        <w:tc>
          <w:tcPr>
            <w:tcW w:w="1000" w:type="dxa"/>
            <w:tcBorders>
              <w:bottom w:val="single" w:sz="8" w:space="0" w:color="auto"/>
            </w:tcBorders>
            <w:vAlign w:val="bottom"/>
          </w:tcPr>
          <w:p w:rsidR="00334A3F" w:rsidRDefault="00334A3F">
            <w:pPr>
              <w:rPr>
                <w:sz w:val="24"/>
                <w:szCs w:val="24"/>
              </w:rPr>
            </w:pPr>
          </w:p>
        </w:tc>
        <w:tc>
          <w:tcPr>
            <w:tcW w:w="1440" w:type="dxa"/>
            <w:tcBorders>
              <w:bottom w:val="single" w:sz="8" w:space="0" w:color="auto"/>
            </w:tcBorders>
            <w:vAlign w:val="bottom"/>
          </w:tcPr>
          <w:p w:rsidR="00334A3F" w:rsidRDefault="00334A3F">
            <w:pPr>
              <w:rPr>
                <w:sz w:val="24"/>
                <w:szCs w:val="24"/>
              </w:rPr>
            </w:pPr>
          </w:p>
        </w:tc>
      </w:tr>
      <w:tr w:rsidR="00334A3F">
        <w:trPr>
          <w:trHeight w:val="260"/>
        </w:trPr>
        <w:tc>
          <w:tcPr>
            <w:tcW w:w="140" w:type="dxa"/>
            <w:tcBorders>
              <w:right w:val="single" w:sz="8" w:space="0" w:color="auto"/>
            </w:tcBorders>
            <w:vAlign w:val="bottom"/>
          </w:tcPr>
          <w:p w:rsidR="00334A3F" w:rsidRDefault="00334A3F"/>
        </w:tc>
        <w:tc>
          <w:tcPr>
            <w:tcW w:w="580" w:type="dxa"/>
            <w:tcBorders>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w:t>
            </w:r>
          </w:p>
        </w:tc>
        <w:tc>
          <w:tcPr>
            <w:tcW w:w="2040" w:type="dxa"/>
            <w:gridSpan w:val="2"/>
            <w:tcBorders>
              <w:right w:val="single" w:sz="8" w:space="0" w:color="auto"/>
            </w:tcBorders>
            <w:vAlign w:val="bottom"/>
          </w:tcPr>
          <w:p w:rsidR="00334A3F" w:rsidRDefault="00022A2E">
            <w:pPr>
              <w:spacing w:line="259" w:lineRule="exact"/>
              <w:ind w:left="80"/>
              <w:rPr>
                <w:sz w:val="20"/>
                <w:szCs w:val="20"/>
              </w:rPr>
            </w:pPr>
            <w:r>
              <w:rPr>
                <w:rFonts w:eastAsia="Times New Roman"/>
                <w:sz w:val="24"/>
                <w:szCs w:val="24"/>
              </w:rPr>
              <w:t>Образовательные</w:t>
            </w:r>
          </w:p>
        </w:tc>
        <w:tc>
          <w:tcPr>
            <w:tcW w:w="2840" w:type="dxa"/>
            <w:gridSpan w:val="3"/>
            <w:vAlign w:val="bottom"/>
          </w:tcPr>
          <w:p w:rsidR="00334A3F" w:rsidRDefault="00022A2E">
            <w:pPr>
              <w:spacing w:line="259" w:lineRule="exact"/>
              <w:ind w:left="100"/>
              <w:rPr>
                <w:sz w:val="20"/>
                <w:szCs w:val="20"/>
              </w:rPr>
            </w:pPr>
            <w:r>
              <w:rPr>
                <w:rFonts w:eastAsia="Times New Roman"/>
                <w:sz w:val="24"/>
                <w:szCs w:val="24"/>
              </w:rPr>
              <w:t>1-я половина дня</w:t>
            </w:r>
          </w:p>
        </w:tc>
        <w:tc>
          <w:tcPr>
            <w:tcW w:w="1240" w:type="dxa"/>
            <w:tcBorders>
              <w:right w:val="single" w:sz="8" w:space="0" w:color="auto"/>
            </w:tcBorders>
            <w:vAlign w:val="bottom"/>
          </w:tcPr>
          <w:p w:rsidR="00334A3F" w:rsidRDefault="00334A3F"/>
        </w:tc>
        <w:tc>
          <w:tcPr>
            <w:tcW w:w="40" w:type="dxa"/>
            <w:vAlign w:val="bottom"/>
          </w:tcPr>
          <w:p w:rsidR="00334A3F" w:rsidRDefault="00334A3F"/>
        </w:tc>
        <w:tc>
          <w:tcPr>
            <w:tcW w:w="2040" w:type="dxa"/>
            <w:gridSpan w:val="3"/>
            <w:vAlign w:val="bottom"/>
          </w:tcPr>
          <w:p w:rsidR="00334A3F" w:rsidRDefault="00022A2E">
            <w:pPr>
              <w:spacing w:line="259" w:lineRule="exact"/>
              <w:ind w:left="60"/>
              <w:rPr>
                <w:sz w:val="20"/>
                <w:szCs w:val="20"/>
              </w:rPr>
            </w:pPr>
            <w:r>
              <w:rPr>
                <w:rFonts w:eastAsia="Times New Roman"/>
                <w:sz w:val="24"/>
                <w:szCs w:val="24"/>
              </w:rPr>
              <w:t>2-я половина дня</w:t>
            </w:r>
          </w:p>
        </w:tc>
        <w:tc>
          <w:tcPr>
            <w:tcW w:w="1440" w:type="dxa"/>
            <w:tcBorders>
              <w:right w:val="single" w:sz="8" w:space="0" w:color="auto"/>
            </w:tcBorders>
            <w:vAlign w:val="bottom"/>
          </w:tcPr>
          <w:p w:rsidR="00334A3F" w:rsidRDefault="00334A3F"/>
        </w:tc>
      </w:tr>
      <w:tr w:rsidR="00334A3F">
        <w:trPr>
          <w:trHeight w:val="264"/>
        </w:trPr>
        <w:tc>
          <w:tcPr>
            <w:tcW w:w="140" w:type="dxa"/>
            <w:tcBorders>
              <w:right w:val="single" w:sz="8" w:space="0" w:color="auto"/>
            </w:tcBorders>
            <w:vAlign w:val="bottom"/>
          </w:tcPr>
          <w:p w:rsidR="00334A3F" w:rsidRDefault="00334A3F"/>
        </w:tc>
        <w:tc>
          <w:tcPr>
            <w:tcW w:w="58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п/п</w:t>
            </w:r>
          </w:p>
        </w:tc>
        <w:tc>
          <w:tcPr>
            <w:tcW w:w="2040" w:type="dxa"/>
            <w:gridSpan w:val="2"/>
            <w:tcBorders>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области</w:t>
            </w:r>
          </w:p>
        </w:tc>
        <w:tc>
          <w:tcPr>
            <w:tcW w:w="300" w:type="dxa"/>
            <w:vAlign w:val="bottom"/>
          </w:tcPr>
          <w:p w:rsidR="00334A3F" w:rsidRDefault="00334A3F"/>
        </w:tc>
        <w:tc>
          <w:tcPr>
            <w:tcW w:w="1000" w:type="dxa"/>
            <w:vAlign w:val="bottom"/>
          </w:tcPr>
          <w:p w:rsidR="00334A3F" w:rsidRDefault="00334A3F"/>
        </w:tc>
        <w:tc>
          <w:tcPr>
            <w:tcW w:w="1540" w:type="dxa"/>
            <w:vAlign w:val="bottom"/>
          </w:tcPr>
          <w:p w:rsidR="00334A3F" w:rsidRDefault="00334A3F"/>
        </w:tc>
        <w:tc>
          <w:tcPr>
            <w:tcW w:w="1240" w:type="dxa"/>
            <w:tcBorders>
              <w:right w:val="single" w:sz="8" w:space="0" w:color="auto"/>
            </w:tcBorders>
            <w:vAlign w:val="bottom"/>
          </w:tcPr>
          <w:p w:rsidR="00334A3F" w:rsidRDefault="00334A3F"/>
        </w:tc>
        <w:tc>
          <w:tcPr>
            <w:tcW w:w="40" w:type="dxa"/>
            <w:vAlign w:val="bottom"/>
          </w:tcPr>
          <w:p w:rsidR="00334A3F" w:rsidRDefault="00334A3F"/>
        </w:tc>
        <w:tc>
          <w:tcPr>
            <w:tcW w:w="340" w:type="dxa"/>
            <w:vAlign w:val="bottom"/>
          </w:tcPr>
          <w:p w:rsidR="00334A3F" w:rsidRDefault="00334A3F"/>
        </w:tc>
        <w:tc>
          <w:tcPr>
            <w:tcW w:w="700" w:type="dxa"/>
            <w:vAlign w:val="bottom"/>
          </w:tcPr>
          <w:p w:rsidR="00334A3F" w:rsidRDefault="00334A3F"/>
        </w:tc>
        <w:tc>
          <w:tcPr>
            <w:tcW w:w="1000" w:type="dxa"/>
            <w:vAlign w:val="bottom"/>
          </w:tcPr>
          <w:p w:rsidR="00334A3F" w:rsidRDefault="00334A3F"/>
        </w:tc>
        <w:tc>
          <w:tcPr>
            <w:tcW w:w="1440" w:type="dxa"/>
            <w:tcBorders>
              <w:right w:val="single" w:sz="8" w:space="0" w:color="auto"/>
            </w:tcBorders>
            <w:vAlign w:val="bottom"/>
          </w:tcPr>
          <w:p w:rsidR="00334A3F" w:rsidRDefault="00334A3F"/>
        </w:tc>
      </w:tr>
      <w:tr w:rsidR="00334A3F">
        <w:trPr>
          <w:trHeight w:val="22"/>
        </w:trPr>
        <w:tc>
          <w:tcPr>
            <w:tcW w:w="140" w:type="dxa"/>
            <w:tcBorders>
              <w:right w:val="single" w:sz="8" w:space="0" w:color="auto"/>
            </w:tcBorders>
            <w:vAlign w:val="bottom"/>
          </w:tcPr>
          <w:p w:rsidR="00334A3F" w:rsidRDefault="00334A3F">
            <w:pPr>
              <w:spacing w:line="20" w:lineRule="exact"/>
              <w:rPr>
                <w:sz w:val="1"/>
                <w:szCs w:val="1"/>
              </w:rPr>
            </w:pPr>
          </w:p>
        </w:tc>
        <w:tc>
          <w:tcPr>
            <w:tcW w:w="5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60" w:type="dxa"/>
            <w:tcBorders>
              <w:bottom w:val="single" w:sz="8" w:space="0" w:color="auto"/>
            </w:tcBorders>
            <w:vAlign w:val="bottom"/>
          </w:tcPr>
          <w:p w:rsidR="00334A3F" w:rsidRDefault="00334A3F">
            <w:pPr>
              <w:spacing w:line="20" w:lineRule="exact"/>
              <w:rPr>
                <w:sz w:val="1"/>
                <w:szCs w:val="1"/>
              </w:rPr>
            </w:pPr>
          </w:p>
        </w:tc>
        <w:tc>
          <w:tcPr>
            <w:tcW w:w="18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300" w:type="dxa"/>
            <w:tcBorders>
              <w:bottom w:val="single" w:sz="8" w:space="0" w:color="auto"/>
            </w:tcBorders>
            <w:vAlign w:val="bottom"/>
          </w:tcPr>
          <w:p w:rsidR="00334A3F" w:rsidRDefault="00334A3F">
            <w:pPr>
              <w:spacing w:line="20" w:lineRule="exact"/>
              <w:rPr>
                <w:sz w:val="1"/>
                <w:szCs w:val="1"/>
              </w:rPr>
            </w:pPr>
          </w:p>
        </w:tc>
        <w:tc>
          <w:tcPr>
            <w:tcW w:w="3780" w:type="dxa"/>
            <w:gridSpan w:val="3"/>
            <w:tcBorders>
              <w:bottom w:val="single" w:sz="8" w:space="0" w:color="auto"/>
              <w:right w:val="single" w:sz="8" w:space="0" w:color="auto"/>
            </w:tcBorders>
            <w:vAlign w:val="bottom"/>
          </w:tcPr>
          <w:p w:rsidR="00334A3F" w:rsidRDefault="00334A3F">
            <w:pPr>
              <w:spacing w:line="20" w:lineRule="exact"/>
              <w:rPr>
                <w:sz w:val="1"/>
                <w:szCs w:val="1"/>
              </w:rPr>
            </w:pPr>
          </w:p>
        </w:tc>
        <w:tc>
          <w:tcPr>
            <w:tcW w:w="40" w:type="dxa"/>
            <w:tcBorders>
              <w:bottom w:val="single" w:sz="8" w:space="0" w:color="auto"/>
            </w:tcBorders>
            <w:vAlign w:val="bottom"/>
          </w:tcPr>
          <w:p w:rsidR="00334A3F" w:rsidRDefault="00334A3F">
            <w:pPr>
              <w:spacing w:line="20" w:lineRule="exact"/>
              <w:rPr>
                <w:sz w:val="1"/>
                <w:szCs w:val="1"/>
              </w:rPr>
            </w:pPr>
          </w:p>
        </w:tc>
        <w:tc>
          <w:tcPr>
            <w:tcW w:w="340" w:type="dxa"/>
            <w:tcBorders>
              <w:bottom w:val="single" w:sz="8" w:space="0" w:color="auto"/>
            </w:tcBorders>
            <w:vAlign w:val="bottom"/>
          </w:tcPr>
          <w:p w:rsidR="00334A3F" w:rsidRDefault="00334A3F">
            <w:pPr>
              <w:spacing w:line="20" w:lineRule="exact"/>
              <w:rPr>
                <w:sz w:val="1"/>
                <w:szCs w:val="1"/>
              </w:rPr>
            </w:pPr>
          </w:p>
        </w:tc>
        <w:tc>
          <w:tcPr>
            <w:tcW w:w="3140" w:type="dxa"/>
            <w:gridSpan w:val="3"/>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3"/>
        </w:trPr>
        <w:tc>
          <w:tcPr>
            <w:tcW w:w="140" w:type="dxa"/>
            <w:tcBorders>
              <w:right w:val="single" w:sz="8" w:space="0" w:color="auto"/>
            </w:tcBorders>
            <w:vAlign w:val="bottom"/>
          </w:tcPr>
          <w:p w:rsidR="00334A3F" w:rsidRDefault="00334A3F"/>
        </w:tc>
        <w:tc>
          <w:tcPr>
            <w:tcW w:w="58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1.</w:t>
            </w:r>
          </w:p>
        </w:tc>
        <w:tc>
          <w:tcPr>
            <w:tcW w:w="2040" w:type="dxa"/>
            <w:gridSpan w:val="2"/>
            <w:tcBorders>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Физическое</w:t>
            </w:r>
          </w:p>
        </w:tc>
        <w:tc>
          <w:tcPr>
            <w:tcW w:w="4080" w:type="dxa"/>
            <w:gridSpan w:val="4"/>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Приём детей на воздухе в тёплое</w:t>
            </w:r>
          </w:p>
        </w:tc>
        <w:tc>
          <w:tcPr>
            <w:tcW w:w="40" w:type="dxa"/>
            <w:vAlign w:val="bottom"/>
          </w:tcPr>
          <w:p w:rsidR="00334A3F" w:rsidRDefault="00334A3F"/>
        </w:tc>
        <w:tc>
          <w:tcPr>
            <w:tcW w:w="3480" w:type="dxa"/>
            <w:gridSpan w:val="4"/>
            <w:tcBorders>
              <w:right w:val="single" w:sz="8" w:space="0" w:color="auto"/>
            </w:tcBorders>
            <w:vAlign w:val="bottom"/>
          </w:tcPr>
          <w:p w:rsidR="00334A3F" w:rsidRDefault="00022A2E">
            <w:pPr>
              <w:spacing w:line="263" w:lineRule="exact"/>
              <w:ind w:left="60"/>
              <w:rPr>
                <w:sz w:val="20"/>
                <w:szCs w:val="20"/>
              </w:rPr>
            </w:pPr>
            <w:r>
              <w:rPr>
                <w:rFonts w:eastAsia="Times New Roman"/>
                <w:sz w:val="24"/>
                <w:szCs w:val="24"/>
              </w:rPr>
              <w:t>Гимнастика после сна</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2040" w:type="dxa"/>
            <w:gridSpan w:val="2"/>
            <w:tcBorders>
              <w:right w:val="single" w:sz="8" w:space="0" w:color="auto"/>
            </w:tcBorders>
            <w:vAlign w:val="bottom"/>
          </w:tcPr>
          <w:p w:rsidR="00334A3F" w:rsidRDefault="00022A2E">
            <w:pPr>
              <w:ind w:left="80"/>
              <w:rPr>
                <w:sz w:val="20"/>
                <w:szCs w:val="20"/>
              </w:rPr>
            </w:pPr>
            <w:r>
              <w:rPr>
                <w:rFonts w:eastAsia="Times New Roman"/>
                <w:sz w:val="24"/>
                <w:szCs w:val="24"/>
              </w:rPr>
              <w:t>развитие</w:t>
            </w:r>
          </w:p>
        </w:tc>
        <w:tc>
          <w:tcPr>
            <w:tcW w:w="1300" w:type="dxa"/>
            <w:gridSpan w:val="2"/>
            <w:vAlign w:val="bottom"/>
          </w:tcPr>
          <w:p w:rsidR="00334A3F" w:rsidRDefault="00022A2E">
            <w:pPr>
              <w:ind w:left="100"/>
              <w:rPr>
                <w:sz w:val="20"/>
                <w:szCs w:val="20"/>
              </w:rPr>
            </w:pPr>
            <w:r>
              <w:rPr>
                <w:rFonts w:eastAsia="Times New Roman"/>
                <w:sz w:val="24"/>
                <w:szCs w:val="24"/>
              </w:rPr>
              <w:t>время года</w:t>
            </w:r>
          </w:p>
        </w:tc>
        <w:tc>
          <w:tcPr>
            <w:tcW w:w="1540" w:type="dxa"/>
            <w:vAlign w:val="bottom"/>
          </w:tcPr>
          <w:p w:rsidR="00334A3F" w:rsidRDefault="00334A3F">
            <w:pPr>
              <w:rPr>
                <w:sz w:val="24"/>
                <w:szCs w:val="24"/>
              </w:rPr>
            </w:pP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2040" w:type="dxa"/>
            <w:gridSpan w:val="3"/>
            <w:vAlign w:val="bottom"/>
          </w:tcPr>
          <w:p w:rsidR="00334A3F" w:rsidRDefault="00022A2E">
            <w:pPr>
              <w:spacing w:line="271" w:lineRule="exact"/>
              <w:ind w:left="60"/>
              <w:rPr>
                <w:sz w:val="20"/>
                <w:szCs w:val="20"/>
              </w:rPr>
            </w:pPr>
            <w:r>
              <w:rPr>
                <w:rFonts w:eastAsia="Times New Roman"/>
                <w:sz w:val="24"/>
                <w:szCs w:val="24"/>
              </w:rPr>
              <w:t>Закаливание</w:t>
            </w:r>
          </w:p>
        </w:tc>
        <w:tc>
          <w:tcPr>
            <w:tcW w:w="1440" w:type="dxa"/>
            <w:tcBorders>
              <w:right w:val="single" w:sz="8" w:space="0" w:color="auto"/>
            </w:tcBorders>
            <w:vAlign w:val="bottom"/>
          </w:tcPr>
          <w:p w:rsidR="00334A3F" w:rsidRDefault="00022A2E">
            <w:pPr>
              <w:spacing w:line="271" w:lineRule="exact"/>
              <w:ind w:right="20"/>
              <w:jc w:val="right"/>
              <w:rPr>
                <w:sz w:val="20"/>
                <w:szCs w:val="20"/>
              </w:rPr>
            </w:pPr>
            <w:r>
              <w:rPr>
                <w:rFonts w:eastAsia="Times New Roman"/>
                <w:sz w:val="24"/>
                <w:szCs w:val="24"/>
              </w:rPr>
              <w:t>(воздушные</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2840" w:type="dxa"/>
            <w:gridSpan w:val="3"/>
            <w:vAlign w:val="bottom"/>
          </w:tcPr>
          <w:p w:rsidR="00334A3F" w:rsidRDefault="00022A2E">
            <w:pPr>
              <w:ind w:left="100"/>
              <w:rPr>
                <w:sz w:val="20"/>
                <w:szCs w:val="20"/>
              </w:rPr>
            </w:pPr>
            <w:r>
              <w:rPr>
                <w:rFonts w:eastAsia="Times New Roman"/>
                <w:sz w:val="24"/>
                <w:szCs w:val="24"/>
              </w:rPr>
              <w:t>Утренняя гимнастика</w:t>
            </w: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1040" w:type="dxa"/>
            <w:gridSpan w:val="2"/>
            <w:vAlign w:val="bottom"/>
          </w:tcPr>
          <w:p w:rsidR="00334A3F" w:rsidRDefault="00022A2E">
            <w:pPr>
              <w:spacing w:line="271" w:lineRule="exact"/>
              <w:ind w:left="60"/>
              <w:rPr>
                <w:sz w:val="20"/>
                <w:szCs w:val="20"/>
              </w:rPr>
            </w:pPr>
            <w:r>
              <w:rPr>
                <w:rFonts w:eastAsia="Times New Roman"/>
                <w:sz w:val="24"/>
                <w:szCs w:val="24"/>
              </w:rPr>
              <w:t>ванны,</w:t>
            </w:r>
          </w:p>
        </w:tc>
        <w:tc>
          <w:tcPr>
            <w:tcW w:w="1000" w:type="dxa"/>
            <w:vAlign w:val="bottom"/>
          </w:tcPr>
          <w:p w:rsidR="00334A3F" w:rsidRDefault="00022A2E">
            <w:pPr>
              <w:spacing w:line="271" w:lineRule="exact"/>
              <w:ind w:left="20"/>
              <w:rPr>
                <w:sz w:val="20"/>
                <w:szCs w:val="20"/>
              </w:rPr>
            </w:pPr>
            <w:r>
              <w:rPr>
                <w:rFonts w:eastAsia="Times New Roman"/>
                <w:sz w:val="24"/>
                <w:szCs w:val="24"/>
              </w:rPr>
              <w:t>ходьба</w:t>
            </w:r>
          </w:p>
        </w:tc>
        <w:tc>
          <w:tcPr>
            <w:tcW w:w="1440" w:type="dxa"/>
            <w:tcBorders>
              <w:right w:val="single" w:sz="8" w:space="0" w:color="auto"/>
            </w:tcBorders>
            <w:vAlign w:val="bottom"/>
          </w:tcPr>
          <w:p w:rsidR="00334A3F" w:rsidRDefault="00022A2E">
            <w:pPr>
              <w:spacing w:line="271" w:lineRule="exact"/>
              <w:jc w:val="right"/>
              <w:rPr>
                <w:sz w:val="20"/>
                <w:szCs w:val="20"/>
              </w:rPr>
            </w:pPr>
            <w:r>
              <w:rPr>
                <w:rFonts w:eastAsia="Times New Roman"/>
                <w:sz w:val="24"/>
                <w:szCs w:val="24"/>
              </w:rPr>
              <w:t>босиком   в</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2840" w:type="dxa"/>
            <w:gridSpan w:val="3"/>
            <w:vAlign w:val="bottom"/>
          </w:tcPr>
          <w:p w:rsidR="00334A3F" w:rsidRDefault="00022A2E">
            <w:pPr>
              <w:ind w:left="100"/>
              <w:rPr>
                <w:sz w:val="20"/>
                <w:szCs w:val="20"/>
              </w:rPr>
            </w:pPr>
            <w:r>
              <w:rPr>
                <w:rFonts w:eastAsia="Times New Roman"/>
                <w:w w:val="99"/>
                <w:sz w:val="24"/>
                <w:szCs w:val="24"/>
              </w:rPr>
              <w:t>Гигиенические процедуры</w:t>
            </w: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1040" w:type="dxa"/>
            <w:gridSpan w:val="2"/>
            <w:vAlign w:val="bottom"/>
          </w:tcPr>
          <w:p w:rsidR="00334A3F" w:rsidRDefault="00022A2E">
            <w:pPr>
              <w:spacing w:line="271" w:lineRule="exact"/>
              <w:ind w:left="60"/>
              <w:rPr>
                <w:sz w:val="20"/>
                <w:szCs w:val="20"/>
              </w:rPr>
            </w:pPr>
            <w:r>
              <w:rPr>
                <w:rFonts w:eastAsia="Times New Roman"/>
                <w:sz w:val="24"/>
                <w:szCs w:val="24"/>
              </w:rPr>
              <w:t>спальне)</w:t>
            </w:r>
          </w:p>
        </w:tc>
        <w:tc>
          <w:tcPr>
            <w:tcW w:w="1000" w:type="dxa"/>
            <w:vAlign w:val="bottom"/>
          </w:tcPr>
          <w:p w:rsidR="00334A3F" w:rsidRDefault="00334A3F">
            <w:pPr>
              <w:rPr>
                <w:sz w:val="24"/>
                <w:szCs w:val="24"/>
              </w:rPr>
            </w:pP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(обширное умывание, полоскание</w:t>
            </w: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spacing w:line="271" w:lineRule="exact"/>
              <w:ind w:left="60"/>
              <w:rPr>
                <w:sz w:val="20"/>
                <w:szCs w:val="20"/>
              </w:rPr>
            </w:pPr>
            <w:r>
              <w:rPr>
                <w:rFonts w:eastAsia="Times New Roman"/>
                <w:sz w:val="24"/>
                <w:szCs w:val="24"/>
              </w:rPr>
              <w:t>Физкультурные досуги, игры и</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1300" w:type="dxa"/>
            <w:gridSpan w:val="2"/>
            <w:vAlign w:val="bottom"/>
          </w:tcPr>
          <w:p w:rsidR="00334A3F" w:rsidRDefault="00022A2E">
            <w:pPr>
              <w:ind w:left="100"/>
              <w:rPr>
                <w:sz w:val="20"/>
                <w:szCs w:val="20"/>
              </w:rPr>
            </w:pPr>
            <w:r>
              <w:rPr>
                <w:rFonts w:eastAsia="Times New Roman"/>
                <w:sz w:val="24"/>
                <w:szCs w:val="24"/>
              </w:rPr>
              <w:t>рта)</w:t>
            </w:r>
          </w:p>
        </w:tc>
        <w:tc>
          <w:tcPr>
            <w:tcW w:w="1540" w:type="dxa"/>
            <w:vAlign w:val="bottom"/>
          </w:tcPr>
          <w:p w:rsidR="00334A3F" w:rsidRDefault="00334A3F">
            <w:pPr>
              <w:rPr>
                <w:sz w:val="24"/>
                <w:szCs w:val="24"/>
              </w:rPr>
            </w:pP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2040" w:type="dxa"/>
            <w:gridSpan w:val="3"/>
            <w:vAlign w:val="bottom"/>
          </w:tcPr>
          <w:p w:rsidR="00334A3F" w:rsidRDefault="00022A2E">
            <w:pPr>
              <w:spacing w:line="271" w:lineRule="exact"/>
              <w:ind w:left="60"/>
              <w:rPr>
                <w:sz w:val="20"/>
                <w:szCs w:val="20"/>
              </w:rPr>
            </w:pPr>
            <w:r>
              <w:rPr>
                <w:rFonts w:eastAsia="Times New Roman"/>
                <w:sz w:val="24"/>
                <w:szCs w:val="24"/>
              </w:rPr>
              <w:t>развлечения</w:t>
            </w: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Закаливание в повседневной жизни</w:t>
            </w: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spacing w:line="271" w:lineRule="exact"/>
              <w:ind w:left="60"/>
              <w:rPr>
                <w:sz w:val="20"/>
                <w:szCs w:val="20"/>
              </w:rPr>
            </w:pPr>
            <w:r>
              <w:rPr>
                <w:rFonts w:eastAsia="Times New Roman"/>
                <w:sz w:val="24"/>
                <w:szCs w:val="24"/>
              </w:rPr>
              <w:t>Самостоятельная двигательная</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(облегчённая одежда в группе,</w:t>
            </w:r>
          </w:p>
        </w:tc>
        <w:tc>
          <w:tcPr>
            <w:tcW w:w="40" w:type="dxa"/>
            <w:vAlign w:val="bottom"/>
          </w:tcPr>
          <w:p w:rsidR="00334A3F" w:rsidRDefault="00334A3F">
            <w:pPr>
              <w:rPr>
                <w:sz w:val="24"/>
                <w:szCs w:val="24"/>
              </w:rPr>
            </w:pPr>
          </w:p>
        </w:tc>
        <w:tc>
          <w:tcPr>
            <w:tcW w:w="2040" w:type="dxa"/>
            <w:gridSpan w:val="3"/>
            <w:vAlign w:val="bottom"/>
          </w:tcPr>
          <w:p w:rsidR="00334A3F" w:rsidRDefault="00022A2E">
            <w:pPr>
              <w:spacing w:line="271" w:lineRule="exact"/>
              <w:ind w:left="60"/>
              <w:rPr>
                <w:sz w:val="20"/>
                <w:szCs w:val="20"/>
              </w:rPr>
            </w:pPr>
            <w:r>
              <w:rPr>
                <w:rFonts w:eastAsia="Times New Roman"/>
                <w:sz w:val="24"/>
                <w:szCs w:val="24"/>
              </w:rPr>
              <w:t>деятельность</w:t>
            </w: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одежда по сезону на прогулке,</w:t>
            </w: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spacing w:line="272" w:lineRule="exact"/>
              <w:ind w:left="60"/>
              <w:rPr>
                <w:sz w:val="20"/>
                <w:szCs w:val="20"/>
              </w:rPr>
            </w:pPr>
            <w:r>
              <w:rPr>
                <w:rFonts w:eastAsia="Times New Roman"/>
                <w:sz w:val="24"/>
                <w:szCs w:val="24"/>
              </w:rPr>
              <w:t>Занятия хореографией</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2840" w:type="dxa"/>
            <w:gridSpan w:val="3"/>
            <w:vAlign w:val="bottom"/>
          </w:tcPr>
          <w:p w:rsidR="00334A3F" w:rsidRDefault="00022A2E">
            <w:pPr>
              <w:ind w:left="100"/>
              <w:rPr>
                <w:sz w:val="20"/>
                <w:szCs w:val="20"/>
              </w:rPr>
            </w:pPr>
            <w:r>
              <w:rPr>
                <w:rFonts w:eastAsia="Times New Roman"/>
                <w:sz w:val="24"/>
                <w:szCs w:val="24"/>
              </w:rPr>
              <w:t>воздушные ванны)</w:t>
            </w: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1040" w:type="dxa"/>
            <w:gridSpan w:val="2"/>
            <w:vAlign w:val="bottom"/>
          </w:tcPr>
          <w:p w:rsidR="00334A3F" w:rsidRDefault="00022A2E">
            <w:pPr>
              <w:spacing w:line="271" w:lineRule="exact"/>
              <w:ind w:left="60"/>
              <w:rPr>
                <w:sz w:val="20"/>
                <w:szCs w:val="20"/>
              </w:rPr>
            </w:pPr>
            <w:r>
              <w:rPr>
                <w:rFonts w:eastAsia="Times New Roman"/>
                <w:w w:val="98"/>
                <w:sz w:val="24"/>
                <w:szCs w:val="24"/>
              </w:rPr>
              <w:t>Прогулка</w:t>
            </w:r>
          </w:p>
        </w:tc>
        <w:tc>
          <w:tcPr>
            <w:tcW w:w="2440" w:type="dxa"/>
            <w:gridSpan w:val="2"/>
            <w:tcBorders>
              <w:right w:val="single" w:sz="8" w:space="0" w:color="auto"/>
            </w:tcBorders>
            <w:vAlign w:val="bottom"/>
          </w:tcPr>
          <w:p w:rsidR="00334A3F" w:rsidRDefault="00022A2E">
            <w:pPr>
              <w:spacing w:line="271" w:lineRule="exact"/>
              <w:ind w:right="20"/>
              <w:jc w:val="right"/>
              <w:rPr>
                <w:sz w:val="20"/>
                <w:szCs w:val="20"/>
              </w:rPr>
            </w:pPr>
            <w:r>
              <w:rPr>
                <w:rFonts w:eastAsia="Times New Roman"/>
                <w:sz w:val="24"/>
                <w:szCs w:val="24"/>
              </w:rPr>
              <w:t>(индивидуальная</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Специальные виды закаливания</w:t>
            </w: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spacing w:line="271" w:lineRule="exact"/>
              <w:ind w:left="60"/>
              <w:rPr>
                <w:sz w:val="20"/>
                <w:szCs w:val="20"/>
              </w:rPr>
            </w:pPr>
            <w:r>
              <w:rPr>
                <w:rFonts w:eastAsia="Times New Roman"/>
                <w:sz w:val="24"/>
                <w:szCs w:val="24"/>
              </w:rPr>
              <w:t>работа по развитию движений)</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Физкультминутки на занятиях</w:t>
            </w:r>
          </w:p>
        </w:tc>
        <w:tc>
          <w:tcPr>
            <w:tcW w:w="40" w:type="dxa"/>
            <w:vAlign w:val="bottom"/>
          </w:tcPr>
          <w:p w:rsidR="00334A3F" w:rsidRDefault="00334A3F">
            <w:pPr>
              <w:rPr>
                <w:sz w:val="24"/>
                <w:szCs w:val="24"/>
              </w:rPr>
            </w:pPr>
          </w:p>
        </w:tc>
        <w:tc>
          <w:tcPr>
            <w:tcW w:w="340" w:type="dxa"/>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1000" w:type="dxa"/>
            <w:vAlign w:val="bottom"/>
          </w:tcPr>
          <w:p w:rsidR="00334A3F" w:rsidRDefault="00334A3F">
            <w:pPr>
              <w:rPr>
                <w:sz w:val="24"/>
                <w:szCs w:val="24"/>
              </w:rPr>
            </w:pPr>
          </w:p>
        </w:tc>
        <w:tc>
          <w:tcPr>
            <w:tcW w:w="1440" w:type="dxa"/>
            <w:tcBorders>
              <w:right w:val="single" w:sz="8" w:space="0" w:color="auto"/>
            </w:tcBorders>
            <w:vAlign w:val="bottom"/>
          </w:tcPr>
          <w:p w:rsidR="00334A3F" w:rsidRDefault="00334A3F">
            <w:pPr>
              <w:rPr>
                <w:sz w:val="24"/>
                <w:szCs w:val="24"/>
              </w:rPr>
            </w:pPr>
          </w:p>
        </w:tc>
      </w:tr>
      <w:tr w:rsidR="00334A3F">
        <w:trPr>
          <w:trHeight w:val="274"/>
        </w:trPr>
        <w:tc>
          <w:tcPr>
            <w:tcW w:w="140" w:type="dxa"/>
            <w:tcBorders>
              <w:right w:val="single" w:sz="8" w:space="0" w:color="auto"/>
            </w:tcBorders>
            <w:vAlign w:val="bottom"/>
          </w:tcPr>
          <w:p w:rsidR="00334A3F" w:rsidRDefault="00334A3F">
            <w:pPr>
              <w:rPr>
                <w:sz w:val="23"/>
                <w:szCs w:val="23"/>
              </w:rPr>
            </w:pPr>
          </w:p>
        </w:tc>
        <w:tc>
          <w:tcPr>
            <w:tcW w:w="580" w:type="dxa"/>
            <w:tcBorders>
              <w:right w:val="single" w:sz="8" w:space="0" w:color="auto"/>
            </w:tcBorders>
            <w:vAlign w:val="bottom"/>
          </w:tcPr>
          <w:p w:rsidR="00334A3F" w:rsidRDefault="00334A3F">
            <w:pPr>
              <w:rPr>
                <w:sz w:val="23"/>
                <w:szCs w:val="23"/>
              </w:rPr>
            </w:pPr>
          </w:p>
        </w:tc>
        <w:tc>
          <w:tcPr>
            <w:tcW w:w="160" w:type="dxa"/>
            <w:vAlign w:val="bottom"/>
          </w:tcPr>
          <w:p w:rsidR="00334A3F" w:rsidRDefault="00334A3F">
            <w:pPr>
              <w:rPr>
                <w:sz w:val="23"/>
                <w:szCs w:val="23"/>
              </w:rPr>
            </w:pPr>
          </w:p>
        </w:tc>
        <w:tc>
          <w:tcPr>
            <w:tcW w:w="1880" w:type="dxa"/>
            <w:tcBorders>
              <w:right w:val="single" w:sz="8" w:space="0" w:color="auto"/>
            </w:tcBorders>
            <w:vAlign w:val="bottom"/>
          </w:tcPr>
          <w:p w:rsidR="00334A3F" w:rsidRDefault="00334A3F">
            <w:pPr>
              <w:rPr>
                <w:sz w:val="23"/>
                <w:szCs w:val="23"/>
              </w:rPr>
            </w:pPr>
          </w:p>
        </w:tc>
        <w:tc>
          <w:tcPr>
            <w:tcW w:w="2840" w:type="dxa"/>
            <w:gridSpan w:val="3"/>
            <w:vAlign w:val="bottom"/>
          </w:tcPr>
          <w:p w:rsidR="00334A3F" w:rsidRDefault="00022A2E">
            <w:pPr>
              <w:spacing w:line="274" w:lineRule="exact"/>
              <w:ind w:left="100"/>
              <w:rPr>
                <w:sz w:val="20"/>
                <w:szCs w:val="20"/>
              </w:rPr>
            </w:pPr>
            <w:r>
              <w:rPr>
                <w:rFonts w:eastAsia="Times New Roman"/>
                <w:sz w:val="24"/>
                <w:szCs w:val="24"/>
              </w:rPr>
              <w:t>Физкультурные занятия</w:t>
            </w:r>
          </w:p>
        </w:tc>
        <w:tc>
          <w:tcPr>
            <w:tcW w:w="1240" w:type="dxa"/>
            <w:tcBorders>
              <w:right w:val="single" w:sz="8" w:space="0" w:color="auto"/>
            </w:tcBorders>
            <w:vAlign w:val="bottom"/>
          </w:tcPr>
          <w:p w:rsidR="00334A3F" w:rsidRDefault="00334A3F">
            <w:pPr>
              <w:rPr>
                <w:sz w:val="23"/>
                <w:szCs w:val="23"/>
              </w:rPr>
            </w:pPr>
          </w:p>
        </w:tc>
        <w:tc>
          <w:tcPr>
            <w:tcW w:w="40" w:type="dxa"/>
            <w:vAlign w:val="bottom"/>
          </w:tcPr>
          <w:p w:rsidR="00334A3F" w:rsidRDefault="00334A3F">
            <w:pPr>
              <w:rPr>
                <w:sz w:val="23"/>
                <w:szCs w:val="23"/>
              </w:rPr>
            </w:pPr>
          </w:p>
        </w:tc>
        <w:tc>
          <w:tcPr>
            <w:tcW w:w="340" w:type="dxa"/>
            <w:vAlign w:val="bottom"/>
          </w:tcPr>
          <w:p w:rsidR="00334A3F" w:rsidRDefault="00334A3F">
            <w:pPr>
              <w:rPr>
                <w:sz w:val="23"/>
                <w:szCs w:val="23"/>
              </w:rPr>
            </w:pPr>
          </w:p>
        </w:tc>
        <w:tc>
          <w:tcPr>
            <w:tcW w:w="700" w:type="dxa"/>
            <w:vAlign w:val="bottom"/>
          </w:tcPr>
          <w:p w:rsidR="00334A3F" w:rsidRDefault="00334A3F">
            <w:pPr>
              <w:rPr>
                <w:sz w:val="23"/>
                <w:szCs w:val="23"/>
              </w:rPr>
            </w:pPr>
          </w:p>
        </w:tc>
        <w:tc>
          <w:tcPr>
            <w:tcW w:w="1000" w:type="dxa"/>
            <w:vAlign w:val="bottom"/>
          </w:tcPr>
          <w:p w:rsidR="00334A3F" w:rsidRDefault="00334A3F">
            <w:pPr>
              <w:rPr>
                <w:sz w:val="23"/>
                <w:szCs w:val="23"/>
              </w:rPr>
            </w:pPr>
          </w:p>
        </w:tc>
        <w:tc>
          <w:tcPr>
            <w:tcW w:w="1440" w:type="dxa"/>
            <w:tcBorders>
              <w:right w:val="single" w:sz="8" w:space="0" w:color="auto"/>
            </w:tcBorders>
            <w:vAlign w:val="bottom"/>
          </w:tcPr>
          <w:p w:rsidR="00334A3F" w:rsidRDefault="00334A3F">
            <w:pPr>
              <w:rPr>
                <w:sz w:val="23"/>
                <w:szCs w:val="23"/>
              </w:rPr>
            </w:pPr>
          </w:p>
        </w:tc>
      </w:tr>
      <w:tr w:rsidR="00334A3F">
        <w:trPr>
          <w:trHeight w:val="272"/>
        </w:trPr>
        <w:tc>
          <w:tcPr>
            <w:tcW w:w="140" w:type="dxa"/>
            <w:tcBorders>
              <w:right w:val="single" w:sz="8" w:space="0" w:color="auto"/>
            </w:tcBorders>
            <w:vAlign w:val="bottom"/>
          </w:tcPr>
          <w:p w:rsidR="00334A3F" w:rsidRDefault="00334A3F">
            <w:pPr>
              <w:rPr>
                <w:sz w:val="23"/>
                <w:szCs w:val="23"/>
              </w:rPr>
            </w:pPr>
          </w:p>
        </w:tc>
        <w:tc>
          <w:tcPr>
            <w:tcW w:w="580" w:type="dxa"/>
            <w:tcBorders>
              <w:bottom w:val="single" w:sz="8" w:space="0" w:color="auto"/>
              <w:right w:val="single" w:sz="8" w:space="0" w:color="auto"/>
            </w:tcBorders>
            <w:vAlign w:val="bottom"/>
          </w:tcPr>
          <w:p w:rsidR="00334A3F" w:rsidRDefault="00334A3F">
            <w:pPr>
              <w:rPr>
                <w:sz w:val="23"/>
                <w:szCs w:val="23"/>
              </w:rPr>
            </w:pPr>
          </w:p>
        </w:tc>
        <w:tc>
          <w:tcPr>
            <w:tcW w:w="160" w:type="dxa"/>
            <w:tcBorders>
              <w:bottom w:val="single" w:sz="8" w:space="0" w:color="auto"/>
            </w:tcBorders>
            <w:vAlign w:val="bottom"/>
          </w:tcPr>
          <w:p w:rsidR="00334A3F" w:rsidRDefault="00334A3F">
            <w:pPr>
              <w:rPr>
                <w:sz w:val="23"/>
                <w:szCs w:val="23"/>
              </w:rPr>
            </w:pPr>
          </w:p>
        </w:tc>
        <w:tc>
          <w:tcPr>
            <w:tcW w:w="1880" w:type="dxa"/>
            <w:tcBorders>
              <w:bottom w:val="single" w:sz="8" w:space="0" w:color="auto"/>
              <w:right w:val="single" w:sz="8" w:space="0" w:color="auto"/>
            </w:tcBorders>
            <w:vAlign w:val="bottom"/>
          </w:tcPr>
          <w:p w:rsidR="00334A3F" w:rsidRDefault="00334A3F">
            <w:pPr>
              <w:rPr>
                <w:sz w:val="23"/>
                <w:szCs w:val="23"/>
              </w:rPr>
            </w:pPr>
          </w:p>
        </w:tc>
        <w:tc>
          <w:tcPr>
            <w:tcW w:w="4080" w:type="dxa"/>
            <w:gridSpan w:val="4"/>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Прогулка в двигательной активности</w:t>
            </w:r>
          </w:p>
        </w:tc>
        <w:tc>
          <w:tcPr>
            <w:tcW w:w="40" w:type="dxa"/>
            <w:tcBorders>
              <w:bottom w:val="single" w:sz="8" w:space="0" w:color="auto"/>
            </w:tcBorders>
            <w:vAlign w:val="bottom"/>
          </w:tcPr>
          <w:p w:rsidR="00334A3F" w:rsidRDefault="00334A3F">
            <w:pPr>
              <w:rPr>
                <w:sz w:val="23"/>
                <w:szCs w:val="23"/>
              </w:rPr>
            </w:pPr>
          </w:p>
        </w:tc>
        <w:tc>
          <w:tcPr>
            <w:tcW w:w="340" w:type="dxa"/>
            <w:tcBorders>
              <w:bottom w:val="single" w:sz="8" w:space="0" w:color="auto"/>
            </w:tcBorders>
            <w:vAlign w:val="bottom"/>
          </w:tcPr>
          <w:p w:rsidR="00334A3F" w:rsidRDefault="00334A3F">
            <w:pPr>
              <w:rPr>
                <w:sz w:val="23"/>
                <w:szCs w:val="23"/>
              </w:rPr>
            </w:pPr>
          </w:p>
        </w:tc>
        <w:tc>
          <w:tcPr>
            <w:tcW w:w="700" w:type="dxa"/>
            <w:tcBorders>
              <w:bottom w:val="single" w:sz="8" w:space="0" w:color="auto"/>
            </w:tcBorders>
            <w:vAlign w:val="bottom"/>
          </w:tcPr>
          <w:p w:rsidR="00334A3F" w:rsidRDefault="00334A3F">
            <w:pPr>
              <w:rPr>
                <w:sz w:val="23"/>
                <w:szCs w:val="23"/>
              </w:rPr>
            </w:pPr>
          </w:p>
        </w:tc>
        <w:tc>
          <w:tcPr>
            <w:tcW w:w="1000" w:type="dxa"/>
            <w:tcBorders>
              <w:bottom w:val="single" w:sz="8" w:space="0" w:color="auto"/>
            </w:tcBorders>
            <w:vAlign w:val="bottom"/>
          </w:tcPr>
          <w:p w:rsidR="00334A3F" w:rsidRDefault="00334A3F">
            <w:pPr>
              <w:rPr>
                <w:sz w:val="23"/>
                <w:szCs w:val="23"/>
              </w:rPr>
            </w:pPr>
          </w:p>
        </w:tc>
        <w:tc>
          <w:tcPr>
            <w:tcW w:w="1440" w:type="dxa"/>
            <w:tcBorders>
              <w:bottom w:val="single" w:sz="8" w:space="0" w:color="auto"/>
              <w:right w:val="single" w:sz="8" w:space="0" w:color="auto"/>
            </w:tcBorders>
            <w:vAlign w:val="bottom"/>
          </w:tcPr>
          <w:p w:rsidR="00334A3F" w:rsidRDefault="00334A3F">
            <w:pPr>
              <w:rPr>
                <w:sz w:val="23"/>
                <w:szCs w:val="23"/>
              </w:rPr>
            </w:pPr>
          </w:p>
        </w:tc>
      </w:tr>
      <w:tr w:rsidR="00334A3F">
        <w:trPr>
          <w:trHeight w:val="271"/>
        </w:trPr>
        <w:tc>
          <w:tcPr>
            <w:tcW w:w="140" w:type="dxa"/>
            <w:tcBorders>
              <w:right w:val="single" w:sz="8" w:space="0" w:color="auto"/>
            </w:tcBorders>
            <w:vAlign w:val="bottom"/>
          </w:tcPr>
          <w:p w:rsidR="00334A3F" w:rsidRDefault="00334A3F">
            <w:pPr>
              <w:rPr>
                <w:sz w:val="23"/>
                <w:szCs w:val="23"/>
              </w:rPr>
            </w:pPr>
          </w:p>
        </w:tc>
        <w:tc>
          <w:tcPr>
            <w:tcW w:w="58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2.</w:t>
            </w:r>
          </w:p>
        </w:tc>
        <w:tc>
          <w:tcPr>
            <w:tcW w:w="2040" w:type="dxa"/>
            <w:gridSpan w:val="2"/>
            <w:tcBorders>
              <w:right w:val="single" w:sz="8" w:space="0" w:color="auto"/>
            </w:tcBorders>
            <w:vAlign w:val="bottom"/>
          </w:tcPr>
          <w:p w:rsidR="00334A3F" w:rsidRDefault="00022A2E">
            <w:pPr>
              <w:spacing w:line="272" w:lineRule="exact"/>
              <w:ind w:left="80"/>
              <w:rPr>
                <w:sz w:val="20"/>
                <w:szCs w:val="20"/>
              </w:rPr>
            </w:pPr>
            <w:r>
              <w:rPr>
                <w:rFonts w:eastAsia="Times New Roman"/>
                <w:sz w:val="24"/>
                <w:szCs w:val="24"/>
              </w:rPr>
              <w:t>Познавательное</w:t>
            </w:r>
          </w:p>
        </w:tc>
        <w:tc>
          <w:tcPr>
            <w:tcW w:w="4080" w:type="dxa"/>
            <w:gridSpan w:val="4"/>
            <w:tcBorders>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Занятия познавательного цикла</w:t>
            </w:r>
          </w:p>
        </w:tc>
        <w:tc>
          <w:tcPr>
            <w:tcW w:w="40" w:type="dxa"/>
            <w:vAlign w:val="bottom"/>
          </w:tcPr>
          <w:p w:rsidR="00334A3F" w:rsidRDefault="00334A3F">
            <w:pPr>
              <w:rPr>
                <w:sz w:val="23"/>
                <w:szCs w:val="23"/>
              </w:rPr>
            </w:pPr>
          </w:p>
        </w:tc>
        <w:tc>
          <w:tcPr>
            <w:tcW w:w="2040" w:type="dxa"/>
            <w:gridSpan w:val="3"/>
            <w:vAlign w:val="bottom"/>
          </w:tcPr>
          <w:p w:rsidR="00334A3F" w:rsidRDefault="00022A2E">
            <w:pPr>
              <w:spacing w:line="272" w:lineRule="exact"/>
              <w:ind w:left="60"/>
              <w:rPr>
                <w:sz w:val="20"/>
                <w:szCs w:val="20"/>
              </w:rPr>
            </w:pPr>
            <w:r>
              <w:rPr>
                <w:rFonts w:eastAsia="Times New Roman"/>
                <w:sz w:val="24"/>
                <w:szCs w:val="24"/>
              </w:rPr>
              <w:t>Занятия (НОД)</w:t>
            </w:r>
          </w:p>
        </w:tc>
        <w:tc>
          <w:tcPr>
            <w:tcW w:w="1440" w:type="dxa"/>
            <w:tcBorders>
              <w:right w:val="single" w:sz="8" w:space="0" w:color="auto"/>
            </w:tcBorders>
            <w:vAlign w:val="bottom"/>
          </w:tcPr>
          <w:p w:rsidR="00334A3F" w:rsidRDefault="00334A3F">
            <w:pPr>
              <w:rPr>
                <w:sz w:val="23"/>
                <w:szCs w:val="23"/>
              </w:rPr>
            </w:pP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2040" w:type="dxa"/>
            <w:gridSpan w:val="2"/>
            <w:tcBorders>
              <w:right w:val="single" w:sz="8" w:space="0" w:color="auto"/>
            </w:tcBorders>
            <w:vAlign w:val="bottom"/>
          </w:tcPr>
          <w:p w:rsidR="00334A3F" w:rsidRDefault="00022A2E">
            <w:pPr>
              <w:ind w:left="80"/>
              <w:rPr>
                <w:sz w:val="20"/>
                <w:szCs w:val="20"/>
              </w:rPr>
            </w:pPr>
            <w:r>
              <w:rPr>
                <w:rFonts w:eastAsia="Times New Roman"/>
                <w:sz w:val="24"/>
                <w:szCs w:val="24"/>
              </w:rPr>
              <w:t>развитие</w:t>
            </w:r>
          </w:p>
        </w:tc>
        <w:tc>
          <w:tcPr>
            <w:tcW w:w="1300" w:type="dxa"/>
            <w:gridSpan w:val="2"/>
            <w:vAlign w:val="bottom"/>
          </w:tcPr>
          <w:p w:rsidR="00334A3F" w:rsidRDefault="00022A2E">
            <w:pPr>
              <w:ind w:left="100"/>
              <w:rPr>
                <w:sz w:val="20"/>
                <w:szCs w:val="20"/>
              </w:rPr>
            </w:pPr>
            <w:r>
              <w:rPr>
                <w:rFonts w:eastAsia="Times New Roman"/>
                <w:sz w:val="24"/>
                <w:szCs w:val="24"/>
              </w:rPr>
              <w:t>(НОД)</w:t>
            </w:r>
          </w:p>
        </w:tc>
        <w:tc>
          <w:tcPr>
            <w:tcW w:w="1540" w:type="dxa"/>
            <w:vAlign w:val="bottom"/>
          </w:tcPr>
          <w:p w:rsidR="00334A3F" w:rsidRDefault="00334A3F">
            <w:pPr>
              <w:rPr>
                <w:sz w:val="24"/>
                <w:szCs w:val="24"/>
              </w:rPr>
            </w:pP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2040" w:type="dxa"/>
            <w:gridSpan w:val="3"/>
            <w:vAlign w:val="bottom"/>
          </w:tcPr>
          <w:p w:rsidR="00334A3F" w:rsidRDefault="00022A2E">
            <w:pPr>
              <w:ind w:left="60"/>
              <w:rPr>
                <w:sz w:val="20"/>
                <w:szCs w:val="20"/>
              </w:rPr>
            </w:pPr>
            <w:r>
              <w:rPr>
                <w:rFonts w:eastAsia="Times New Roman"/>
                <w:w w:val="99"/>
                <w:sz w:val="24"/>
                <w:szCs w:val="24"/>
              </w:rPr>
              <w:t>Развивающие игры</w:t>
            </w: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2840" w:type="dxa"/>
            <w:gridSpan w:val="3"/>
            <w:vAlign w:val="bottom"/>
          </w:tcPr>
          <w:p w:rsidR="00334A3F" w:rsidRDefault="00022A2E">
            <w:pPr>
              <w:ind w:left="100"/>
              <w:rPr>
                <w:sz w:val="20"/>
                <w:szCs w:val="20"/>
              </w:rPr>
            </w:pPr>
            <w:r>
              <w:rPr>
                <w:rFonts w:eastAsia="Times New Roman"/>
                <w:sz w:val="24"/>
                <w:szCs w:val="24"/>
              </w:rPr>
              <w:t>Дидактические игры</w:t>
            </w: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ind w:left="60"/>
              <w:rPr>
                <w:sz w:val="20"/>
                <w:szCs w:val="20"/>
              </w:rPr>
            </w:pPr>
            <w:r>
              <w:rPr>
                <w:rFonts w:eastAsia="Times New Roman"/>
                <w:sz w:val="24"/>
                <w:szCs w:val="24"/>
              </w:rPr>
              <w:t>Интеллектуальные досуги</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2840" w:type="dxa"/>
            <w:gridSpan w:val="3"/>
            <w:vAlign w:val="bottom"/>
          </w:tcPr>
          <w:p w:rsidR="00334A3F" w:rsidRDefault="00022A2E">
            <w:pPr>
              <w:ind w:left="100"/>
              <w:rPr>
                <w:sz w:val="20"/>
                <w:szCs w:val="20"/>
              </w:rPr>
            </w:pPr>
            <w:r>
              <w:rPr>
                <w:rFonts w:eastAsia="Times New Roman"/>
                <w:sz w:val="24"/>
                <w:szCs w:val="24"/>
              </w:rPr>
              <w:t>Наблюдения</w:t>
            </w: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ind w:left="60"/>
              <w:rPr>
                <w:sz w:val="20"/>
                <w:szCs w:val="20"/>
              </w:rPr>
            </w:pPr>
            <w:r>
              <w:rPr>
                <w:rFonts w:eastAsia="Times New Roman"/>
                <w:sz w:val="24"/>
                <w:szCs w:val="24"/>
              </w:rPr>
              <w:t>Занятия по интересам</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1300" w:type="dxa"/>
            <w:gridSpan w:val="2"/>
            <w:vAlign w:val="bottom"/>
          </w:tcPr>
          <w:p w:rsidR="00334A3F" w:rsidRDefault="00022A2E">
            <w:pPr>
              <w:ind w:left="100"/>
              <w:rPr>
                <w:sz w:val="20"/>
                <w:szCs w:val="20"/>
              </w:rPr>
            </w:pPr>
            <w:r>
              <w:rPr>
                <w:rFonts w:eastAsia="Times New Roman"/>
                <w:sz w:val="24"/>
                <w:szCs w:val="24"/>
              </w:rPr>
              <w:t>Беседы</w:t>
            </w:r>
          </w:p>
        </w:tc>
        <w:tc>
          <w:tcPr>
            <w:tcW w:w="1540" w:type="dxa"/>
            <w:vAlign w:val="bottom"/>
          </w:tcPr>
          <w:p w:rsidR="00334A3F" w:rsidRDefault="00334A3F">
            <w:pPr>
              <w:rPr>
                <w:sz w:val="24"/>
                <w:szCs w:val="24"/>
              </w:rPr>
            </w:pP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ind w:left="60"/>
              <w:rPr>
                <w:sz w:val="20"/>
                <w:szCs w:val="20"/>
              </w:rPr>
            </w:pPr>
            <w:r>
              <w:rPr>
                <w:rFonts w:eastAsia="Times New Roman"/>
                <w:sz w:val="24"/>
                <w:szCs w:val="24"/>
              </w:rPr>
              <w:t>Индивидуальная работа</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2840" w:type="dxa"/>
            <w:gridSpan w:val="3"/>
            <w:vAlign w:val="bottom"/>
          </w:tcPr>
          <w:p w:rsidR="00334A3F" w:rsidRDefault="00022A2E">
            <w:pPr>
              <w:ind w:left="100"/>
              <w:rPr>
                <w:sz w:val="20"/>
                <w:szCs w:val="20"/>
              </w:rPr>
            </w:pPr>
            <w:r>
              <w:rPr>
                <w:rFonts w:eastAsia="Times New Roman"/>
                <w:sz w:val="24"/>
                <w:szCs w:val="24"/>
              </w:rPr>
              <w:t>Экскурсии по участку</w:t>
            </w: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0" w:type="dxa"/>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1000" w:type="dxa"/>
            <w:vAlign w:val="bottom"/>
          </w:tcPr>
          <w:p w:rsidR="00334A3F" w:rsidRDefault="00334A3F">
            <w:pPr>
              <w:rPr>
                <w:sz w:val="24"/>
                <w:szCs w:val="24"/>
              </w:rPr>
            </w:pP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Исследовательская работа, опыты и</w:t>
            </w:r>
          </w:p>
        </w:tc>
        <w:tc>
          <w:tcPr>
            <w:tcW w:w="40" w:type="dxa"/>
            <w:vAlign w:val="bottom"/>
          </w:tcPr>
          <w:p w:rsidR="00334A3F" w:rsidRDefault="00334A3F">
            <w:pPr>
              <w:rPr>
                <w:sz w:val="24"/>
                <w:szCs w:val="24"/>
              </w:rPr>
            </w:pPr>
          </w:p>
        </w:tc>
        <w:tc>
          <w:tcPr>
            <w:tcW w:w="340" w:type="dxa"/>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1000" w:type="dxa"/>
            <w:vAlign w:val="bottom"/>
          </w:tcPr>
          <w:p w:rsidR="00334A3F" w:rsidRDefault="00334A3F">
            <w:pPr>
              <w:rPr>
                <w:sz w:val="24"/>
                <w:szCs w:val="24"/>
              </w:rPr>
            </w:pPr>
          </w:p>
        </w:tc>
        <w:tc>
          <w:tcPr>
            <w:tcW w:w="1440" w:type="dxa"/>
            <w:tcBorders>
              <w:right w:val="single" w:sz="8" w:space="0" w:color="auto"/>
            </w:tcBorders>
            <w:vAlign w:val="bottom"/>
          </w:tcPr>
          <w:p w:rsidR="00334A3F" w:rsidRDefault="00334A3F">
            <w:pPr>
              <w:rPr>
                <w:sz w:val="24"/>
                <w:szCs w:val="24"/>
              </w:rPr>
            </w:pPr>
          </w:p>
        </w:tc>
      </w:tr>
      <w:tr w:rsidR="00334A3F">
        <w:trPr>
          <w:trHeight w:val="278"/>
        </w:trPr>
        <w:tc>
          <w:tcPr>
            <w:tcW w:w="140" w:type="dxa"/>
            <w:tcBorders>
              <w:right w:val="single" w:sz="8" w:space="0" w:color="auto"/>
            </w:tcBorders>
            <w:vAlign w:val="bottom"/>
          </w:tcPr>
          <w:p w:rsidR="00334A3F" w:rsidRDefault="00334A3F">
            <w:pPr>
              <w:rPr>
                <w:sz w:val="24"/>
                <w:szCs w:val="24"/>
              </w:rPr>
            </w:pPr>
          </w:p>
        </w:tc>
        <w:tc>
          <w:tcPr>
            <w:tcW w:w="580" w:type="dxa"/>
            <w:tcBorders>
              <w:bottom w:val="single" w:sz="8" w:space="0" w:color="auto"/>
              <w:right w:val="single" w:sz="8" w:space="0" w:color="auto"/>
            </w:tcBorders>
            <w:vAlign w:val="bottom"/>
          </w:tcPr>
          <w:p w:rsidR="00334A3F" w:rsidRDefault="00334A3F">
            <w:pPr>
              <w:rPr>
                <w:sz w:val="24"/>
                <w:szCs w:val="24"/>
              </w:rPr>
            </w:pPr>
          </w:p>
        </w:tc>
        <w:tc>
          <w:tcPr>
            <w:tcW w:w="160" w:type="dxa"/>
            <w:tcBorders>
              <w:bottom w:val="single" w:sz="8" w:space="0" w:color="auto"/>
            </w:tcBorders>
            <w:vAlign w:val="bottom"/>
          </w:tcPr>
          <w:p w:rsidR="00334A3F" w:rsidRDefault="00334A3F">
            <w:pPr>
              <w:rPr>
                <w:sz w:val="24"/>
                <w:szCs w:val="24"/>
              </w:rPr>
            </w:pPr>
          </w:p>
        </w:tc>
        <w:tc>
          <w:tcPr>
            <w:tcW w:w="1880" w:type="dxa"/>
            <w:tcBorders>
              <w:bottom w:val="single" w:sz="8" w:space="0" w:color="auto"/>
              <w:right w:val="single" w:sz="8" w:space="0" w:color="auto"/>
            </w:tcBorders>
            <w:vAlign w:val="bottom"/>
          </w:tcPr>
          <w:p w:rsidR="00334A3F" w:rsidRDefault="00334A3F">
            <w:pPr>
              <w:rPr>
                <w:sz w:val="24"/>
                <w:szCs w:val="24"/>
              </w:rPr>
            </w:pPr>
          </w:p>
        </w:tc>
        <w:tc>
          <w:tcPr>
            <w:tcW w:w="2840" w:type="dxa"/>
            <w:gridSpan w:val="3"/>
            <w:tcBorders>
              <w:bottom w:val="single" w:sz="8" w:space="0" w:color="auto"/>
            </w:tcBorders>
            <w:vAlign w:val="bottom"/>
          </w:tcPr>
          <w:p w:rsidR="00334A3F" w:rsidRDefault="00022A2E">
            <w:pPr>
              <w:ind w:left="100"/>
              <w:rPr>
                <w:sz w:val="20"/>
                <w:szCs w:val="20"/>
              </w:rPr>
            </w:pPr>
            <w:r>
              <w:rPr>
                <w:rFonts w:eastAsia="Times New Roman"/>
                <w:sz w:val="24"/>
                <w:szCs w:val="24"/>
              </w:rPr>
              <w:t>экспериментирование</w:t>
            </w:r>
          </w:p>
        </w:tc>
        <w:tc>
          <w:tcPr>
            <w:tcW w:w="1240" w:type="dxa"/>
            <w:tcBorders>
              <w:bottom w:val="single" w:sz="8" w:space="0" w:color="auto"/>
              <w:right w:val="single" w:sz="8" w:space="0" w:color="auto"/>
            </w:tcBorders>
            <w:vAlign w:val="bottom"/>
          </w:tcPr>
          <w:p w:rsidR="00334A3F" w:rsidRDefault="00334A3F">
            <w:pPr>
              <w:rPr>
                <w:sz w:val="24"/>
                <w:szCs w:val="24"/>
              </w:rPr>
            </w:pPr>
          </w:p>
        </w:tc>
        <w:tc>
          <w:tcPr>
            <w:tcW w:w="40" w:type="dxa"/>
            <w:tcBorders>
              <w:bottom w:val="single" w:sz="8" w:space="0" w:color="auto"/>
            </w:tcBorders>
            <w:vAlign w:val="bottom"/>
          </w:tcPr>
          <w:p w:rsidR="00334A3F" w:rsidRDefault="00334A3F">
            <w:pPr>
              <w:rPr>
                <w:sz w:val="24"/>
                <w:szCs w:val="24"/>
              </w:rPr>
            </w:pPr>
          </w:p>
        </w:tc>
        <w:tc>
          <w:tcPr>
            <w:tcW w:w="340" w:type="dxa"/>
            <w:tcBorders>
              <w:bottom w:val="single" w:sz="8" w:space="0" w:color="auto"/>
            </w:tcBorders>
            <w:vAlign w:val="bottom"/>
          </w:tcPr>
          <w:p w:rsidR="00334A3F" w:rsidRDefault="00334A3F">
            <w:pPr>
              <w:rPr>
                <w:sz w:val="24"/>
                <w:szCs w:val="24"/>
              </w:rPr>
            </w:pPr>
          </w:p>
        </w:tc>
        <w:tc>
          <w:tcPr>
            <w:tcW w:w="700" w:type="dxa"/>
            <w:tcBorders>
              <w:bottom w:val="single" w:sz="8" w:space="0" w:color="auto"/>
            </w:tcBorders>
            <w:vAlign w:val="bottom"/>
          </w:tcPr>
          <w:p w:rsidR="00334A3F" w:rsidRDefault="00334A3F">
            <w:pPr>
              <w:rPr>
                <w:sz w:val="24"/>
                <w:szCs w:val="24"/>
              </w:rPr>
            </w:pPr>
          </w:p>
        </w:tc>
        <w:tc>
          <w:tcPr>
            <w:tcW w:w="1000" w:type="dxa"/>
            <w:tcBorders>
              <w:bottom w:val="single" w:sz="8" w:space="0" w:color="auto"/>
            </w:tcBorders>
            <w:vAlign w:val="bottom"/>
          </w:tcPr>
          <w:p w:rsidR="00334A3F" w:rsidRDefault="00334A3F">
            <w:pPr>
              <w:rPr>
                <w:sz w:val="24"/>
                <w:szCs w:val="24"/>
              </w:rPr>
            </w:pPr>
          </w:p>
        </w:tc>
        <w:tc>
          <w:tcPr>
            <w:tcW w:w="1440" w:type="dxa"/>
            <w:tcBorders>
              <w:bottom w:val="single" w:sz="8" w:space="0" w:color="auto"/>
              <w:right w:val="single" w:sz="8" w:space="0" w:color="auto"/>
            </w:tcBorders>
            <w:vAlign w:val="bottom"/>
          </w:tcPr>
          <w:p w:rsidR="00334A3F" w:rsidRDefault="00334A3F">
            <w:pPr>
              <w:rPr>
                <w:sz w:val="24"/>
                <w:szCs w:val="24"/>
              </w:rPr>
            </w:pPr>
          </w:p>
        </w:tc>
      </w:tr>
      <w:tr w:rsidR="00334A3F">
        <w:trPr>
          <w:trHeight w:val="267"/>
        </w:trPr>
        <w:tc>
          <w:tcPr>
            <w:tcW w:w="140" w:type="dxa"/>
            <w:tcBorders>
              <w:right w:val="single" w:sz="8" w:space="0" w:color="auto"/>
            </w:tcBorders>
            <w:vAlign w:val="bottom"/>
          </w:tcPr>
          <w:p w:rsidR="00334A3F" w:rsidRDefault="00334A3F">
            <w:pPr>
              <w:rPr>
                <w:sz w:val="23"/>
                <w:szCs w:val="23"/>
              </w:rPr>
            </w:pPr>
          </w:p>
        </w:tc>
        <w:tc>
          <w:tcPr>
            <w:tcW w:w="58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3.</w:t>
            </w:r>
          </w:p>
        </w:tc>
        <w:tc>
          <w:tcPr>
            <w:tcW w:w="2040" w:type="dxa"/>
            <w:gridSpan w:val="2"/>
            <w:tcBorders>
              <w:right w:val="single" w:sz="8" w:space="0" w:color="auto"/>
            </w:tcBorders>
            <w:vAlign w:val="bottom"/>
          </w:tcPr>
          <w:p w:rsidR="00334A3F" w:rsidRDefault="00022A2E">
            <w:pPr>
              <w:spacing w:line="266" w:lineRule="exact"/>
              <w:ind w:left="80"/>
              <w:rPr>
                <w:sz w:val="20"/>
                <w:szCs w:val="20"/>
              </w:rPr>
            </w:pPr>
            <w:r>
              <w:rPr>
                <w:rFonts w:eastAsia="Times New Roman"/>
                <w:sz w:val="24"/>
                <w:szCs w:val="24"/>
              </w:rPr>
              <w:t>Социально-</w:t>
            </w:r>
          </w:p>
        </w:tc>
        <w:tc>
          <w:tcPr>
            <w:tcW w:w="2840" w:type="dxa"/>
            <w:gridSpan w:val="3"/>
            <w:vAlign w:val="bottom"/>
          </w:tcPr>
          <w:p w:rsidR="00334A3F" w:rsidRDefault="00022A2E">
            <w:pPr>
              <w:spacing w:line="266" w:lineRule="exact"/>
              <w:ind w:left="100"/>
              <w:rPr>
                <w:sz w:val="20"/>
                <w:szCs w:val="20"/>
              </w:rPr>
            </w:pPr>
            <w:r>
              <w:rPr>
                <w:rFonts w:eastAsia="Times New Roman"/>
                <w:sz w:val="24"/>
                <w:szCs w:val="24"/>
              </w:rPr>
              <w:t>Утренний приём детей,</w:t>
            </w:r>
          </w:p>
        </w:tc>
        <w:tc>
          <w:tcPr>
            <w:tcW w:w="1240" w:type="dxa"/>
            <w:tcBorders>
              <w:right w:val="single" w:sz="8" w:space="0" w:color="auto"/>
            </w:tcBorders>
            <w:vAlign w:val="bottom"/>
          </w:tcPr>
          <w:p w:rsidR="00334A3F" w:rsidRDefault="00334A3F">
            <w:pPr>
              <w:rPr>
                <w:sz w:val="23"/>
                <w:szCs w:val="23"/>
              </w:rPr>
            </w:pPr>
          </w:p>
        </w:tc>
        <w:tc>
          <w:tcPr>
            <w:tcW w:w="40" w:type="dxa"/>
            <w:vAlign w:val="bottom"/>
          </w:tcPr>
          <w:p w:rsidR="00334A3F" w:rsidRDefault="00334A3F">
            <w:pPr>
              <w:rPr>
                <w:sz w:val="23"/>
                <w:szCs w:val="23"/>
              </w:rPr>
            </w:pPr>
          </w:p>
        </w:tc>
        <w:tc>
          <w:tcPr>
            <w:tcW w:w="3480" w:type="dxa"/>
            <w:gridSpan w:val="4"/>
            <w:tcBorders>
              <w:right w:val="single" w:sz="8" w:space="0" w:color="auto"/>
            </w:tcBorders>
            <w:vAlign w:val="bottom"/>
          </w:tcPr>
          <w:p w:rsidR="00334A3F" w:rsidRDefault="00022A2E">
            <w:pPr>
              <w:spacing w:line="266" w:lineRule="exact"/>
              <w:ind w:left="60"/>
              <w:rPr>
                <w:sz w:val="20"/>
                <w:szCs w:val="20"/>
              </w:rPr>
            </w:pPr>
            <w:r>
              <w:rPr>
                <w:rFonts w:eastAsia="Times New Roman"/>
                <w:sz w:val="24"/>
                <w:szCs w:val="24"/>
              </w:rPr>
              <w:t>Воспитание в процессе</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2040" w:type="dxa"/>
            <w:gridSpan w:val="2"/>
            <w:tcBorders>
              <w:right w:val="single" w:sz="8" w:space="0" w:color="auto"/>
            </w:tcBorders>
            <w:vAlign w:val="bottom"/>
          </w:tcPr>
          <w:p w:rsidR="00334A3F" w:rsidRDefault="00022A2E">
            <w:pPr>
              <w:ind w:left="80"/>
              <w:rPr>
                <w:sz w:val="20"/>
                <w:szCs w:val="20"/>
              </w:rPr>
            </w:pPr>
            <w:r>
              <w:rPr>
                <w:rFonts w:eastAsia="Times New Roman"/>
                <w:sz w:val="24"/>
                <w:szCs w:val="24"/>
              </w:rPr>
              <w:t>коммуникативное</w:t>
            </w: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индивидуальные и подгрупповые</w:t>
            </w: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ind w:left="60"/>
              <w:rPr>
                <w:sz w:val="20"/>
                <w:szCs w:val="20"/>
              </w:rPr>
            </w:pPr>
            <w:r>
              <w:rPr>
                <w:rFonts w:eastAsia="Times New Roman"/>
                <w:sz w:val="24"/>
                <w:szCs w:val="24"/>
              </w:rPr>
              <w:t>хозяйственно-бытового труда и</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2040" w:type="dxa"/>
            <w:gridSpan w:val="2"/>
            <w:tcBorders>
              <w:right w:val="single" w:sz="8" w:space="0" w:color="auto"/>
            </w:tcBorders>
            <w:vAlign w:val="bottom"/>
          </w:tcPr>
          <w:p w:rsidR="00334A3F" w:rsidRDefault="00022A2E">
            <w:pPr>
              <w:ind w:left="80"/>
              <w:rPr>
                <w:sz w:val="20"/>
                <w:szCs w:val="20"/>
              </w:rPr>
            </w:pPr>
            <w:r>
              <w:rPr>
                <w:rFonts w:eastAsia="Times New Roman"/>
                <w:sz w:val="24"/>
                <w:szCs w:val="24"/>
              </w:rPr>
              <w:t>развитие</w:t>
            </w: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беседы Формирование навыков</w:t>
            </w:r>
          </w:p>
        </w:tc>
        <w:tc>
          <w:tcPr>
            <w:tcW w:w="40" w:type="dxa"/>
            <w:vAlign w:val="bottom"/>
          </w:tcPr>
          <w:p w:rsidR="00334A3F" w:rsidRDefault="00334A3F">
            <w:pPr>
              <w:rPr>
                <w:sz w:val="24"/>
                <w:szCs w:val="24"/>
              </w:rPr>
            </w:pPr>
          </w:p>
        </w:tc>
        <w:tc>
          <w:tcPr>
            <w:tcW w:w="2040" w:type="dxa"/>
            <w:gridSpan w:val="3"/>
            <w:vAlign w:val="bottom"/>
          </w:tcPr>
          <w:p w:rsidR="00334A3F" w:rsidRDefault="00022A2E">
            <w:pPr>
              <w:ind w:left="60"/>
              <w:rPr>
                <w:sz w:val="20"/>
                <w:szCs w:val="20"/>
              </w:rPr>
            </w:pPr>
            <w:r>
              <w:rPr>
                <w:rFonts w:eastAsia="Times New Roman"/>
                <w:sz w:val="24"/>
                <w:szCs w:val="24"/>
              </w:rPr>
              <w:t>труда в природе</w:t>
            </w: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2840" w:type="dxa"/>
            <w:gridSpan w:val="3"/>
            <w:vAlign w:val="bottom"/>
          </w:tcPr>
          <w:p w:rsidR="00334A3F" w:rsidRDefault="00022A2E">
            <w:pPr>
              <w:ind w:left="100"/>
              <w:rPr>
                <w:sz w:val="20"/>
                <w:szCs w:val="20"/>
              </w:rPr>
            </w:pPr>
            <w:r>
              <w:rPr>
                <w:rFonts w:eastAsia="Times New Roman"/>
                <w:sz w:val="24"/>
                <w:szCs w:val="24"/>
              </w:rPr>
              <w:t>культуры еды Этика быта,</w:t>
            </w:r>
          </w:p>
        </w:tc>
        <w:tc>
          <w:tcPr>
            <w:tcW w:w="1240" w:type="dxa"/>
            <w:tcBorders>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c>
          <w:tcPr>
            <w:tcW w:w="2040" w:type="dxa"/>
            <w:gridSpan w:val="3"/>
            <w:vAlign w:val="bottom"/>
          </w:tcPr>
          <w:p w:rsidR="00334A3F" w:rsidRDefault="00022A2E">
            <w:pPr>
              <w:ind w:left="60"/>
              <w:rPr>
                <w:sz w:val="20"/>
                <w:szCs w:val="20"/>
              </w:rPr>
            </w:pPr>
            <w:r>
              <w:rPr>
                <w:rFonts w:eastAsia="Times New Roman"/>
                <w:sz w:val="24"/>
                <w:szCs w:val="24"/>
              </w:rPr>
              <w:t>Эстетика быта</w:t>
            </w: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трудовые поручения Дежурства в</w:t>
            </w: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ind w:left="60"/>
              <w:rPr>
                <w:sz w:val="20"/>
                <w:szCs w:val="20"/>
              </w:rPr>
            </w:pPr>
            <w:r>
              <w:rPr>
                <w:rFonts w:eastAsia="Times New Roman"/>
                <w:sz w:val="24"/>
                <w:szCs w:val="24"/>
              </w:rPr>
              <w:t>Тематические досуги в игровой</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столовой, в природном уголке,</w:t>
            </w:r>
          </w:p>
        </w:tc>
        <w:tc>
          <w:tcPr>
            <w:tcW w:w="40" w:type="dxa"/>
            <w:vAlign w:val="bottom"/>
          </w:tcPr>
          <w:p w:rsidR="00334A3F" w:rsidRDefault="00334A3F">
            <w:pPr>
              <w:rPr>
                <w:sz w:val="24"/>
                <w:szCs w:val="24"/>
              </w:rPr>
            </w:pPr>
          </w:p>
        </w:tc>
        <w:tc>
          <w:tcPr>
            <w:tcW w:w="1040" w:type="dxa"/>
            <w:gridSpan w:val="2"/>
            <w:vAlign w:val="bottom"/>
          </w:tcPr>
          <w:p w:rsidR="00334A3F" w:rsidRDefault="00022A2E">
            <w:pPr>
              <w:ind w:left="60"/>
              <w:rPr>
                <w:sz w:val="20"/>
                <w:szCs w:val="20"/>
              </w:rPr>
            </w:pPr>
            <w:r>
              <w:rPr>
                <w:rFonts w:eastAsia="Times New Roman"/>
                <w:sz w:val="24"/>
                <w:szCs w:val="24"/>
              </w:rPr>
              <w:t>форме</w:t>
            </w:r>
          </w:p>
        </w:tc>
        <w:tc>
          <w:tcPr>
            <w:tcW w:w="1000" w:type="dxa"/>
            <w:vAlign w:val="bottom"/>
          </w:tcPr>
          <w:p w:rsidR="00334A3F" w:rsidRDefault="00334A3F">
            <w:pPr>
              <w:rPr>
                <w:sz w:val="24"/>
                <w:szCs w:val="24"/>
              </w:rPr>
            </w:pPr>
          </w:p>
        </w:tc>
        <w:tc>
          <w:tcPr>
            <w:tcW w:w="1440" w:type="dxa"/>
            <w:tcBorders>
              <w:right w:val="single" w:sz="8" w:space="0" w:color="auto"/>
            </w:tcBorders>
            <w:vAlign w:val="bottom"/>
          </w:tcPr>
          <w:p w:rsidR="00334A3F" w:rsidRDefault="00334A3F">
            <w:pPr>
              <w:rPr>
                <w:sz w:val="24"/>
                <w:szCs w:val="24"/>
              </w:rPr>
            </w:pP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помощь в подготовке к занятиям.</w:t>
            </w: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ind w:left="60"/>
              <w:rPr>
                <w:sz w:val="20"/>
                <w:szCs w:val="20"/>
              </w:rPr>
            </w:pPr>
            <w:r>
              <w:rPr>
                <w:rFonts w:eastAsia="Times New Roman"/>
                <w:sz w:val="24"/>
                <w:szCs w:val="24"/>
              </w:rPr>
              <w:t>Работа в книжном уголке</w:t>
            </w:r>
          </w:p>
        </w:tc>
      </w:tr>
      <w:tr w:rsidR="00334A3F">
        <w:trPr>
          <w:trHeight w:val="276"/>
        </w:trPr>
        <w:tc>
          <w:tcPr>
            <w:tcW w:w="140" w:type="dxa"/>
            <w:tcBorders>
              <w:right w:val="single" w:sz="8" w:space="0" w:color="auto"/>
            </w:tcBorders>
            <w:vAlign w:val="bottom"/>
          </w:tcPr>
          <w:p w:rsidR="00334A3F" w:rsidRDefault="00334A3F">
            <w:pPr>
              <w:rPr>
                <w:sz w:val="24"/>
                <w:szCs w:val="24"/>
              </w:rPr>
            </w:pPr>
          </w:p>
        </w:tc>
        <w:tc>
          <w:tcPr>
            <w:tcW w:w="580" w:type="dxa"/>
            <w:tcBorders>
              <w:right w:val="single" w:sz="8" w:space="0" w:color="auto"/>
            </w:tcBorders>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Формирование навыков культуры</w:t>
            </w:r>
          </w:p>
        </w:tc>
        <w:tc>
          <w:tcPr>
            <w:tcW w:w="40" w:type="dxa"/>
            <w:vAlign w:val="bottom"/>
          </w:tcPr>
          <w:p w:rsidR="00334A3F" w:rsidRDefault="00334A3F">
            <w:pPr>
              <w:rPr>
                <w:sz w:val="24"/>
                <w:szCs w:val="24"/>
              </w:rPr>
            </w:pPr>
          </w:p>
        </w:tc>
        <w:tc>
          <w:tcPr>
            <w:tcW w:w="3480" w:type="dxa"/>
            <w:gridSpan w:val="4"/>
            <w:tcBorders>
              <w:right w:val="single" w:sz="8" w:space="0" w:color="auto"/>
            </w:tcBorders>
            <w:vAlign w:val="bottom"/>
          </w:tcPr>
          <w:p w:rsidR="00334A3F" w:rsidRDefault="00022A2E">
            <w:pPr>
              <w:ind w:left="60"/>
              <w:rPr>
                <w:sz w:val="20"/>
                <w:szCs w:val="20"/>
              </w:rPr>
            </w:pPr>
            <w:r>
              <w:rPr>
                <w:rFonts w:eastAsia="Times New Roman"/>
                <w:sz w:val="24"/>
                <w:szCs w:val="24"/>
              </w:rPr>
              <w:t>Сюжетно-ролевые игры</w:t>
            </w:r>
          </w:p>
        </w:tc>
      </w:tr>
      <w:tr w:rsidR="00334A3F">
        <w:trPr>
          <w:trHeight w:val="274"/>
        </w:trPr>
        <w:tc>
          <w:tcPr>
            <w:tcW w:w="140" w:type="dxa"/>
            <w:tcBorders>
              <w:right w:val="single" w:sz="8" w:space="0" w:color="auto"/>
            </w:tcBorders>
            <w:vAlign w:val="bottom"/>
          </w:tcPr>
          <w:p w:rsidR="00334A3F" w:rsidRDefault="00334A3F">
            <w:pPr>
              <w:rPr>
                <w:sz w:val="23"/>
                <w:szCs w:val="23"/>
              </w:rPr>
            </w:pPr>
          </w:p>
        </w:tc>
        <w:tc>
          <w:tcPr>
            <w:tcW w:w="580" w:type="dxa"/>
            <w:tcBorders>
              <w:right w:val="single" w:sz="8" w:space="0" w:color="auto"/>
            </w:tcBorders>
            <w:vAlign w:val="bottom"/>
          </w:tcPr>
          <w:p w:rsidR="00334A3F" w:rsidRDefault="00334A3F">
            <w:pPr>
              <w:rPr>
                <w:sz w:val="23"/>
                <w:szCs w:val="23"/>
              </w:rPr>
            </w:pPr>
          </w:p>
        </w:tc>
        <w:tc>
          <w:tcPr>
            <w:tcW w:w="160" w:type="dxa"/>
            <w:vAlign w:val="bottom"/>
          </w:tcPr>
          <w:p w:rsidR="00334A3F" w:rsidRDefault="00334A3F">
            <w:pPr>
              <w:rPr>
                <w:sz w:val="23"/>
                <w:szCs w:val="23"/>
              </w:rPr>
            </w:pPr>
          </w:p>
        </w:tc>
        <w:tc>
          <w:tcPr>
            <w:tcW w:w="1880" w:type="dxa"/>
            <w:tcBorders>
              <w:right w:val="single" w:sz="8" w:space="0" w:color="auto"/>
            </w:tcBorders>
            <w:vAlign w:val="bottom"/>
          </w:tcPr>
          <w:p w:rsidR="00334A3F" w:rsidRDefault="00334A3F">
            <w:pPr>
              <w:rPr>
                <w:sz w:val="23"/>
                <w:szCs w:val="23"/>
              </w:rPr>
            </w:pPr>
          </w:p>
        </w:tc>
        <w:tc>
          <w:tcPr>
            <w:tcW w:w="4080" w:type="dxa"/>
            <w:gridSpan w:val="4"/>
            <w:tcBorders>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общения Театрализованные игры</w:t>
            </w:r>
          </w:p>
        </w:tc>
        <w:tc>
          <w:tcPr>
            <w:tcW w:w="40" w:type="dxa"/>
            <w:vAlign w:val="bottom"/>
          </w:tcPr>
          <w:p w:rsidR="00334A3F" w:rsidRDefault="00334A3F">
            <w:pPr>
              <w:rPr>
                <w:sz w:val="23"/>
                <w:szCs w:val="23"/>
              </w:rPr>
            </w:pPr>
          </w:p>
        </w:tc>
        <w:tc>
          <w:tcPr>
            <w:tcW w:w="340" w:type="dxa"/>
            <w:vAlign w:val="bottom"/>
          </w:tcPr>
          <w:p w:rsidR="00334A3F" w:rsidRDefault="00334A3F">
            <w:pPr>
              <w:rPr>
                <w:sz w:val="23"/>
                <w:szCs w:val="23"/>
              </w:rPr>
            </w:pPr>
          </w:p>
        </w:tc>
        <w:tc>
          <w:tcPr>
            <w:tcW w:w="700" w:type="dxa"/>
            <w:vAlign w:val="bottom"/>
          </w:tcPr>
          <w:p w:rsidR="00334A3F" w:rsidRDefault="00334A3F">
            <w:pPr>
              <w:rPr>
                <w:sz w:val="23"/>
                <w:szCs w:val="23"/>
              </w:rPr>
            </w:pPr>
          </w:p>
        </w:tc>
        <w:tc>
          <w:tcPr>
            <w:tcW w:w="1000" w:type="dxa"/>
            <w:vAlign w:val="bottom"/>
          </w:tcPr>
          <w:p w:rsidR="00334A3F" w:rsidRDefault="00334A3F">
            <w:pPr>
              <w:rPr>
                <w:sz w:val="23"/>
                <w:szCs w:val="23"/>
              </w:rPr>
            </w:pPr>
          </w:p>
        </w:tc>
        <w:tc>
          <w:tcPr>
            <w:tcW w:w="1440" w:type="dxa"/>
            <w:tcBorders>
              <w:right w:val="single" w:sz="8" w:space="0" w:color="auto"/>
            </w:tcBorders>
            <w:vAlign w:val="bottom"/>
          </w:tcPr>
          <w:p w:rsidR="00334A3F" w:rsidRDefault="00334A3F">
            <w:pPr>
              <w:rPr>
                <w:sz w:val="23"/>
                <w:szCs w:val="23"/>
              </w:rPr>
            </w:pPr>
          </w:p>
        </w:tc>
      </w:tr>
      <w:tr w:rsidR="00334A3F">
        <w:trPr>
          <w:trHeight w:val="279"/>
        </w:trPr>
        <w:tc>
          <w:tcPr>
            <w:tcW w:w="140" w:type="dxa"/>
            <w:tcBorders>
              <w:right w:val="single" w:sz="8" w:space="0" w:color="auto"/>
            </w:tcBorders>
            <w:vAlign w:val="bottom"/>
          </w:tcPr>
          <w:p w:rsidR="00334A3F" w:rsidRDefault="00334A3F">
            <w:pPr>
              <w:rPr>
                <w:sz w:val="24"/>
                <w:szCs w:val="24"/>
              </w:rPr>
            </w:pPr>
          </w:p>
        </w:tc>
        <w:tc>
          <w:tcPr>
            <w:tcW w:w="580" w:type="dxa"/>
            <w:tcBorders>
              <w:bottom w:val="single" w:sz="8" w:space="0" w:color="auto"/>
              <w:right w:val="single" w:sz="8" w:space="0" w:color="auto"/>
            </w:tcBorders>
            <w:vAlign w:val="bottom"/>
          </w:tcPr>
          <w:p w:rsidR="00334A3F" w:rsidRDefault="00334A3F">
            <w:pPr>
              <w:rPr>
                <w:sz w:val="24"/>
                <w:szCs w:val="24"/>
              </w:rPr>
            </w:pPr>
          </w:p>
        </w:tc>
        <w:tc>
          <w:tcPr>
            <w:tcW w:w="160" w:type="dxa"/>
            <w:tcBorders>
              <w:bottom w:val="single" w:sz="8" w:space="0" w:color="auto"/>
            </w:tcBorders>
            <w:vAlign w:val="bottom"/>
          </w:tcPr>
          <w:p w:rsidR="00334A3F" w:rsidRDefault="00334A3F">
            <w:pPr>
              <w:rPr>
                <w:sz w:val="24"/>
                <w:szCs w:val="24"/>
              </w:rPr>
            </w:pPr>
          </w:p>
        </w:tc>
        <w:tc>
          <w:tcPr>
            <w:tcW w:w="1880" w:type="dxa"/>
            <w:tcBorders>
              <w:bottom w:val="single" w:sz="8" w:space="0" w:color="auto"/>
              <w:right w:val="single" w:sz="8" w:space="0" w:color="auto"/>
            </w:tcBorders>
            <w:vAlign w:val="bottom"/>
          </w:tcPr>
          <w:p w:rsidR="00334A3F" w:rsidRDefault="00334A3F">
            <w:pPr>
              <w:rPr>
                <w:sz w:val="24"/>
                <w:szCs w:val="24"/>
              </w:rPr>
            </w:pPr>
          </w:p>
        </w:tc>
        <w:tc>
          <w:tcPr>
            <w:tcW w:w="2840" w:type="dxa"/>
            <w:gridSpan w:val="3"/>
            <w:tcBorders>
              <w:bottom w:val="single" w:sz="8" w:space="0" w:color="auto"/>
            </w:tcBorders>
            <w:vAlign w:val="bottom"/>
          </w:tcPr>
          <w:p w:rsidR="00334A3F" w:rsidRDefault="00022A2E">
            <w:pPr>
              <w:ind w:left="100"/>
              <w:rPr>
                <w:sz w:val="20"/>
                <w:szCs w:val="20"/>
              </w:rPr>
            </w:pPr>
            <w:r>
              <w:rPr>
                <w:rFonts w:eastAsia="Times New Roman"/>
                <w:sz w:val="24"/>
                <w:szCs w:val="24"/>
              </w:rPr>
              <w:t>Сюжетно-ролевые игры</w:t>
            </w:r>
          </w:p>
        </w:tc>
        <w:tc>
          <w:tcPr>
            <w:tcW w:w="1240" w:type="dxa"/>
            <w:tcBorders>
              <w:bottom w:val="single" w:sz="8" w:space="0" w:color="auto"/>
              <w:right w:val="single" w:sz="8" w:space="0" w:color="auto"/>
            </w:tcBorders>
            <w:vAlign w:val="bottom"/>
          </w:tcPr>
          <w:p w:rsidR="00334A3F" w:rsidRDefault="00334A3F">
            <w:pPr>
              <w:rPr>
                <w:sz w:val="24"/>
                <w:szCs w:val="24"/>
              </w:rPr>
            </w:pPr>
          </w:p>
        </w:tc>
        <w:tc>
          <w:tcPr>
            <w:tcW w:w="40" w:type="dxa"/>
            <w:tcBorders>
              <w:bottom w:val="single" w:sz="8" w:space="0" w:color="auto"/>
            </w:tcBorders>
            <w:vAlign w:val="bottom"/>
          </w:tcPr>
          <w:p w:rsidR="00334A3F" w:rsidRDefault="00334A3F">
            <w:pPr>
              <w:rPr>
                <w:sz w:val="24"/>
                <w:szCs w:val="24"/>
              </w:rPr>
            </w:pPr>
          </w:p>
        </w:tc>
        <w:tc>
          <w:tcPr>
            <w:tcW w:w="340" w:type="dxa"/>
            <w:tcBorders>
              <w:bottom w:val="single" w:sz="8" w:space="0" w:color="auto"/>
            </w:tcBorders>
            <w:vAlign w:val="bottom"/>
          </w:tcPr>
          <w:p w:rsidR="00334A3F" w:rsidRDefault="00334A3F">
            <w:pPr>
              <w:rPr>
                <w:sz w:val="24"/>
                <w:szCs w:val="24"/>
              </w:rPr>
            </w:pPr>
          </w:p>
        </w:tc>
        <w:tc>
          <w:tcPr>
            <w:tcW w:w="700" w:type="dxa"/>
            <w:tcBorders>
              <w:bottom w:val="single" w:sz="8" w:space="0" w:color="auto"/>
            </w:tcBorders>
            <w:vAlign w:val="bottom"/>
          </w:tcPr>
          <w:p w:rsidR="00334A3F" w:rsidRDefault="00334A3F">
            <w:pPr>
              <w:rPr>
                <w:sz w:val="24"/>
                <w:szCs w:val="24"/>
              </w:rPr>
            </w:pPr>
          </w:p>
        </w:tc>
        <w:tc>
          <w:tcPr>
            <w:tcW w:w="1000" w:type="dxa"/>
            <w:tcBorders>
              <w:bottom w:val="single" w:sz="8" w:space="0" w:color="auto"/>
            </w:tcBorders>
            <w:vAlign w:val="bottom"/>
          </w:tcPr>
          <w:p w:rsidR="00334A3F" w:rsidRDefault="00334A3F">
            <w:pPr>
              <w:rPr>
                <w:sz w:val="24"/>
                <w:szCs w:val="24"/>
              </w:rPr>
            </w:pPr>
          </w:p>
        </w:tc>
        <w:tc>
          <w:tcPr>
            <w:tcW w:w="1440" w:type="dxa"/>
            <w:tcBorders>
              <w:bottom w:val="single" w:sz="8" w:space="0" w:color="auto"/>
              <w:right w:val="single" w:sz="8" w:space="0" w:color="auto"/>
            </w:tcBorders>
            <w:vAlign w:val="bottom"/>
          </w:tcPr>
          <w:p w:rsidR="00334A3F" w:rsidRDefault="00334A3F">
            <w:pPr>
              <w:rPr>
                <w:sz w:val="24"/>
                <w:szCs w:val="24"/>
              </w:rPr>
            </w:pPr>
          </w:p>
        </w:tc>
      </w:tr>
      <w:tr w:rsidR="00334A3F">
        <w:trPr>
          <w:trHeight w:val="488"/>
        </w:trPr>
        <w:tc>
          <w:tcPr>
            <w:tcW w:w="140" w:type="dxa"/>
            <w:vAlign w:val="bottom"/>
          </w:tcPr>
          <w:p w:rsidR="00334A3F" w:rsidRDefault="00334A3F">
            <w:pPr>
              <w:rPr>
                <w:sz w:val="24"/>
                <w:szCs w:val="24"/>
              </w:rPr>
            </w:pPr>
          </w:p>
        </w:tc>
        <w:tc>
          <w:tcPr>
            <w:tcW w:w="580" w:type="dxa"/>
            <w:vAlign w:val="bottom"/>
          </w:tcPr>
          <w:p w:rsidR="00334A3F" w:rsidRDefault="00334A3F">
            <w:pPr>
              <w:rPr>
                <w:sz w:val="24"/>
                <w:szCs w:val="24"/>
              </w:rPr>
            </w:pPr>
          </w:p>
        </w:tc>
        <w:tc>
          <w:tcPr>
            <w:tcW w:w="160" w:type="dxa"/>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300" w:type="dxa"/>
            <w:vAlign w:val="bottom"/>
          </w:tcPr>
          <w:p w:rsidR="00334A3F" w:rsidRDefault="00334A3F">
            <w:pPr>
              <w:rPr>
                <w:sz w:val="24"/>
                <w:szCs w:val="24"/>
              </w:rPr>
            </w:pPr>
          </w:p>
        </w:tc>
        <w:tc>
          <w:tcPr>
            <w:tcW w:w="1000" w:type="dxa"/>
            <w:vAlign w:val="bottom"/>
          </w:tcPr>
          <w:p w:rsidR="00334A3F" w:rsidRDefault="00334A3F">
            <w:pPr>
              <w:rPr>
                <w:sz w:val="24"/>
                <w:szCs w:val="24"/>
              </w:rPr>
            </w:pPr>
          </w:p>
        </w:tc>
        <w:tc>
          <w:tcPr>
            <w:tcW w:w="1540" w:type="dxa"/>
            <w:vAlign w:val="bottom"/>
          </w:tcPr>
          <w:p w:rsidR="00334A3F" w:rsidRDefault="00022A2E">
            <w:pPr>
              <w:ind w:right="487"/>
              <w:jc w:val="right"/>
              <w:rPr>
                <w:sz w:val="20"/>
                <w:szCs w:val="20"/>
              </w:rPr>
            </w:pPr>
            <w:r>
              <w:rPr>
                <w:rFonts w:eastAsia="Times New Roman"/>
                <w:sz w:val="20"/>
                <w:szCs w:val="20"/>
              </w:rPr>
              <w:t>50</w:t>
            </w:r>
          </w:p>
        </w:tc>
        <w:tc>
          <w:tcPr>
            <w:tcW w:w="1240" w:type="dxa"/>
            <w:vAlign w:val="bottom"/>
          </w:tcPr>
          <w:p w:rsidR="00334A3F" w:rsidRDefault="00334A3F">
            <w:pPr>
              <w:rPr>
                <w:sz w:val="24"/>
                <w:szCs w:val="24"/>
              </w:rPr>
            </w:pPr>
          </w:p>
        </w:tc>
        <w:tc>
          <w:tcPr>
            <w:tcW w:w="40" w:type="dxa"/>
            <w:vAlign w:val="bottom"/>
          </w:tcPr>
          <w:p w:rsidR="00334A3F" w:rsidRDefault="00334A3F">
            <w:pPr>
              <w:rPr>
                <w:sz w:val="24"/>
                <w:szCs w:val="24"/>
              </w:rPr>
            </w:pPr>
          </w:p>
        </w:tc>
        <w:tc>
          <w:tcPr>
            <w:tcW w:w="340" w:type="dxa"/>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1000" w:type="dxa"/>
            <w:vAlign w:val="bottom"/>
          </w:tcPr>
          <w:p w:rsidR="00334A3F" w:rsidRDefault="00334A3F">
            <w:pPr>
              <w:rPr>
                <w:sz w:val="24"/>
                <w:szCs w:val="24"/>
              </w:rPr>
            </w:pPr>
          </w:p>
        </w:tc>
        <w:tc>
          <w:tcPr>
            <w:tcW w:w="1440" w:type="dxa"/>
            <w:vAlign w:val="bottom"/>
          </w:tcPr>
          <w:p w:rsidR="00334A3F" w:rsidRDefault="00334A3F">
            <w:pPr>
              <w:rPr>
                <w:sz w:val="24"/>
                <w:szCs w:val="24"/>
              </w:rPr>
            </w:pPr>
          </w:p>
        </w:tc>
      </w:tr>
    </w:tbl>
    <w:p w:rsidR="00334A3F" w:rsidRDefault="00334A3F">
      <w:pPr>
        <w:sectPr w:rsidR="00334A3F">
          <w:pgSz w:w="11920" w:h="16850"/>
          <w:pgMar w:top="803" w:right="551" w:bottom="838" w:left="1000" w:header="0" w:footer="0" w:gutter="0"/>
          <w:cols w:space="720" w:equalWidth="0">
            <w:col w:w="10360"/>
          </w:cols>
        </w:sectPr>
      </w:pPr>
    </w:p>
    <w:p w:rsidR="00334A3F" w:rsidRDefault="00334A3F">
      <w:pPr>
        <w:spacing w:line="249"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00"/>
        <w:gridCol w:w="380"/>
        <w:gridCol w:w="80"/>
        <w:gridCol w:w="100"/>
        <w:gridCol w:w="1880"/>
        <w:gridCol w:w="140"/>
        <w:gridCol w:w="3940"/>
        <w:gridCol w:w="3180"/>
        <w:gridCol w:w="320"/>
      </w:tblGrid>
      <w:tr w:rsidR="00334A3F">
        <w:trPr>
          <w:trHeight w:val="280"/>
        </w:trPr>
        <w:tc>
          <w:tcPr>
            <w:tcW w:w="580" w:type="dxa"/>
            <w:gridSpan w:val="2"/>
            <w:tcBorders>
              <w:top w:val="single" w:sz="8" w:space="0" w:color="auto"/>
              <w:left w:val="single" w:sz="8" w:space="0" w:color="auto"/>
              <w:right w:val="single" w:sz="8" w:space="0" w:color="auto"/>
            </w:tcBorders>
            <w:vAlign w:val="bottom"/>
          </w:tcPr>
          <w:p w:rsidR="00334A3F" w:rsidRDefault="00022A2E">
            <w:pPr>
              <w:ind w:right="160"/>
              <w:jc w:val="right"/>
              <w:rPr>
                <w:sz w:val="20"/>
                <w:szCs w:val="20"/>
              </w:rPr>
            </w:pPr>
            <w:r>
              <w:rPr>
                <w:rFonts w:eastAsia="Times New Roman"/>
                <w:sz w:val="24"/>
                <w:szCs w:val="24"/>
              </w:rPr>
              <w:t>4.</w:t>
            </w:r>
          </w:p>
        </w:tc>
        <w:tc>
          <w:tcPr>
            <w:tcW w:w="80" w:type="dxa"/>
            <w:tcBorders>
              <w:top w:val="single" w:sz="8" w:space="0" w:color="auto"/>
            </w:tcBorders>
            <w:vAlign w:val="bottom"/>
          </w:tcPr>
          <w:p w:rsidR="00334A3F" w:rsidRDefault="00334A3F">
            <w:pPr>
              <w:rPr>
                <w:sz w:val="24"/>
                <w:szCs w:val="24"/>
              </w:rPr>
            </w:pPr>
          </w:p>
        </w:tc>
        <w:tc>
          <w:tcPr>
            <w:tcW w:w="1980" w:type="dxa"/>
            <w:gridSpan w:val="2"/>
            <w:tcBorders>
              <w:top w:val="single" w:sz="8" w:space="0" w:color="auto"/>
              <w:right w:val="single" w:sz="8" w:space="0" w:color="auto"/>
            </w:tcBorders>
            <w:vAlign w:val="bottom"/>
          </w:tcPr>
          <w:p w:rsidR="00334A3F" w:rsidRDefault="00022A2E">
            <w:pPr>
              <w:ind w:left="20"/>
              <w:rPr>
                <w:sz w:val="20"/>
                <w:szCs w:val="20"/>
              </w:rPr>
            </w:pPr>
            <w:r>
              <w:rPr>
                <w:rFonts w:eastAsia="Times New Roman"/>
                <w:sz w:val="24"/>
                <w:szCs w:val="24"/>
              </w:rPr>
              <w:t>Художественно-</w:t>
            </w:r>
          </w:p>
        </w:tc>
        <w:tc>
          <w:tcPr>
            <w:tcW w:w="4080" w:type="dxa"/>
            <w:gridSpan w:val="2"/>
            <w:tcBorders>
              <w:top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Занятия по музыкальному</w:t>
            </w:r>
          </w:p>
        </w:tc>
        <w:tc>
          <w:tcPr>
            <w:tcW w:w="3500" w:type="dxa"/>
            <w:gridSpan w:val="2"/>
            <w:tcBorders>
              <w:top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Занятия в изостудии</w:t>
            </w:r>
          </w:p>
        </w:tc>
      </w:tr>
      <w:tr w:rsidR="00334A3F">
        <w:trPr>
          <w:trHeight w:val="276"/>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980" w:type="dxa"/>
            <w:gridSpan w:val="2"/>
            <w:tcBorders>
              <w:right w:val="single" w:sz="8" w:space="0" w:color="auto"/>
            </w:tcBorders>
            <w:vAlign w:val="bottom"/>
          </w:tcPr>
          <w:p w:rsidR="00334A3F" w:rsidRDefault="00022A2E">
            <w:pPr>
              <w:ind w:left="20"/>
              <w:rPr>
                <w:sz w:val="20"/>
                <w:szCs w:val="20"/>
              </w:rPr>
            </w:pPr>
            <w:r>
              <w:rPr>
                <w:rFonts w:eastAsia="Times New Roman"/>
                <w:sz w:val="24"/>
                <w:szCs w:val="24"/>
              </w:rPr>
              <w:t>эстетическое</w:t>
            </w:r>
          </w:p>
        </w:tc>
        <w:tc>
          <w:tcPr>
            <w:tcW w:w="40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воспитанию (НОД)</w:t>
            </w:r>
          </w:p>
        </w:tc>
        <w:tc>
          <w:tcPr>
            <w:tcW w:w="3500" w:type="dxa"/>
            <w:gridSpan w:val="2"/>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Музыкально-художественные</w:t>
            </w:r>
          </w:p>
        </w:tc>
      </w:tr>
      <w:tr w:rsidR="00334A3F">
        <w:trPr>
          <w:trHeight w:val="276"/>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980" w:type="dxa"/>
            <w:gridSpan w:val="2"/>
            <w:tcBorders>
              <w:right w:val="single" w:sz="8" w:space="0" w:color="auto"/>
            </w:tcBorders>
            <w:vAlign w:val="bottom"/>
          </w:tcPr>
          <w:p w:rsidR="00334A3F" w:rsidRDefault="00022A2E">
            <w:pPr>
              <w:ind w:left="20"/>
              <w:rPr>
                <w:sz w:val="20"/>
                <w:szCs w:val="20"/>
              </w:rPr>
            </w:pPr>
            <w:r>
              <w:rPr>
                <w:rFonts w:eastAsia="Times New Roman"/>
                <w:sz w:val="24"/>
                <w:szCs w:val="24"/>
              </w:rPr>
              <w:t>развитие</w:t>
            </w:r>
          </w:p>
        </w:tc>
        <w:tc>
          <w:tcPr>
            <w:tcW w:w="40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Занятие по ИЗО деятельности</w:t>
            </w:r>
          </w:p>
        </w:tc>
        <w:tc>
          <w:tcPr>
            <w:tcW w:w="3500" w:type="dxa"/>
            <w:gridSpan w:val="2"/>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досуги</w:t>
            </w:r>
          </w:p>
        </w:tc>
      </w:tr>
      <w:tr w:rsidR="00334A3F">
        <w:trPr>
          <w:trHeight w:val="278"/>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Эстетика быта</w:t>
            </w:r>
          </w:p>
        </w:tc>
        <w:tc>
          <w:tcPr>
            <w:tcW w:w="3500" w:type="dxa"/>
            <w:gridSpan w:val="2"/>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Индивидуальная работа</w:t>
            </w:r>
          </w:p>
        </w:tc>
      </w:tr>
      <w:tr w:rsidR="00334A3F">
        <w:trPr>
          <w:trHeight w:val="273"/>
        </w:trPr>
        <w:tc>
          <w:tcPr>
            <w:tcW w:w="200" w:type="dxa"/>
            <w:tcBorders>
              <w:left w:val="single" w:sz="8" w:space="0" w:color="auto"/>
              <w:bottom w:val="single" w:sz="8" w:space="0" w:color="auto"/>
            </w:tcBorders>
            <w:vAlign w:val="bottom"/>
          </w:tcPr>
          <w:p w:rsidR="00334A3F" w:rsidRDefault="00334A3F">
            <w:pPr>
              <w:rPr>
                <w:sz w:val="23"/>
                <w:szCs w:val="23"/>
              </w:rPr>
            </w:pPr>
          </w:p>
        </w:tc>
        <w:tc>
          <w:tcPr>
            <w:tcW w:w="380" w:type="dxa"/>
            <w:tcBorders>
              <w:bottom w:val="single" w:sz="8" w:space="0" w:color="auto"/>
              <w:right w:val="single" w:sz="8" w:space="0" w:color="auto"/>
            </w:tcBorders>
            <w:vAlign w:val="bottom"/>
          </w:tcPr>
          <w:p w:rsidR="00334A3F" w:rsidRDefault="00334A3F">
            <w:pPr>
              <w:rPr>
                <w:sz w:val="23"/>
                <w:szCs w:val="23"/>
              </w:rPr>
            </w:pPr>
          </w:p>
        </w:tc>
        <w:tc>
          <w:tcPr>
            <w:tcW w:w="80" w:type="dxa"/>
            <w:tcBorders>
              <w:bottom w:val="single" w:sz="8" w:space="0" w:color="auto"/>
            </w:tcBorders>
            <w:vAlign w:val="bottom"/>
          </w:tcPr>
          <w:p w:rsidR="00334A3F" w:rsidRDefault="00334A3F">
            <w:pPr>
              <w:rPr>
                <w:sz w:val="23"/>
                <w:szCs w:val="23"/>
              </w:rPr>
            </w:pPr>
          </w:p>
        </w:tc>
        <w:tc>
          <w:tcPr>
            <w:tcW w:w="100" w:type="dxa"/>
            <w:tcBorders>
              <w:bottom w:val="single" w:sz="8" w:space="0" w:color="auto"/>
            </w:tcBorders>
            <w:vAlign w:val="bottom"/>
          </w:tcPr>
          <w:p w:rsidR="00334A3F" w:rsidRDefault="00334A3F">
            <w:pPr>
              <w:rPr>
                <w:sz w:val="23"/>
                <w:szCs w:val="23"/>
              </w:rPr>
            </w:pPr>
          </w:p>
        </w:tc>
        <w:tc>
          <w:tcPr>
            <w:tcW w:w="1880" w:type="dxa"/>
            <w:tcBorders>
              <w:bottom w:val="single" w:sz="8" w:space="0" w:color="auto"/>
              <w:right w:val="single" w:sz="8" w:space="0" w:color="auto"/>
            </w:tcBorders>
            <w:vAlign w:val="bottom"/>
          </w:tcPr>
          <w:p w:rsidR="00334A3F" w:rsidRDefault="00334A3F">
            <w:pPr>
              <w:rPr>
                <w:sz w:val="23"/>
                <w:szCs w:val="23"/>
              </w:rPr>
            </w:pPr>
          </w:p>
        </w:tc>
        <w:tc>
          <w:tcPr>
            <w:tcW w:w="4080" w:type="dxa"/>
            <w:gridSpan w:val="2"/>
            <w:tcBorders>
              <w:bottom w:val="single" w:sz="8" w:space="0" w:color="auto"/>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Экскурсии</w:t>
            </w:r>
          </w:p>
        </w:tc>
        <w:tc>
          <w:tcPr>
            <w:tcW w:w="3180" w:type="dxa"/>
            <w:tcBorders>
              <w:bottom w:val="single" w:sz="8" w:space="0" w:color="auto"/>
            </w:tcBorders>
            <w:vAlign w:val="bottom"/>
          </w:tcPr>
          <w:p w:rsidR="00334A3F" w:rsidRDefault="00334A3F">
            <w:pPr>
              <w:rPr>
                <w:sz w:val="23"/>
                <w:szCs w:val="23"/>
              </w:rPr>
            </w:pPr>
          </w:p>
        </w:tc>
        <w:tc>
          <w:tcPr>
            <w:tcW w:w="320" w:type="dxa"/>
            <w:tcBorders>
              <w:bottom w:val="single" w:sz="8" w:space="0" w:color="auto"/>
              <w:right w:val="single" w:sz="8" w:space="0" w:color="auto"/>
            </w:tcBorders>
            <w:vAlign w:val="bottom"/>
          </w:tcPr>
          <w:p w:rsidR="00334A3F" w:rsidRDefault="00334A3F">
            <w:pPr>
              <w:rPr>
                <w:sz w:val="23"/>
                <w:szCs w:val="23"/>
              </w:rPr>
            </w:pPr>
          </w:p>
        </w:tc>
      </w:tr>
      <w:tr w:rsidR="00334A3F">
        <w:trPr>
          <w:trHeight w:val="269"/>
        </w:trPr>
        <w:tc>
          <w:tcPr>
            <w:tcW w:w="580" w:type="dxa"/>
            <w:gridSpan w:val="2"/>
            <w:tcBorders>
              <w:left w:val="single" w:sz="8" w:space="0" w:color="auto"/>
              <w:right w:val="single" w:sz="8" w:space="0" w:color="auto"/>
            </w:tcBorders>
            <w:vAlign w:val="bottom"/>
          </w:tcPr>
          <w:p w:rsidR="00334A3F" w:rsidRDefault="00022A2E">
            <w:pPr>
              <w:spacing w:line="264" w:lineRule="exact"/>
              <w:ind w:right="160"/>
              <w:jc w:val="right"/>
              <w:rPr>
                <w:sz w:val="20"/>
                <w:szCs w:val="20"/>
              </w:rPr>
            </w:pPr>
            <w:r>
              <w:rPr>
                <w:rFonts w:eastAsia="Times New Roman"/>
                <w:sz w:val="24"/>
                <w:szCs w:val="24"/>
              </w:rPr>
              <w:t>5.</w:t>
            </w:r>
          </w:p>
        </w:tc>
        <w:tc>
          <w:tcPr>
            <w:tcW w:w="80" w:type="dxa"/>
            <w:vAlign w:val="bottom"/>
          </w:tcPr>
          <w:p w:rsidR="00334A3F" w:rsidRDefault="00334A3F">
            <w:pPr>
              <w:rPr>
                <w:sz w:val="23"/>
                <w:szCs w:val="23"/>
              </w:rPr>
            </w:pPr>
          </w:p>
        </w:tc>
        <w:tc>
          <w:tcPr>
            <w:tcW w:w="1980" w:type="dxa"/>
            <w:gridSpan w:val="2"/>
            <w:tcBorders>
              <w:right w:val="single" w:sz="8" w:space="0" w:color="auto"/>
            </w:tcBorders>
            <w:vAlign w:val="bottom"/>
          </w:tcPr>
          <w:p w:rsidR="00334A3F" w:rsidRDefault="00022A2E">
            <w:pPr>
              <w:spacing w:line="264" w:lineRule="exact"/>
              <w:ind w:left="20"/>
              <w:rPr>
                <w:sz w:val="20"/>
                <w:szCs w:val="20"/>
              </w:rPr>
            </w:pPr>
            <w:r>
              <w:rPr>
                <w:rFonts w:eastAsia="Times New Roman"/>
                <w:sz w:val="24"/>
                <w:szCs w:val="24"/>
              </w:rPr>
              <w:t>Речевое развитие</w:t>
            </w:r>
          </w:p>
        </w:tc>
        <w:tc>
          <w:tcPr>
            <w:tcW w:w="4080" w:type="dxa"/>
            <w:gridSpan w:val="2"/>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Занятия (НОД)ЧтениеБеседа</w:t>
            </w:r>
          </w:p>
        </w:tc>
        <w:tc>
          <w:tcPr>
            <w:tcW w:w="3500" w:type="dxa"/>
            <w:gridSpan w:val="2"/>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Использование различных</w:t>
            </w:r>
          </w:p>
        </w:tc>
      </w:tr>
      <w:tr w:rsidR="00334A3F">
        <w:trPr>
          <w:trHeight w:val="276"/>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Рассматривание</w:t>
            </w:r>
          </w:p>
        </w:tc>
        <w:tc>
          <w:tcPr>
            <w:tcW w:w="350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видов театра</w:t>
            </w:r>
          </w:p>
        </w:tc>
      </w:tr>
      <w:tr w:rsidR="00334A3F">
        <w:trPr>
          <w:trHeight w:val="288"/>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2"/>
            <w:tcBorders>
              <w:right w:val="single" w:sz="8" w:space="0" w:color="auto"/>
            </w:tcBorders>
            <w:vAlign w:val="bottom"/>
          </w:tcPr>
          <w:p w:rsidR="00334A3F" w:rsidRDefault="00022A2E">
            <w:pPr>
              <w:spacing w:line="288" w:lineRule="exact"/>
              <w:ind w:left="100"/>
              <w:rPr>
                <w:sz w:val="20"/>
                <w:szCs w:val="20"/>
              </w:rPr>
            </w:pPr>
            <w:r>
              <w:rPr>
                <w:rFonts w:eastAsia="Times New Roman"/>
                <w:sz w:val="24"/>
                <w:szCs w:val="24"/>
              </w:rPr>
              <w:t xml:space="preserve">Решение проблемных ситуаций. </w:t>
            </w:r>
            <w:r>
              <w:rPr>
                <w:rFonts w:ascii="Symbol" w:eastAsia="Symbol" w:hAnsi="Symbol" w:cs="Symbol"/>
                <w:sz w:val="24"/>
                <w:szCs w:val="24"/>
              </w:rPr>
              <w:t></w:t>
            </w:r>
          </w:p>
        </w:tc>
        <w:tc>
          <w:tcPr>
            <w:tcW w:w="350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Рассказ</w:t>
            </w:r>
          </w:p>
        </w:tc>
      </w:tr>
      <w:tr w:rsidR="00334A3F">
        <w:trPr>
          <w:trHeight w:val="300"/>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 xml:space="preserve">Разговор с детьми </w:t>
            </w:r>
            <w:r>
              <w:rPr>
                <w:rFonts w:ascii="Symbol" w:eastAsia="Symbol" w:hAnsi="Symbol" w:cs="Symbol"/>
                <w:sz w:val="24"/>
                <w:szCs w:val="24"/>
              </w:rPr>
              <w:t></w:t>
            </w:r>
            <w:r>
              <w:rPr>
                <w:rFonts w:eastAsia="Times New Roman"/>
                <w:sz w:val="24"/>
                <w:szCs w:val="24"/>
              </w:rPr>
              <w:t xml:space="preserve"> Игра </w:t>
            </w:r>
            <w:r>
              <w:rPr>
                <w:rFonts w:ascii="Symbol" w:eastAsia="Symbol" w:hAnsi="Symbol" w:cs="Symbol"/>
                <w:sz w:val="24"/>
                <w:szCs w:val="24"/>
              </w:rPr>
              <w:t></w:t>
            </w:r>
          </w:p>
        </w:tc>
        <w:tc>
          <w:tcPr>
            <w:tcW w:w="3500" w:type="dxa"/>
            <w:gridSpan w:val="2"/>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Игра</w:t>
            </w:r>
          </w:p>
        </w:tc>
      </w:tr>
      <w:tr w:rsidR="00334A3F">
        <w:trPr>
          <w:trHeight w:val="293"/>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2"/>
            <w:tcBorders>
              <w:right w:val="single" w:sz="8" w:space="0" w:color="auto"/>
            </w:tcBorders>
            <w:vAlign w:val="bottom"/>
          </w:tcPr>
          <w:p w:rsidR="00334A3F" w:rsidRDefault="00022A2E">
            <w:pPr>
              <w:spacing w:line="293" w:lineRule="exact"/>
              <w:ind w:left="100"/>
              <w:rPr>
                <w:sz w:val="20"/>
                <w:szCs w:val="20"/>
              </w:rPr>
            </w:pPr>
            <w:r>
              <w:rPr>
                <w:rFonts w:eastAsia="Times New Roman"/>
                <w:sz w:val="24"/>
                <w:szCs w:val="24"/>
              </w:rPr>
              <w:t xml:space="preserve">Проектная деятельность </w:t>
            </w:r>
            <w:r>
              <w:rPr>
                <w:rFonts w:ascii="Symbol" w:eastAsia="Symbol" w:hAnsi="Symbol" w:cs="Symbol"/>
                <w:sz w:val="24"/>
                <w:szCs w:val="24"/>
              </w:rPr>
              <w:t></w:t>
            </w:r>
            <w:r>
              <w:rPr>
                <w:rFonts w:eastAsia="Times New Roman"/>
                <w:sz w:val="24"/>
                <w:szCs w:val="24"/>
              </w:rPr>
              <w:t xml:space="preserve"> Создание</w:t>
            </w:r>
          </w:p>
        </w:tc>
        <w:tc>
          <w:tcPr>
            <w:tcW w:w="3180" w:type="dxa"/>
            <w:vAlign w:val="bottom"/>
          </w:tcPr>
          <w:p w:rsidR="00334A3F" w:rsidRDefault="00334A3F">
            <w:pPr>
              <w:rPr>
                <w:sz w:val="24"/>
                <w:szCs w:val="24"/>
              </w:rPr>
            </w:pPr>
          </w:p>
        </w:tc>
        <w:tc>
          <w:tcPr>
            <w:tcW w:w="320" w:type="dxa"/>
            <w:tcBorders>
              <w:right w:val="single" w:sz="8" w:space="0" w:color="auto"/>
            </w:tcBorders>
            <w:vAlign w:val="bottom"/>
          </w:tcPr>
          <w:p w:rsidR="00334A3F" w:rsidRDefault="00334A3F">
            <w:pPr>
              <w:rPr>
                <w:sz w:val="24"/>
                <w:szCs w:val="24"/>
              </w:rPr>
            </w:pPr>
          </w:p>
        </w:tc>
      </w:tr>
      <w:tr w:rsidR="00334A3F">
        <w:trPr>
          <w:trHeight w:val="295"/>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 xml:space="preserve">коллекций </w:t>
            </w:r>
            <w:r>
              <w:rPr>
                <w:rFonts w:ascii="Symbol" w:eastAsia="Symbol" w:hAnsi="Symbol" w:cs="Symbol"/>
                <w:sz w:val="24"/>
                <w:szCs w:val="24"/>
              </w:rPr>
              <w:t></w:t>
            </w:r>
            <w:r>
              <w:rPr>
                <w:rFonts w:eastAsia="Times New Roman"/>
                <w:sz w:val="24"/>
                <w:szCs w:val="24"/>
              </w:rPr>
              <w:t xml:space="preserve"> Интегративная</w:t>
            </w:r>
          </w:p>
        </w:tc>
        <w:tc>
          <w:tcPr>
            <w:tcW w:w="3180" w:type="dxa"/>
            <w:vAlign w:val="bottom"/>
          </w:tcPr>
          <w:p w:rsidR="00334A3F" w:rsidRDefault="00334A3F">
            <w:pPr>
              <w:rPr>
                <w:sz w:val="24"/>
                <w:szCs w:val="24"/>
              </w:rPr>
            </w:pPr>
          </w:p>
        </w:tc>
        <w:tc>
          <w:tcPr>
            <w:tcW w:w="320" w:type="dxa"/>
            <w:tcBorders>
              <w:right w:val="single" w:sz="8" w:space="0" w:color="auto"/>
            </w:tcBorders>
            <w:vAlign w:val="bottom"/>
          </w:tcPr>
          <w:p w:rsidR="00334A3F" w:rsidRDefault="00334A3F">
            <w:pPr>
              <w:rPr>
                <w:sz w:val="24"/>
                <w:szCs w:val="24"/>
              </w:rPr>
            </w:pPr>
          </w:p>
        </w:tc>
      </w:tr>
      <w:tr w:rsidR="00334A3F">
        <w:trPr>
          <w:trHeight w:val="293"/>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 xml:space="preserve">деятельность </w:t>
            </w:r>
            <w:r>
              <w:rPr>
                <w:rFonts w:ascii="Symbol" w:eastAsia="Symbol" w:hAnsi="Symbol" w:cs="Symbol"/>
                <w:sz w:val="24"/>
                <w:szCs w:val="24"/>
              </w:rPr>
              <w:t></w:t>
            </w:r>
            <w:r>
              <w:rPr>
                <w:rFonts w:eastAsia="Times New Roman"/>
                <w:sz w:val="24"/>
                <w:szCs w:val="24"/>
              </w:rPr>
              <w:t xml:space="preserve"> Обсуждение. </w:t>
            </w:r>
            <w:r>
              <w:rPr>
                <w:rFonts w:ascii="Symbol" w:eastAsia="Symbol" w:hAnsi="Symbol" w:cs="Symbol"/>
                <w:sz w:val="24"/>
                <w:szCs w:val="24"/>
              </w:rPr>
              <w:t></w:t>
            </w:r>
          </w:p>
        </w:tc>
        <w:tc>
          <w:tcPr>
            <w:tcW w:w="3180" w:type="dxa"/>
            <w:vAlign w:val="bottom"/>
          </w:tcPr>
          <w:p w:rsidR="00334A3F" w:rsidRDefault="00334A3F">
            <w:pPr>
              <w:rPr>
                <w:sz w:val="24"/>
                <w:szCs w:val="24"/>
              </w:rPr>
            </w:pPr>
          </w:p>
        </w:tc>
        <w:tc>
          <w:tcPr>
            <w:tcW w:w="320" w:type="dxa"/>
            <w:tcBorders>
              <w:right w:val="single" w:sz="8" w:space="0" w:color="auto"/>
            </w:tcBorders>
            <w:vAlign w:val="bottom"/>
          </w:tcPr>
          <w:p w:rsidR="00334A3F" w:rsidRDefault="00334A3F">
            <w:pPr>
              <w:rPr>
                <w:sz w:val="24"/>
                <w:szCs w:val="24"/>
              </w:rPr>
            </w:pPr>
          </w:p>
        </w:tc>
      </w:tr>
      <w:tr w:rsidR="00334A3F">
        <w:trPr>
          <w:trHeight w:val="295"/>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 xml:space="preserve">Рассказ. </w:t>
            </w:r>
            <w:r>
              <w:rPr>
                <w:rFonts w:ascii="Symbol" w:eastAsia="Symbol" w:hAnsi="Symbol" w:cs="Symbol"/>
                <w:sz w:val="24"/>
                <w:szCs w:val="24"/>
              </w:rPr>
              <w:t></w:t>
            </w:r>
            <w:r>
              <w:rPr>
                <w:rFonts w:eastAsia="Times New Roman"/>
                <w:sz w:val="24"/>
                <w:szCs w:val="24"/>
              </w:rPr>
              <w:t xml:space="preserve"> Инсценирование </w:t>
            </w:r>
            <w:r>
              <w:rPr>
                <w:rFonts w:ascii="Symbol" w:eastAsia="Symbol" w:hAnsi="Symbol" w:cs="Symbol"/>
                <w:sz w:val="24"/>
                <w:szCs w:val="24"/>
              </w:rPr>
              <w:t></w:t>
            </w:r>
          </w:p>
        </w:tc>
        <w:tc>
          <w:tcPr>
            <w:tcW w:w="3180" w:type="dxa"/>
            <w:vAlign w:val="bottom"/>
          </w:tcPr>
          <w:p w:rsidR="00334A3F" w:rsidRDefault="00334A3F">
            <w:pPr>
              <w:rPr>
                <w:sz w:val="24"/>
                <w:szCs w:val="24"/>
              </w:rPr>
            </w:pPr>
          </w:p>
        </w:tc>
        <w:tc>
          <w:tcPr>
            <w:tcW w:w="320" w:type="dxa"/>
            <w:tcBorders>
              <w:right w:val="single" w:sz="8" w:space="0" w:color="auto"/>
            </w:tcBorders>
            <w:vAlign w:val="bottom"/>
          </w:tcPr>
          <w:p w:rsidR="00334A3F" w:rsidRDefault="00334A3F">
            <w:pPr>
              <w:rPr>
                <w:sz w:val="24"/>
                <w:szCs w:val="24"/>
              </w:rPr>
            </w:pPr>
          </w:p>
        </w:tc>
      </w:tr>
      <w:tr w:rsidR="00334A3F">
        <w:trPr>
          <w:trHeight w:val="293"/>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2"/>
            <w:tcBorders>
              <w:right w:val="single" w:sz="8" w:space="0" w:color="auto"/>
            </w:tcBorders>
            <w:vAlign w:val="bottom"/>
          </w:tcPr>
          <w:p w:rsidR="00334A3F" w:rsidRDefault="00022A2E">
            <w:pPr>
              <w:spacing w:line="293" w:lineRule="exact"/>
              <w:ind w:left="100"/>
              <w:rPr>
                <w:sz w:val="20"/>
                <w:szCs w:val="20"/>
              </w:rPr>
            </w:pPr>
            <w:r>
              <w:rPr>
                <w:rFonts w:eastAsia="Times New Roman"/>
                <w:sz w:val="24"/>
                <w:szCs w:val="24"/>
              </w:rPr>
              <w:t xml:space="preserve">Ситуативный разговор с детьми </w:t>
            </w:r>
            <w:r>
              <w:rPr>
                <w:rFonts w:ascii="Symbol" w:eastAsia="Symbol" w:hAnsi="Symbol" w:cs="Symbol"/>
                <w:sz w:val="24"/>
                <w:szCs w:val="24"/>
              </w:rPr>
              <w:t></w:t>
            </w:r>
          </w:p>
        </w:tc>
        <w:tc>
          <w:tcPr>
            <w:tcW w:w="3180" w:type="dxa"/>
            <w:vAlign w:val="bottom"/>
          </w:tcPr>
          <w:p w:rsidR="00334A3F" w:rsidRDefault="00334A3F">
            <w:pPr>
              <w:rPr>
                <w:sz w:val="24"/>
                <w:szCs w:val="24"/>
              </w:rPr>
            </w:pPr>
          </w:p>
        </w:tc>
        <w:tc>
          <w:tcPr>
            <w:tcW w:w="320" w:type="dxa"/>
            <w:tcBorders>
              <w:right w:val="single" w:sz="8" w:space="0" w:color="auto"/>
            </w:tcBorders>
            <w:vAlign w:val="bottom"/>
          </w:tcPr>
          <w:p w:rsidR="00334A3F" w:rsidRDefault="00334A3F">
            <w:pPr>
              <w:rPr>
                <w:sz w:val="24"/>
                <w:szCs w:val="24"/>
              </w:rPr>
            </w:pPr>
          </w:p>
        </w:tc>
      </w:tr>
      <w:tr w:rsidR="00334A3F">
        <w:trPr>
          <w:trHeight w:val="285"/>
        </w:trPr>
        <w:tc>
          <w:tcPr>
            <w:tcW w:w="200" w:type="dxa"/>
            <w:tcBorders>
              <w:left w:val="single" w:sz="8" w:space="0" w:color="auto"/>
            </w:tcBorders>
            <w:vAlign w:val="bottom"/>
          </w:tcPr>
          <w:p w:rsidR="00334A3F" w:rsidRDefault="00334A3F">
            <w:pPr>
              <w:rPr>
                <w:sz w:val="24"/>
                <w:szCs w:val="24"/>
              </w:rPr>
            </w:pPr>
          </w:p>
        </w:tc>
        <w:tc>
          <w:tcPr>
            <w:tcW w:w="3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tcBorders>
              <w:right w:val="single" w:sz="8" w:space="0" w:color="auto"/>
            </w:tcBorders>
            <w:vAlign w:val="bottom"/>
          </w:tcPr>
          <w:p w:rsidR="00334A3F" w:rsidRDefault="00334A3F">
            <w:pPr>
              <w:rPr>
                <w:sz w:val="24"/>
                <w:szCs w:val="24"/>
              </w:rPr>
            </w:pPr>
          </w:p>
        </w:tc>
        <w:tc>
          <w:tcPr>
            <w:tcW w:w="4080" w:type="dxa"/>
            <w:gridSpan w:val="2"/>
            <w:tcBorders>
              <w:right w:val="single" w:sz="8" w:space="0" w:color="auto"/>
            </w:tcBorders>
            <w:vAlign w:val="bottom"/>
          </w:tcPr>
          <w:p w:rsidR="00334A3F" w:rsidRDefault="00022A2E">
            <w:pPr>
              <w:spacing w:line="285" w:lineRule="exact"/>
              <w:ind w:left="100"/>
              <w:rPr>
                <w:sz w:val="20"/>
                <w:szCs w:val="20"/>
              </w:rPr>
            </w:pPr>
            <w:r>
              <w:rPr>
                <w:rFonts w:eastAsia="Times New Roman"/>
                <w:sz w:val="24"/>
                <w:szCs w:val="24"/>
              </w:rPr>
              <w:t xml:space="preserve">Сочинение загадок </w:t>
            </w:r>
            <w:r>
              <w:rPr>
                <w:rFonts w:ascii="Symbol" w:eastAsia="Symbol" w:hAnsi="Symbol" w:cs="Symbol"/>
                <w:sz w:val="24"/>
                <w:szCs w:val="24"/>
              </w:rPr>
              <w:t></w:t>
            </w:r>
            <w:r>
              <w:rPr>
                <w:rFonts w:eastAsia="Times New Roman"/>
                <w:sz w:val="24"/>
                <w:szCs w:val="24"/>
              </w:rPr>
              <w:t xml:space="preserve"> Проблемная</w:t>
            </w:r>
          </w:p>
        </w:tc>
        <w:tc>
          <w:tcPr>
            <w:tcW w:w="3180" w:type="dxa"/>
            <w:vAlign w:val="bottom"/>
          </w:tcPr>
          <w:p w:rsidR="00334A3F" w:rsidRDefault="00334A3F">
            <w:pPr>
              <w:rPr>
                <w:sz w:val="24"/>
                <w:szCs w:val="24"/>
              </w:rPr>
            </w:pPr>
          </w:p>
        </w:tc>
        <w:tc>
          <w:tcPr>
            <w:tcW w:w="320" w:type="dxa"/>
            <w:tcBorders>
              <w:right w:val="single" w:sz="8" w:space="0" w:color="auto"/>
            </w:tcBorders>
            <w:vAlign w:val="bottom"/>
          </w:tcPr>
          <w:p w:rsidR="00334A3F" w:rsidRDefault="00334A3F">
            <w:pPr>
              <w:rPr>
                <w:sz w:val="24"/>
                <w:szCs w:val="24"/>
              </w:rPr>
            </w:pPr>
          </w:p>
        </w:tc>
      </w:tr>
      <w:tr w:rsidR="00334A3F">
        <w:trPr>
          <w:trHeight w:val="300"/>
        </w:trPr>
        <w:tc>
          <w:tcPr>
            <w:tcW w:w="200" w:type="dxa"/>
            <w:tcBorders>
              <w:left w:val="single" w:sz="8" w:space="0" w:color="auto"/>
              <w:bottom w:val="single" w:sz="8" w:space="0" w:color="auto"/>
            </w:tcBorders>
            <w:vAlign w:val="bottom"/>
          </w:tcPr>
          <w:p w:rsidR="00334A3F" w:rsidRDefault="00334A3F">
            <w:pPr>
              <w:rPr>
                <w:sz w:val="24"/>
                <w:szCs w:val="24"/>
              </w:rPr>
            </w:pPr>
          </w:p>
        </w:tc>
        <w:tc>
          <w:tcPr>
            <w:tcW w:w="380" w:type="dxa"/>
            <w:tcBorders>
              <w:bottom w:val="single" w:sz="8" w:space="0" w:color="auto"/>
              <w:right w:val="single" w:sz="8" w:space="0" w:color="auto"/>
            </w:tcBorders>
            <w:vAlign w:val="bottom"/>
          </w:tcPr>
          <w:p w:rsidR="00334A3F" w:rsidRDefault="00334A3F">
            <w:pPr>
              <w:rPr>
                <w:sz w:val="24"/>
                <w:szCs w:val="24"/>
              </w:rPr>
            </w:pPr>
          </w:p>
        </w:tc>
        <w:tc>
          <w:tcPr>
            <w:tcW w:w="80" w:type="dxa"/>
            <w:tcBorders>
              <w:bottom w:val="single" w:sz="8" w:space="0" w:color="auto"/>
            </w:tcBorders>
            <w:vAlign w:val="bottom"/>
          </w:tcPr>
          <w:p w:rsidR="00334A3F" w:rsidRDefault="00334A3F">
            <w:pPr>
              <w:rPr>
                <w:sz w:val="24"/>
                <w:szCs w:val="24"/>
              </w:rPr>
            </w:pPr>
          </w:p>
        </w:tc>
        <w:tc>
          <w:tcPr>
            <w:tcW w:w="100" w:type="dxa"/>
            <w:tcBorders>
              <w:bottom w:val="single" w:sz="8" w:space="0" w:color="auto"/>
            </w:tcBorders>
            <w:vAlign w:val="bottom"/>
          </w:tcPr>
          <w:p w:rsidR="00334A3F" w:rsidRDefault="00334A3F">
            <w:pPr>
              <w:rPr>
                <w:sz w:val="24"/>
                <w:szCs w:val="24"/>
              </w:rPr>
            </w:pPr>
          </w:p>
        </w:tc>
        <w:tc>
          <w:tcPr>
            <w:tcW w:w="1880" w:type="dxa"/>
            <w:tcBorders>
              <w:bottom w:val="single" w:sz="8" w:space="0" w:color="auto"/>
              <w:right w:val="single" w:sz="8" w:space="0" w:color="auto"/>
            </w:tcBorders>
            <w:vAlign w:val="bottom"/>
          </w:tcPr>
          <w:p w:rsidR="00334A3F" w:rsidRDefault="00334A3F">
            <w:pPr>
              <w:rPr>
                <w:sz w:val="24"/>
                <w:szCs w:val="24"/>
              </w:rPr>
            </w:pPr>
          </w:p>
        </w:tc>
        <w:tc>
          <w:tcPr>
            <w:tcW w:w="4080" w:type="dxa"/>
            <w:gridSpan w:val="2"/>
            <w:tcBorders>
              <w:bottom w:val="single" w:sz="8" w:space="0" w:color="auto"/>
              <w:right w:val="single" w:sz="8" w:space="0" w:color="auto"/>
            </w:tcBorders>
            <w:vAlign w:val="bottom"/>
          </w:tcPr>
          <w:p w:rsidR="00334A3F" w:rsidRDefault="00022A2E">
            <w:pPr>
              <w:spacing w:line="291" w:lineRule="exact"/>
              <w:ind w:left="100"/>
              <w:rPr>
                <w:sz w:val="20"/>
                <w:szCs w:val="20"/>
              </w:rPr>
            </w:pPr>
            <w:r>
              <w:rPr>
                <w:rFonts w:eastAsia="Times New Roman"/>
                <w:sz w:val="24"/>
                <w:szCs w:val="24"/>
              </w:rPr>
              <w:t xml:space="preserve">ситуация </w:t>
            </w:r>
            <w:r>
              <w:rPr>
                <w:rFonts w:ascii="Symbol" w:eastAsia="Symbol" w:hAnsi="Symbol" w:cs="Symbol"/>
                <w:sz w:val="24"/>
                <w:szCs w:val="24"/>
              </w:rPr>
              <w:t></w:t>
            </w:r>
          </w:p>
        </w:tc>
        <w:tc>
          <w:tcPr>
            <w:tcW w:w="3180" w:type="dxa"/>
            <w:tcBorders>
              <w:bottom w:val="single" w:sz="8" w:space="0" w:color="auto"/>
            </w:tcBorders>
            <w:vAlign w:val="bottom"/>
          </w:tcPr>
          <w:p w:rsidR="00334A3F" w:rsidRDefault="00334A3F">
            <w:pPr>
              <w:rPr>
                <w:sz w:val="24"/>
                <w:szCs w:val="24"/>
              </w:rPr>
            </w:pPr>
          </w:p>
        </w:tc>
        <w:tc>
          <w:tcPr>
            <w:tcW w:w="320" w:type="dxa"/>
            <w:tcBorders>
              <w:bottom w:val="single" w:sz="8" w:space="0" w:color="auto"/>
              <w:right w:val="single" w:sz="8" w:space="0" w:color="auto"/>
            </w:tcBorders>
            <w:vAlign w:val="bottom"/>
          </w:tcPr>
          <w:p w:rsidR="00334A3F" w:rsidRDefault="00334A3F">
            <w:pPr>
              <w:rPr>
                <w:sz w:val="24"/>
                <w:szCs w:val="24"/>
              </w:rPr>
            </w:pPr>
          </w:p>
        </w:tc>
      </w:tr>
      <w:tr w:rsidR="00334A3F">
        <w:trPr>
          <w:trHeight w:val="876"/>
        </w:trPr>
        <w:tc>
          <w:tcPr>
            <w:tcW w:w="200" w:type="dxa"/>
            <w:vAlign w:val="bottom"/>
          </w:tcPr>
          <w:p w:rsidR="00334A3F" w:rsidRDefault="00334A3F">
            <w:pPr>
              <w:rPr>
                <w:sz w:val="24"/>
                <w:szCs w:val="24"/>
              </w:rPr>
            </w:pPr>
          </w:p>
        </w:tc>
        <w:tc>
          <w:tcPr>
            <w:tcW w:w="380" w:type="dxa"/>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vAlign w:val="bottom"/>
          </w:tcPr>
          <w:p w:rsidR="00334A3F" w:rsidRDefault="00334A3F">
            <w:pPr>
              <w:rPr>
                <w:sz w:val="24"/>
                <w:szCs w:val="24"/>
              </w:rPr>
            </w:pPr>
          </w:p>
        </w:tc>
        <w:tc>
          <w:tcPr>
            <w:tcW w:w="1880" w:type="dxa"/>
            <w:vAlign w:val="bottom"/>
          </w:tcPr>
          <w:p w:rsidR="00334A3F" w:rsidRDefault="00334A3F">
            <w:pPr>
              <w:rPr>
                <w:sz w:val="24"/>
                <w:szCs w:val="24"/>
              </w:rPr>
            </w:pPr>
          </w:p>
        </w:tc>
        <w:tc>
          <w:tcPr>
            <w:tcW w:w="140" w:type="dxa"/>
            <w:vAlign w:val="bottom"/>
          </w:tcPr>
          <w:p w:rsidR="00334A3F" w:rsidRDefault="00334A3F">
            <w:pPr>
              <w:rPr>
                <w:sz w:val="24"/>
                <w:szCs w:val="24"/>
              </w:rPr>
            </w:pPr>
          </w:p>
        </w:tc>
        <w:tc>
          <w:tcPr>
            <w:tcW w:w="7440" w:type="dxa"/>
            <w:gridSpan w:val="3"/>
            <w:vAlign w:val="bottom"/>
          </w:tcPr>
          <w:p w:rsidR="00334A3F" w:rsidRDefault="00022A2E">
            <w:pPr>
              <w:ind w:left="140"/>
              <w:rPr>
                <w:sz w:val="20"/>
                <w:szCs w:val="20"/>
              </w:rPr>
            </w:pPr>
            <w:r>
              <w:rPr>
                <w:rFonts w:eastAsia="Times New Roman"/>
                <w:sz w:val="24"/>
                <w:szCs w:val="24"/>
              </w:rPr>
              <w:t>Формы работы в режимных моментах</w:t>
            </w:r>
          </w:p>
        </w:tc>
      </w:tr>
      <w:tr w:rsidR="00334A3F">
        <w:trPr>
          <w:trHeight w:val="258"/>
        </w:trPr>
        <w:tc>
          <w:tcPr>
            <w:tcW w:w="200" w:type="dxa"/>
            <w:tcBorders>
              <w:right w:val="single" w:sz="8" w:space="0" w:color="auto"/>
            </w:tcBorders>
            <w:vAlign w:val="bottom"/>
          </w:tcPr>
          <w:p w:rsidR="00334A3F" w:rsidRDefault="00334A3F"/>
        </w:tc>
        <w:tc>
          <w:tcPr>
            <w:tcW w:w="460" w:type="dxa"/>
            <w:gridSpan w:val="2"/>
            <w:tcBorders>
              <w:top w:val="single" w:sz="8" w:space="0" w:color="auto"/>
            </w:tcBorders>
            <w:vAlign w:val="bottom"/>
          </w:tcPr>
          <w:p w:rsidR="00334A3F" w:rsidRDefault="00022A2E">
            <w:pPr>
              <w:spacing w:line="258" w:lineRule="exact"/>
              <w:ind w:left="100"/>
              <w:rPr>
                <w:sz w:val="20"/>
                <w:szCs w:val="20"/>
              </w:rPr>
            </w:pPr>
            <w:r>
              <w:rPr>
                <w:rFonts w:eastAsia="Times New Roman"/>
                <w:sz w:val="24"/>
                <w:szCs w:val="24"/>
              </w:rPr>
              <w:t>№</w:t>
            </w:r>
          </w:p>
        </w:tc>
        <w:tc>
          <w:tcPr>
            <w:tcW w:w="100" w:type="dxa"/>
            <w:tcBorders>
              <w:top w:val="single" w:sz="8" w:space="0" w:color="auto"/>
              <w:right w:val="single" w:sz="8" w:space="0" w:color="auto"/>
            </w:tcBorders>
            <w:vAlign w:val="bottom"/>
          </w:tcPr>
          <w:p w:rsidR="00334A3F" w:rsidRDefault="00334A3F"/>
        </w:tc>
        <w:tc>
          <w:tcPr>
            <w:tcW w:w="1880" w:type="dxa"/>
            <w:tcBorders>
              <w:top w:val="single" w:sz="8" w:space="0" w:color="auto"/>
            </w:tcBorders>
            <w:vAlign w:val="bottom"/>
          </w:tcPr>
          <w:p w:rsidR="00334A3F" w:rsidRDefault="00022A2E">
            <w:pPr>
              <w:spacing w:line="258" w:lineRule="exact"/>
              <w:ind w:left="100"/>
              <w:rPr>
                <w:sz w:val="20"/>
                <w:szCs w:val="20"/>
              </w:rPr>
            </w:pPr>
            <w:r>
              <w:rPr>
                <w:rFonts w:eastAsia="Times New Roman"/>
                <w:sz w:val="24"/>
                <w:szCs w:val="24"/>
              </w:rPr>
              <w:t>Режимные</w:t>
            </w:r>
          </w:p>
        </w:tc>
        <w:tc>
          <w:tcPr>
            <w:tcW w:w="140" w:type="dxa"/>
            <w:tcBorders>
              <w:top w:val="single" w:sz="8" w:space="0" w:color="auto"/>
              <w:right w:val="single" w:sz="8" w:space="0" w:color="auto"/>
            </w:tcBorders>
            <w:vAlign w:val="bottom"/>
          </w:tcPr>
          <w:p w:rsidR="00334A3F" w:rsidRDefault="00334A3F"/>
        </w:tc>
        <w:tc>
          <w:tcPr>
            <w:tcW w:w="3940" w:type="dxa"/>
            <w:tcBorders>
              <w:top w:val="single" w:sz="8" w:space="0" w:color="auto"/>
            </w:tcBorders>
            <w:vAlign w:val="bottom"/>
          </w:tcPr>
          <w:p w:rsidR="00334A3F" w:rsidRDefault="00022A2E">
            <w:pPr>
              <w:spacing w:line="258" w:lineRule="exact"/>
              <w:ind w:left="100"/>
              <w:rPr>
                <w:sz w:val="20"/>
                <w:szCs w:val="20"/>
              </w:rPr>
            </w:pPr>
            <w:r>
              <w:rPr>
                <w:rFonts w:eastAsia="Times New Roman"/>
                <w:sz w:val="24"/>
                <w:szCs w:val="24"/>
              </w:rPr>
              <w:t>Формы работы</w:t>
            </w:r>
          </w:p>
        </w:tc>
        <w:tc>
          <w:tcPr>
            <w:tcW w:w="3180" w:type="dxa"/>
            <w:tcBorders>
              <w:top w:val="single" w:sz="8" w:space="0" w:color="auto"/>
              <w:right w:val="single" w:sz="8" w:space="0" w:color="auto"/>
            </w:tcBorders>
            <w:vAlign w:val="bottom"/>
          </w:tcPr>
          <w:p w:rsidR="00334A3F" w:rsidRDefault="00334A3F"/>
        </w:tc>
        <w:tc>
          <w:tcPr>
            <w:tcW w:w="320" w:type="dxa"/>
            <w:vAlign w:val="bottom"/>
          </w:tcPr>
          <w:p w:rsidR="00334A3F" w:rsidRDefault="00334A3F"/>
        </w:tc>
      </w:tr>
      <w:tr w:rsidR="00334A3F">
        <w:trPr>
          <w:trHeight w:val="264"/>
        </w:trPr>
        <w:tc>
          <w:tcPr>
            <w:tcW w:w="200" w:type="dxa"/>
            <w:tcBorders>
              <w:right w:val="single" w:sz="8" w:space="0" w:color="auto"/>
            </w:tcBorders>
            <w:vAlign w:val="bottom"/>
          </w:tcPr>
          <w:p w:rsidR="00334A3F" w:rsidRDefault="00334A3F"/>
        </w:tc>
        <w:tc>
          <w:tcPr>
            <w:tcW w:w="460" w:type="dxa"/>
            <w:gridSpan w:val="2"/>
            <w:vAlign w:val="bottom"/>
          </w:tcPr>
          <w:p w:rsidR="00334A3F" w:rsidRDefault="00022A2E">
            <w:pPr>
              <w:spacing w:line="264" w:lineRule="exact"/>
              <w:ind w:left="100"/>
              <w:rPr>
                <w:sz w:val="20"/>
                <w:szCs w:val="20"/>
              </w:rPr>
            </w:pPr>
            <w:r>
              <w:rPr>
                <w:rFonts w:eastAsia="Times New Roman"/>
                <w:sz w:val="24"/>
                <w:szCs w:val="24"/>
              </w:rPr>
              <w:t>п/п</w:t>
            </w:r>
          </w:p>
        </w:tc>
        <w:tc>
          <w:tcPr>
            <w:tcW w:w="100" w:type="dxa"/>
            <w:tcBorders>
              <w:right w:val="single" w:sz="8" w:space="0" w:color="auto"/>
            </w:tcBorders>
            <w:vAlign w:val="bottom"/>
          </w:tcPr>
          <w:p w:rsidR="00334A3F" w:rsidRDefault="00334A3F"/>
        </w:tc>
        <w:tc>
          <w:tcPr>
            <w:tcW w:w="1880" w:type="dxa"/>
            <w:vAlign w:val="bottom"/>
          </w:tcPr>
          <w:p w:rsidR="00334A3F" w:rsidRDefault="00022A2E">
            <w:pPr>
              <w:spacing w:line="264" w:lineRule="exact"/>
              <w:ind w:left="100"/>
              <w:rPr>
                <w:sz w:val="20"/>
                <w:szCs w:val="20"/>
              </w:rPr>
            </w:pPr>
            <w:r>
              <w:rPr>
                <w:rFonts w:eastAsia="Times New Roman"/>
                <w:sz w:val="24"/>
                <w:szCs w:val="24"/>
              </w:rPr>
              <w:t>моменты</w:t>
            </w:r>
          </w:p>
        </w:tc>
        <w:tc>
          <w:tcPr>
            <w:tcW w:w="140" w:type="dxa"/>
            <w:tcBorders>
              <w:right w:val="single" w:sz="8" w:space="0" w:color="auto"/>
            </w:tcBorders>
            <w:vAlign w:val="bottom"/>
          </w:tcPr>
          <w:p w:rsidR="00334A3F" w:rsidRDefault="00334A3F"/>
        </w:tc>
        <w:tc>
          <w:tcPr>
            <w:tcW w:w="3940" w:type="dxa"/>
            <w:vAlign w:val="bottom"/>
          </w:tcPr>
          <w:p w:rsidR="00334A3F" w:rsidRDefault="00334A3F"/>
        </w:tc>
        <w:tc>
          <w:tcPr>
            <w:tcW w:w="3180" w:type="dxa"/>
            <w:tcBorders>
              <w:right w:val="single" w:sz="8" w:space="0" w:color="auto"/>
            </w:tcBorders>
            <w:vAlign w:val="bottom"/>
          </w:tcPr>
          <w:p w:rsidR="00334A3F" w:rsidRDefault="00334A3F"/>
        </w:tc>
        <w:tc>
          <w:tcPr>
            <w:tcW w:w="320" w:type="dxa"/>
            <w:vAlign w:val="bottom"/>
          </w:tcPr>
          <w:p w:rsidR="00334A3F" w:rsidRDefault="00334A3F"/>
        </w:tc>
      </w:tr>
      <w:tr w:rsidR="00334A3F">
        <w:trPr>
          <w:trHeight w:val="341"/>
        </w:trPr>
        <w:tc>
          <w:tcPr>
            <w:tcW w:w="200" w:type="dxa"/>
            <w:tcBorders>
              <w:right w:val="single" w:sz="8" w:space="0" w:color="auto"/>
            </w:tcBorders>
            <w:vAlign w:val="bottom"/>
          </w:tcPr>
          <w:p w:rsidR="00334A3F" w:rsidRDefault="00334A3F">
            <w:pPr>
              <w:rPr>
                <w:sz w:val="24"/>
                <w:szCs w:val="24"/>
              </w:rPr>
            </w:pPr>
          </w:p>
        </w:tc>
        <w:tc>
          <w:tcPr>
            <w:tcW w:w="380" w:type="dxa"/>
            <w:tcBorders>
              <w:bottom w:val="single" w:sz="8" w:space="0" w:color="auto"/>
            </w:tcBorders>
            <w:vAlign w:val="bottom"/>
          </w:tcPr>
          <w:p w:rsidR="00334A3F" w:rsidRDefault="00334A3F">
            <w:pPr>
              <w:rPr>
                <w:sz w:val="24"/>
                <w:szCs w:val="24"/>
              </w:rPr>
            </w:pPr>
          </w:p>
        </w:tc>
        <w:tc>
          <w:tcPr>
            <w:tcW w:w="80" w:type="dxa"/>
            <w:tcBorders>
              <w:bottom w:val="single" w:sz="8" w:space="0" w:color="auto"/>
            </w:tcBorders>
            <w:vAlign w:val="bottom"/>
          </w:tcPr>
          <w:p w:rsidR="00334A3F" w:rsidRDefault="00334A3F">
            <w:pPr>
              <w:rPr>
                <w:sz w:val="24"/>
                <w:szCs w:val="24"/>
              </w:rPr>
            </w:pPr>
          </w:p>
        </w:tc>
        <w:tc>
          <w:tcPr>
            <w:tcW w:w="100" w:type="dxa"/>
            <w:tcBorders>
              <w:bottom w:val="single" w:sz="8" w:space="0" w:color="auto"/>
              <w:right w:val="single" w:sz="8" w:space="0" w:color="auto"/>
            </w:tcBorders>
            <w:vAlign w:val="bottom"/>
          </w:tcPr>
          <w:p w:rsidR="00334A3F" w:rsidRDefault="00334A3F">
            <w:pPr>
              <w:rPr>
                <w:sz w:val="24"/>
                <w:szCs w:val="24"/>
              </w:rPr>
            </w:pPr>
          </w:p>
        </w:tc>
        <w:tc>
          <w:tcPr>
            <w:tcW w:w="1880" w:type="dxa"/>
            <w:tcBorders>
              <w:bottom w:val="single" w:sz="8" w:space="0" w:color="auto"/>
            </w:tcBorders>
            <w:vAlign w:val="bottom"/>
          </w:tcPr>
          <w:p w:rsidR="00334A3F" w:rsidRDefault="00334A3F">
            <w:pPr>
              <w:rPr>
                <w:sz w:val="24"/>
                <w:szCs w:val="24"/>
              </w:rPr>
            </w:pPr>
          </w:p>
        </w:tc>
        <w:tc>
          <w:tcPr>
            <w:tcW w:w="140" w:type="dxa"/>
            <w:tcBorders>
              <w:bottom w:val="single" w:sz="8" w:space="0" w:color="auto"/>
              <w:right w:val="single" w:sz="8" w:space="0" w:color="auto"/>
            </w:tcBorders>
            <w:vAlign w:val="bottom"/>
          </w:tcPr>
          <w:p w:rsidR="00334A3F" w:rsidRDefault="00334A3F">
            <w:pPr>
              <w:rPr>
                <w:sz w:val="24"/>
                <w:szCs w:val="24"/>
              </w:rPr>
            </w:pPr>
          </w:p>
        </w:tc>
        <w:tc>
          <w:tcPr>
            <w:tcW w:w="3940" w:type="dxa"/>
            <w:tcBorders>
              <w:bottom w:val="single" w:sz="8" w:space="0" w:color="auto"/>
            </w:tcBorders>
            <w:vAlign w:val="bottom"/>
          </w:tcPr>
          <w:p w:rsidR="00334A3F" w:rsidRDefault="00334A3F">
            <w:pPr>
              <w:rPr>
                <w:sz w:val="24"/>
                <w:szCs w:val="24"/>
              </w:rPr>
            </w:pPr>
          </w:p>
        </w:tc>
        <w:tc>
          <w:tcPr>
            <w:tcW w:w="3180" w:type="dxa"/>
            <w:tcBorders>
              <w:bottom w:val="single" w:sz="8" w:space="0" w:color="auto"/>
              <w:right w:val="single" w:sz="8" w:space="0" w:color="auto"/>
            </w:tcBorders>
            <w:vAlign w:val="bottom"/>
          </w:tcPr>
          <w:p w:rsidR="00334A3F" w:rsidRDefault="00334A3F">
            <w:pPr>
              <w:rPr>
                <w:sz w:val="24"/>
                <w:szCs w:val="24"/>
              </w:rPr>
            </w:pPr>
          </w:p>
        </w:tc>
        <w:tc>
          <w:tcPr>
            <w:tcW w:w="320" w:type="dxa"/>
            <w:vAlign w:val="bottom"/>
          </w:tcPr>
          <w:p w:rsidR="00334A3F" w:rsidRDefault="00334A3F">
            <w:pPr>
              <w:rPr>
                <w:sz w:val="24"/>
                <w:szCs w:val="24"/>
              </w:rPr>
            </w:pPr>
          </w:p>
        </w:tc>
      </w:tr>
      <w:tr w:rsidR="00334A3F">
        <w:trPr>
          <w:trHeight w:val="265"/>
        </w:trPr>
        <w:tc>
          <w:tcPr>
            <w:tcW w:w="200" w:type="dxa"/>
            <w:tcBorders>
              <w:right w:val="single" w:sz="8" w:space="0" w:color="auto"/>
            </w:tcBorders>
            <w:vAlign w:val="bottom"/>
          </w:tcPr>
          <w:p w:rsidR="00334A3F" w:rsidRDefault="00334A3F">
            <w:pPr>
              <w:rPr>
                <w:sz w:val="23"/>
                <w:szCs w:val="23"/>
              </w:rPr>
            </w:pPr>
          </w:p>
        </w:tc>
        <w:tc>
          <w:tcPr>
            <w:tcW w:w="380" w:type="dxa"/>
            <w:vAlign w:val="bottom"/>
          </w:tcPr>
          <w:p w:rsidR="00334A3F" w:rsidRDefault="00022A2E">
            <w:pPr>
              <w:spacing w:line="264" w:lineRule="exact"/>
              <w:ind w:left="100"/>
              <w:rPr>
                <w:sz w:val="20"/>
                <w:szCs w:val="20"/>
              </w:rPr>
            </w:pPr>
            <w:r>
              <w:rPr>
                <w:rFonts w:eastAsia="Times New Roman"/>
                <w:sz w:val="24"/>
                <w:szCs w:val="24"/>
              </w:rPr>
              <w:t>1</w:t>
            </w:r>
          </w:p>
        </w:tc>
        <w:tc>
          <w:tcPr>
            <w:tcW w:w="80" w:type="dxa"/>
            <w:vAlign w:val="bottom"/>
          </w:tcPr>
          <w:p w:rsidR="00334A3F" w:rsidRDefault="00334A3F">
            <w:pPr>
              <w:rPr>
                <w:sz w:val="23"/>
                <w:szCs w:val="23"/>
              </w:rPr>
            </w:pPr>
          </w:p>
        </w:tc>
        <w:tc>
          <w:tcPr>
            <w:tcW w:w="100" w:type="dxa"/>
            <w:tcBorders>
              <w:right w:val="single" w:sz="8" w:space="0" w:color="auto"/>
            </w:tcBorders>
            <w:vAlign w:val="bottom"/>
          </w:tcPr>
          <w:p w:rsidR="00334A3F" w:rsidRDefault="00334A3F">
            <w:pPr>
              <w:rPr>
                <w:sz w:val="23"/>
                <w:szCs w:val="23"/>
              </w:rPr>
            </w:pPr>
          </w:p>
        </w:tc>
        <w:tc>
          <w:tcPr>
            <w:tcW w:w="1880" w:type="dxa"/>
            <w:vAlign w:val="bottom"/>
          </w:tcPr>
          <w:p w:rsidR="00334A3F" w:rsidRDefault="00022A2E">
            <w:pPr>
              <w:spacing w:line="265" w:lineRule="exact"/>
              <w:ind w:left="100"/>
              <w:rPr>
                <w:sz w:val="20"/>
                <w:szCs w:val="20"/>
              </w:rPr>
            </w:pPr>
            <w:r>
              <w:rPr>
                <w:rFonts w:eastAsia="Times New Roman"/>
                <w:sz w:val="24"/>
                <w:szCs w:val="24"/>
              </w:rPr>
              <w:t>Прием детей,</w:t>
            </w:r>
          </w:p>
        </w:tc>
        <w:tc>
          <w:tcPr>
            <w:tcW w:w="140" w:type="dxa"/>
            <w:tcBorders>
              <w:right w:val="single" w:sz="8" w:space="0" w:color="auto"/>
            </w:tcBorders>
            <w:vAlign w:val="bottom"/>
          </w:tcPr>
          <w:p w:rsidR="00334A3F" w:rsidRDefault="00334A3F">
            <w:pPr>
              <w:rPr>
                <w:sz w:val="23"/>
                <w:szCs w:val="23"/>
              </w:rPr>
            </w:pPr>
          </w:p>
        </w:tc>
        <w:tc>
          <w:tcPr>
            <w:tcW w:w="7120" w:type="dxa"/>
            <w:gridSpan w:val="2"/>
            <w:tcBorders>
              <w:right w:val="single" w:sz="8" w:space="0" w:color="auto"/>
            </w:tcBorders>
            <w:vAlign w:val="bottom"/>
          </w:tcPr>
          <w:p w:rsidR="00334A3F" w:rsidRDefault="00022A2E">
            <w:pPr>
              <w:spacing w:line="265" w:lineRule="exact"/>
              <w:ind w:left="100"/>
              <w:rPr>
                <w:sz w:val="20"/>
                <w:szCs w:val="20"/>
              </w:rPr>
            </w:pPr>
            <w:r>
              <w:rPr>
                <w:rFonts w:eastAsia="Times New Roman"/>
                <w:sz w:val="24"/>
                <w:szCs w:val="24"/>
              </w:rPr>
              <w:t>Самостоятельная деятельность детей (по инициативе и желанию</w:t>
            </w:r>
          </w:p>
        </w:tc>
        <w:tc>
          <w:tcPr>
            <w:tcW w:w="320" w:type="dxa"/>
            <w:vAlign w:val="bottom"/>
          </w:tcPr>
          <w:p w:rsidR="00334A3F" w:rsidRDefault="00334A3F">
            <w:pPr>
              <w:rPr>
                <w:sz w:val="23"/>
                <w:szCs w:val="23"/>
              </w:rPr>
            </w:pPr>
          </w:p>
        </w:tc>
      </w:tr>
      <w:tr w:rsidR="00334A3F">
        <w:trPr>
          <w:trHeight w:val="276"/>
        </w:trPr>
        <w:tc>
          <w:tcPr>
            <w:tcW w:w="200" w:type="dxa"/>
            <w:tcBorders>
              <w:right w:val="single" w:sz="8" w:space="0" w:color="auto"/>
            </w:tcBorders>
            <w:vAlign w:val="bottom"/>
          </w:tcPr>
          <w:p w:rsidR="00334A3F" w:rsidRDefault="00334A3F">
            <w:pPr>
              <w:rPr>
                <w:sz w:val="24"/>
                <w:szCs w:val="24"/>
              </w:rPr>
            </w:pPr>
          </w:p>
        </w:tc>
        <w:tc>
          <w:tcPr>
            <w:tcW w:w="380" w:type="dxa"/>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022A2E">
            <w:pPr>
              <w:ind w:left="100"/>
              <w:rPr>
                <w:sz w:val="20"/>
                <w:szCs w:val="20"/>
              </w:rPr>
            </w:pPr>
            <w:r>
              <w:rPr>
                <w:rFonts w:eastAsia="Times New Roman"/>
                <w:sz w:val="24"/>
                <w:szCs w:val="24"/>
              </w:rPr>
              <w:t>осмотр,</w:t>
            </w:r>
          </w:p>
        </w:tc>
        <w:tc>
          <w:tcPr>
            <w:tcW w:w="140" w:type="dxa"/>
            <w:tcBorders>
              <w:right w:val="single" w:sz="8" w:space="0" w:color="auto"/>
            </w:tcBorders>
            <w:vAlign w:val="bottom"/>
          </w:tcPr>
          <w:p w:rsidR="00334A3F" w:rsidRDefault="00334A3F">
            <w:pPr>
              <w:rPr>
                <w:sz w:val="24"/>
                <w:szCs w:val="24"/>
              </w:rPr>
            </w:pPr>
          </w:p>
        </w:tc>
        <w:tc>
          <w:tcPr>
            <w:tcW w:w="3940" w:type="dxa"/>
            <w:vAlign w:val="bottom"/>
          </w:tcPr>
          <w:p w:rsidR="00334A3F" w:rsidRDefault="00022A2E">
            <w:pPr>
              <w:ind w:left="100"/>
              <w:rPr>
                <w:sz w:val="20"/>
                <w:szCs w:val="20"/>
              </w:rPr>
            </w:pPr>
            <w:r>
              <w:rPr>
                <w:rFonts w:eastAsia="Times New Roman"/>
                <w:sz w:val="24"/>
                <w:szCs w:val="24"/>
              </w:rPr>
              <w:t>детей).</w:t>
            </w:r>
          </w:p>
        </w:tc>
        <w:tc>
          <w:tcPr>
            <w:tcW w:w="3180" w:type="dxa"/>
            <w:tcBorders>
              <w:right w:val="single" w:sz="8" w:space="0" w:color="auto"/>
            </w:tcBorders>
            <w:vAlign w:val="bottom"/>
          </w:tcPr>
          <w:p w:rsidR="00334A3F" w:rsidRDefault="00334A3F">
            <w:pPr>
              <w:rPr>
                <w:sz w:val="24"/>
                <w:szCs w:val="24"/>
              </w:rPr>
            </w:pPr>
          </w:p>
        </w:tc>
        <w:tc>
          <w:tcPr>
            <w:tcW w:w="320" w:type="dxa"/>
            <w:vAlign w:val="bottom"/>
          </w:tcPr>
          <w:p w:rsidR="00334A3F" w:rsidRDefault="00334A3F">
            <w:pPr>
              <w:rPr>
                <w:sz w:val="24"/>
                <w:szCs w:val="24"/>
              </w:rPr>
            </w:pPr>
          </w:p>
        </w:tc>
      </w:tr>
      <w:tr w:rsidR="00334A3F">
        <w:trPr>
          <w:trHeight w:val="276"/>
        </w:trPr>
        <w:tc>
          <w:tcPr>
            <w:tcW w:w="200" w:type="dxa"/>
            <w:tcBorders>
              <w:right w:val="single" w:sz="8" w:space="0" w:color="auto"/>
            </w:tcBorders>
            <w:vAlign w:val="bottom"/>
          </w:tcPr>
          <w:p w:rsidR="00334A3F" w:rsidRDefault="00334A3F">
            <w:pPr>
              <w:rPr>
                <w:sz w:val="24"/>
                <w:szCs w:val="24"/>
              </w:rPr>
            </w:pPr>
          </w:p>
        </w:tc>
        <w:tc>
          <w:tcPr>
            <w:tcW w:w="380" w:type="dxa"/>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022A2E">
            <w:pPr>
              <w:ind w:left="100"/>
              <w:rPr>
                <w:sz w:val="20"/>
                <w:szCs w:val="20"/>
              </w:rPr>
            </w:pPr>
            <w:r>
              <w:rPr>
                <w:rFonts w:eastAsia="Times New Roman"/>
                <w:sz w:val="24"/>
                <w:szCs w:val="24"/>
              </w:rPr>
              <w:t>разнообразная</w:t>
            </w:r>
          </w:p>
        </w:tc>
        <w:tc>
          <w:tcPr>
            <w:tcW w:w="140" w:type="dxa"/>
            <w:tcBorders>
              <w:right w:val="single" w:sz="8" w:space="0" w:color="auto"/>
            </w:tcBorders>
            <w:vAlign w:val="bottom"/>
          </w:tcPr>
          <w:p w:rsidR="00334A3F" w:rsidRDefault="00334A3F">
            <w:pPr>
              <w:rPr>
                <w:sz w:val="24"/>
                <w:szCs w:val="24"/>
              </w:rPr>
            </w:pPr>
          </w:p>
        </w:tc>
        <w:tc>
          <w:tcPr>
            <w:tcW w:w="71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Совместная деятельность (подгрупповая, индивидуальная). Формы</w:t>
            </w:r>
          </w:p>
        </w:tc>
        <w:tc>
          <w:tcPr>
            <w:tcW w:w="320" w:type="dxa"/>
            <w:vAlign w:val="bottom"/>
          </w:tcPr>
          <w:p w:rsidR="00334A3F" w:rsidRDefault="00334A3F">
            <w:pPr>
              <w:rPr>
                <w:sz w:val="24"/>
                <w:szCs w:val="24"/>
              </w:rPr>
            </w:pPr>
          </w:p>
        </w:tc>
      </w:tr>
      <w:tr w:rsidR="00334A3F">
        <w:trPr>
          <w:trHeight w:val="276"/>
        </w:trPr>
        <w:tc>
          <w:tcPr>
            <w:tcW w:w="200" w:type="dxa"/>
            <w:tcBorders>
              <w:right w:val="single" w:sz="8" w:space="0" w:color="auto"/>
            </w:tcBorders>
            <w:vAlign w:val="bottom"/>
          </w:tcPr>
          <w:p w:rsidR="00334A3F" w:rsidRDefault="00334A3F">
            <w:pPr>
              <w:rPr>
                <w:sz w:val="24"/>
                <w:szCs w:val="24"/>
              </w:rPr>
            </w:pPr>
          </w:p>
        </w:tc>
        <w:tc>
          <w:tcPr>
            <w:tcW w:w="380" w:type="dxa"/>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022A2E">
            <w:pPr>
              <w:ind w:left="100"/>
              <w:rPr>
                <w:sz w:val="20"/>
                <w:szCs w:val="20"/>
              </w:rPr>
            </w:pPr>
            <w:r>
              <w:rPr>
                <w:rFonts w:eastAsia="Times New Roman"/>
                <w:sz w:val="24"/>
                <w:szCs w:val="24"/>
              </w:rPr>
              <w:t>детская</w:t>
            </w:r>
          </w:p>
        </w:tc>
        <w:tc>
          <w:tcPr>
            <w:tcW w:w="140" w:type="dxa"/>
            <w:tcBorders>
              <w:right w:val="single" w:sz="8" w:space="0" w:color="auto"/>
            </w:tcBorders>
            <w:vAlign w:val="bottom"/>
          </w:tcPr>
          <w:p w:rsidR="00334A3F" w:rsidRDefault="00334A3F">
            <w:pPr>
              <w:rPr>
                <w:sz w:val="24"/>
                <w:szCs w:val="24"/>
              </w:rPr>
            </w:pPr>
          </w:p>
        </w:tc>
        <w:tc>
          <w:tcPr>
            <w:tcW w:w="7120" w:type="dxa"/>
            <w:gridSpan w:val="2"/>
            <w:tcBorders>
              <w:right w:val="single" w:sz="8" w:space="0" w:color="auto"/>
            </w:tcBorders>
            <w:vAlign w:val="bottom"/>
          </w:tcPr>
          <w:p w:rsidR="00334A3F" w:rsidRDefault="00022A2E">
            <w:pPr>
              <w:ind w:left="1180"/>
              <w:rPr>
                <w:sz w:val="20"/>
                <w:szCs w:val="20"/>
              </w:rPr>
            </w:pPr>
            <w:r>
              <w:rPr>
                <w:rFonts w:eastAsia="Times New Roman"/>
                <w:sz w:val="24"/>
                <w:szCs w:val="24"/>
              </w:rPr>
              <w:t>работы(беседа,игрысправилами,чтение</w:t>
            </w:r>
          </w:p>
        </w:tc>
        <w:tc>
          <w:tcPr>
            <w:tcW w:w="320" w:type="dxa"/>
            <w:vAlign w:val="bottom"/>
          </w:tcPr>
          <w:p w:rsidR="00334A3F" w:rsidRDefault="00334A3F">
            <w:pPr>
              <w:rPr>
                <w:sz w:val="24"/>
                <w:szCs w:val="24"/>
              </w:rPr>
            </w:pPr>
          </w:p>
        </w:tc>
      </w:tr>
      <w:tr w:rsidR="00334A3F">
        <w:trPr>
          <w:trHeight w:val="276"/>
        </w:trPr>
        <w:tc>
          <w:tcPr>
            <w:tcW w:w="200" w:type="dxa"/>
            <w:tcBorders>
              <w:right w:val="single" w:sz="8" w:space="0" w:color="auto"/>
            </w:tcBorders>
            <w:vAlign w:val="bottom"/>
          </w:tcPr>
          <w:p w:rsidR="00334A3F" w:rsidRDefault="00334A3F">
            <w:pPr>
              <w:rPr>
                <w:sz w:val="24"/>
                <w:szCs w:val="24"/>
              </w:rPr>
            </w:pPr>
          </w:p>
        </w:tc>
        <w:tc>
          <w:tcPr>
            <w:tcW w:w="380" w:type="dxa"/>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022A2E">
            <w:pPr>
              <w:ind w:left="100"/>
              <w:rPr>
                <w:sz w:val="20"/>
                <w:szCs w:val="20"/>
              </w:rPr>
            </w:pPr>
            <w:r>
              <w:rPr>
                <w:rFonts w:eastAsia="Times New Roman"/>
                <w:sz w:val="24"/>
                <w:szCs w:val="24"/>
              </w:rPr>
              <w:t>деятельность в</w:t>
            </w:r>
          </w:p>
        </w:tc>
        <w:tc>
          <w:tcPr>
            <w:tcW w:w="140" w:type="dxa"/>
            <w:tcBorders>
              <w:right w:val="single" w:sz="8" w:space="0" w:color="auto"/>
            </w:tcBorders>
            <w:vAlign w:val="bottom"/>
          </w:tcPr>
          <w:p w:rsidR="00334A3F" w:rsidRDefault="00334A3F">
            <w:pPr>
              <w:rPr>
                <w:sz w:val="24"/>
                <w:szCs w:val="24"/>
              </w:rPr>
            </w:pPr>
          </w:p>
        </w:tc>
        <w:tc>
          <w:tcPr>
            <w:tcW w:w="71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художественной   литературы,   поручения   и   др.);   Создание</w:t>
            </w:r>
          </w:p>
        </w:tc>
        <w:tc>
          <w:tcPr>
            <w:tcW w:w="320" w:type="dxa"/>
            <w:vAlign w:val="bottom"/>
          </w:tcPr>
          <w:p w:rsidR="00334A3F" w:rsidRDefault="00334A3F">
            <w:pPr>
              <w:rPr>
                <w:sz w:val="24"/>
                <w:szCs w:val="24"/>
              </w:rPr>
            </w:pPr>
          </w:p>
        </w:tc>
      </w:tr>
      <w:tr w:rsidR="00334A3F">
        <w:trPr>
          <w:trHeight w:val="276"/>
        </w:trPr>
        <w:tc>
          <w:tcPr>
            <w:tcW w:w="200" w:type="dxa"/>
            <w:tcBorders>
              <w:right w:val="single" w:sz="8" w:space="0" w:color="auto"/>
            </w:tcBorders>
            <w:vAlign w:val="bottom"/>
          </w:tcPr>
          <w:p w:rsidR="00334A3F" w:rsidRDefault="00334A3F">
            <w:pPr>
              <w:rPr>
                <w:sz w:val="24"/>
                <w:szCs w:val="24"/>
              </w:rPr>
            </w:pPr>
          </w:p>
        </w:tc>
        <w:tc>
          <w:tcPr>
            <w:tcW w:w="380" w:type="dxa"/>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022A2E">
            <w:pPr>
              <w:ind w:left="100"/>
              <w:rPr>
                <w:sz w:val="20"/>
                <w:szCs w:val="20"/>
              </w:rPr>
            </w:pPr>
            <w:r>
              <w:rPr>
                <w:rFonts w:eastAsia="Times New Roman"/>
                <w:sz w:val="24"/>
                <w:szCs w:val="24"/>
              </w:rPr>
              <w:t>соответствии с</w:t>
            </w:r>
          </w:p>
        </w:tc>
        <w:tc>
          <w:tcPr>
            <w:tcW w:w="140" w:type="dxa"/>
            <w:tcBorders>
              <w:right w:val="single" w:sz="8" w:space="0" w:color="auto"/>
            </w:tcBorders>
            <w:vAlign w:val="bottom"/>
          </w:tcPr>
          <w:p w:rsidR="00334A3F" w:rsidRDefault="00334A3F">
            <w:pPr>
              <w:rPr>
                <w:sz w:val="24"/>
                <w:szCs w:val="24"/>
              </w:rPr>
            </w:pPr>
          </w:p>
        </w:tc>
        <w:tc>
          <w:tcPr>
            <w:tcW w:w="71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предметно-развивающей среды в соответствии с содержанием</w:t>
            </w:r>
          </w:p>
        </w:tc>
        <w:tc>
          <w:tcPr>
            <w:tcW w:w="320" w:type="dxa"/>
            <w:vAlign w:val="bottom"/>
          </w:tcPr>
          <w:p w:rsidR="00334A3F" w:rsidRDefault="00334A3F">
            <w:pPr>
              <w:rPr>
                <w:sz w:val="24"/>
                <w:szCs w:val="24"/>
              </w:rPr>
            </w:pPr>
          </w:p>
        </w:tc>
      </w:tr>
      <w:tr w:rsidR="00334A3F">
        <w:trPr>
          <w:trHeight w:val="276"/>
        </w:trPr>
        <w:tc>
          <w:tcPr>
            <w:tcW w:w="200" w:type="dxa"/>
            <w:tcBorders>
              <w:right w:val="single" w:sz="8" w:space="0" w:color="auto"/>
            </w:tcBorders>
            <w:vAlign w:val="bottom"/>
          </w:tcPr>
          <w:p w:rsidR="00334A3F" w:rsidRDefault="00334A3F">
            <w:pPr>
              <w:rPr>
                <w:sz w:val="24"/>
                <w:szCs w:val="24"/>
              </w:rPr>
            </w:pPr>
          </w:p>
        </w:tc>
        <w:tc>
          <w:tcPr>
            <w:tcW w:w="380" w:type="dxa"/>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022A2E">
            <w:pPr>
              <w:ind w:left="100"/>
              <w:rPr>
                <w:sz w:val="20"/>
                <w:szCs w:val="20"/>
              </w:rPr>
            </w:pPr>
            <w:r>
              <w:rPr>
                <w:rFonts w:eastAsia="Times New Roman"/>
                <w:sz w:val="24"/>
                <w:szCs w:val="24"/>
              </w:rPr>
              <w:t>темой</w:t>
            </w:r>
          </w:p>
        </w:tc>
        <w:tc>
          <w:tcPr>
            <w:tcW w:w="140" w:type="dxa"/>
            <w:tcBorders>
              <w:right w:val="single" w:sz="8" w:space="0" w:color="auto"/>
            </w:tcBorders>
            <w:vAlign w:val="bottom"/>
          </w:tcPr>
          <w:p w:rsidR="00334A3F" w:rsidRDefault="00334A3F">
            <w:pPr>
              <w:rPr>
                <w:sz w:val="24"/>
                <w:szCs w:val="24"/>
              </w:rPr>
            </w:pPr>
          </w:p>
        </w:tc>
        <w:tc>
          <w:tcPr>
            <w:tcW w:w="3940" w:type="dxa"/>
            <w:vAlign w:val="bottom"/>
          </w:tcPr>
          <w:p w:rsidR="00334A3F" w:rsidRDefault="00022A2E">
            <w:pPr>
              <w:ind w:left="100"/>
              <w:rPr>
                <w:sz w:val="20"/>
                <w:szCs w:val="20"/>
              </w:rPr>
            </w:pPr>
            <w:r>
              <w:rPr>
                <w:rFonts w:eastAsia="Times New Roman"/>
                <w:sz w:val="24"/>
                <w:szCs w:val="24"/>
              </w:rPr>
              <w:t>образовательных областей и тем.</w:t>
            </w:r>
          </w:p>
        </w:tc>
        <w:tc>
          <w:tcPr>
            <w:tcW w:w="3180" w:type="dxa"/>
            <w:tcBorders>
              <w:right w:val="single" w:sz="8" w:space="0" w:color="auto"/>
            </w:tcBorders>
            <w:vAlign w:val="bottom"/>
          </w:tcPr>
          <w:p w:rsidR="00334A3F" w:rsidRDefault="00334A3F">
            <w:pPr>
              <w:rPr>
                <w:sz w:val="24"/>
                <w:szCs w:val="24"/>
              </w:rPr>
            </w:pPr>
          </w:p>
        </w:tc>
        <w:tc>
          <w:tcPr>
            <w:tcW w:w="320" w:type="dxa"/>
            <w:vAlign w:val="bottom"/>
          </w:tcPr>
          <w:p w:rsidR="00334A3F" w:rsidRDefault="00334A3F">
            <w:pPr>
              <w:rPr>
                <w:sz w:val="24"/>
                <w:szCs w:val="24"/>
              </w:rPr>
            </w:pPr>
          </w:p>
        </w:tc>
      </w:tr>
      <w:tr w:rsidR="00334A3F">
        <w:trPr>
          <w:trHeight w:val="1126"/>
        </w:trPr>
        <w:tc>
          <w:tcPr>
            <w:tcW w:w="200" w:type="dxa"/>
            <w:tcBorders>
              <w:right w:val="single" w:sz="8" w:space="0" w:color="auto"/>
            </w:tcBorders>
            <w:vAlign w:val="bottom"/>
          </w:tcPr>
          <w:p w:rsidR="00334A3F" w:rsidRDefault="00334A3F">
            <w:pPr>
              <w:rPr>
                <w:sz w:val="24"/>
                <w:szCs w:val="24"/>
              </w:rPr>
            </w:pPr>
          </w:p>
        </w:tc>
        <w:tc>
          <w:tcPr>
            <w:tcW w:w="380" w:type="dxa"/>
            <w:tcBorders>
              <w:bottom w:val="single" w:sz="8" w:space="0" w:color="auto"/>
            </w:tcBorders>
            <w:vAlign w:val="bottom"/>
          </w:tcPr>
          <w:p w:rsidR="00334A3F" w:rsidRDefault="00334A3F">
            <w:pPr>
              <w:rPr>
                <w:sz w:val="24"/>
                <w:szCs w:val="24"/>
              </w:rPr>
            </w:pPr>
          </w:p>
        </w:tc>
        <w:tc>
          <w:tcPr>
            <w:tcW w:w="80" w:type="dxa"/>
            <w:tcBorders>
              <w:bottom w:val="single" w:sz="8" w:space="0" w:color="auto"/>
            </w:tcBorders>
            <w:vAlign w:val="bottom"/>
          </w:tcPr>
          <w:p w:rsidR="00334A3F" w:rsidRDefault="00334A3F">
            <w:pPr>
              <w:rPr>
                <w:sz w:val="24"/>
                <w:szCs w:val="24"/>
              </w:rPr>
            </w:pPr>
          </w:p>
        </w:tc>
        <w:tc>
          <w:tcPr>
            <w:tcW w:w="100" w:type="dxa"/>
            <w:tcBorders>
              <w:bottom w:val="single" w:sz="8" w:space="0" w:color="auto"/>
              <w:right w:val="single" w:sz="8" w:space="0" w:color="auto"/>
            </w:tcBorders>
            <w:vAlign w:val="bottom"/>
          </w:tcPr>
          <w:p w:rsidR="00334A3F" w:rsidRDefault="00334A3F">
            <w:pPr>
              <w:rPr>
                <w:sz w:val="24"/>
                <w:szCs w:val="24"/>
              </w:rPr>
            </w:pPr>
          </w:p>
        </w:tc>
        <w:tc>
          <w:tcPr>
            <w:tcW w:w="1880" w:type="dxa"/>
            <w:tcBorders>
              <w:bottom w:val="single" w:sz="8" w:space="0" w:color="auto"/>
            </w:tcBorders>
            <w:vAlign w:val="bottom"/>
          </w:tcPr>
          <w:p w:rsidR="00334A3F" w:rsidRDefault="00334A3F">
            <w:pPr>
              <w:rPr>
                <w:sz w:val="24"/>
                <w:szCs w:val="24"/>
              </w:rPr>
            </w:pPr>
          </w:p>
        </w:tc>
        <w:tc>
          <w:tcPr>
            <w:tcW w:w="140" w:type="dxa"/>
            <w:tcBorders>
              <w:bottom w:val="single" w:sz="8" w:space="0" w:color="auto"/>
              <w:right w:val="single" w:sz="8" w:space="0" w:color="auto"/>
            </w:tcBorders>
            <w:vAlign w:val="bottom"/>
          </w:tcPr>
          <w:p w:rsidR="00334A3F" w:rsidRDefault="00334A3F">
            <w:pPr>
              <w:rPr>
                <w:sz w:val="24"/>
                <w:szCs w:val="24"/>
              </w:rPr>
            </w:pPr>
          </w:p>
        </w:tc>
        <w:tc>
          <w:tcPr>
            <w:tcW w:w="3940" w:type="dxa"/>
            <w:tcBorders>
              <w:bottom w:val="single" w:sz="8" w:space="0" w:color="auto"/>
            </w:tcBorders>
            <w:vAlign w:val="bottom"/>
          </w:tcPr>
          <w:p w:rsidR="00334A3F" w:rsidRDefault="00334A3F">
            <w:pPr>
              <w:rPr>
                <w:sz w:val="24"/>
                <w:szCs w:val="24"/>
              </w:rPr>
            </w:pPr>
          </w:p>
        </w:tc>
        <w:tc>
          <w:tcPr>
            <w:tcW w:w="3180" w:type="dxa"/>
            <w:tcBorders>
              <w:bottom w:val="single" w:sz="8" w:space="0" w:color="auto"/>
              <w:right w:val="single" w:sz="8" w:space="0" w:color="auto"/>
            </w:tcBorders>
            <w:vAlign w:val="bottom"/>
          </w:tcPr>
          <w:p w:rsidR="00334A3F" w:rsidRDefault="00334A3F">
            <w:pPr>
              <w:rPr>
                <w:sz w:val="24"/>
                <w:szCs w:val="24"/>
              </w:rPr>
            </w:pPr>
          </w:p>
        </w:tc>
        <w:tc>
          <w:tcPr>
            <w:tcW w:w="320" w:type="dxa"/>
            <w:vAlign w:val="bottom"/>
          </w:tcPr>
          <w:p w:rsidR="00334A3F" w:rsidRDefault="00334A3F">
            <w:pPr>
              <w:rPr>
                <w:sz w:val="24"/>
                <w:szCs w:val="24"/>
              </w:rPr>
            </w:pPr>
          </w:p>
        </w:tc>
      </w:tr>
      <w:tr w:rsidR="00334A3F">
        <w:trPr>
          <w:trHeight w:val="253"/>
        </w:trPr>
        <w:tc>
          <w:tcPr>
            <w:tcW w:w="200" w:type="dxa"/>
            <w:tcBorders>
              <w:right w:val="single" w:sz="8" w:space="0" w:color="auto"/>
            </w:tcBorders>
            <w:vAlign w:val="bottom"/>
          </w:tcPr>
          <w:p w:rsidR="00334A3F" w:rsidRDefault="00334A3F"/>
        </w:tc>
        <w:tc>
          <w:tcPr>
            <w:tcW w:w="380" w:type="dxa"/>
            <w:vAlign w:val="bottom"/>
          </w:tcPr>
          <w:p w:rsidR="00334A3F" w:rsidRDefault="00022A2E">
            <w:pPr>
              <w:spacing w:line="253" w:lineRule="exact"/>
              <w:ind w:left="100"/>
              <w:rPr>
                <w:sz w:val="20"/>
                <w:szCs w:val="20"/>
              </w:rPr>
            </w:pPr>
            <w:r>
              <w:rPr>
                <w:rFonts w:eastAsia="Times New Roman"/>
                <w:sz w:val="24"/>
                <w:szCs w:val="24"/>
              </w:rPr>
              <w:t>2</w:t>
            </w:r>
          </w:p>
        </w:tc>
        <w:tc>
          <w:tcPr>
            <w:tcW w:w="80" w:type="dxa"/>
            <w:vAlign w:val="bottom"/>
          </w:tcPr>
          <w:p w:rsidR="00334A3F" w:rsidRDefault="00334A3F"/>
        </w:tc>
        <w:tc>
          <w:tcPr>
            <w:tcW w:w="100" w:type="dxa"/>
            <w:tcBorders>
              <w:right w:val="single" w:sz="8" w:space="0" w:color="auto"/>
            </w:tcBorders>
            <w:vAlign w:val="bottom"/>
          </w:tcPr>
          <w:p w:rsidR="00334A3F" w:rsidRDefault="00334A3F"/>
        </w:tc>
        <w:tc>
          <w:tcPr>
            <w:tcW w:w="1880" w:type="dxa"/>
            <w:vAlign w:val="bottom"/>
          </w:tcPr>
          <w:p w:rsidR="00334A3F" w:rsidRDefault="00022A2E">
            <w:pPr>
              <w:spacing w:line="253" w:lineRule="exact"/>
              <w:ind w:left="100"/>
              <w:rPr>
                <w:sz w:val="20"/>
                <w:szCs w:val="20"/>
              </w:rPr>
            </w:pPr>
            <w:r>
              <w:rPr>
                <w:rFonts w:eastAsia="Times New Roman"/>
                <w:sz w:val="24"/>
                <w:szCs w:val="24"/>
              </w:rPr>
              <w:t>Утренняя</w:t>
            </w:r>
          </w:p>
        </w:tc>
        <w:tc>
          <w:tcPr>
            <w:tcW w:w="140" w:type="dxa"/>
            <w:tcBorders>
              <w:right w:val="single" w:sz="8" w:space="0" w:color="auto"/>
            </w:tcBorders>
            <w:vAlign w:val="bottom"/>
          </w:tcPr>
          <w:p w:rsidR="00334A3F" w:rsidRDefault="00334A3F"/>
        </w:tc>
        <w:tc>
          <w:tcPr>
            <w:tcW w:w="7120" w:type="dxa"/>
            <w:gridSpan w:val="2"/>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Совместная деятельность взрослых и детей.</w:t>
            </w:r>
          </w:p>
        </w:tc>
        <w:tc>
          <w:tcPr>
            <w:tcW w:w="320" w:type="dxa"/>
            <w:vAlign w:val="bottom"/>
          </w:tcPr>
          <w:p w:rsidR="00334A3F" w:rsidRDefault="00334A3F"/>
        </w:tc>
      </w:tr>
      <w:tr w:rsidR="00334A3F">
        <w:trPr>
          <w:trHeight w:val="264"/>
        </w:trPr>
        <w:tc>
          <w:tcPr>
            <w:tcW w:w="200" w:type="dxa"/>
            <w:tcBorders>
              <w:right w:val="single" w:sz="8" w:space="0" w:color="auto"/>
            </w:tcBorders>
            <w:vAlign w:val="bottom"/>
          </w:tcPr>
          <w:p w:rsidR="00334A3F" w:rsidRDefault="00334A3F"/>
        </w:tc>
        <w:tc>
          <w:tcPr>
            <w:tcW w:w="380" w:type="dxa"/>
            <w:vAlign w:val="bottom"/>
          </w:tcPr>
          <w:p w:rsidR="00334A3F" w:rsidRDefault="00334A3F"/>
        </w:tc>
        <w:tc>
          <w:tcPr>
            <w:tcW w:w="80" w:type="dxa"/>
            <w:vAlign w:val="bottom"/>
          </w:tcPr>
          <w:p w:rsidR="00334A3F" w:rsidRDefault="00334A3F"/>
        </w:tc>
        <w:tc>
          <w:tcPr>
            <w:tcW w:w="100" w:type="dxa"/>
            <w:tcBorders>
              <w:right w:val="single" w:sz="8" w:space="0" w:color="auto"/>
            </w:tcBorders>
            <w:vAlign w:val="bottom"/>
          </w:tcPr>
          <w:p w:rsidR="00334A3F" w:rsidRDefault="00334A3F"/>
        </w:tc>
        <w:tc>
          <w:tcPr>
            <w:tcW w:w="1880" w:type="dxa"/>
            <w:vAlign w:val="bottom"/>
          </w:tcPr>
          <w:p w:rsidR="00334A3F" w:rsidRDefault="00022A2E">
            <w:pPr>
              <w:spacing w:line="264" w:lineRule="exact"/>
              <w:ind w:left="100"/>
              <w:rPr>
                <w:sz w:val="20"/>
                <w:szCs w:val="20"/>
              </w:rPr>
            </w:pPr>
            <w:r>
              <w:rPr>
                <w:rFonts w:eastAsia="Times New Roman"/>
                <w:sz w:val="24"/>
                <w:szCs w:val="24"/>
              </w:rPr>
              <w:t>гимнастика</w:t>
            </w:r>
          </w:p>
        </w:tc>
        <w:tc>
          <w:tcPr>
            <w:tcW w:w="140" w:type="dxa"/>
            <w:tcBorders>
              <w:right w:val="single" w:sz="8" w:space="0" w:color="auto"/>
            </w:tcBorders>
            <w:vAlign w:val="bottom"/>
          </w:tcPr>
          <w:p w:rsidR="00334A3F" w:rsidRDefault="00334A3F"/>
        </w:tc>
        <w:tc>
          <w:tcPr>
            <w:tcW w:w="3940" w:type="dxa"/>
            <w:vAlign w:val="bottom"/>
          </w:tcPr>
          <w:p w:rsidR="00334A3F" w:rsidRDefault="00334A3F"/>
        </w:tc>
        <w:tc>
          <w:tcPr>
            <w:tcW w:w="3180" w:type="dxa"/>
            <w:tcBorders>
              <w:right w:val="single" w:sz="8" w:space="0" w:color="auto"/>
            </w:tcBorders>
            <w:vAlign w:val="bottom"/>
          </w:tcPr>
          <w:p w:rsidR="00334A3F" w:rsidRDefault="00334A3F"/>
        </w:tc>
        <w:tc>
          <w:tcPr>
            <w:tcW w:w="320" w:type="dxa"/>
            <w:vAlign w:val="bottom"/>
          </w:tcPr>
          <w:p w:rsidR="00334A3F" w:rsidRDefault="00334A3F"/>
        </w:tc>
      </w:tr>
      <w:tr w:rsidR="00334A3F">
        <w:trPr>
          <w:trHeight w:val="344"/>
        </w:trPr>
        <w:tc>
          <w:tcPr>
            <w:tcW w:w="200" w:type="dxa"/>
            <w:tcBorders>
              <w:right w:val="single" w:sz="8" w:space="0" w:color="auto"/>
            </w:tcBorders>
            <w:vAlign w:val="bottom"/>
          </w:tcPr>
          <w:p w:rsidR="00334A3F" w:rsidRDefault="00334A3F">
            <w:pPr>
              <w:rPr>
                <w:sz w:val="24"/>
                <w:szCs w:val="24"/>
              </w:rPr>
            </w:pPr>
          </w:p>
        </w:tc>
        <w:tc>
          <w:tcPr>
            <w:tcW w:w="380" w:type="dxa"/>
            <w:tcBorders>
              <w:bottom w:val="single" w:sz="8" w:space="0" w:color="auto"/>
            </w:tcBorders>
            <w:vAlign w:val="bottom"/>
          </w:tcPr>
          <w:p w:rsidR="00334A3F" w:rsidRDefault="00334A3F">
            <w:pPr>
              <w:rPr>
                <w:sz w:val="24"/>
                <w:szCs w:val="24"/>
              </w:rPr>
            </w:pPr>
          </w:p>
        </w:tc>
        <w:tc>
          <w:tcPr>
            <w:tcW w:w="80" w:type="dxa"/>
            <w:tcBorders>
              <w:bottom w:val="single" w:sz="8" w:space="0" w:color="auto"/>
            </w:tcBorders>
            <w:vAlign w:val="bottom"/>
          </w:tcPr>
          <w:p w:rsidR="00334A3F" w:rsidRDefault="00334A3F">
            <w:pPr>
              <w:rPr>
                <w:sz w:val="24"/>
                <w:szCs w:val="24"/>
              </w:rPr>
            </w:pPr>
          </w:p>
        </w:tc>
        <w:tc>
          <w:tcPr>
            <w:tcW w:w="100" w:type="dxa"/>
            <w:tcBorders>
              <w:bottom w:val="single" w:sz="8" w:space="0" w:color="auto"/>
              <w:right w:val="single" w:sz="8" w:space="0" w:color="auto"/>
            </w:tcBorders>
            <w:vAlign w:val="bottom"/>
          </w:tcPr>
          <w:p w:rsidR="00334A3F" w:rsidRDefault="00334A3F">
            <w:pPr>
              <w:rPr>
                <w:sz w:val="24"/>
                <w:szCs w:val="24"/>
              </w:rPr>
            </w:pPr>
          </w:p>
        </w:tc>
        <w:tc>
          <w:tcPr>
            <w:tcW w:w="1880" w:type="dxa"/>
            <w:tcBorders>
              <w:bottom w:val="single" w:sz="8" w:space="0" w:color="auto"/>
            </w:tcBorders>
            <w:vAlign w:val="bottom"/>
          </w:tcPr>
          <w:p w:rsidR="00334A3F" w:rsidRDefault="00334A3F">
            <w:pPr>
              <w:rPr>
                <w:sz w:val="24"/>
                <w:szCs w:val="24"/>
              </w:rPr>
            </w:pPr>
          </w:p>
        </w:tc>
        <w:tc>
          <w:tcPr>
            <w:tcW w:w="140" w:type="dxa"/>
            <w:tcBorders>
              <w:bottom w:val="single" w:sz="8" w:space="0" w:color="auto"/>
              <w:right w:val="single" w:sz="8" w:space="0" w:color="auto"/>
            </w:tcBorders>
            <w:vAlign w:val="bottom"/>
          </w:tcPr>
          <w:p w:rsidR="00334A3F" w:rsidRDefault="00334A3F">
            <w:pPr>
              <w:rPr>
                <w:sz w:val="24"/>
                <w:szCs w:val="24"/>
              </w:rPr>
            </w:pPr>
          </w:p>
        </w:tc>
        <w:tc>
          <w:tcPr>
            <w:tcW w:w="3940" w:type="dxa"/>
            <w:tcBorders>
              <w:bottom w:val="single" w:sz="8" w:space="0" w:color="auto"/>
            </w:tcBorders>
            <w:vAlign w:val="bottom"/>
          </w:tcPr>
          <w:p w:rsidR="00334A3F" w:rsidRDefault="00334A3F">
            <w:pPr>
              <w:rPr>
                <w:sz w:val="24"/>
                <w:szCs w:val="24"/>
              </w:rPr>
            </w:pPr>
          </w:p>
        </w:tc>
        <w:tc>
          <w:tcPr>
            <w:tcW w:w="3180" w:type="dxa"/>
            <w:tcBorders>
              <w:bottom w:val="single" w:sz="8" w:space="0" w:color="auto"/>
              <w:right w:val="single" w:sz="8" w:space="0" w:color="auto"/>
            </w:tcBorders>
            <w:vAlign w:val="bottom"/>
          </w:tcPr>
          <w:p w:rsidR="00334A3F" w:rsidRDefault="00334A3F">
            <w:pPr>
              <w:rPr>
                <w:sz w:val="24"/>
                <w:szCs w:val="24"/>
              </w:rPr>
            </w:pPr>
          </w:p>
        </w:tc>
        <w:tc>
          <w:tcPr>
            <w:tcW w:w="320" w:type="dxa"/>
            <w:vAlign w:val="bottom"/>
          </w:tcPr>
          <w:p w:rsidR="00334A3F" w:rsidRDefault="00334A3F">
            <w:pPr>
              <w:rPr>
                <w:sz w:val="24"/>
                <w:szCs w:val="24"/>
              </w:rPr>
            </w:pPr>
          </w:p>
        </w:tc>
      </w:tr>
      <w:tr w:rsidR="00334A3F">
        <w:trPr>
          <w:trHeight w:val="263"/>
        </w:trPr>
        <w:tc>
          <w:tcPr>
            <w:tcW w:w="200" w:type="dxa"/>
            <w:tcBorders>
              <w:right w:val="single" w:sz="8" w:space="0" w:color="auto"/>
            </w:tcBorders>
            <w:vAlign w:val="bottom"/>
          </w:tcPr>
          <w:p w:rsidR="00334A3F" w:rsidRDefault="00334A3F"/>
        </w:tc>
        <w:tc>
          <w:tcPr>
            <w:tcW w:w="380" w:type="dxa"/>
            <w:vAlign w:val="bottom"/>
          </w:tcPr>
          <w:p w:rsidR="00334A3F" w:rsidRDefault="00022A2E">
            <w:pPr>
              <w:spacing w:line="263" w:lineRule="exact"/>
              <w:ind w:left="100"/>
              <w:rPr>
                <w:sz w:val="20"/>
                <w:szCs w:val="20"/>
              </w:rPr>
            </w:pPr>
            <w:r>
              <w:rPr>
                <w:rFonts w:eastAsia="Times New Roman"/>
                <w:sz w:val="24"/>
                <w:szCs w:val="24"/>
              </w:rPr>
              <w:t>3</w:t>
            </w:r>
          </w:p>
        </w:tc>
        <w:tc>
          <w:tcPr>
            <w:tcW w:w="80" w:type="dxa"/>
            <w:vAlign w:val="bottom"/>
          </w:tcPr>
          <w:p w:rsidR="00334A3F" w:rsidRDefault="00334A3F"/>
        </w:tc>
        <w:tc>
          <w:tcPr>
            <w:tcW w:w="100" w:type="dxa"/>
            <w:tcBorders>
              <w:right w:val="single" w:sz="8" w:space="0" w:color="auto"/>
            </w:tcBorders>
            <w:vAlign w:val="bottom"/>
          </w:tcPr>
          <w:p w:rsidR="00334A3F" w:rsidRDefault="00334A3F"/>
        </w:tc>
        <w:tc>
          <w:tcPr>
            <w:tcW w:w="1880" w:type="dxa"/>
            <w:vAlign w:val="bottom"/>
          </w:tcPr>
          <w:p w:rsidR="00334A3F" w:rsidRDefault="00022A2E">
            <w:pPr>
              <w:spacing w:line="263" w:lineRule="exact"/>
              <w:ind w:left="100"/>
              <w:rPr>
                <w:sz w:val="20"/>
                <w:szCs w:val="20"/>
              </w:rPr>
            </w:pPr>
            <w:r>
              <w:rPr>
                <w:rFonts w:eastAsia="Times New Roman"/>
                <w:sz w:val="24"/>
                <w:szCs w:val="24"/>
              </w:rPr>
              <w:t>Подготовка к</w:t>
            </w:r>
          </w:p>
        </w:tc>
        <w:tc>
          <w:tcPr>
            <w:tcW w:w="140" w:type="dxa"/>
            <w:tcBorders>
              <w:right w:val="single" w:sz="8" w:space="0" w:color="auto"/>
            </w:tcBorders>
            <w:vAlign w:val="bottom"/>
          </w:tcPr>
          <w:p w:rsidR="00334A3F" w:rsidRDefault="00334A3F"/>
        </w:tc>
        <w:tc>
          <w:tcPr>
            <w:tcW w:w="7120" w:type="dxa"/>
            <w:gridSpan w:val="2"/>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Совместная деятельность (подгрупповая, индивидуальная).</w:t>
            </w:r>
          </w:p>
        </w:tc>
        <w:tc>
          <w:tcPr>
            <w:tcW w:w="320" w:type="dxa"/>
            <w:vAlign w:val="bottom"/>
          </w:tcPr>
          <w:p w:rsidR="00334A3F" w:rsidRDefault="00334A3F"/>
        </w:tc>
      </w:tr>
      <w:tr w:rsidR="00334A3F">
        <w:trPr>
          <w:trHeight w:val="276"/>
        </w:trPr>
        <w:tc>
          <w:tcPr>
            <w:tcW w:w="200" w:type="dxa"/>
            <w:tcBorders>
              <w:right w:val="single" w:sz="8" w:space="0" w:color="auto"/>
            </w:tcBorders>
            <w:vAlign w:val="bottom"/>
          </w:tcPr>
          <w:p w:rsidR="00334A3F" w:rsidRDefault="00334A3F">
            <w:pPr>
              <w:rPr>
                <w:sz w:val="24"/>
                <w:szCs w:val="24"/>
              </w:rPr>
            </w:pPr>
          </w:p>
        </w:tc>
        <w:tc>
          <w:tcPr>
            <w:tcW w:w="380" w:type="dxa"/>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00" w:type="dxa"/>
            <w:tcBorders>
              <w:right w:val="single" w:sz="8" w:space="0" w:color="auto"/>
            </w:tcBorders>
            <w:vAlign w:val="bottom"/>
          </w:tcPr>
          <w:p w:rsidR="00334A3F" w:rsidRDefault="00334A3F">
            <w:pPr>
              <w:rPr>
                <w:sz w:val="24"/>
                <w:szCs w:val="24"/>
              </w:rPr>
            </w:pPr>
          </w:p>
        </w:tc>
        <w:tc>
          <w:tcPr>
            <w:tcW w:w="1880" w:type="dxa"/>
            <w:vAlign w:val="bottom"/>
          </w:tcPr>
          <w:p w:rsidR="00334A3F" w:rsidRDefault="00022A2E">
            <w:pPr>
              <w:ind w:left="100"/>
              <w:rPr>
                <w:sz w:val="20"/>
                <w:szCs w:val="20"/>
              </w:rPr>
            </w:pPr>
            <w:r>
              <w:rPr>
                <w:rFonts w:eastAsia="Times New Roman"/>
                <w:w w:val="98"/>
                <w:sz w:val="24"/>
                <w:szCs w:val="24"/>
              </w:rPr>
              <w:t>завтраку, завтрак</w:t>
            </w:r>
          </w:p>
        </w:tc>
        <w:tc>
          <w:tcPr>
            <w:tcW w:w="140" w:type="dxa"/>
            <w:tcBorders>
              <w:right w:val="single" w:sz="8" w:space="0" w:color="auto"/>
            </w:tcBorders>
            <w:vAlign w:val="bottom"/>
          </w:tcPr>
          <w:p w:rsidR="00334A3F" w:rsidRDefault="00334A3F">
            <w:pPr>
              <w:rPr>
                <w:sz w:val="24"/>
                <w:szCs w:val="24"/>
              </w:rPr>
            </w:pPr>
          </w:p>
        </w:tc>
        <w:tc>
          <w:tcPr>
            <w:tcW w:w="7120" w:type="dxa"/>
            <w:gridSpan w:val="2"/>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Формы  работы:   самообслуживание,   культурно-гигиенические</w:t>
            </w:r>
          </w:p>
        </w:tc>
        <w:tc>
          <w:tcPr>
            <w:tcW w:w="320" w:type="dxa"/>
            <w:vAlign w:val="bottom"/>
          </w:tcPr>
          <w:p w:rsidR="00334A3F" w:rsidRDefault="00334A3F">
            <w:pPr>
              <w:rPr>
                <w:sz w:val="24"/>
                <w:szCs w:val="24"/>
              </w:rPr>
            </w:pPr>
          </w:p>
        </w:tc>
      </w:tr>
      <w:tr w:rsidR="00334A3F">
        <w:trPr>
          <w:trHeight w:val="269"/>
        </w:trPr>
        <w:tc>
          <w:tcPr>
            <w:tcW w:w="200" w:type="dxa"/>
            <w:tcBorders>
              <w:right w:val="single" w:sz="8" w:space="0" w:color="auto"/>
            </w:tcBorders>
            <w:vAlign w:val="bottom"/>
          </w:tcPr>
          <w:p w:rsidR="00334A3F" w:rsidRDefault="00334A3F">
            <w:pPr>
              <w:rPr>
                <w:sz w:val="23"/>
                <w:szCs w:val="23"/>
              </w:rPr>
            </w:pPr>
          </w:p>
        </w:tc>
        <w:tc>
          <w:tcPr>
            <w:tcW w:w="380" w:type="dxa"/>
            <w:vAlign w:val="bottom"/>
          </w:tcPr>
          <w:p w:rsidR="00334A3F" w:rsidRDefault="00334A3F">
            <w:pPr>
              <w:rPr>
                <w:sz w:val="23"/>
                <w:szCs w:val="23"/>
              </w:rPr>
            </w:pPr>
          </w:p>
        </w:tc>
        <w:tc>
          <w:tcPr>
            <w:tcW w:w="80" w:type="dxa"/>
            <w:vAlign w:val="bottom"/>
          </w:tcPr>
          <w:p w:rsidR="00334A3F" w:rsidRDefault="00334A3F">
            <w:pPr>
              <w:rPr>
                <w:sz w:val="23"/>
                <w:szCs w:val="23"/>
              </w:rPr>
            </w:pPr>
          </w:p>
        </w:tc>
        <w:tc>
          <w:tcPr>
            <w:tcW w:w="100" w:type="dxa"/>
            <w:tcBorders>
              <w:right w:val="single" w:sz="8" w:space="0" w:color="auto"/>
            </w:tcBorders>
            <w:vAlign w:val="bottom"/>
          </w:tcPr>
          <w:p w:rsidR="00334A3F" w:rsidRDefault="00334A3F">
            <w:pPr>
              <w:rPr>
                <w:sz w:val="23"/>
                <w:szCs w:val="23"/>
              </w:rPr>
            </w:pPr>
          </w:p>
        </w:tc>
        <w:tc>
          <w:tcPr>
            <w:tcW w:w="1880" w:type="dxa"/>
            <w:vAlign w:val="bottom"/>
          </w:tcPr>
          <w:p w:rsidR="00334A3F" w:rsidRDefault="00334A3F">
            <w:pPr>
              <w:rPr>
                <w:sz w:val="23"/>
                <w:szCs w:val="23"/>
              </w:rPr>
            </w:pPr>
          </w:p>
        </w:tc>
        <w:tc>
          <w:tcPr>
            <w:tcW w:w="140" w:type="dxa"/>
            <w:tcBorders>
              <w:right w:val="single" w:sz="8" w:space="0" w:color="auto"/>
            </w:tcBorders>
            <w:vAlign w:val="bottom"/>
          </w:tcPr>
          <w:p w:rsidR="00334A3F" w:rsidRDefault="00334A3F">
            <w:pPr>
              <w:rPr>
                <w:sz w:val="23"/>
                <w:szCs w:val="23"/>
              </w:rPr>
            </w:pPr>
          </w:p>
        </w:tc>
        <w:tc>
          <w:tcPr>
            <w:tcW w:w="7120" w:type="dxa"/>
            <w:gridSpan w:val="2"/>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навыки, этикет, здоровье, социализация, коммуникация.</w:t>
            </w:r>
          </w:p>
        </w:tc>
        <w:tc>
          <w:tcPr>
            <w:tcW w:w="320" w:type="dxa"/>
            <w:vAlign w:val="bottom"/>
          </w:tcPr>
          <w:p w:rsidR="00334A3F" w:rsidRDefault="00334A3F">
            <w:pPr>
              <w:rPr>
                <w:sz w:val="23"/>
                <w:szCs w:val="23"/>
              </w:rPr>
            </w:pPr>
          </w:p>
        </w:tc>
      </w:tr>
      <w:tr w:rsidR="00334A3F">
        <w:trPr>
          <w:trHeight w:val="490"/>
        </w:trPr>
        <w:tc>
          <w:tcPr>
            <w:tcW w:w="200" w:type="dxa"/>
            <w:tcBorders>
              <w:right w:val="single" w:sz="8" w:space="0" w:color="auto"/>
            </w:tcBorders>
            <w:vAlign w:val="bottom"/>
          </w:tcPr>
          <w:p w:rsidR="00334A3F" w:rsidRDefault="00334A3F">
            <w:pPr>
              <w:rPr>
                <w:sz w:val="24"/>
                <w:szCs w:val="24"/>
              </w:rPr>
            </w:pPr>
          </w:p>
        </w:tc>
        <w:tc>
          <w:tcPr>
            <w:tcW w:w="380" w:type="dxa"/>
            <w:tcBorders>
              <w:bottom w:val="single" w:sz="8" w:space="0" w:color="auto"/>
            </w:tcBorders>
            <w:vAlign w:val="bottom"/>
          </w:tcPr>
          <w:p w:rsidR="00334A3F" w:rsidRDefault="00334A3F">
            <w:pPr>
              <w:rPr>
                <w:sz w:val="24"/>
                <w:szCs w:val="24"/>
              </w:rPr>
            </w:pPr>
          </w:p>
        </w:tc>
        <w:tc>
          <w:tcPr>
            <w:tcW w:w="80" w:type="dxa"/>
            <w:tcBorders>
              <w:bottom w:val="single" w:sz="8" w:space="0" w:color="auto"/>
            </w:tcBorders>
            <w:vAlign w:val="bottom"/>
          </w:tcPr>
          <w:p w:rsidR="00334A3F" w:rsidRDefault="00334A3F">
            <w:pPr>
              <w:rPr>
                <w:sz w:val="24"/>
                <w:szCs w:val="24"/>
              </w:rPr>
            </w:pPr>
          </w:p>
        </w:tc>
        <w:tc>
          <w:tcPr>
            <w:tcW w:w="100" w:type="dxa"/>
            <w:tcBorders>
              <w:bottom w:val="single" w:sz="8" w:space="0" w:color="auto"/>
              <w:right w:val="single" w:sz="8" w:space="0" w:color="auto"/>
            </w:tcBorders>
            <w:vAlign w:val="bottom"/>
          </w:tcPr>
          <w:p w:rsidR="00334A3F" w:rsidRDefault="00334A3F">
            <w:pPr>
              <w:rPr>
                <w:sz w:val="24"/>
                <w:szCs w:val="24"/>
              </w:rPr>
            </w:pPr>
          </w:p>
        </w:tc>
        <w:tc>
          <w:tcPr>
            <w:tcW w:w="1880" w:type="dxa"/>
            <w:tcBorders>
              <w:bottom w:val="single" w:sz="8" w:space="0" w:color="auto"/>
            </w:tcBorders>
            <w:vAlign w:val="bottom"/>
          </w:tcPr>
          <w:p w:rsidR="00334A3F" w:rsidRDefault="00334A3F">
            <w:pPr>
              <w:rPr>
                <w:sz w:val="24"/>
                <w:szCs w:val="24"/>
              </w:rPr>
            </w:pPr>
          </w:p>
        </w:tc>
        <w:tc>
          <w:tcPr>
            <w:tcW w:w="140" w:type="dxa"/>
            <w:tcBorders>
              <w:bottom w:val="single" w:sz="8" w:space="0" w:color="auto"/>
              <w:right w:val="single" w:sz="8" w:space="0" w:color="auto"/>
            </w:tcBorders>
            <w:vAlign w:val="bottom"/>
          </w:tcPr>
          <w:p w:rsidR="00334A3F" w:rsidRDefault="00334A3F">
            <w:pPr>
              <w:rPr>
                <w:sz w:val="24"/>
                <w:szCs w:val="24"/>
              </w:rPr>
            </w:pPr>
          </w:p>
        </w:tc>
        <w:tc>
          <w:tcPr>
            <w:tcW w:w="3940" w:type="dxa"/>
            <w:tcBorders>
              <w:bottom w:val="single" w:sz="8" w:space="0" w:color="auto"/>
            </w:tcBorders>
            <w:vAlign w:val="bottom"/>
          </w:tcPr>
          <w:p w:rsidR="00334A3F" w:rsidRDefault="00334A3F">
            <w:pPr>
              <w:rPr>
                <w:sz w:val="24"/>
                <w:szCs w:val="24"/>
              </w:rPr>
            </w:pPr>
          </w:p>
        </w:tc>
        <w:tc>
          <w:tcPr>
            <w:tcW w:w="3180" w:type="dxa"/>
            <w:tcBorders>
              <w:bottom w:val="single" w:sz="8" w:space="0" w:color="auto"/>
              <w:right w:val="single" w:sz="8" w:space="0" w:color="auto"/>
            </w:tcBorders>
            <w:vAlign w:val="bottom"/>
          </w:tcPr>
          <w:p w:rsidR="00334A3F" w:rsidRDefault="00334A3F">
            <w:pPr>
              <w:rPr>
                <w:sz w:val="24"/>
                <w:szCs w:val="24"/>
              </w:rPr>
            </w:pPr>
          </w:p>
        </w:tc>
        <w:tc>
          <w:tcPr>
            <w:tcW w:w="320" w:type="dxa"/>
            <w:vAlign w:val="bottom"/>
          </w:tcPr>
          <w:p w:rsidR="00334A3F" w:rsidRDefault="00334A3F">
            <w:pPr>
              <w:rPr>
                <w:sz w:val="24"/>
                <w:szCs w:val="24"/>
              </w:rPr>
            </w:pPr>
          </w:p>
        </w:tc>
      </w:tr>
    </w:tbl>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62" w:lineRule="exact"/>
        <w:rPr>
          <w:sz w:val="20"/>
          <w:szCs w:val="20"/>
        </w:rPr>
      </w:pPr>
    </w:p>
    <w:p w:rsidR="00334A3F" w:rsidRDefault="00022A2E">
      <w:pPr>
        <w:ind w:left="4720"/>
        <w:rPr>
          <w:sz w:val="20"/>
          <w:szCs w:val="20"/>
        </w:rPr>
      </w:pPr>
      <w:r>
        <w:rPr>
          <w:rFonts w:eastAsia="Times New Roman"/>
          <w:sz w:val="20"/>
          <w:szCs w:val="20"/>
        </w:rPr>
        <w:t>51</w:t>
      </w:r>
    </w:p>
    <w:p w:rsidR="00334A3F" w:rsidRDefault="00334A3F">
      <w:pPr>
        <w:sectPr w:rsidR="00334A3F">
          <w:pgSz w:w="11920" w:h="16850"/>
          <w:pgMar w:top="1440" w:right="611" w:bottom="838" w:left="1080" w:header="0" w:footer="0" w:gutter="0"/>
          <w:cols w:space="720" w:equalWidth="0">
            <w:col w:w="10220"/>
          </w:cols>
        </w:sectPr>
      </w:pPr>
    </w:p>
    <w:tbl>
      <w:tblPr>
        <w:tblW w:w="0" w:type="auto"/>
        <w:tblLayout w:type="fixed"/>
        <w:tblCellMar>
          <w:left w:w="0" w:type="dxa"/>
          <w:right w:w="0" w:type="dxa"/>
        </w:tblCellMar>
        <w:tblLook w:val="04A0" w:firstRow="1" w:lastRow="0" w:firstColumn="1" w:lastColumn="0" w:noHBand="0" w:noVBand="1"/>
      </w:tblPr>
      <w:tblGrid>
        <w:gridCol w:w="30"/>
        <w:gridCol w:w="60"/>
        <w:gridCol w:w="540"/>
        <w:gridCol w:w="1980"/>
        <w:gridCol w:w="80"/>
        <w:gridCol w:w="220"/>
        <w:gridCol w:w="980"/>
        <w:gridCol w:w="5840"/>
        <w:gridCol w:w="80"/>
        <w:gridCol w:w="40"/>
      </w:tblGrid>
      <w:tr w:rsidR="00334A3F">
        <w:trPr>
          <w:trHeight w:val="283"/>
        </w:trPr>
        <w:tc>
          <w:tcPr>
            <w:tcW w:w="20" w:type="dxa"/>
            <w:tcBorders>
              <w:top w:val="single" w:sz="8" w:space="0" w:color="auto"/>
            </w:tcBorders>
            <w:shd w:val="clear" w:color="auto" w:fill="000000"/>
            <w:vAlign w:val="bottom"/>
          </w:tcPr>
          <w:p w:rsidR="00334A3F" w:rsidRDefault="00334A3F">
            <w:pPr>
              <w:rPr>
                <w:sz w:val="24"/>
                <w:szCs w:val="24"/>
              </w:rPr>
            </w:pPr>
          </w:p>
        </w:tc>
        <w:tc>
          <w:tcPr>
            <w:tcW w:w="600" w:type="dxa"/>
            <w:gridSpan w:val="2"/>
            <w:tcBorders>
              <w:top w:val="single" w:sz="8" w:space="0" w:color="auto"/>
              <w:right w:val="single" w:sz="8" w:space="0" w:color="auto"/>
            </w:tcBorders>
            <w:vAlign w:val="bottom"/>
          </w:tcPr>
          <w:p w:rsidR="00334A3F" w:rsidRDefault="00022A2E">
            <w:pPr>
              <w:ind w:right="260"/>
              <w:jc w:val="right"/>
              <w:rPr>
                <w:sz w:val="20"/>
                <w:szCs w:val="20"/>
              </w:rPr>
            </w:pPr>
            <w:r>
              <w:rPr>
                <w:rFonts w:eastAsia="Times New Roman"/>
                <w:sz w:val="24"/>
                <w:szCs w:val="24"/>
              </w:rPr>
              <w:t>4</w:t>
            </w:r>
          </w:p>
        </w:tc>
        <w:tc>
          <w:tcPr>
            <w:tcW w:w="1980" w:type="dxa"/>
            <w:tcBorders>
              <w:top w:val="single" w:sz="8" w:space="0" w:color="auto"/>
              <w:right w:val="single" w:sz="8" w:space="0" w:color="auto"/>
            </w:tcBorders>
            <w:vAlign w:val="bottom"/>
          </w:tcPr>
          <w:p w:rsidR="00334A3F" w:rsidRDefault="00022A2E">
            <w:pPr>
              <w:ind w:left="60"/>
              <w:rPr>
                <w:sz w:val="20"/>
                <w:szCs w:val="20"/>
              </w:rPr>
            </w:pPr>
            <w:r>
              <w:rPr>
                <w:rFonts w:eastAsia="Times New Roman"/>
                <w:sz w:val="24"/>
                <w:szCs w:val="24"/>
              </w:rPr>
              <w:t>Разнообразная</w:t>
            </w:r>
          </w:p>
        </w:tc>
        <w:tc>
          <w:tcPr>
            <w:tcW w:w="80" w:type="dxa"/>
            <w:tcBorders>
              <w:top w:val="single" w:sz="8" w:space="0" w:color="auto"/>
            </w:tcBorders>
            <w:vAlign w:val="bottom"/>
          </w:tcPr>
          <w:p w:rsidR="00334A3F" w:rsidRDefault="00334A3F">
            <w:pPr>
              <w:rPr>
                <w:sz w:val="24"/>
                <w:szCs w:val="24"/>
              </w:rPr>
            </w:pPr>
          </w:p>
        </w:tc>
        <w:tc>
          <w:tcPr>
            <w:tcW w:w="7040" w:type="dxa"/>
            <w:gridSpan w:val="3"/>
            <w:tcBorders>
              <w:top w:val="single" w:sz="8" w:space="0" w:color="auto"/>
              <w:right w:val="single" w:sz="8" w:space="0" w:color="auto"/>
            </w:tcBorders>
            <w:vAlign w:val="bottom"/>
          </w:tcPr>
          <w:p w:rsidR="00334A3F" w:rsidRDefault="00022A2E">
            <w:pPr>
              <w:ind w:left="20"/>
              <w:rPr>
                <w:sz w:val="20"/>
                <w:szCs w:val="20"/>
              </w:rPr>
            </w:pPr>
            <w:r>
              <w:rPr>
                <w:rFonts w:eastAsia="Times New Roman"/>
                <w:sz w:val="24"/>
                <w:szCs w:val="24"/>
              </w:rPr>
              <w:t>Совместная деятельность взрослых и детей.</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022A2E">
            <w:pPr>
              <w:ind w:left="60"/>
              <w:rPr>
                <w:sz w:val="20"/>
                <w:szCs w:val="20"/>
              </w:rPr>
            </w:pPr>
            <w:r>
              <w:rPr>
                <w:rFonts w:eastAsia="Times New Roman"/>
                <w:sz w:val="24"/>
                <w:szCs w:val="24"/>
              </w:rPr>
              <w:t>детская</w:t>
            </w:r>
          </w:p>
        </w:tc>
        <w:tc>
          <w:tcPr>
            <w:tcW w:w="80" w:type="dxa"/>
            <w:vAlign w:val="bottom"/>
          </w:tcPr>
          <w:p w:rsidR="00334A3F" w:rsidRDefault="00334A3F">
            <w:pPr>
              <w:rPr>
                <w:sz w:val="24"/>
                <w:szCs w:val="24"/>
              </w:rPr>
            </w:pPr>
          </w:p>
        </w:tc>
        <w:tc>
          <w:tcPr>
            <w:tcW w:w="7040" w:type="dxa"/>
            <w:gridSpan w:val="3"/>
            <w:tcBorders>
              <w:right w:val="single" w:sz="8" w:space="0" w:color="auto"/>
            </w:tcBorders>
            <w:vAlign w:val="bottom"/>
          </w:tcPr>
          <w:p w:rsidR="00334A3F" w:rsidRDefault="00022A2E">
            <w:pPr>
              <w:ind w:left="20"/>
              <w:rPr>
                <w:sz w:val="20"/>
                <w:szCs w:val="20"/>
              </w:rPr>
            </w:pPr>
            <w:r>
              <w:rPr>
                <w:rFonts w:eastAsia="Times New Roman"/>
                <w:sz w:val="24"/>
                <w:szCs w:val="24"/>
              </w:rPr>
              <w:t>Самостоятельная деятельность детей.</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022A2E">
            <w:pPr>
              <w:ind w:left="60"/>
              <w:rPr>
                <w:sz w:val="20"/>
                <w:szCs w:val="20"/>
              </w:rPr>
            </w:pPr>
            <w:r>
              <w:rPr>
                <w:rFonts w:eastAsia="Times New Roman"/>
                <w:sz w:val="24"/>
                <w:szCs w:val="24"/>
              </w:rPr>
              <w:t>деятельность</w:t>
            </w:r>
          </w:p>
        </w:tc>
        <w:tc>
          <w:tcPr>
            <w:tcW w:w="80" w:type="dxa"/>
            <w:vAlign w:val="bottom"/>
          </w:tcPr>
          <w:p w:rsidR="00334A3F" w:rsidRDefault="00334A3F">
            <w:pPr>
              <w:rPr>
                <w:sz w:val="24"/>
                <w:szCs w:val="24"/>
              </w:rPr>
            </w:pPr>
          </w:p>
        </w:tc>
        <w:tc>
          <w:tcPr>
            <w:tcW w:w="7040" w:type="dxa"/>
            <w:gridSpan w:val="3"/>
            <w:tcBorders>
              <w:right w:val="single" w:sz="8" w:space="0" w:color="auto"/>
            </w:tcBorders>
            <w:vAlign w:val="bottom"/>
          </w:tcPr>
          <w:p w:rsidR="00334A3F" w:rsidRDefault="00022A2E">
            <w:pPr>
              <w:ind w:left="20"/>
              <w:rPr>
                <w:sz w:val="20"/>
                <w:szCs w:val="20"/>
              </w:rPr>
            </w:pPr>
            <w:r>
              <w:rPr>
                <w:rFonts w:eastAsia="Times New Roman"/>
                <w:sz w:val="24"/>
                <w:szCs w:val="24"/>
              </w:rPr>
              <w:t>Формы работы: подвижные, дидактические игры, игры с</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7040" w:type="dxa"/>
            <w:gridSpan w:val="3"/>
            <w:tcBorders>
              <w:right w:val="single" w:sz="8" w:space="0" w:color="auto"/>
            </w:tcBorders>
            <w:vAlign w:val="bottom"/>
          </w:tcPr>
          <w:p w:rsidR="00334A3F" w:rsidRDefault="00022A2E">
            <w:pPr>
              <w:ind w:left="20"/>
              <w:rPr>
                <w:sz w:val="20"/>
                <w:szCs w:val="20"/>
              </w:rPr>
            </w:pPr>
            <w:r>
              <w:rPr>
                <w:rFonts w:eastAsia="Times New Roman"/>
                <w:sz w:val="24"/>
                <w:szCs w:val="24"/>
              </w:rPr>
              <w:t>правилами, сюжетные игры, музыкально-дидактические игры,</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7040" w:type="dxa"/>
            <w:gridSpan w:val="3"/>
            <w:tcBorders>
              <w:right w:val="single" w:sz="8" w:space="0" w:color="auto"/>
            </w:tcBorders>
            <w:vAlign w:val="bottom"/>
          </w:tcPr>
          <w:p w:rsidR="00334A3F" w:rsidRDefault="00022A2E">
            <w:pPr>
              <w:ind w:left="20"/>
              <w:rPr>
                <w:sz w:val="20"/>
                <w:szCs w:val="20"/>
              </w:rPr>
            </w:pPr>
            <w:r>
              <w:rPr>
                <w:rFonts w:eastAsia="Times New Roman"/>
                <w:sz w:val="24"/>
                <w:szCs w:val="24"/>
              </w:rPr>
              <w:t>соревнования, мастерская по изготовлению продуктов детского</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7040" w:type="dxa"/>
            <w:gridSpan w:val="3"/>
            <w:tcBorders>
              <w:right w:val="single" w:sz="8" w:space="0" w:color="auto"/>
            </w:tcBorders>
            <w:vAlign w:val="bottom"/>
          </w:tcPr>
          <w:p w:rsidR="00334A3F" w:rsidRDefault="00022A2E">
            <w:pPr>
              <w:ind w:left="20"/>
              <w:rPr>
                <w:sz w:val="20"/>
                <w:szCs w:val="20"/>
              </w:rPr>
            </w:pPr>
            <w:r>
              <w:rPr>
                <w:rFonts w:eastAsia="Times New Roman"/>
                <w:sz w:val="24"/>
                <w:szCs w:val="24"/>
              </w:rPr>
              <w:t>творчества, реализация проектов, беседы, ситуативный разговор,</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7040" w:type="dxa"/>
            <w:gridSpan w:val="3"/>
            <w:tcBorders>
              <w:right w:val="single" w:sz="8" w:space="0" w:color="auto"/>
            </w:tcBorders>
            <w:vAlign w:val="bottom"/>
          </w:tcPr>
          <w:p w:rsidR="00334A3F" w:rsidRDefault="00022A2E">
            <w:pPr>
              <w:ind w:left="20"/>
              <w:rPr>
                <w:sz w:val="20"/>
                <w:szCs w:val="20"/>
              </w:rPr>
            </w:pPr>
            <w:r>
              <w:rPr>
                <w:rFonts w:eastAsia="Times New Roman"/>
                <w:sz w:val="24"/>
                <w:szCs w:val="24"/>
              </w:rPr>
              <w:t>речевая ситуация, составление и отгадывание загадок, дежурство,</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7040" w:type="dxa"/>
            <w:gridSpan w:val="3"/>
            <w:tcBorders>
              <w:right w:val="single" w:sz="8" w:space="0" w:color="auto"/>
            </w:tcBorders>
            <w:vAlign w:val="bottom"/>
          </w:tcPr>
          <w:p w:rsidR="00334A3F" w:rsidRDefault="00022A2E">
            <w:pPr>
              <w:ind w:left="20"/>
              <w:rPr>
                <w:sz w:val="20"/>
                <w:szCs w:val="20"/>
              </w:rPr>
            </w:pPr>
            <w:r>
              <w:rPr>
                <w:rFonts w:eastAsia="Times New Roman"/>
                <w:sz w:val="24"/>
                <w:szCs w:val="24"/>
              </w:rPr>
              <w:t>поручения, задание, наблюдение, экскурсия, решение проблемных</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7040" w:type="dxa"/>
            <w:gridSpan w:val="3"/>
            <w:tcBorders>
              <w:right w:val="single" w:sz="8" w:space="0" w:color="auto"/>
            </w:tcBorders>
            <w:vAlign w:val="bottom"/>
          </w:tcPr>
          <w:p w:rsidR="00334A3F" w:rsidRDefault="00022A2E">
            <w:pPr>
              <w:ind w:left="20"/>
              <w:rPr>
                <w:sz w:val="20"/>
                <w:szCs w:val="20"/>
              </w:rPr>
            </w:pPr>
            <w:r>
              <w:rPr>
                <w:rFonts w:eastAsia="Times New Roman"/>
                <w:sz w:val="24"/>
                <w:szCs w:val="24"/>
              </w:rPr>
              <w:t>ситуаций, экспериментирование, коллекционирование,</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7040" w:type="dxa"/>
            <w:gridSpan w:val="3"/>
            <w:tcBorders>
              <w:right w:val="single" w:sz="8" w:space="0" w:color="auto"/>
            </w:tcBorders>
            <w:vAlign w:val="bottom"/>
          </w:tcPr>
          <w:p w:rsidR="00334A3F" w:rsidRDefault="00022A2E">
            <w:pPr>
              <w:ind w:left="20"/>
              <w:rPr>
                <w:sz w:val="20"/>
                <w:szCs w:val="20"/>
              </w:rPr>
            </w:pPr>
            <w:r>
              <w:rPr>
                <w:rFonts w:eastAsia="Times New Roman"/>
                <w:sz w:val="24"/>
                <w:szCs w:val="24"/>
              </w:rPr>
              <w:t>моделирование, слушание, исполнение,</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7040" w:type="dxa"/>
            <w:gridSpan w:val="3"/>
            <w:tcBorders>
              <w:right w:val="single" w:sz="8" w:space="0" w:color="auto"/>
            </w:tcBorders>
            <w:vAlign w:val="bottom"/>
          </w:tcPr>
          <w:p w:rsidR="00334A3F" w:rsidRDefault="00022A2E">
            <w:pPr>
              <w:ind w:left="20"/>
              <w:rPr>
                <w:sz w:val="20"/>
                <w:szCs w:val="20"/>
              </w:rPr>
            </w:pPr>
            <w:r>
              <w:rPr>
                <w:rFonts w:eastAsia="Times New Roman"/>
                <w:sz w:val="24"/>
                <w:szCs w:val="24"/>
              </w:rPr>
              <w:t>импровизация, чтение, обсуждение, разучивание, рассматривание</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76"/>
        </w:trPr>
        <w:tc>
          <w:tcPr>
            <w:tcW w:w="20" w:type="dxa"/>
            <w:shd w:val="clear" w:color="auto" w:fill="000000"/>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1200" w:type="dxa"/>
            <w:gridSpan w:val="2"/>
            <w:vAlign w:val="bottom"/>
          </w:tcPr>
          <w:p w:rsidR="00334A3F" w:rsidRDefault="00022A2E">
            <w:pPr>
              <w:ind w:left="20"/>
              <w:rPr>
                <w:sz w:val="20"/>
                <w:szCs w:val="20"/>
              </w:rPr>
            </w:pPr>
            <w:r>
              <w:rPr>
                <w:rFonts w:eastAsia="Times New Roman"/>
                <w:sz w:val="24"/>
                <w:szCs w:val="24"/>
              </w:rPr>
              <w:t>и др.</w:t>
            </w:r>
          </w:p>
        </w:tc>
        <w:tc>
          <w:tcPr>
            <w:tcW w:w="584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26"/>
        </w:trPr>
        <w:tc>
          <w:tcPr>
            <w:tcW w:w="20" w:type="dxa"/>
            <w:tcBorders>
              <w:bottom w:val="single" w:sz="8" w:space="0" w:color="auto"/>
            </w:tcBorders>
            <w:shd w:val="clear" w:color="auto" w:fill="000000"/>
            <w:vAlign w:val="bottom"/>
          </w:tcPr>
          <w:p w:rsidR="00334A3F" w:rsidRDefault="00334A3F">
            <w:pPr>
              <w:rPr>
                <w:sz w:val="19"/>
                <w:szCs w:val="19"/>
              </w:rPr>
            </w:pPr>
          </w:p>
        </w:tc>
        <w:tc>
          <w:tcPr>
            <w:tcW w:w="60" w:type="dxa"/>
            <w:tcBorders>
              <w:bottom w:val="single" w:sz="8" w:space="0" w:color="auto"/>
            </w:tcBorders>
            <w:vAlign w:val="bottom"/>
          </w:tcPr>
          <w:p w:rsidR="00334A3F" w:rsidRDefault="00334A3F">
            <w:pPr>
              <w:rPr>
                <w:sz w:val="19"/>
                <w:szCs w:val="19"/>
              </w:rPr>
            </w:pPr>
          </w:p>
        </w:tc>
        <w:tc>
          <w:tcPr>
            <w:tcW w:w="540" w:type="dxa"/>
            <w:tcBorders>
              <w:bottom w:val="single" w:sz="8" w:space="0" w:color="auto"/>
              <w:right w:val="single" w:sz="8" w:space="0" w:color="auto"/>
            </w:tcBorders>
            <w:vAlign w:val="bottom"/>
          </w:tcPr>
          <w:p w:rsidR="00334A3F" w:rsidRDefault="00334A3F">
            <w:pPr>
              <w:rPr>
                <w:sz w:val="19"/>
                <w:szCs w:val="19"/>
              </w:rPr>
            </w:pPr>
          </w:p>
        </w:tc>
        <w:tc>
          <w:tcPr>
            <w:tcW w:w="1980" w:type="dxa"/>
            <w:tcBorders>
              <w:bottom w:val="single" w:sz="8" w:space="0" w:color="auto"/>
              <w:right w:val="single" w:sz="8" w:space="0" w:color="auto"/>
            </w:tcBorders>
            <w:vAlign w:val="bottom"/>
          </w:tcPr>
          <w:p w:rsidR="00334A3F" w:rsidRDefault="00334A3F">
            <w:pPr>
              <w:rPr>
                <w:sz w:val="19"/>
                <w:szCs w:val="19"/>
              </w:rPr>
            </w:pPr>
          </w:p>
        </w:tc>
        <w:tc>
          <w:tcPr>
            <w:tcW w:w="80" w:type="dxa"/>
            <w:tcBorders>
              <w:bottom w:val="single" w:sz="8" w:space="0" w:color="auto"/>
            </w:tcBorders>
            <w:vAlign w:val="bottom"/>
          </w:tcPr>
          <w:p w:rsidR="00334A3F" w:rsidRDefault="00334A3F">
            <w:pPr>
              <w:rPr>
                <w:sz w:val="19"/>
                <w:szCs w:val="19"/>
              </w:rPr>
            </w:pPr>
          </w:p>
        </w:tc>
        <w:tc>
          <w:tcPr>
            <w:tcW w:w="220" w:type="dxa"/>
            <w:tcBorders>
              <w:bottom w:val="single" w:sz="8" w:space="0" w:color="auto"/>
            </w:tcBorders>
            <w:vAlign w:val="bottom"/>
          </w:tcPr>
          <w:p w:rsidR="00334A3F" w:rsidRDefault="00334A3F">
            <w:pPr>
              <w:rPr>
                <w:sz w:val="19"/>
                <w:szCs w:val="19"/>
              </w:rPr>
            </w:pPr>
          </w:p>
        </w:tc>
        <w:tc>
          <w:tcPr>
            <w:tcW w:w="980" w:type="dxa"/>
            <w:tcBorders>
              <w:bottom w:val="single" w:sz="8" w:space="0" w:color="auto"/>
            </w:tcBorders>
            <w:vAlign w:val="bottom"/>
          </w:tcPr>
          <w:p w:rsidR="00334A3F" w:rsidRDefault="00334A3F">
            <w:pPr>
              <w:rPr>
                <w:sz w:val="19"/>
                <w:szCs w:val="19"/>
              </w:rPr>
            </w:pPr>
          </w:p>
        </w:tc>
        <w:tc>
          <w:tcPr>
            <w:tcW w:w="5840" w:type="dxa"/>
            <w:tcBorders>
              <w:bottom w:val="single" w:sz="8" w:space="0" w:color="auto"/>
              <w:right w:val="single" w:sz="8" w:space="0" w:color="auto"/>
            </w:tcBorders>
            <w:vAlign w:val="bottom"/>
          </w:tcPr>
          <w:p w:rsidR="00334A3F" w:rsidRDefault="00334A3F">
            <w:pPr>
              <w:rPr>
                <w:sz w:val="19"/>
                <w:szCs w:val="19"/>
              </w:rPr>
            </w:pPr>
          </w:p>
        </w:tc>
        <w:tc>
          <w:tcPr>
            <w:tcW w:w="80" w:type="dxa"/>
            <w:vAlign w:val="bottom"/>
          </w:tcPr>
          <w:p w:rsidR="00334A3F" w:rsidRDefault="00334A3F">
            <w:pPr>
              <w:rPr>
                <w:sz w:val="19"/>
                <w:szCs w:val="19"/>
              </w:rPr>
            </w:pPr>
          </w:p>
        </w:tc>
        <w:tc>
          <w:tcPr>
            <w:tcW w:w="40" w:type="dxa"/>
            <w:vAlign w:val="bottom"/>
          </w:tcPr>
          <w:p w:rsidR="00334A3F" w:rsidRDefault="00334A3F">
            <w:pPr>
              <w:rPr>
                <w:sz w:val="19"/>
                <w:szCs w:val="19"/>
              </w:rPr>
            </w:pPr>
          </w:p>
        </w:tc>
      </w:tr>
      <w:tr w:rsidR="00334A3F">
        <w:trPr>
          <w:trHeight w:val="20"/>
        </w:trPr>
        <w:tc>
          <w:tcPr>
            <w:tcW w:w="20" w:type="dxa"/>
            <w:vAlign w:val="bottom"/>
          </w:tcPr>
          <w:p w:rsidR="00334A3F" w:rsidRDefault="00334A3F">
            <w:pPr>
              <w:spacing w:line="20" w:lineRule="exact"/>
              <w:rPr>
                <w:sz w:val="1"/>
                <w:szCs w:val="1"/>
              </w:rPr>
            </w:pPr>
          </w:p>
        </w:tc>
        <w:tc>
          <w:tcPr>
            <w:tcW w:w="60" w:type="dxa"/>
            <w:vAlign w:val="bottom"/>
          </w:tcPr>
          <w:p w:rsidR="00334A3F" w:rsidRDefault="00334A3F">
            <w:pPr>
              <w:spacing w:line="20" w:lineRule="exact"/>
              <w:rPr>
                <w:sz w:val="1"/>
                <w:szCs w:val="1"/>
              </w:rPr>
            </w:pPr>
          </w:p>
        </w:tc>
        <w:tc>
          <w:tcPr>
            <w:tcW w:w="540" w:type="dxa"/>
            <w:vAlign w:val="bottom"/>
          </w:tcPr>
          <w:p w:rsidR="00334A3F" w:rsidRDefault="00334A3F">
            <w:pPr>
              <w:spacing w:line="20" w:lineRule="exact"/>
              <w:rPr>
                <w:sz w:val="1"/>
                <w:szCs w:val="1"/>
              </w:rPr>
            </w:pPr>
          </w:p>
        </w:tc>
        <w:tc>
          <w:tcPr>
            <w:tcW w:w="2060" w:type="dxa"/>
            <w:gridSpan w:val="2"/>
            <w:vAlign w:val="bottom"/>
          </w:tcPr>
          <w:p w:rsidR="00334A3F" w:rsidRDefault="00334A3F">
            <w:pPr>
              <w:spacing w:line="20" w:lineRule="exact"/>
              <w:rPr>
                <w:sz w:val="1"/>
                <w:szCs w:val="1"/>
              </w:rPr>
            </w:pPr>
          </w:p>
        </w:tc>
        <w:tc>
          <w:tcPr>
            <w:tcW w:w="220" w:type="dxa"/>
            <w:vAlign w:val="bottom"/>
          </w:tcPr>
          <w:p w:rsidR="00334A3F" w:rsidRDefault="00334A3F">
            <w:pPr>
              <w:spacing w:line="20" w:lineRule="exact"/>
              <w:rPr>
                <w:sz w:val="1"/>
                <w:szCs w:val="1"/>
              </w:rPr>
            </w:pPr>
          </w:p>
        </w:tc>
        <w:tc>
          <w:tcPr>
            <w:tcW w:w="980" w:type="dxa"/>
            <w:vAlign w:val="bottom"/>
          </w:tcPr>
          <w:p w:rsidR="00334A3F" w:rsidRDefault="00334A3F">
            <w:pPr>
              <w:spacing w:line="20" w:lineRule="exact"/>
              <w:rPr>
                <w:sz w:val="1"/>
                <w:szCs w:val="1"/>
              </w:rPr>
            </w:pPr>
          </w:p>
        </w:tc>
        <w:tc>
          <w:tcPr>
            <w:tcW w:w="5920" w:type="dxa"/>
            <w:gridSpan w:val="2"/>
            <w:vAlign w:val="bottom"/>
          </w:tcPr>
          <w:p w:rsidR="00334A3F" w:rsidRDefault="00334A3F">
            <w:pPr>
              <w:spacing w:line="20" w:lineRule="exact"/>
              <w:rPr>
                <w:sz w:val="1"/>
                <w:szCs w:val="1"/>
              </w:rPr>
            </w:pPr>
          </w:p>
        </w:tc>
        <w:tc>
          <w:tcPr>
            <w:tcW w:w="40" w:type="dxa"/>
            <w:vAlign w:val="bottom"/>
          </w:tcPr>
          <w:p w:rsidR="00334A3F" w:rsidRDefault="00334A3F">
            <w:pPr>
              <w:spacing w:line="20" w:lineRule="exact"/>
              <w:rPr>
                <w:sz w:val="1"/>
                <w:szCs w:val="1"/>
              </w:rPr>
            </w:pPr>
          </w:p>
        </w:tc>
      </w:tr>
      <w:tr w:rsidR="00334A3F">
        <w:trPr>
          <w:trHeight w:val="252"/>
        </w:trPr>
        <w:tc>
          <w:tcPr>
            <w:tcW w:w="20" w:type="dxa"/>
            <w:vAlign w:val="bottom"/>
          </w:tcPr>
          <w:p w:rsidR="00334A3F" w:rsidRDefault="00334A3F">
            <w:pPr>
              <w:rPr>
                <w:sz w:val="21"/>
                <w:szCs w:val="21"/>
              </w:rPr>
            </w:pPr>
          </w:p>
        </w:tc>
        <w:tc>
          <w:tcPr>
            <w:tcW w:w="600" w:type="dxa"/>
            <w:gridSpan w:val="2"/>
            <w:tcBorders>
              <w:top w:val="single" w:sz="8" w:space="0" w:color="auto"/>
              <w:left w:val="single" w:sz="8" w:space="0" w:color="auto"/>
              <w:right w:val="single" w:sz="8" w:space="0" w:color="auto"/>
            </w:tcBorders>
            <w:vAlign w:val="bottom"/>
          </w:tcPr>
          <w:p w:rsidR="00334A3F" w:rsidRDefault="00022A2E">
            <w:pPr>
              <w:spacing w:line="251" w:lineRule="exact"/>
              <w:ind w:right="240"/>
              <w:jc w:val="right"/>
              <w:rPr>
                <w:sz w:val="20"/>
                <w:szCs w:val="20"/>
              </w:rPr>
            </w:pPr>
            <w:r>
              <w:rPr>
                <w:rFonts w:eastAsia="Times New Roman"/>
                <w:sz w:val="24"/>
                <w:szCs w:val="24"/>
              </w:rPr>
              <w:t>5</w:t>
            </w:r>
          </w:p>
        </w:tc>
        <w:tc>
          <w:tcPr>
            <w:tcW w:w="2060" w:type="dxa"/>
            <w:gridSpan w:val="2"/>
            <w:tcBorders>
              <w:top w:val="single" w:sz="8" w:space="0" w:color="auto"/>
            </w:tcBorders>
            <w:vAlign w:val="bottom"/>
          </w:tcPr>
          <w:p w:rsidR="00334A3F" w:rsidRDefault="00022A2E">
            <w:pPr>
              <w:spacing w:line="251" w:lineRule="exact"/>
              <w:ind w:left="100"/>
              <w:rPr>
                <w:sz w:val="20"/>
                <w:szCs w:val="20"/>
              </w:rPr>
            </w:pPr>
            <w:r>
              <w:rPr>
                <w:rFonts w:eastAsia="Times New Roman"/>
                <w:sz w:val="24"/>
                <w:szCs w:val="24"/>
              </w:rPr>
              <w:t>Второй завтрак</w:t>
            </w:r>
          </w:p>
        </w:tc>
        <w:tc>
          <w:tcPr>
            <w:tcW w:w="220" w:type="dxa"/>
            <w:tcBorders>
              <w:top w:val="single" w:sz="8" w:space="0" w:color="auto"/>
              <w:right w:val="single" w:sz="8" w:space="0" w:color="auto"/>
            </w:tcBorders>
            <w:vAlign w:val="bottom"/>
          </w:tcPr>
          <w:p w:rsidR="00334A3F" w:rsidRDefault="00334A3F">
            <w:pPr>
              <w:rPr>
                <w:sz w:val="21"/>
                <w:szCs w:val="21"/>
              </w:rPr>
            </w:pPr>
          </w:p>
        </w:tc>
        <w:tc>
          <w:tcPr>
            <w:tcW w:w="6940" w:type="dxa"/>
            <w:gridSpan w:val="4"/>
            <w:tcBorders>
              <w:top w:val="single" w:sz="8" w:space="0" w:color="auto"/>
              <w:right w:val="single" w:sz="8" w:space="0" w:color="auto"/>
            </w:tcBorders>
            <w:vAlign w:val="bottom"/>
          </w:tcPr>
          <w:p w:rsidR="00334A3F" w:rsidRDefault="00022A2E">
            <w:pPr>
              <w:spacing w:line="251" w:lineRule="exact"/>
              <w:ind w:left="100"/>
              <w:rPr>
                <w:sz w:val="20"/>
                <w:szCs w:val="20"/>
              </w:rPr>
            </w:pPr>
            <w:r>
              <w:rPr>
                <w:rFonts w:eastAsia="Times New Roman"/>
                <w:sz w:val="24"/>
                <w:szCs w:val="24"/>
              </w:rPr>
              <w:t>Совместная деятельность (в соответствии с режимом дня).</w:t>
            </w:r>
          </w:p>
        </w:tc>
      </w:tr>
      <w:tr w:rsidR="00334A3F">
        <w:trPr>
          <w:trHeight w:val="171"/>
        </w:trPr>
        <w:tc>
          <w:tcPr>
            <w:tcW w:w="20" w:type="dxa"/>
            <w:vAlign w:val="bottom"/>
          </w:tcPr>
          <w:p w:rsidR="00334A3F" w:rsidRDefault="00334A3F">
            <w:pPr>
              <w:rPr>
                <w:sz w:val="14"/>
                <w:szCs w:val="14"/>
              </w:rPr>
            </w:pPr>
          </w:p>
        </w:tc>
        <w:tc>
          <w:tcPr>
            <w:tcW w:w="60" w:type="dxa"/>
            <w:tcBorders>
              <w:left w:val="single" w:sz="8" w:space="0" w:color="auto"/>
              <w:bottom w:val="single" w:sz="8" w:space="0" w:color="auto"/>
            </w:tcBorders>
            <w:vAlign w:val="bottom"/>
          </w:tcPr>
          <w:p w:rsidR="00334A3F" w:rsidRDefault="00334A3F">
            <w:pPr>
              <w:rPr>
                <w:sz w:val="14"/>
                <w:szCs w:val="14"/>
              </w:rPr>
            </w:pPr>
          </w:p>
        </w:tc>
        <w:tc>
          <w:tcPr>
            <w:tcW w:w="540" w:type="dxa"/>
            <w:tcBorders>
              <w:bottom w:val="single" w:sz="8" w:space="0" w:color="auto"/>
              <w:right w:val="single" w:sz="8" w:space="0" w:color="auto"/>
            </w:tcBorders>
            <w:vAlign w:val="bottom"/>
          </w:tcPr>
          <w:p w:rsidR="00334A3F" w:rsidRDefault="00334A3F">
            <w:pPr>
              <w:rPr>
                <w:sz w:val="14"/>
                <w:szCs w:val="14"/>
              </w:rPr>
            </w:pPr>
          </w:p>
        </w:tc>
        <w:tc>
          <w:tcPr>
            <w:tcW w:w="2060" w:type="dxa"/>
            <w:gridSpan w:val="2"/>
            <w:tcBorders>
              <w:bottom w:val="single" w:sz="8" w:space="0" w:color="auto"/>
            </w:tcBorders>
            <w:vAlign w:val="bottom"/>
          </w:tcPr>
          <w:p w:rsidR="00334A3F" w:rsidRDefault="00334A3F">
            <w:pPr>
              <w:rPr>
                <w:sz w:val="14"/>
                <w:szCs w:val="14"/>
              </w:rPr>
            </w:pPr>
          </w:p>
        </w:tc>
        <w:tc>
          <w:tcPr>
            <w:tcW w:w="220" w:type="dxa"/>
            <w:tcBorders>
              <w:bottom w:val="single" w:sz="8" w:space="0" w:color="auto"/>
              <w:right w:val="single" w:sz="8" w:space="0" w:color="auto"/>
            </w:tcBorders>
            <w:vAlign w:val="bottom"/>
          </w:tcPr>
          <w:p w:rsidR="00334A3F" w:rsidRDefault="00334A3F">
            <w:pPr>
              <w:rPr>
                <w:sz w:val="14"/>
                <w:szCs w:val="14"/>
              </w:rPr>
            </w:pPr>
          </w:p>
        </w:tc>
        <w:tc>
          <w:tcPr>
            <w:tcW w:w="980" w:type="dxa"/>
            <w:tcBorders>
              <w:bottom w:val="single" w:sz="8" w:space="0" w:color="auto"/>
            </w:tcBorders>
            <w:vAlign w:val="bottom"/>
          </w:tcPr>
          <w:p w:rsidR="00334A3F" w:rsidRDefault="00334A3F">
            <w:pPr>
              <w:rPr>
                <w:sz w:val="14"/>
                <w:szCs w:val="14"/>
              </w:rPr>
            </w:pPr>
          </w:p>
        </w:tc>
        <w:tc>
          <w:tcPr>
            <w:tcW w:w="5920" w:type="dxa"/>
            <w:gridSpan w:val="2"/>
            <w:tcBorders>
              <w:bottom w:val="single" w:sz="8" w:space="0" w:color="auto"/>
            </w:tcBorders>
            <w:vAlign w:val="bottom"/>
          </w:tcPr>
          <w:p w:rsidR="00334A3F" w:rsidRDefault="00334A3F">
            <w:pPr>
              <w:rPr>
                <w:sz w:val="14"/>
                <w:szCs w:val="14"/>
              </w:rPr>
            </w:pPr>
          </w:p>
        </w:tc>
        <w:tc>
          <w:tcPr>
            <w:tcW w:w="40" w:type="dxa"/>
            <w:tcBorders>
              <w:bottom w:val="single" w:sz="8" w:space="0" w:color="auto"/>
              <w:right w:val="single" w:sz="8" w:space="0" w:color="auto"/>
            </w:tcBorders>
            <w:vAlign w:val="bottom"/>
          </w:tcPr>
          <w:p w:rsidR="00334A3F" w:rsidRDefault="00334A3F">
            <w:pPr>
              <w:rPr>
                <w:sz w:val="14"/>
                <w:szCs w:val="14"/>
              </w:rPr>
            </w:pPr>
          </w:p>
        </w:tc>
      </w:tr>
      <w:tr w:rsidR="00334A3F">
        <w:trPr>
          <w:trHeight w:val="261"/>
        </w:trPr>
        <w:tc>
          <w:tcPr>
            <w:tcW w:w="20" w:type="dxa"/>
            <w:vAlign w:val="bottom"/>
          </w:tcPr>
          <w:p w:rsidR="00334A3F" w:rsidRDefault="00334A3F"/>
        </w:tc>
        <w:tc>
          <w:tcPr>
            <w:tcW w:w="600" w:type="dxa"/>
            <w:gridSpan w:val="2"/>
            <w:tcBorders>
              <w:left w:val="single" w:sz="8" w:space="0" w:color="auto"/>
              <w:right w:val="single" w:sz="8" w:space="0" w:color="auto"/>
            </w:tcBorders>
            <w:vAlign w:val="bottom"/>
          </w:tcPr>
          <w:p w:rsidR="00334A3F" w:rsidRDefault="00022A2E">
            <w:pPr>
              <w:spacing w:line="260" w:lineRule="exact"/>
              <w:ind w:right="240"/>
              <w:jc w:val="right"/>
              <w:rPr>
                <w:sz w:val="20"/>
                <w:szCs w:val="20"/>
              </w:rPr>
            </w:pPr>
            <w:r>
              <w:rPr>
                <w:rFonts w:eastAsia="Times New Roman"/>
                <w:sz w:val="24"/>
                <w:szCs w:val="24"/>
              </w:rPr>
              <w:t>6</w:t>
            </w:r>
          </w:p>
        </w:tc>
        <w:tc>
          <w:tcPr>
            <w:tcW w:w="2060" w:type="dxa"/>
            <w:gridSpan w:val="2"/>
            <w:vAlign w:val="bottom"/>
          </w:tcPr>
          <w:p w:rsidR="00334A3F" w:rsidRDefault="00022A2E">
            <w:pPr>
              <w:spacing w:line="260" w:lineRule="exact"/>
              <w:ind w:left="100"/>
              <w:rPr>
                <w:sz w:val="20"/>
                <w:szCs w:val="20"/>
              </w:rPr>
            </w:pPr>
            <w:r>
              <w:rPr>
                <w:rFonts w:eastAsia="Times New Roman"/>
                <w:sz w:val="24"/>
                <w:szCs w:val="24"/>
              </w:rPr>
              <w:t>НОД</w:t>
            </w:r>
          </w:p>
        </w:tc>
        <w:tc>
          <w:tcPr>
            <w:tcW w:w="220" w:type="dxa"/>
            <w:tcBorders>
              <w:right w:val="single" w:sz="8" w:space="0" w:color="auto"/>
            </w:tcBorders>
            <w:vAlign w:val="bottom"/>
          </w:tcPr>
          <w:p w:rsidR="00334A3F" w:rsidRDefault="00334A3F"/>
        </w:tc>
        <w:tc>
          <w:tcPr>
            <w:tcW w:w="6940" w:type="dxa"/>
            <w:gridSpan w:val="4"/>
            <w:tcBorders>
              <w:right w:val="single" w:sz="8" w:space="0" w:color="auto"/>
            </w:tcBorders>
            <w:vAlign w:val="bottom"/>
          </w:tcPr>
          <w:p w:rsidR="00334A3F" w:rsidRDefault="00022A2E">
            <w:pPr>
              <w:spacing w:line="260" w:lineRule="exact"/>
              <w:ind w:left="100"/>
              <w:rPr>
                <w:sz w:val="20"/>
                <w:szCs w:val="20"/>
              </w:rPr>
            </w:pPr>
            <w:r>
              <w:rPr>
                <w:rFonts w:eastAsia="Times New Roman"/>
                <w:sz w:val="24"/>
                <w:szCs w:val="24"/>
              </w:rPr>
              <w:t>Через образовательные области (см. расписание непосредственно</w:t>
            </w:r>
          </w:p>
        </w:tc>
      </w:tr>
      <w:tr w:rsidR="00334A3F">
        <w:trPr>
          <w:trHeight w:val="276"/>
        </w:trPr>
        <w:tc>
          <w:tcPr>
            <w:tcW w:w="20" w:type="dxa"/>
            <w:vAlign w:val="bottom"/>
          </w:tcPr>
          <w:p w:rsidR="00334A3F" w:rsidRDefault="00334A3F">
            <w:pPr>
              <w:rPr>
                <w:sz w:val="24"/>
                <w:szCs w:val="24"/>
              </w:rPr>
            </w:pPr>
          </w:p>
        </w:tc>
        <w:tc>
          <w:tcPr>
            <w:tcW w:w="60" w:type="dxa"/>
            <w:tcBorders>
              <w:left w:val="single" w:sz="8" w:space="0" w:color="auto"/>
            </w:tcBorders>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1980" w:type="dxa"/>
            <w:vAlign w:val="bottom"/>
          </w:tcPr>
          <w:p w:rsidR="00334A3F" w:rsidRDefault="00334A3F">
            <w:pPr>
              <w:rPr>
                <w:sz w:val="24"/>
                <w:szCs w:val="24"/>
              </w:rPr>
            </w:pPr>
          </w:p>
        </w:tc>
        <w:tc>
          <w:tcPr>
            <w:tcW w:w="80" w:type="dxa"/>
            <w:vAlign w:val="bottom"/>
          </w:tcPr>
          <w:p w:rsidR="00334A3F" w:rsidRDefault="00334A3F">
            <w:pPr>
              <w:rPr>
                <w:sz w:val="24"/>
                <w:szCs w:val="24"/>
              </w:rPr>
            </w:pPr>
          </w:p>
        </w:tc>
        <w:tc>
          <w:tcPr>
            <w:tcW w:w="220" w:type="dxa"/>
            <w:tcBorders>
              <w:right w:val="single" w:sz="8" w:space="0" w:color="auto"/>
            </w:tcBorders>
            <w:vAlign w:val="bottom"/>
          </w:tcPr>
          <w:p w:rsidR="00334A3F" w:rsidRDefault="00334A3F">
            <w:pPr>
              <w:rPr>
                <w:sz w:val="24"/>
                <w:szCs w:val="24"/>
              </w:rPr>
            </w:pPr>
          </w:p>
        </w:tc>
        <w:tc>
          <w:tcPr>
            <w:tcW w:w="6940" w:type="dxa"/>
            <w:gridSpan w:val="4"/>
            <w:tcBorders>
              <w:right w:val="single" w:sz="8" w:space="0" w:color="auto"/>
            </w:tcBorders>
            <w:vAlign w:val="bottom"/>
          </w:tcPr>
          <w:p w:rsidR="00334A3F" w:rsidRDefault="00022A2E">
            <w:pPr>
              <w:ind w:left="100"/>
              <w:rPr>
                <w:sz w:val="20"/>
                <w:szCs w:val="20"/>
              </w:rPr>
            </w:pPr>
            <w:r>
              <w:rPr>
                <w:rFonts w:eastAsia="Times New Roman"/>
                <w:sz w:val="24"/>
                <w:szCs w:val="24"/>
              </w:rPr>
              <w:t>образовательной деятельности).</w:t>
            </w:r>
          </w:p>
        </w:tc>
      </w:tr>
      <w:tr w:rsidR="00334A3F">
        <w:trPr>
          <w:trHeight w:val="329"/>
        </w:trPr>
        <w:tc>
          <w:tcPr>
            <w:tcW w:w="20" w:type="dxa"/>
            <w:vAlign w:val="bottom"/>
          </w:tcPr>
          <w:p w:rsidR="00334A3F" w:rsidRDefault="00334A3F">
            <w:pPr>
              <w:rPr>
                <w:sz w:val="24"/>
                <w:szCs w:val="24"/>
              </w:rPr>
            </w:pPr>
          </w:p>
        </w:tc>
        <w:tc>
          <w:tcPr>
            <w:tcW w:w="60" w:type="dxa"/>
            <w:tcBorders>
              <w:left w:val="single" w:sz="8" w:space="0" w:color="auto"/>
              <w:bottom w:val="single" w:sz="8" w:space="0" w:color="auto"/>
            </w:tcBorders>
            <w:vAlign w:val="bottom"/>
          </w:tcPr>
          <w:p w:rsidR="00334A3F" w:rsidRDefault="00334A3F">
            <w:pPr>
              <w:rPr>
                <w:sz w:val="24"/>
                <w:szCs w:val="24"/>
              </w:rPr>
            </w:pPr>
          </w:p>
        </w:tc>
        <w:tc>
          <w:tcPr>
            <w:tcW w:w="540" w:type="dxa"/>
            <w:tcBorders>
              <w:bottom w:val="single" w:sz="8" w:space="0" w:color="auto"/>
              <w:right w:val="single" w:sz="8" w:space="0" w:color="auto"/>
            </w:tcBorders>
            <w:vAlign w:val="bottom"/>
          </w:tcPr>
          <w:p w:rsidR="00334A3F" w:rsidRDefault="00334A3F">
            <w:pPr>
              <w:rPr>
                <w:sz w:val="24"/>
                <w:szCs w:val="24"/>
              </w:rPr>
            </w:pPr>
          </w:p>
        </w:tc>
        <w:tc>
          <w:tcPr>
            <w:tcW w:w="2060" w:type="dxa"/>
            <w:gridSpan w:val="2"/>
            <w:tcBorders>
              <w:bottom w:val="single" w:sz="8" w:space="0" w:color="auto"/>
            </w:tcBorders>
            <w:vAlign w:val="bottom"/>
          </w:tcPr>
          <w:p w:rsidR="00334A3F" w:rsidRDefault="00334A3F">
            <w:pPr>
              <w:rPr>
                <w:sz w:val="24"/>
                <w:szCs w:val="24"/>
              </w:rPr>
            </w:pPr>
          </w:p>
        </w:tc>
        <w:tc>
          <w:tcPr>
            <w:tcW w:w="220" w:type="dxa"/>
            <w:tcBorders>
              <w:bottom w:val="single" w:sz="8" w:space="0" w:color="auto"/>
              <w:right w:val="single" w:sz="8" w:space="0" w:color="auto"/>
            </w:tcBorders>
            <w:vAlign w:val="bottom"/>
          </w:tcPr>
          <w:p w:rsidR="00334A3F" w:rsidRDefault="00334A3F">
            <w:pPr>
              <w:rPr>
                <w:sz w:val="24"/>
                <w:szCs w:val="24"/>
              </w:rPr>
            </w:pPr>
          </w:p>
        </w:tc>
        <w:tc>
          <w:tcPr>
            <w:tcW w:w="980" w:type="dxa"/>
            <w:tcBorders>
              <w:bottom w:val="single" w:sz="8" w:space="0" w:color="auto"/>
            </w:tcBorders>
            <w:vAlign w:val="bottom"/>
          </w:tcPr>
          <w:p w:rsidR="00334A3F" w:rsidRDefault="00334A3F">
            <w:pPr>
              <w:rPr>
                <w:sz w:val="24"/>
                <w:szCs w:val="24"/>
              </w:rPr>
            </w:pPr>
          </w:p>
        </w:tc>
        <w:tc>
          <w:tcPr>
            <w:tcW w:w="5920" w:type="dxa"/>
            <w:gridSpan w:val="2"/>
            <w:tcBorders>
              <w:bottom w:val="single" w:sz="8" w:space="0" w:color="auto"/>
            </w:tcBorders>
            <w:vAlign w:val="bottom"/>
          </w:tcPr>
          <w:p w:rsidR="00334A3F" w:rsidRDefault="00334A3F">
            <w:pPr>
              <w:rPr>
                <w:sz w:val="24"/>
                <w:szCs w:val="24"/>
              </w:rPr>
            </w:pPr>
          </w:p>
        </w:tc>
        <w:tc>
          <w:tcPr>
            <w:tcW w:w="40" w:type="dxa"/>
            <w:tcBorders>
              <w:bottom w:val="single" w:sz="8" w:space="0" w:color="auto"/>
              <w:right w:val="single" w:sz="8" w:space="0" w:color="auto"/>
            </w:tcBorders>
            <w:vAlign w:val="bottom"/>
          </w:tcPr>
          <w:p w:rsidR="00334A3F" w:rsidRDefault="00334A3F">
            <w:pPr>
              <w:rPr>
                <w:sz w:val="24"/>
                <w:szCs w:val="24"/>
              </w:rPr>
            </w:pPr>
          </w:p>
        </w:tc>
      </w:tr>
      <w:tr w:rsidR="00334A3F">
        <w:trPr>
          <w:trHeight w:val="237"/>
        </w:trPr>
        <w:tc>
          <w:tcPr>
            <w:tcW w:w="20" w:type="dxa"/>
            <w:vAlign w:val="bottom"/>
          </w:tcPr>
          <w:p w:rsidR="00334A3F" w:rsidRDefault="00334A3F">
            <w:pPr>
              <w:rPr>
                <w:sz w:val="20"/>
                <w:szCs w:val="20"/>
              </w:rPr>
            </w:pPr>
          </w:p>
        </w:tc>
        <w:tc>
          <w:tcPr>
            <w:tcW w:w="600" w:type="dxa"/>
            <w:gridSpan w:val="2"/>
            <w:tcBorders>
              <w:left w:val="single" w:sz="8" w:space="0" w:color="auto"/>
              <w:right w:val="single" w:sz="8" w:space="0" w:color="auto"/>
            </w:tcBorders>
            <w:vAlign w:val="bottom"/>
          </w:tcPr>
          <w:p w:rsidR="00334A3F" w:rsidRDefault="00022A2E">
            <w:pPr>
              <w:spacing w:line="236" w:lineRule="exact"/>
              <w:ind w:right="240"/>
              <w:jc w:val="right"/>
              <w:rPr>
                <w:sz w:val="20"/>
                <w:szCs w:val="20"/>
              </w:rPr>
            </w:pPr>
            <w:r>
              <w:rPr>
                <w:rFonts w:eastAsia="Times New Roman"/>
                <w:sz w:val="24"/>
                <w:szCs w:val="24"/>
              </w:rPr>
              <w:t>7</w:t>
            </w:r>
          </w:p>
        </w:tc>
        <w:tc>
          <w:tcPr>
            <w:tcW w:w="2060" w:type="dxa"/>
            <w:gridSpan w:val="2"/>
            <w:vAlign w:val="bottom"/>
          </w:tcPr>
          <w:p w:rsidR="00334A3F" w:rsidRDefault="00022A2E">
            <w:pPr>
              <w:spacing w:line="236" w:lineRule="exact"/>
              <w:ind w:left="100"/>
              <w:rPr>
                <w:sz w:val="20"/>
                <w:szCs w:val="20"/>
              </w:rPr>
            </w:pPr>
            <w:r>
              <w:rPr>
                <w:rFonts w:eastAsia="Times New Roman"/>
                <w:sz w:val="24"/>
                <w:szCs w:val="24"/>
              </w:rPr>
              <w:t>Подготовка к</w:t>
            </w:r>
          </w:p>
        </w:tc>
        <w:tc>
          <w:tcPr>
            <w:tcW w:w="220" w:type="dxa"/>
            <w:tcBorders>
              <w:right w:val="single" w:sz="8" w:space="0" w:color="auto"/>
            </w:tcBorders>
            <w:vAlign w:val="bottom"/>
          </w:tcPr>
          <w:p w:rsidR="00334A3F" w:rsidRDefault="00334A3F">
            <w:pPr>
              <w:rPr>
                <w:sz w:val="20"/>
                <w:szCs w:val="20"/>
              </w:rPr>
            </w:pPr>
          </w:p>
        </w:tc>
        <w:tc>
          <w:tcPr>
            <w:tcW w:w="6940" w:type="dxa"/>
            <w:gridSpan w:val="4"/>
            <w:tcBorders>
              <w:right w:val="single" w:sz="8" w:space="0" w:color="auto"/>
            </w:tcBorders>
            <w:vAlign w:val="bottom"/>
          </w:tcPr>
          <w:p w:rsidR="00334A3F" w:rsidRDefault="00022A2E">
            <w:pPr>
              <w:spacing w:line="236" w:lineRule="exact"/>
              <w:ind w:left="100"/>
              <w:rPr>
                <w:sz w:val="20"/>
                <w:szCs w:val="20"/>
              </w:rPr>
            </w:pPr>
            <w:r>
              <w:rPr>
                <w:rFonts w:eastAsia="Times New Roman"/>
                <w:sz w:val="24"/>
                <w:szCs w:val="24"/>
              </w:rPr>
              <w:t>Совместная деятельность взрослых и детей.</w:t>
            </w:r>
          </w:p>
        </w:tc>
      </w:tr>
      <w:tr w:rsidR="00334A3F">
        <w:trPr>
          <w:trHeight w:val="264"/>
        </w:trPr>
        <w:tc>
          <w:tcPr>
            <w:tcW w:w="20" w:type="dxa"/>
            <w:vAlign w:val="bottom"/>
          </w:tcPr>
          <w:p w:rsidR="00334A3F" w:rsidRDefault="00334A3F"/>
        </w:tc>
        <w:tc>
          <w:tcPr>
            <w:tcW w:w="60" w:type="dxa"/>
            <w:tcBorders>
              <w:left w:val="single" w:sz="8" w:space="0" w:color="auto"/>
            </w:tcBorders>
            <w:vAlign w:val="bottom"/>
          </w:tcPr>
          <w:p w:rsidR="00334A3F" w:rsidRDefault="00334A3F"/>
        </w:tc>
        <w:tc>
          <w:tcPr>
            <w:tcW w:w="540" w:type="dxa"/>
            <w:tcBorders>
              <w:right w:val="single" w:sz="8" w:space="0" w:color="auto"/>
            </w:tcBorders>
            <w:vAlign w:val="bottom"/>
          </w:tcPr>
          <w:p w:rsidR="00334A3F" w:rsidRDefault="00334A3F"/>
        </w:tc>
        <w:tc>
          <w:tcPr>
            <w:tcW w:w="2060" w:type="dxa"/>
            <w:gridSpan w:val="2"/>
            <w:vAlign w:val="bottom"/>
          </w:tcPr>
          <w:p w:rsidR="00334A3F" w:rsidRDefault="00022A2E">
            <w:pPr>
              <w:spacing w:line="264" w:lineRule="exact"/>
              <w:ind w:left="100"/>
              <w:rPr>
                <w:sz w:val="20"/>
                <w:szCs w:val="20"/>
              </w:rPr>
            </w:pPr>
            <w:r>
              <w:rPr>
                <w:rFonts w:eastAsia="Times New Roman"/>
                <w:sz w:val="24"/>
                <w:szCs w:val="24"/>
              </w:rPr>
              <w:t>прогулке</w:t>
            </w:r>
          </w:p>
        </w:tc>
        <w:tc>
          <w:tcPr>
            <w:tcW w:w="220" w:type="dxa"/>
            <w:tcBorders>
              <w:right w:val="single" w:sz="8" w:space="0" w:color="auto"/>
            </w:tcBorders>
            <w:vAlign w:val="bottom"/>
          </w:tcPr>
          <w:p w:rsidR="00334A3F" w:rsidRDefault="00334A3F"/>
        </w:tc>
        <w:tc>
          <w:tcPr>
            <w:tcW w:w="980" w:type="dxa"/>
            <w:vAlign w:val="bottom"/>
          </w:tcPr>
          <w:p w:rsidR="00334A3F" w:rsidRDefault="00334A3F"/>
        </w:tc>
        <w:tc>
          <w:tcPr>
            <w:tcW w:w="5840" w:type="dxa"/>
            <w:vAlign w:val="bottom"/>
          </w:tcPr>
          <w:p w:rsidR="00334A3F" w:rsidRDefault="00334A3F"/>
        </w:tc>
        <w:tc>
          <w:tcPr>
            <w:tcW w:w="80" w:type="dxa"/>
            <w:vAlign w:val="bottom"/>
          </w:tcPr>
          <w:p w:rsidR="00334A3F" w:rsidRDefault="00334A3F"/>
        </w:tc>
        <w:tc>
          <w:tcPr>
            <w:tcW w:w="40" w:type="dxa"/>
            <w:tcBorders>
              <w:right w:val="single" w:sz="8" w:space="0" w:color="auto"/>
            </w:tcBorders>
            <w:vAlign w:val="bottom"/>
          </w:tcPr>
          <w:p w:rsidR="00334A3F" w:rsidRDefault="00334A3F"/>
        </w:tc>
      </w:tr>
      <w:tr w:rsidR="00334A3F">
        <w:trPr>
          <w:trHeight w:val="224"/>
        </w:trPr>
        <w:tc>
          <w:tcPr>
            <w:tcW w:w="20" w:type="dxa"/>
            <w:vAlign w:val="bottom"/>
          </w:tcPr>
          <w:p w:rsidR="00334A3F" w:rsidRDefault="00334A3F">
            <w:pPr>
              <w:rPr>
                <w:sz w:val="19"/>
                <w:szCs w:val="19"/>
              </w:rPr>
            </w:pPr>
          </w:p>
        </w:tc>
        <w:tc>
          <w:tcPr>
            <w:tcW w:w="60" w:type="dxa"/>
            <w:tcBorders>
              <w:left w:val="single" w:sz="8" w:space="0" w:color="auto"/>
              <w:bottom w:val="single" w:sz="8" w:space="0" w:color="auto"/>
            </w:tcBorders>
            <w:vAlign w:val="bottom"/>
          </w:tcPr>
          <w:p w:rsidR="00334A3F" w:rsidRDefault="00334A3F">
            <w:pPr>
              <w:rPr>
                <w:sz w:val="19"/>
                <w:szCs w:val="19"/>
              </w:rPr>
            </w:pPr>
          </w:p>
        </w:tc>
        <w:tc>
          <w:tcPr>
            <w:tcW w:w="540" w:type="dxa"/>
            <w:tcBorders>
              <w:bottom w:val="single" w:sz="8" w:space="0" w:color="auto"/>
              <w:right w:val="single" w:sz="8" w:space="0" w:color="auto"/>
            </w:tcBorders>
            <w:vAlign w:val="bottom"/>
          </w:tcPr>
          <w:p w:rsidR="00334A3F" w:rsidRDefault="00334A3F">
            <w:pPr>
              <w:rPr>
                <w:sz w:val="19"/>
                <w:szCs w:val="19"/>
              </w:rPr>
            </w:pPr>
          </w:p>
        </w:tc>
        <w:tc>
          <w:tcPr>
            <w:tcW w:w="1980" w:type="dxa"/>
            <w:tcBorders>
              <w:bottom w:val="single" w:sz="8" w:space="0" w:color="auto"/>
            </w:tcBorders>
            <w:vAlign w:val="bottom"/>
          </w:tcPr>
          <w:p w:rsidR="00334A3F" w:rsidRDefault="00334A3F">
            <w:pPr>
              <w:rPr>
                <w:sz w:val="19"/>
                <w:szCs w:val="19"/>
              </w:rPr>
            </w:pPr>
          </w:p>
        </w:tc>
        <w:tc>
          <w:tcPr>
            <w:tcW w:w="80" w:type="dxa"/>
            <w:tcBorders>
              <w:bottom w:val="single" w:sz="8" w:space="0" w:color="auto"/>
            </w:tcBorders>
            <w:vAlign w:val="bottom"/>
          </w:tcPr>
          <w:p w:rsidR="00334A3F" w:rsidRDefault="00334A3F">
            <w:pPr>
              <w:rPr>
                <w:sz w:val="19"/>
                <w:szCs w:val="19"/>
              </w:rPr>
            </w:pPr>
          </w:p>
        </w:tc>
        <w:tc>
          <w:tcPr>
            <w:tcW w:w="220" w:type="dxa"/>
            <w:tcBorders>
              <w:bottom w:val="single" w:sz="8" w:space="0" w:color="auto"/>
              <w:right w:val="single" w:sz="8" w:space="0" w:color="auto"/>
            </w:tcBorders>
            <w:vAlign w:val="bottom"/>
          </w:tcPr>
          <w:p w:rsidR="00334A3F" w:rsidRDefault="00334A3F">
            <w:pPr>
              <w:rPr>
                <w:sz w:val="19"/>
                <w:szCs w:val="19"/>
              </w:rPr>
            </w:pPr>
          </w:p>
        </w:tc>
        <w:tc>
          <w:tcPr>
            <w:tcW w:w="980" w:type="dxa"/>
            <w:tcBorders>
              <w:bottom w:val="single" w:sz="8" w:space="0" w:color="auto"/>
            </w:tcBorders>
            <w:vAlign w:val="bottom"/>
          </w:tcPr>
          <w:p w:rsidR="00334A3F" w:rsidRDefault="00334A3F">
            <w:pPr>
              <w:rPr>
                <w:sz w:val="19"/>
                <w:szCs w:val="19"/>
              </w:rPr>
            </w:pPr>
          </w:p>
        </w:tc>
        <w:tc>
          <w:tcPr>
            <w:tcW w:w="5920" w:type="dxa"/>
            <w:gridSpan w:val="2"/>
            <w:tcBorders>
              <w:bottom w:val="single" w:sz="8" w:space="0" w:color="auto"/>
            </w:tcBorders>
            <w:vAlign w:val="bottom"/>
          </w:tcPr>
          <w:p w:rsidR="00334A3F" w:rsidRDefault="00334A3F">
            <w:pPr>
              <w:rPr>
                <w:sz w:val="19"/>
                <w:szCs w:val="19"/>
              </w:rPr>
            </w:pPr>
          </w:p>
        </w:tc>
        <w:tc>
          <w:tcPr>
            <w:tcW w:w="40" w:type="dxa"/>
            <w:tcBorders>
              <w:bottom w:val="single" w:sz="8" w:space="0" w:color="auto"/>
              <w:right w:val="single" w:sz="8" w:space="0" w:color="auto"/>
            </w:tcBorders>
            <w:vAlign w:val="bottom"/>
          </w:tcPr>
          <w:p w:rsidR="00334A3F" w:rsidRDefault="00334A3F">
            <w:pPr>
              <w:rPr>
                <w:sz w:val="19"/>
                <w:szCs w:val="19"/>
              </w:rPr>
            </w:pPr>
          </w:p>
        </w:tc>
      </w:tr>
      <w:tr w:rsidR="00334A3F">
        <w:trPr>
          <w:trHeight w:val="21"/>
        </w:trPr>
        <w:tc>
          <w:tcPr>
            <w:tcW w:w="80" w:type="dxa"/>
            <w:gridSpan w:val="2"/>
            <w:vAlign w:val="bottom"/>
          </w:tcPr>
          <w:p w:rsidR="00334A3F" w:rsidRDefault="00334A3F">
            <w:pPr>
              <w:spacing w:line="20" w:lineRule="exact"/>
              <w:rPr>
                <w:sz w:val="1"/>
                <w:szCs w:val="1"/>
              </w:rPr>
            </w:pPr>
          </w:p>
        </w:tc>
        <w:tc>
          <w:tcPr>
            <w:tcW w:w="540" w:type="dxa"/>
            <w:vAlign w:val="bottom"/>
          </w:tcPr>
          <w:p w:rsidR="00334A3F" w:rsidRDefault="00334A3F">
            <w:pPr>
              <w:spacing w:line="20" w:lineRule="exact"/>
              <w:rPr>
                <w:sz w:val="1"/>
                <w:szCs w:val="1"/>
              </w:rPr>
            </w:pPr>
          </w:p>
        </w:tc>
        <w:tc>
          <w:tcPr>
            <w:tcW w:w="1980" w:type="dxa"/>
            <w:vAlign w:val="bottom"/>
          </w:tcPr>
          <w:p w:rsidR="00334A3F" w:rsidRDefault="00334A3F">
            <w:pPr>
              <w:spacing w:line="20" w:lineRule="exact"/>
              <w:rPr>
                <w:sz w:val="1"/>
                <w:szCs w:val="1"/>
              </w:rPr>
            </w:pPr>
          </w:p>
        </w:tc>
        <w:tc>
          <w:tcPr>
            <w:tcW w:w="80" w:type="dxa"/>
            <w:vAlign w:val="bottom"/>
          </w:tcPr>
          <w:p w:rsidR="00334A3F" w:rsidRDefault="00334A3F">
            <w:pPr>
              <w:spacing w:line="20" w:lineRule="exact"/>
              <w:rPr>
                <w:sz w:val="1"/>
                <w:szCs w:val="1"/>
              </w:rPr>
            </w:pPr>
          </w:p>
        </w:tc>
        <w:tc>
          <w:tcPr>
            <w:tcW w:w="220" w:type="dxa"/>
            <w:vAlign w:val="bottom"/>
          </w:tcPr>
          <w:p w:rsidR="00334A3F" w:rsidRDefault="00334A3F">
            <w:pPr>
              <w:spacing w:line="20" w:lineRule="exact"/>
              <w:rPr>
                <w:sz w:val="1"/>
                <w:szCs w:val="1"/>
              </w:rPr>
            </w:pPr>
          </w:p>
        </w:tc>
        <w:tc>
          <w:tcPr>
            <w:tcW w:w="980" w:type="dxa"/>
            <w:vAlign w:val="bottom"/>
          </w:tcPr>
          <w:p w:rsidR="00334A3F" w:rsidRDefault="00334A3F">
            <w:pPr>
              <w:spacing w:line="20" w:lineRule="exact"/>
              <w:rPr>
                <w:sz w:val="1"/>
                <w:szCs w:val="1"/>
              </w:rPr>
            </w:pPr>
          </w:p>
        </w:tc>
        <w:tc>
          <w:tcPr>
            <w:tcW w:w="5920" w:type="dxa"/>
            <w:gridSpan w:val="2"/>
            <w:vAlign w:val="bottom"/>
          </w:tcPr>
          <w:p w:rsidR="00334A3F" w:rsidRDefault="00334A3F">
            <w:pPr>
              <w:spacing w:line="20" w:lineRule="exact"/>
              <w:rPr>
                <w:sz w:val="1"/>
                <w:szCs w:val="1"/>
              </w:rPr>
            </w:pPr>
          </w:p>
        </w:tc>
        <w:tc>
          <w:tcPr>
            <w:tcW w:w="40" w:type="dxa"/>
            <w:vAlign w:val="bottom"/>
          </w:tcPr>
          <w:p w:rsidR="00334A3F" w:rsidRDefault="00334A3F">
            <w:pPr>
              <w:spacing w:line="20" w:lineRule="exact"/>
              <w:rPr>
                <w:sz w:val="1"/>
                <w:szCs w:val="1"/>
              </w:rPr>
            </w:pPr>
          </w:p>
        </w:tc>
      </w:tr>
      <w:tr w:rsidR="00334A3F">
        <w:trPr>
          <w:trHeight w:val="239"/>
        </w:trPr>
        <w:tc>
          <w:tcPr>
            <w:tcW w:w="80" w:type="dxa"/>
            <w:gridSpan w:val="2"/>
            <w:tcBorders>
              <w:right w:val="single" w:sz="8" w:space="0" w:color="auto"/>
            </w:tcBorders>
            <w:vAlign w:val="bottom"/>
          </w:tcPr>
          <w:p w:rsidR="00334A3F" w:rsidRDefault="00334A3F">
            <w:pPr>
              <w:rPr>
                <w:sz w:val="20"/>
                <w:szCs w:val="20"/>
              </w:rPr>
            </w:pPr>
          </w:p>
        </w:tc>
        <w:tc>
          <w:tcPr>
            <w:tcW w:w="540" w:type="dxa"/>
            <w:tcBorders>
              <w:top w:val="single" w:sz="8" w:space="0" w:color="auto"/>
              <w:right w:val="single" w:sz="8" w:space="0" w:color="auto"/>
            </w:tcBorders>
            <w:vAlign w:val="bottom"/>
          </w:tcPr>
          <w:p w:rsidR="00334A3F" w:rsidRDefault="00022A2E">
            <w:pPr>
              <w:spacing w:line="239" w:lineRule="exact"/>
              <w:ind w:left="100"/>
              <w:rPr>
                <w:sz w:val="20"/>
                <w:szCs w:val="20"/>
              </w:rPr>
            </w:pPr>
            <w:r>
              <w:rPr>
                <w:rFonts w:eastAsia="Times New Roman"/>
                <w:sz w:val="24"/>
                <w:szCs w:val="24"/>
              </w:rPr>
              <w:t>8</w:t>
            </w:r>
          </w:p>
        </w:tc>
        <w:tc>
          <w:tcPr>
            <w:tcW w:w="1980" w:type="dxa"/>
            <w:tcBorders>
              <w:top w:val="single" w:sz="8" w:space="0" w:color="auto"/>
            </w:tcBorders>
            <w:vAlign w:val="bottom"/>
          </w:tcPr>
          <w:p w:rsidR="00334A3F" w:rsidRDefault="00334A3F">
            <w:pPr>
              <w:rPr>
                <w:sz w:val="20"/>
                <w:szCs w:val="20"/>
              </w:rPr>
            </w:pPr>
          </w:p>
        </w:tc>
        <w:tc>
          <w:tcPr>
            <w:tcW w:w="80" w:type="dxa"/>
            <w:tcBorders>
              <w:top w:val="single" w:sz="8" w:space="0" w:color="auto"/>
            </w:tcBorders>
            <w:vAlign w:val="bottom"/>
          </w:tcPr>
          <w:p w:rsidR="00334A3F" w:rsidRDefault="00334A3F">
            <w:pPr>
              <w:rPr>
                <w:sz w:val="20"/>
                <w:szCs w:val="20"/>
              </w:rPr>
            </w:pPr>
          </w:p>
        </w:tc>
        <w:tc>
          <w:tcPr>
            <w:tcW w:w="220" w:type="dxa"/>
            <w:tcBorders>
              <w:top w:val="single" w:sz="8" w:space="0" w:color="auto"/>
            </w:tcBorders>
            <w:vAlign w:val="bottom"/>
          </w:tcPr>
          <w:p w:rsidR="00334A3F" w:rsidRDefault="00334A3F">
            <w:pPr>
              <w:rPr>
                <w:sz w:val="20"/>
                <w:szCs w:val="20"/>
              </w:rPr>
            </w:pPr>
          </w:p>
        </w:tc>
        <w:tc>
          <w:tcPr>
            <w:tcW w:w="980" w:type="dxa"/>
            <w:tcBorders>
              <w:top w:val="single" w:sz="8" w:space="0" w:color="auto"/>
              <w:right w:val="single" w:sz="8" w:space="0" w:color="auto"/>
            </w:tcBorders>
            <w:vAlign w:val="bottom"/>
          </w:tcPr>
          <w:p w:rsidR="00334A3F" w:rsidRDefault="00334A3F">
            <w:pPr>
              <w:rPr>
                <w:sz w:val="20"/>
                <w:szCs w:val="20"/>
              </w:rPr>
            </w:pPr>
          </w:p>
        </w:tc>
        <w:tc>
          <w:tcPr>
            <w:tcW w:w="5920" w:type="dxa"/>
            <w:gridSpan w:val="2"/>
            <w:tcBorders>
              <w:top w:val="single" w:sz="8" w:space="0" w:color="auto"/>
              <w:right w:val="single" w:sz="8" w:space="0" w:color="auto"/>
            </w:tcBorders>
            <w:vAlign w:val="bottom"/>
          </w:tcPr>
          <w:p w:rsidR="00334A3F" w:rsidRDefault="00022A2E">
            <w:pPr>
              <w:spacing w:line="239" w:lineRule="exact"/>
              <w:ind w:left="100"/>
              <w:rPr>
                <w:sz w:val="20"/>
                <w:szCs w:val="20"/>
              </w:rPr>
            </w:pPr>
            <w:r>
              <w:rPr>
                <w:rFonts w:eastAsia="Times New Roman"/>
                <w:sz w:val="24"/>
                <w:szCs w:val="24"/>
              </w:rPr>
              <w:t>Совместная деятельность взрослых и</w:t>
            </w:r>
          </w:p>
        </w:tc>
        <w:tc>
          <w:tcPr>
            <w:tcW w:w="40" w:type="dxa"/>
            <w:vAlign w:val="bottom"/>
          </w:tcPr>
          <w:p w:rsidR="00334A3F" w:rsidRDefault="00334A3F">
            <w:pPr>
              <w:rPr>
                <w:sz w:val="20"/>
                <w:szCs w:val="20"/>
              </w:rPr>
            </w:pPr>
          </w:p>
        </w:tc>
      </w:tr>
      <w:tr w:rsidR="00334A3F">
        <w:trPr>
          <w:trHeight w:val="254"/>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right w:val="single" w:sz="8" w:space="0" w:color="auto"/>
            </w:tcBorders>
            <w:vAlign w:val="bottom"/>
          </w:tcPr>
          <w:p w:rsidR="00334A3F" w:rsidRDefault="00334A3F"/>
        </w:tc>
        <w:tc>
          <w:tcPr>
            <w:tcW w:w="1980" w:type="dxa"/>
            <w:vAlign w:val="bottom"/>
          </w:tcPr>
          <w:p w:rsidR="00334A3F" w:rsidRDefault="00334A3F"/>
        </w:tc>
        <w:tc>
          <w:tcPr>
            <w:tcW w:w="80" w:type="dxa"/>
            <w:vAlign w:val="bottom"/>
          </w:tcPr>
          <w:p w:rsidR="00334A3F" w:rsidRDefault="00334A3F"/>
        </w:tc>
        <w:tc>
          <w:tcPr>
            <w:tcW w:w="220" w:type="dxa"/>
            <w:vAlign w:val="bottom"/>
          </w:tcPr>
          <w:p w:rsidR="00334A3F" w:rsidRDefault="00334A3F"/>
        </w:tc>
        <w:tc>
          <w:tcPr>
            <w:tcW w:w="980" w:type="dxa"/>
            <w:tcBorders>
              <w:right w:val="single" w:sz="8" w:space="0" w:color="auto"/>
            </w:tcBorders>
            <w:vAlign w:val="bottom"/>
          </w:tcPr>
          <w:p w:rsidR="00334A3F" w:rsidRDefault="00334A3F"/>
        </w:tc>
        <w:tc>
          <w:tcPr>
            <w:tcW w:w="5920" w:type="dxa"/>
            <w:gridSpan w:val="2"/>
            <w:tcBorders>
              <w:right w:val="single" w:sz="8" w:space="0" w:color="auto"/>
            </w:tcBorders>
            <w:vAlign w:val="bottom"/>
          </w:tcPr>
          <w:p w:rsidR="00334A3F" w:rsidRDefault="00022A2E">
            <w:pPr>
              <w:spacing w:line="255" w:lineRule="exact"/>
              <w:ind w:left="100"/>
              <w:rPr>
                <w:sz w:val="20"/>
                <w:szCs w:val="20"/>
              </w:rPr>
            </w:pPr>
            <w:r>
              <w:rPr>
                <w:rFonts w:eastAsia="Times New Roman"/>
                <w:sz w:val="24"/>
                <w:szCs w:val="24"/>
              </w:rPr>
              <w:t>детей.Самостоятельная деятельность детей.Формы</w:t>
            </w:r>
          </w:p>
        </w:tc>
        <w:tc>
          <w:tcPr>
            <w:tcW w:w="40" w:type="dxa"/>
            <w:vAlign w:val="bottom"/>
          </w:tcPr>
          <w:p w:rsidR="00334A3F" w:rsidRDefault="00334A3F"/>
        </w:tc>
      </w:tr>
      <w:tr w:rsidR="00334A3F">
        <w:trPr>
          <w:trHeight w:val="257"/>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right w:val="single" w:sz="8" w:space="0" w:color="auto"/>
            </w:tcBorders>
            <w:vAlign w:val="bottom"/>
          </w:tcPr>
          <w:p w:rsidR="00334A3F" w:rsidRDefault="00334A3F"/>
        </w:tc>
        <w:tc>
          <w:tcPr>
            <w:tcW w:w="2060" w:type="dxa"/>
            <w:gridSpan w:val="2"/>
            <w:vAlign w:val="bottom"/>
          </w:tcPr>
          <w:p w:rsidR="00334A3F" w:rsidRDefault="00022A2E">
            <w:pPr>
              <w:spacing w:line="257" w:lineRule="exact"/>
              <w:ind w:left="240"/>
              <w:rPr>
                <w:sz w:val="20"/>
                <w:szCs w:val="20"/>
              </w:rPr>
            </w:pPr>
            <w:r>
              <w:rPr>
                <w:rFonts w:eastAsia="Times New Roman"/>
                <w:sz w:val="24"/>
                <w:szCs w:val="24"/>
              </w:rPr>
              <w:t>Прогулка</w:t>
            </w:r>
          </w:p>
        </w:tc>
        <w:tc>
          <w:tcPr>
            <w:tcW w:w="220" w:type="dxa"/>
            <w:vAlign w:val="bottom"/>
          </w:tcPr>
          <w:p w:rsidR="00334A3F" w:rsidRDefault="00334A3F"/>
        </w:tc>
        <w:tc>
          <w:tcPr>
            <w:tcW w:w="980" w:type="dxa"/>
            <w:tcBorders>
              <w:right w:val="single" w:sz="8" w:space="0" w:color="auto"/>
            </w:tcBorders>
            <w:vAlign w:val="bottom"/>
          </w:tcPr>
          <w:p w:rsidR="00334A3F" w:rsidRDefault="00334A3F"/>
        </w:tc>
        <w:tc>
          <w:tcPr>
            <w:tcW w:w="5920" w:type="dxa"/>
            <w:gridSpan w:val="2"/>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работы: наблюдение, подвижные игры (с правилами,</w:t>
            </w:r>
          </w:p>
        </w:tc>
        <w:tc>
          <w:tcPr>
            <w:tcW w:w="40" w:type="dxa"/>
            <w:vAlign w:val="bottom"/>
          </w:tcPr>
          <w:p w:rsidR="00334A3F" w:rsidRDefault="00334A3F"/>
        </w:tc>
      </w:tr>
      <w:tr w:rsidR="00334A3F">
        <w:trPr>
          <w:trHeight w:val="257"/>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right w:val="single" w:sz="8" w:space="0" w:color="auto"/>
            </w:tcBorders>
            <w:vAlign w:val="bottom"/>
          </w:tcPr>
          <w:p w:rsidR="00334A3F" w:rsidRDefault="00334A3F"/>
        </w:tc>
        <w:tc>
          <w:tcPr>
            <w:tcW w:w="1980" w:type="dxa"/>
            <w:vAlign w:val="bottom"/>
          </w:tcPr>
          <w:p w:rsidR="00334A3F" w:rsidRDefault="00334A3F"/>
        </w:tc>
        <w:tc>
          <w:tcPr>
            <w:tcW w:w="80" w:type="dxa"/>
            <w:vAlign w:val="bottom"/>
          </w:tcPr>
          <w:p w:rsidR="00334A3F" w:rsidRDefault="00334A3F"/>
        </w:tc>
        <w:tc>
          <w:tcPr>
            <w:tcW w:w="220" w:type="dxa"/>
            <w:vAlign w:val="bottom"/>
          </w:tcPr>
          <w:p w:rsidR="00334A3F" w:rsidRDefault="00334A3F"/>
        </w:tc>
        <w:tc>
          <w:tcPr>
            <w:tcW w:w="980" w:type="dxa"/>
            <w:tcBorders>
              <w:right w:val="single" w:sz="8" w:space="0" w:color="auto"/>
            </w:tcBorders>
            <w:vAlign w:val="bottom"/>
          </w:tcPr>
          <w:p w:rsidR="00334A3F" w:rsidRDefault="00334A3F"/>
        </w:tc>
        <w:tc>
          <w:tcPr>
            <w:tcW w:w="5920" w:type="dxa"/>
            <w:gridSpan w:val="2"/>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сюжетные), соревнования, беседы, дежурства,</w:t>
            </w:r>
          </w:p>
        </w:tc>
        <w:tc>
          <w:tcPr>
            <w:tcW w:w="40" w:type="dxa"/>
            <w:vAlign w:val="bottom"/>
          </w:tcPr>
          <w:p w:rsidR="00334A3F" w:rsidRDefault="00334A3F"/>
        </w:tc>
      </w:tr>
      <w:tr w:rsidR="00334A3F">
        <w:trPr>
          <w:trHeight w:val="254"/>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right w:val="single" w:sz="8" w:space="0" w:color="auto"/>
            </w:tcBorders>
            <w:vAlign w:val="bottom"/>
          </w:tcPr>
          <w:p w:rsidR="00334A3F" w:rsidRDefault="00334A3F"/>
        </w:tc>
        <w:tc>
          <w:tcPr>
            <w:tcW w:w="1980" w:type="dxa"/>
            <w:vAlign w:val="bottom"/>
          </w:tcPr>
          <w:p w:rsidR="00334A3F" w:rsidRDefault="00334A3F"/>
        </w:tc>
        <w:tc>
          <w:tcPr>
            <w:tcW w:w="80" w:type="dxa"/>
            <w:vAlign w:val="bottom"/>
          </w:tcPr>
          <w:p w:rsidR="00334A3F" w:rsidRDefault="00334A3F"/>
        </w:tc>
        <w:tc>
          <w:tcPr>
            <w:tcW w:w="220" w:type="dxa"/>
            <w:vAlign w:val="bottom"/>
          </w:tcPr>
          <w:p w:rsidR="00334A3F" w:rsidRDefault="00334A3F"/>
        </w:tc>
        <w:tc>
          <w:tcPr>
            <w:tcW w:w="980" w:type="dxa"/>
            <w:tcBorders>
              <w:right w:val="single" w:sz="8" w:space="0" w:color="auto"/>
            </w:tcBorders>
            <w:vAlign w:val="bottom"/>
          </w:tcPr>
          <w:p w:rsidR="00334A3F" w:rsidRDefault="00334A3F"/>
        </w:tc>
        <w:tc>
          <w:tcPr>
            <w:tcW w:w="5920" w:type="dxa"/>
            <w:gridSpan w:val="2"/>
            <w:tcBorders>
              <w:right w:val="single" w:sz="8" w:space="0" w:color="auto"/>
            </w:tcBorders>
            <w:vAlign w:val="bottom"/>
          </w:tcPr>
          <w:p w:rsidR="00334A3F" w:rsidRDefault="00022A2E">
            <w:pPr>
              <w:spacing w:line="255" w:lineRule="exact"/>
              <w:ind w:left="100"/>
              <w:rPr>
                <w:sz w:val="20"/>
                <w:szCs w:val="20"/>
              </w:rPr>
            </w:pPr>
            <w:r>
              <w:rPr>
                <w:rFonts w:eastAsia="Times New Roman"/>
                <w:sz w:val="24"/>
                <w:szCs w:val="24"/>
              </w:rPr>
              <w:t>поручения, экспериментирование, труд, творческие</w:t>
            </w:r>
          </w:p>
        </w:tc>
        <w:tc>
          <w:tcPr>
            <w:tcW w:w="40" w:type="dxa"/>
            <w:vAlign w:val="bottom"/>
          </w:tcPr>
          <w:p w:rsidR="00334A3F" w:rsidRDefault="00334A3F"/>
        </w:tc>
      </w:tr>
      <w:tr w:rsidR="00334A3F">
        <w:trPr>
          <w:trHeight w:val="264"/>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bottom w:val="single" w:sz="8" w:space="0" w:color="auto"/>
              <w:right w:val="single" w:sz="8" w:space="0" w:color="auto"/>
            </w:tcBorders>
            <w:vAlign w:val="bottom"/>
          </w:tcPr>
          <w:p w:rsidR="00334A3F" w:rsidRDefault="00334A3F"/>
        </w:tc>
        <w:tc>
          <w:tcPr>
            <w:tcW w:w="1980" w:type="dxa"/>
            <w:tcBorders>
              <w:bottom w:val="single" w:sz="8" w:space="0" w:color="auto"/>
            </w:tcBorders>
            <w:vAlign w:val="bottom"/>
          </w:tcPr>
          <w:p w:rsidR="00334A3F" w:rsidRDefault="00334A3F"/>
        </w:tc>
        <w:tc>
          <w:tcPr>
            <w:tcW w:w="80" w:type="dxa"/>
            <w:tcBorders>
              <w:bottom w:val="single" w:sz="8" w:space="0" w:color="auto"/>
            </w:tcBorders>
            <w:vAlign w:val="bottom"/>
          </w:tcPr>
          <w:p w:rsidR="00334A3F" w:rsidRDefault="00334A3F"/>
        </w:tc>
        <w:tc>
          <w:tcPr>
            <w:tcW w:w="220" w:type="dxa"/>
            <w:tcBorders>
              <w:bottom w:val="single" w:sz="8" w:space="0" w:color="auto"/>
            </w:tcBorders>
            <w:vAlign w:val="bottom"/>
          </w:tcPr>
          <w:p w:rsidR="00334A3F" w:rsidRDefault="00334A3F"/>
        </w:tc>
        <w:tc>
          <w:tcPr>
            <w:tcW w:w="980" w:type="dxa"/>
            <w:tcBorders>
              <w:bottom w:val="single" w:sz="8" w:space="0" w:color="auto"/>
              <w:right w:val="single" w:sz="8" w:space="0" w:color="auto"/>
            </w:tcBorders>
            <w:vAlign w:val="bottom"/>
          </w:tcPr>
          <w:p w:rsidR="00334A3F" w:rsidRDefault="00334A3F"/>
        </w:tc>
        <w:tc>
          <w:tcPr>
            <w:tcW w:w="5920" w:type="dxa"/>
            <w:gridSpan w:val="2"/>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игры.</w:t>
            </w:r>
          </w:p>
        </w:tc>
        <w:tc>
          <w:tcPr>
            <w:tcW w:w="40" w:type="dxa"/>
            <w:vAlign w:val="bottom"/>
          </w:tcPr>
          <w:p w:rsidR="00334A3F" w:rsidRDefault="00334A3F"/>
        </w:tc>
      </w:tr>
      <w:tr w:rsidR="00334A3F">
        <w:trPr>
          <w:trHeight w:val="263"/>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9</w:t>
            </w:r>
          </w:p>
        </w:tc>
        <w:tc>
          <w:tcPr>
            <w:tcW w:w="3260" w:type="dxa"/>
            <w:gridSpan w:val="4"/>
            <w:tcBorders>
              <w:right w:val="single" w:sz="8" w:space="0" w:color="auto"/>
            </w:tcBorders>
            <w:vAlign w:val="bottom"/>
          </w:tcPr>
          <w:p w:rsidR="00334A3F" w:rsidRDefault="00022A2E">
            <w:pPr>
              <w:spacing w:line="263" w:lineRule="exact"/>
              <w:ind w:left="180"/>
              <w:rPr>
                <w:sz w:val="20"/>
                <w:szCs w:val="20"/>
              </w:rPr>
            </w:pPr>
            <w:r>
              <w:rPr>
                <w:rFonts w:eastAsia="Times New Roman"/>
                <w:sz w:val="24"/>
                <w:szCs w:val="24"/>
              </w:rPr>
              <w:t>Возвращение с прогулки,</w:t>
            </w:r>
          </w:p>
        </w:tc>
        <w:tc>
          <w:tcPr>
            <w:tcW w:w="5920" w:type="dxa"/>
            <w:gridSpan w:val="2"/>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Совместная деятельность взрослых и детей.</w:t>
            </w:r>
          </w:p>
        </w:tc>
        <w:tc>
          <w:tcPr>
            <w:tcW w:w="40" w:type="dxa"/>
            <w:vAlign w:val="bottom"/>
          </w:tcPr>
          <w:p w:rsidR="00334A3F" w:rsidRDefault="00334A3F"/>
        </w:tc>
      </w:tr>
      <w:tr w:rsidR="00334A3F">
        <w:trPr>
          <w:trHeight w:val="278"/>
        </w:trPr>
        <w:tc>
          <w:tcPr>
            <w:tcW w:w="20" w:type="dxa"/>
            <w:vAlign w:val="bottom"/>
          </w:tcPr>
          <w:p w:rsidR="00334A3F" w:rsidRDefault="00334A3F">
            <w:pPr>
              <w:rPr>
                <w:sz w:val="24"/>
                <w:szCs w:val="24"/>
              </w:rPr>
            </w:pPr>
          </w:p>
        </w:tc>
        <w:tc>
          <w:tcPr>
            <w:tcW w:w="60" w:type="dxa"/>
            <w:tcBorders>
              <w:right w:val="single" w:sz="8" w:space="0" w:color="auto"/>
            </w:tcBorders>
            <w:vAlign w:val="bottom"/>
          </w:tcPr>
          <w:p w:rsidR="00334A3F" w:rsidRDefault="00334A3F">
            <w:pPr>
              <w:rPr>
                <w:sz w:val="24"/>
                <w:szCs w:val="24"/>
              </w:rPr>
            </w:pPr>
          </w:p>
        </w:tc>
        <w:tc>
          <w:tcPr>
            <w:tcW w:w="540" w:type="dxa"/>
            <w:tcBorders>
              <w:bottom w:val="single" w:sz="8" w:space="0" w:color="auto"/>
              <w:right w:val="single" w:sz="8" w:space="0" w:color="auto"/>
            </w:tcBorders>
            <w:vAlign w:val="bottom"/>
          </w:tcPr>
          <w:p w:rsidR="00334A3F" w:rsidRDefault="00334A3F">
            <w:pPr>
              <w:rPr>
                <w:sz w:val="24"/>
                <w:szCs w:val="24"/>
              </w:rPr>
            </w:pPr>
          </w:p>
        </w:tc>
        <w:tc>
          <w:tcPr>
            <w:tcW w:w="3260" w:type="dxa"/>
            <w:gridSpan w:val="4"/>
            <w:tcBorders>
              <w:bottom w:val="single" w:sz="8" w:space="0" w:color="auto"/>
              <w:right w:val="single" w:sz="8" w:space="0" w:color="auto"/>
            </w:tcBorders>
            <w:vAlign w:val="bottom"/>
          </w:tcPr>
          <w:p w:rsidR="00334A3F" w:rsidRDefault="00022A2E">
            <w:pPr>
              <w:ind w:left="180"/>
              <w:rPr>
                <w:sz w:val="20"/>
                <w:szCs w:val="20"/>
              </w:rPr>
            </w:pPr>
            <w:r>
              <w:rPr>
                <w:rFonts w:eastAsia="Times New Roman"/>
                <w:sz w:val="24"/>
                <w:szCs w:val="24"/>
              </w:rPr>
              <w:t>подготовка к обеду</w:t>
            </w:r>
          </w:p>
        </w:tc>
        <w:tc>
          <w:tcPr>
            <w:tcW w:w="5920" w:type="dxa"/>
            <w:gridSpan w:val="2"/>
            <w:tcBorders>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Самостоятельная деятельность детей.</w:t>
            </w:r>
          </w:p>
        </w:tc>
        <w:tc>
          <w:tcPr>
            <w:tcW w:w="40" w:type="dxa"/>
            <w:vAlign w:val="bottom"/>
          </w:tcPr>
          <w:p w:rsidR="00334A3F" w:rsidRDefault="00334A3F">
            <w:pPr>
              <w:rPr>
                <w:sz w:val="24"/>
                <w:szCs w:val="24"/>
              </w:rPr>
            </w:pPr>
          </w:p>
        </w:tc>
      </w:tr>
      <w:tr w:rsidR="00334A3F">
        <w:trPr>
          <w:trHeight w:val="262"/>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10</w:t>
            </w:r>
          </w:p>
        </w:tc>
        <w:tc>
          <w:tcPr>
            <w:tcW w:w="1980" w:type="dxa"/>
            <w:vAlign w:val="bottom"/>
          </w:tcPr>
          <w:p w:rsidR="00334A3F" w:rsidRDefault="00334A3F"/>
        </w:tc>
        <w:tc>
          <w:tcPr>
            <w:tcW w:w="80" w:type="dxa"/>
            <w:vAlign w:val="bottom"/>
          </w:tcPr>
          <w:p w:rsidR="00334A3F" w:rsidRDefault="00334A3F"/>
        </w:tc>
        <w:tc>
          <w:tcPr>
            <w:tcW w:w="220" w:type="dxa"/>
            <w:vAlign w:val="bottom"/>
          </w:tcPr>
          <w:p w:rsidR="00334A3F" w:rsidRDefault="00334A3F"/>
        </w:tc>
        <w:tc>
          <w:tcPr>
            <w:tcW w:w="980" w:type="dxa"/>
            <w:tcBorders>
              <w:right w:val="single" w:sz="8" w:space="0" w:color="auto"/>
            </w:tcBorders>
            <w:vAlign w:val="bottom"/>
          </w:tcPr>
          <w:p w:rsidR="00334A3F" w:rsidRDefault="00334A3F"/>
        </w:tc>
        <w:tc>
          <w:tcPr>
            <w:tcW w:w="5920" w:type="dxa"/>
            <w:gridSpan w:val="2"/>
            <w:tcBorders>
              <w:right w:val="single" w:sz="8" w:space="0" w:color="auto"/>
            </w:tcBorders>
            <w:vAlign w:val="bottom"/>
          </w:tcPr>
          <w:p w:rsidR="00334A3F" w:rsidRDefault="00022A2E">
            <w:pPr>
              <w:spacing w:line="262" w:lineRule="exact"/>
              <w:ind w:left="200"/>
              <w:rPr>
                <w:sz w:val="20"/>
                <w:szCs w:val="20"/>
              </w:rPr>
            </w:pPr>
            <w:r>
              <w:rPr>
                <w:rFonts w:eastAsia="Times New Roman"/>
                <w:sz w:val="24"/>
                <w:szCs w:val="24"/>
              </w:rPr>
              <w:t>Совместная деятельность взрослых и детей.</w:t>
            </w:r>
          </w:p>
        </w:tc>
        <w:tc>
          <w:tcPr>
            <w:tcW w:w="40" w:type="dxa"/>
            <w:vAlign w:val="bottom"/>
          </w:tcPr>
          <w:p w:rsidR="00334A3F" w:rsidRDefault="00334A3F"/>
        </w:tc>
      </w:tr>
      <w:tr w:rsidR="00334A3F">
        <w:trPr>
          <w:trHeight w:val="276"/>
        </w:trPr>
        <w:tc>
          <w:tcPr>
            <w:tcW w:w="20" w:type="dxa"/>
            <w:vAlign w:val="bottom"/>
          </w:tcPr>
          <w:p w:rsidR="00334A3F" w:rsidRDefault="00334A3F">
            <w:pPr>
              <w:rPr>
                <w:sz w:val="24"/>
                <w:szCs w:val="24"/>
              </w:rPr>
            </w:pPr>
          </w:p>
        </w:tc>
        <w:tc>
          <w:tcPr>
            <w:tcW w:w="60" w:type="dxa"/>
            <w:tcBorders>
              <w:right w:val="single" w:sz="8" w:space="0" w:color="auto"/>
            </w:tcBorders>
            <w:vAlign w:val="bottom"/>
          </w:tcPr>
          <w:p w:rsidR="00334A3F" w:rsidRDefault="00334A3F">
            <w:pPr>
              <w:rPr>
                <w:sz w:val="24"/>
                <w:szCs w:val="24"/>
              </w:rPr>
            </w:pPr>
          </w:p>
        </w:tc>
        <w:tc>
          <w:tcPr>
            <w:tcW w:w="540" w:type="dxa"/>
            <w:tcBorders>
              <w:right w:val="single" w:sz="8" w:space="0" w:color="auto"/>
            </w:tcBorders>
            <w:vAlign w:val="bottom"/>
          </w:tcPr>
          <w:p w:rsidR="00334A3F" w:rsidRDefault="00334A3F">
            <w:pPr>
              <w:rPr>
                <w:sz w:val="24"/>
                <w:szCs w:val="24"/>
              </w:rPr>
            </w:pPr>
          </w:p>
        </w:tc>
        <w:tc>
          <w:tcPr>
            <w:tcW w:w="2060" w:type="dxa"/>
            <w:gridSpan w:val="2"/>
            <w:vAlign w:val="bottom"/>
          </w:tcPr>
          <w:p w:rsidR="00334A3F" w:rsidRDefault="00022A2E">
            <w:pPr>
              <w:ind w:left="180"/>
              <w:rPr>
                <w:sz w:val="20"/>
                <w:szCs w:val="20"/>
              </w:rPr>
            </w:pPr>
            <w:r>
              <w:rPr>
                <w:rFonts w:eastAsia="Times New Roman"/>
                <w:sz w:val="24"/>
                <w:szCs w:val="24"/>
              </w:rPr>
              <w:t>Обед</w:t>
            </w:r>
          </w:p>
        </w:tc>
        <w:tc>
          <w:tcPr>
            <w:tcW w:w="220" w:type="dxa"/>
            <w:vAlign w:val="bottom"/>
          </w:tcPr>
          <w:p w:rsidR="00334A3F" w:rsidRDefault="00334A3F">
            <w:pPr>
              <w:rPr>
                <w:sz w:val="24"/>
                <w:szCs w:val="24"/>
              </w:rPr>
            </w:pPr>
          </w:p>
        </w:tc>
        <w:tc>
          <w:tcPr>
            <w:tcW w:w="980" w:type="dxa"/>
            <w:tcBorders>
              <w:right w:val="single" w:sz="8" w:space="0" w:color="auto"/>
            </w:tcBorders>
            <w:vAlign w:val="bottom"/>
          </w:tcPr>
          <w:p w:rsidR="00334A3F" w:rsidRDefault="00334A3F">
            <w:pPr>
              <w:rPr>
                <w:sz w:val="24"/>
                <w:szCs w:val="24"/>
              </w:rPr>
            </w:pPr>
          </w:p>
        </w:tc>
        <w:tc>
          <w:tcPr>
            <w:tcW w:w="5920" w:type="dxa"/>
            <w:gridSpan w:val="2"/>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Формы работы: рассказ педагога, самообслуживание,</w:t>
            </w:r>
          </w:p>
        </w:tc>
        <w:tc>
          <w:tcPr>
            <w:tcW w:w="40" w:type="dxa"/>
            <w:vAlign w:val="bottom"/>
          </w:tcPr>
          <w:p w:rsidR="00334A3F" w:rsidRDefault="00334A3F">
            <w:pPr>
              <w:rPr>
                <w:sz w:val="24"/>
                <w:szCs w:val="24"/>
              </w:rPr>
            </w:pPr>
          </w:p>
        </w:tc>
      </w:tr>
      <w:tr w:rsidR="00334A3F">
        <w:trPr>
          <w:trHeight w:val="264"/>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right w:val="single" w:sz="8" w:space="0" w:color="auto"/>
            </w:tcBorders>
            <w:vAlign w:val="bottom"/>
          </w:tcPr>
          <w:p w:rsidR="00334A3F" w:rsidRDefault="00334A3F"/>
        </w:tc>
        <w:tc>
          <w:tcPr>
            <w:tcW w:w="1980" w:type="dxa"/>
            <w:vAlign w:val="bottom"/>
          </w:tcPr>
          <w:p w:rsidR="00334A3F" w:rsidRDefault="00334A3F"/>
        </w:tc>
        <w:tc>
          <w:tcPr>
            <w:tcW w:w="80" w:type="dxa"/>
            <w:vAlign w:val="bottom"/>
          </w:tcPr>
          <w:p w:rsidR="00334A3F" w:rsidRDefault="00334A3F"/>
        </w:tc>
        <w:tc>
          <w:tcPr>
            <w:tcW w:w="220" w:type="dxa"/>
            <w:vAlign w:val="bottom"/>
          </w:tcPr>
          <w:p w:rsidR="00334A3F" w:rsidRDefault="00334A3F"/>
        </w:tc>
        <w:tc>
          <w:tcPr>
            <w:tcW w:w="980" w:type="dxa"/>
            <w:tcBorders>
              <w:right w:val="single" w:sz="8" w:space="0" w:color="auto"/>
            </w:tcBorders>
            <w:vAlign w:val="bottom"/>
          </w:tcPr>
          <w:p w:rsidR="00334A3F" w:rsidRDefault="00334A3F"/>
        </w:tc>
        <w:tc>
          <w:tcPr>
            <w:tcW w:w="5920" w:type="dxa"/>
            <w:gridSpan w:val="2"/>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культурно- гигиенические навыки, этикет, здоровье,</w:t>
            </w:r>
          </w:p>
        </w:tc>
        <w:tc>
          <w:tcPr>
            <w:tcW w:w="40" w:type="dxa"/>
            <w:vAlign w:val="bottom"/>
          </w:tcPr>
          <w:p w:rsidR="00334A3F" w:rsidRDefault="00334A3F"/>
        </w:tc>
      </w:tr>
      <w:tr w:rsidR="00334A3F">
        <w:trPr>
          <w:trHeight w:val="277"/>
        </w:trPr>
        <w:tc>
          <w:tcPr>
            <w:tcW w:w="20" w:type="dxa"/>
            <w:vAlign w:val="bottom"/>
          </w:tcPr>
          <w:p w:rsidR="00334A3F" w:rsidRDefault="00334A3F">
            <w:pPr>
              <w:rPr>
                <w:sz w:val="24"/>
                <w:szCs w:val="24"/>
              </w:rPr>
            </w:pPr>
          </w:p>
        </w:tc>
        <w:tc>
          <w:tcPr>
            <w:tcW w:w="60" w:type="dxa"/>
            <w:tcBorders>
              <w:right w:val="single" w:sz="8" w:space="0" w:color="auto"/>
            </w:tcBorders>
            <w:vAlign w:val="bottom"/>
          </w:tcPr>
          <w:p w:rsidR="00334A3F" w:rsidRDefault="00334A3F">
            <w:pPr>
              <w:rPr>
                <w:sz w:val="24"/>
                <w:szCs w:val="24"/>
              </w:rPr>
            </w:pPr>
          </w:p>
        </w:tc>
        <w:tc>
          <w:tcPr>
            <w:tcW w:w="540" w:type="dxa"/>
            <w:tcBorders>
              <w:bottom w:val="single" w:sz="8" w:space="0" w:color="auto"/>
              <w:right w:val="single" w:sz="8" w:space="0" w:color="auto"/>
            </w:tcBorders>
            <w:vAlign w:val="bottom"/>
          </w:tcPr>
          <w:p w:rsidR="00334A3F" w:rsidRDefault="00334A3F">
            <w:pPr>
              <w:rPr>
                <w:sz w:val="24"/>
                <w:szCs w:val="24"/>
              </w:rPr>
            </w:pPr>
          </w:p>
        </w:tc>
        <w:tc>
          <w:tcPr>
            <w:tcW w:w="1980" w:type="dxa"/>
            <w:tcBorders>
              <w:bottom w:val="single" w:sz="8" w:space="0" w:color="auto"/>
            </w:tcBorders>
            <w:vAlign w:val="bottom"/>
          </w:tcPr>
          <w:p w:rsidR="00334A3F" w:rsidRDefault="00334A3F">
            <w:pPr>
              <w:rPr>
                <w:sz w:val="24"/>
                <w:szCs w:val="24"/>
              </w:rPr>
            </w:pPr>
          </w:p>
        </w:tc>
        <w:tc>
          <w:tcPr>
            <w:tcW w:w="80" w:type="dxa"/>
            <w:tcBorders>
              <w:bottom w:val="single" w:sz="8" w:space="0" w:color="auto"/>
            </w:tcBorders>
            <w:vAlign w:val="bottom"/>
          </w:tcPr>
          <w:p w:rsidR="00334A3F" w:rsidRDefault="00334A3F">
            <w:pPr>
              <w:rPr>
                <w:sz w:val="24"/>
                <w:szCs w:val="24"/>
              </w:rPr>
            </w:pPr>
          </w:p>
        </w:tc>
        <w:tc>
          <w:tcPr>
            <w:tcW w:w="220" w:type="dxa"/>
            <w:tcBorders>
              <w:bottom w:val="single" w:sz="8" w:space="0" w:color="auto"/>
            </w:tcBorders>
            <w:vAlign w:val="bottom"/>
          </w:tcPr>
          <w:p w:rsidR="00334A3F" w:rsidRDefault="00334A3F">
            <w:pPr>
              <w:rPr>
                <w:sz w:val="24"/>
                <w:szCs w:val="24"/>
              </w:rPr>
            </w:pPr>
          </w:p>
        </w:tc>
        <w:tc>
          <w:tcPr>
            <w:tcW w:w="980" w:type="dxa"/>
            <w:tcBorders>
              <w:bottom w:val="single" w:sz="8" w:space="0" w:color="auto"/>
              <w:right w:val="single" w:sz="8" w:space="0" w:color="auto"/>
            </w:tcBorders>
            <w:vAlign w:val="bottom"/>
          </w:tcPr>
          <w:p w:rsidR="00334A3F" w:rsidRDefault="00334A3F">
            <w:pPr>
              <w:rPr>
                <w:sz w:val="24"/>
                <w:szCs w:val="24"/>
              </w:rPr>
            </w:pPr>
          </w:p>
        </w:tc>
        <w:tc>
          <w:tcPr>
            <w:tcW w:w="5920" w:type="dxa"/>
            <w:gridSpan w:val="2"/>
            <w:tcBorders>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социализация, коммуникация</w:t>
            </w:r>
          </w:p>
        </w:tc>
        <w:tc>
          <w:tcPr>
            <w:tcW w:w="40" w:type="dxa"/>
            <w:vAlign w:val="bottom"/>
          </w:tcPr>
          <w:p w:rsidR="00334A3F" w:rsidRDefault="00334A3F">
            <w:pPr>
              <w:rPr>
                <w:sz w:val="24"/>
                <w:szCs w:val="24"/>
              </w:rPr>
            </w:pPr>
          </w:p>
        </w:tc>
      </w:tr>
      <w:tr w:rsidR="00334A3F">
        <w:trPr>
          <w:trHeight w:val="266"/>
        </w:trPr>
        <w:tc>
          <w:tcPr>
            <w:tcW w:w="20" w:type="dxa"/>
            <w:vAlign w:val="bottom"/>
          </w:tcPr>
          <w:p w:rsidR="00334A3F" w:rsidRDefault="00334A3F">
            <w:pPr>
              <w:rPr>
                <w:sz w:val="23"/>
                <w:szCs w:val="23"/>
              </w:rPr>
            </w:pPr>
          </w:p>
        </w:tc>
        <w:tc>
          <w:tcPr>
            <w:tcW w:w="60" w:type="dxa"/>
            <w:tcBorders>
              <w:right w:val="single" w:sz="8" w:space="0" w:color="auto"/>
            </w:tcBorders>
            <w:vAlign w:val="bottom"/>
          </w:tcPr>
          <w:p w:rsidR="00334A3F" w:rsidRDefault="00334A3F">
            <w:pPr>
              <w:rPr>
                <w:sz w:val="23"/>
                <w:szCs w:val="23"/>
              </w:rPr>
            </w:pPr>
          </w:p>
        </w:tc>
        <w:tc>
          <w:tcPr>
            <w:tcW w:w="54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11</w:t>
            </w:r>
          </w:p>
        </w:tc>
        <w:tc>
          <w:tcPr>
            <w:tcW w:w="3260" w:type="dxa"/>
            <w:gridSpan w:val="4"/>
            <w:tcBorders>
              <w:bottom w:val="single" w:sz="8" w:space="0" w:color="auto"/>
              <w:right w:val="single" w:sz="8" w:space="0" w:color="auto"/>
            </w:tcBorders>
            <w:vAlign w:val="bottom"/>
          </w:tcPr>
          <w:p w:rsidR="00334A3F" w:rsidRDefault="00022A2E">
            <w:pPr>
              <w:spacing w:line="264" w:lineRule="exact"/>
              <w:ind w:left="180"/>
              <w:rPr>
                <w:sz w:val="20"/>
                <w:szCs w:val="20"/>
              </w:rPr>
            </w:pPr>
            <w:r>
              <w:rPr>
                <w:rFonts w:eastAsia="Times New Roman"/>
                <w:sz w:val="24"/>
                <w:szCs w:val="24"/>
              </w:rPr>
              <w:t>Подготовка ко сну</w:t>
            </w:r>
          </w:p>
        </w:tc>
        <w:tc>
          <w:tcPr>
            <w:tcW w:w="5920" w:type="dxa"/>
            <w:gridSpan w:val="2"/>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Совместная деятельность взрослых и детей.</w:t>
            </w:r>
          </w:p>
        </w:tc>
        <w:tc>
          <w:tcPr>
            <w:tcW w:w="40" w:type="dxa"/>
            <w:vAlign w:val="bottom"/>
          </w:tcPr>
          <w:p w:rsidR="00334A3F" w:rsidRDefault="00334A3F">
            <w:pPr>
              <w:rPr>
                <w:sz w:val="23"/>
                <w:szCs w:val="23"/>
              </w:rPr>
            </w:pPr>
          </w:p>
        </w:tc>
      </w:tr>
      <w:tr w:rsidR="00334A3F">
        <w:trPr>
          <w:trHeight w:val="267"/>
        </w:trPr>
        <w:tc>
          <w:tcPr>
            <w:tcW w:w="20" w:type="dxa"/>
            <w:vAlign w:val="bottom"/>
          </w:tcPr>
          <w:p w:rsidR="00334A3F" w:rsidRDefault="00334A3F">
            <w:pPr>
              <w:rPr>
                <w:sz w:val="23"/>
                <w:szCs w:val="23"/>
              </w:rPr>
            </w:pPr>
          </w:p>
        </w:tc>
        <w:tc>
          <w:tcPr>
            <w:tcW w:w="60" w:type="dxa"/>
            <w:tcBorders>
              <w:right w:val="single" w:sz="8" w:space="0" w:color="auto"/>
            </w:tcBorders>
            <w:vAlign w:val="bottom"/>
          </w:tcPr>
          <w:p w:rsidR="00334A3F" w:rsidRDefault="00334A3F">
            <w:pPr>
              <w:rPr>
                <w:sz w:val="23"/>
                <w:szCs w:val="23"/>
              </w:rPr>
            </w:pPr>
          </w:p>
        </w:tc>
        <w:tc>
          <w:tcPr>
            <w:tcW w:w="5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12</w:t>
            </w:r>
          </w:p>
        </w:tc>
        <w:tc>
          <w:tcPr>
            <w:tcW w:w="3260" w:type="dxa"/>
            <w:gridSpan w:val="4"/>
            <w:tcBorders>
              <w:right w:val="single" w:sz="8" w:space="0" w:color="auto"/>
            </w:tcBorders>
            <w:vAlign w:val="bottom"/>
          </w:tcPr>
          <w:p w:rsidR="00334A3F" w:rsidRDefault="00022A2E">
            <w:pPr>
              <w:spacing w:line="266" w:lineRule="exact"/>
              <w:ind w:left="180"/>
              <w:rPr>
                <w:sz w:val="20"/>
                <w:szCs w:val="20"/>
              </w:rPr>
            </w:pPr>
            <w:r>
              <w:rPr>
                <w:rFonts w:eastAsia="Times New Roman"/>
                <w:sz w:val="24"/>
                <w:szCs w:val="24"/>
              </w:rPr>
              <w:t>Подъем, воздушные и</w:t>
            </w:r>
          </w:p>
        </w:tc>
        <w:tc>
          <w:tcPr>
            <w:tcW w:w="5920" w:type="dxa"/>
            <w:gridSpan w:val="2"/>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Совместная деятельность взрослых и детей.</w:t>
            </w:r>
          </w:p>
        </w:tc>
        <w:tc>
          <w:tcPr>
            <w:tcW w:w="40" w:type="dxa"/>
            <w:vAlign w:val="bottom"/>
          </w:tcPr>
          <w:p w:rsidR="00334A3F" w:rsidRDefault="00334A3F">
            <w:pPr>
              <w:rPr>
                <w:sz w:val="23"/>
                <w:szCs w:val="23"/>
              </w:rPr>
            </w:pPr>
          </w:p>
        </w:tc>
      </w:tr>
      <w:tr w:rsidR="00334A3F">
        <w:trPr>
          <w:trHeight w:val="277"/>
        </w:trPr>
        <w:tc>
          <w:tcPr>
            <w:tcW w:w="20" w:type="dxa"/>
            <w:vAlign w:val="bottom"/>
          </w:tcPr>
          <w:p w:rsidR="00334A3F" w:rsidRDefault="00334A3F">
            <w:pPr>
              <w:rPr>
                <w:sz w:val="24"/>
                <w:szCs w:val="24"/>
              </w:rPr>
            </w:pPr>
          </w:p>
        </w:tc>
        <w:tc>
          <w:tcPr>
            <w:tcW w:w="60" w:type="dxa"/>
            <w:tcBorders>
              <w:right w:val="single" w:sz="8" w:space="0" w:color="auto"/>
            </w:tcBorders>
            <w:vAlign w:val="bottom"/>
          </w:tcPr>
          <w:p w:rsidR="00334A3F" w:rsidRDefault="00334A3F">
            <w:pPr>
              <w:rPr>
                <w:sz w:val="24"/>
                <w:szCs w:val="24"/>
              </w:rPr>
            </w:pPr>
          </w:p>
        </w:tc>
        <w:tc>
          <w:tcPr>
            <w:tcW w:w="540" w:type="dxa"/>
            <w:tcBorders>
              <w:bottom w:val="single" w:sz="8" w:space="0" w:color="auto"/>
              <w:right w:val="single" w:sz="8" w:space="0" w:color="auto"/>
            </w:tcBorders>
            <w:vAlign w:val="bottom"/>
          </w:tcPr>
          <w:p w:rsidR="00334A3F" w:rsidRDefault="00334A3F">
            <w:pPr>
              <w:rPr>
                <w:sz w:val="24"/>
                <w:szCs w:val="24"/>
              </w:rPr>
            </w:pPr>
          </w:p>
        </w:tc>
        <w:tc>
          <w:tcPr>
            <w:tcW w:w="3260" w:type="dxa"/>
            <w:gridSpan w:val="4"/>
            <w:tcBorders>
              <w:bottom w:val="single" w:sz="8" w:space="0" w:color="auto"/>
              <w:right w:val="single" w:sz="8" w:space="0" w:color="auto"/>
            </w:tcBorders>
            <w:vAlign w:val="bottom"/>
          </w:tcPr>
          <w:p w:rsidR="00334A3F" w:rsidRDefault="00022A2E">
            <w:pPr>
              <w:ind w:left="180"/>
              <w:rPr>
                <w:sz w:val="20"/>
                <w:szCs w:val="20"/>
              </w:rPr>
            </w:pPr>
            <w:r>
              <w:rPr>
                <w:rFonts w:eastAsia="Times New Roman"/>
                <w:sz w:val="24"/>
                <w:szCs w:val="24"/>
              </w:rPr>
              <w:t>водные процедуры</w:t>
            </w:r>
          </w:p>
        </w:tc>
        <w:tc>
          <w:tcPr>
            <w:tcW w:w="5840" w:type="dxa"/>
            <w:tcBorders>
              <w:bottom w:val="single" w:sz="8" w:space="0" w:color="auto"/>
            </w:tcBorders>
            <w:vAlign w:val="bottom"/>
          </w:tcPr>
          <w:p w:rsidR="00334A3F" w:rsidRDefault="00334A3F">
            <w:pPr>
              <w:rPr>
                <w:sz w:val="24"/>
                <w:szCs w:val="24"/>
              </w:rPr>
            </w:pPr>
          </w:p>
        </w:tc>
        <w:tc>
          <w:tcPr>
            <w:tcW w:w="80" w:type="dxa"/>
            <w:tcBorders>
              <w:bottom w:val="single" w:sz="8" w:space="0" w:color="auto"/>
              <w:right w:val="single" w:sz="8" w:space="0" w:color="auto"/>
            </w:tcBorders>
            <w:vAlign w:val="bottom"/>
          </w:tcPr>
          <w:p w:rsidR="00334A3F" w:rsidRDefault="00334A3F">
            <w:pPr>
              <w:rPr>
                <w:sz w:val="24"/>
                <w:szCs w:val="24"/>
              </w:rPr>
            </w:pPr>
          </w:p>
        </w:tc>
        <w:tc>
          <w:tcPr>
            <w:tcW w:w="40" w:type="dxa"/>
            <w:vAlign w:val="bottom"/>
          </w:tcPr>
          <w:p w:rsidR="00334A3F" w:rsidRDefault="00334A3F">
            <w:pPr>
              <w:rPr>
                <w:sz w:val="24"/>
                <w:szCs w:val="24"/>
              </w:rPr>
            </w:pPr>
          </w:p>
        </w:tc>
      </w:tr>
      <w:tr w:rsidR="00334A3F">
        <w:trPr>
          <w:trHeight w:val="252"/>
        </w:trPr>
        <w:tc>
          <w:tcPr>
            <w:tcW w:w="20" w:type="dxa"/>
            <w:vAlign w:val="bottom"/>
          </w:tcPr>
          <w:p w:rsidR="00334A3F" w:rsidRDefault="00334A3F">
            <w:pPr>
              <w:rPr>
                <w:sz w:val="21"/>
                <w:szCs w:val="21"/>
              </w:rPr>
            </w:pPr>
          </w:p>
        </w:tc>
        <w:tc>
          <w:tcPr>
            <w:tcW w:w="60" w:type="dxa"/>
            <w:tcBorders>
              <w:right w:val="single" w:sz="8" w:space="0" w:color="auto"/>
            </w:tcBorders>
            <w:vAlign w:val="bottom"/>
          </w:tcPr>
          <w:p w:rsidR="00334A3F" w:rsidRDefault="00334A3F">
            <w:pPr>
              <w:rPr>
                <w:sz w:val="21"/>
                <w:szCs w:val="21"/>
              </w:rPr>
            </w:pPr>
          </w:p>
        </w:tc>
        <w:tc>
          <w:tcPr>
            <w:tcW w:w="540" w:type="dxa"/>
            <w:tcBorders>
              <w:right w:val="single" w:sz="8" w:space="0" w:color="auto"/>
            </w:tcBorders>
            <w:vAlign w:val="bottom"/>
          </w:tcPr>
          <w:p w:rsidR="00334A3F" w:rsidRDefault="00022A2E">
            <w:pPr>
              <w:spacing w:line="252" w:lineRule="exact"/>
              <w:ind w:left="100"/>
              <w:rPr>
                <w:sz w:val="20"/>
                <w:szCs w:val="20"/>
              </w:rPr>
            </w:pPr>
            <w:r>
              <w:rPr>
                <w:rFonts w:eastAsia="Times New Roman"/>
                <w:sz w:val="24"/>
                <w:szCs w:val="24"/>
              </w:rPr>
              <w:t>13</w:t>
            </w:r>
          </w:p>
        </w:tc>
        <w:tc>
          <w:tcPr>
            <w:tcW w:w="3260" w:type="dxa"/>
            <w:gridSpan w:val="4"/>
            <w:tcBorders>
              <w:right w:val="single" w:sz="8" w:space="0" w:color="auto"/>
            </w:tcBorders>
            <w:vAlign w:val="bottom"/>
          </w:tcPr>
          <w:p w:rsidR="00334A3F" w:rsidRDefault="00022A2E">
            <w:pPr>
              <w:spacing w:line="252" w:lineRule="exact"/>
              <w:ind w:left="180"/>
              <w:rPr>
                <w:sz w:val="20"/>
                <w:szCs w:val="20"/>
              </w:rPr>
            </w:pPr>
            <w:r>
              <w:rPr>
                <w:rFonts w:eastAsia="Times New Roman"/>
                <w:sz w:val="24"/>
                <w:szCs w:val="24"/>
              </w:rPr>
              <w:t>НОД, самостоятельная</w:t>
            </w:r>
          </w:p>
        </w:tc>
        <w:tc>
          <w:tcPr>
            <w:tcW w:w="5920" w:type="dxa"/>
            <w:gridSpan w:val="2"/>
            <w:tcBorders>
              <w:right w:val="single" w:sz="8" w:space="0" w:color="auto"/>
            </w:tcBorders>
            <w:vAlign w:val="bottom"/>
          </w:tcPr>
          <w:p w:rsidR="00334A3F" w:rsidRDefault="00022A2E">
            <w:pPr>
              <w:spacing w:line="252" w:lineRule="exact"/>
              <w:ind w:left="100"/>
              <w:rPr>
                <w:sz w:val="20"/>
                <w:szCs w:val="20"/>
              </w:rPr>
            </w:pPr>
            <w:r>
              <w:rPr>
                <w:rFonts w:eastAsia="Times New Roman"/>
                <w:sz w:val="24"/>
                <w:szCs w:val="24"/>
              </w:rPr>
              <w:t>Занятия по дополнительному образованию с учетом</w:t>
            </w:r>
          </w:p>
        </w:tc>
        <w:tc>
          <w:tcPr>
            <w:tcW w:w="40" w:type="dxa"/>
            <w:vAlign w:val="bottom"/>
          </w:tcPr>
          <w:p w:rsidR="00334A3F" w:rsidRDefault="00334A3F">
            <w:pPr>
              <w:rPr>
                <w:sz w:val="21"/>
                <w:szCs w:val="21"/>
              </w:rPr>
            </w:pPr>
          </w:p>
        </w:tc>
      </w:tr>
      <w:tr w:rsidR="00334A3F">
        <w:trPr>
          <w:trHeight w:val="289"/>
        </w:trPr>
        <w:tc>
          <w:tcPr>
            <w:tcW w:w="20" w:type="dxa"/>
            <w:vAlign w:val="bottom"/>
          </w:tcPr>
          <w:p w:rsidR="00334A3F" w:rsidRDefault="00334A3F">
            <w:pPr>
              <w:rPr>
                <w:sz w:val="24"/>
                <w:szCs w:val="24"/>
              </w:rPr>
            </w:pPr>
          </w:p>
        </w:tc>
        <w:tc>
          <w:tcPr>
            <w:tcW w:w="60" w:type="dxa"/>
            <w:tcBorders>
              <w:right w:val="single" w:sz="8" w:space="0" w:color="auto"/>
            </w:tcBorders>
            <w:vAlign w:val="bottom"/>
          </w:tcPr>
          <w:p w:rsidR="00334A3F" w:rsidRDefault="00334A3F">
            <w:pPr>
              <w:rPr>
                <w:sz w:val="24"/>
                <w:szCs w:val="24"/>
              </w:rPr>
            </w:pPr>
          </w:p>
        </w:tc>
        <w:tc>
          <w:tcPr>
            <w:tcW w:w="540" w:type="dxa"/>
            <w:tcBorders>
              <w:bottom w:val="single" w:sz="8" w:space="0" w:color="auto"/>
              <w:right w:val="single" w:sz="8" w:space="0" w:color="auto"/>
            </w:tcBorders>
            <w:vAlign w:val="bottom"/>
          </w:tcPr>
          <w:p w:rsidR="00334A3F" w:rsidRDefault="00334A3F">
            <w:pPr>
              <w:rPr>
                <w:sz w:val="24"/>
                <w:szCs w:val="24"/>
              </w:rPr>
            </w:pPr>
          </w:p>
        </w:tc>
        <w:tc>
          <w:tcPr>
            <w:tcW w:w="2060" w:type="dxa"/>
            <w:gridSpan w:val="2"/>
            <w:tcBorders>
              <w:bottom w:val="single" w:sz="8" w:space="0" w:color="auto"/>
            </w:tcBorders>
            <w:vAlign w:val="bottom"/>
          </w:tcPr>
          <w:p w:rsidR="00334A3F" w:rsidRDefault="00022A2E">
            <w:pPr>
              <w:spacing w:line="264" w:lineRule="exact"/>
              <w:ind w:left="180"/>
              <w:rPr>
                <w:sz w:val="20"/>
                <w:szCs w:val="20"/>
              </w:rPr>
            </w:pPr>
            <w:r>
              <w:rPr>
                <w:rFonts w:eastAsia="Times New Roman"/>
                <w:sz w:val="24"/>
                <w:szCs w:val="24"/>
              </w:rPr>
              <w:t>деятельность</w:t>
            </w:r>
          </w:p>
        </w:tc>
        <w:tc>
          <w:tcPr>
            <w:tcW w:w="220" w:type="dxa"/>
            <w:tcBorders>
              <w:bottom w:val="single" w:sz="8" w:space="0" w:color="auto"/>
            </w:tcBorders>
            <w:vAlign w:val="bottom"/>
          </w:tcPr>
          <w:p w:rsidR="00334A3F" w:rsidRDefault="00334A3F">
            <w:pPr>
              <w:rPr>
                <w:sz w:val="24"/>
                <w:szCs w:val="24"/>
              </w:rPr>
            </w:pPr>
          </w:p>
        </w:tc>
        <w:tc>
          <w:tcPr>
            <w:tcW w:w="980" w:type="dxa"/>
            <w:tcBorders>
              <w:bottom w:val="single" w:sz="8" w:space="0" w:color="auto"/>
              <w:right w:val="single" w:sz="8" w:space="0" w:color="auto"/>
            </w:tcBorders>
            <w:vAlign w:val="bottom"/>
          </w:tcPr>
          <w:p w:rsidR="00334A3F" w:rsidRDefault="00334A3F">
            <w:pPr>
              <w:rPr>
                <w:sz w:val="24"/>
                <w:szCs w:val="24"/>
              </w:rPr>
            </w:pPr>
          </w:p>
        </w:tc>
        <w:tc>
          <w:tcPr>
            <w:tcW w:w="5920" w:type="dxa"/>
            <w:gridSpan w:val="2"/>
            <w:tcBorders>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доминирующих образовательных областей.</w:t>
            </w:r>
          </w:p>
        </w:tc>
        <w:tc>
          <w:tcPr>
            <w:tcW w:w="40" w:type="dxa"/>
            <w:vAlign w:val="bottom"/>
          </w:tcPr>
          <w:p w:rsidR="00334A3F" w:rsidRDefault="00334A3F">
            <w:pPr>
              <w:rPr>
                <w:sz w:val="24"/>
                <w:szCs w:val="24"/>
              </w:rPr>
            </w:pPr>
          </w:p>
        </w:tc>
      </w:tr>
      <w:tr w:rsidR="00334A3F">
        <w:trPr>
          <w:trHeight w:val="252"/>
        </w:trPr>
        <w:tc>
          <w:tcPr>
            <w:tcW w:w="20" w:type="dxa"/>
            <w:vAlign w:val="bottom"/>
          </w:tcPr>
          <w:p w:rsidR="00334A3F" w:rsidRDefault="00334A3F">
            <w:pPr>
              <w:rPr>
                <w:sz w:val="21"/>
                <w:szCs w:val="21"/>
              </w:rPr>
            </w:pPr>
          </w:p>
        </w:tc>
        <w:tc>
          <w:tcPr>
            <w:tcW w:w="60" w:type="dxa"/>
            <w:tcBorders>
              <w:right w:val="single" w:sz="8" w:space="0" w:color="auto"/>
            </w:tcBorders>
            <w:vAlign w:val="bottom"/>
          </w:tcPr>
          <w:p w:rsidR="00334A3F" w:rsidRDefault="00334A3F">
            <w:pPr>
              <w:rPr>
                <w:sz w:val="21"/>
                <w:szCs w:val="21"/>
              </w:rPr>
            </w:pPr>
          </w:p>
        </w:tc>
        <w:tc>
          <w:tcPr>
            <w:tcW w:w="540" w:type="dxa"/>
            <w:tcBorders>
              <w:right w:val="single" w:sz="8" w:space="0" w:color="auto"/>
            </w:tcBorders>
            <w:vAlign w:val="bottom"/>
          </w:tcPr>
          <w:p w:rsidR="00334A3F" w:rsidRDefault="00022A2E">
            <w:pPr>
              <w:spacing w:line="251" w:lineRule="exact"/>
              <w:ind w:left="100"/>
              <w:rPr>
                <w:sz w:val="20"/>
                <w:szCs w:val="20"/>
              </w:rPr>
            </w:pPr>
            <w:r>
              <w:rPr>
                <w:rFonts w:eastAsia="Times New Roman"/>
                <w:sz w:val="24"/>
                <w:szCs w:val="24"/>
              </w:rPr>
              <w:t>14</w:t>
            </w:r>
          </w:p>
        </w:tc>
        <w:tc>
          <w:tcPr>
            <w:tcW w:w="3260" w:type="dxa"/>
            <w:gridSpan w:val="4"/>
            <w:tcBorders>
              <w:right w:val="single" w:sz="8" w:space="0" w:color="auto"/>
            </w:tcBorders>
            <w:vAlign w:val="bottom"/>
          </w:tcPr>
          <w:p w:rsidR="00334A3F" w:rsidRDefault="00022A2E">
            <w:pPr>
              <w:spacing w:line="251" w:lineRule="exact"/>
              <w:ind w:left="60"/>
              <w:rPr>
                <w:sz w:val="20"/>
                <w:szCs w:val="20"/>
              </w:rPr>
            </w:pPr>
            <w:r>
              <w:rPr>
                <w:rFonts w:eastAsia="Times New Roman"/>
                <w:sz w:val="24"/>
                <w:szCs w:val="24"/>
              </w:rPr>
              <w:t>Подготовка к ужину, ужин</w:t>
            </w:r>
          </w:p>
        </w:tc>
        <w:tc>
          <w:tcPr>
            <w:tcW w:w="5920" w:type="dxa"/>
            <w:gridSpan w:val="2"/>
            <w:tcBorders>
              <w:right w:val="single" w:sz="8" w:space="0" w:color="auto"/>
            </w:tcBorders>
            <w:vAlign w:val="bottom"/>
          </w:tcPr>
          <w:p w:rsidR="00334A3F" w:rsidRDefault="00022A2E">
            <w:pPr>
              <w:spacing w:line="242" w:lineRule="exact"/>
              <w:ind w:left="100"/>
              <w:rPr>
                <w:sz w:val="20"/>
                <w:szCs w:val="20"/>
              </w:rPr>
            </w:pPr>
            <w:r>
              <w:rPr>
                <w:rFonts w:eastAsia="Times New Roman"/>
              </w:rPr>
              <w:t>Совместная деятельность (подгрупповая, индивидуальная).</w:t>
            </w:r>
          </w:p>
        </w:tc>
        <w:tc>
          <w:tcPr>
            <w:tcW w:w="40" w:type="dxa"/>
            <w:vAlign w:val="bottom"/>
          </w:tcPr>
          <w:p w:rsidR="00334A3F" w:rsidRDefault="00334A3F">
            <w:pPr>
              <w:rPr>
                <w:sz w:val="21"/>
                <w:szCs w:val="21"/>
              </w:rPr>
            </w:pPr>
          </w:p>
        </w:tc>
      </w:tr>
      <w:tr w:rsidR="00334A3F">
        <w:trPr>
          <w:trHeight w:val="241"/>
        </w:trPr>
        <w:tc>
          <w:tcPr>
            <w:tcW w:w="20" w:type="dxa"/>
            <w:vAlign w:val="bottom"/>
          </w:tcPr>
          <w:p w:rsidR="00334A3F" w:rsidRDefault="00334A3F">
            <w:pPr>
              <w:rPr>
                <w:sz w:val="20"/>
                <w:szCs w:val="20"/>
              </w:rPr>
            </w:pPr>
          </w:p>
        </w:tc>
        <w:tc>
          <w:tcPr>
            <w:tcW w:w="60" w:type="dxa"/>
            <w:tcBorders>
              <w:right w:val="single" w:sz="8" w:space="0" w:color="auto"/>
            </w:tcBorders>
            <w:vAlign w:val="bottom"/>
          </w:tcPr>
          <w:p w:rsidR="00334A3F" w:rsidRDefault="00334A3F">
            <w:pPr>
              <w:rPr>
                <w:sz w:val="20"/>
                <w:szCs w:val="20"/>
              </w:rPr>
            </w:pPr>
          </w:p>
        </w:tc>
        <w:tc>
          <w:tcPr>
            <w:tcW w:w="540" w:type="dxa"/>
            <w:tcBorders>
              <w:right w:val="single" w:sz="8" w:space="0" w:color="auto"/>
            </w:tcBorders>
            <w:vAlign w:val="bottom"/>
          </w:tcPr>
          <w:p w:rsidR="00334A3F" w:rsidRDefault="00334A3F">
            <w:pPr>
              <w:rPr>
                <w:sz w:val="20"/>
                <w:szCs w:val="20"/>
              </w:rPr>
            </w:pPr>
          </w:p>
        </w:tc>
        <w:tc>
          <w:tcPr>
            <w:tcW w:w="1980" w:type="dxa"/>
            <w:vAlign w:val="bottom"/>
          </w:tcPr>
          <w:p w:rsidR="00334A3F" w:rsidRDefault="00334A3F">
            <w:pPr>
              <w:rPr>
                <w:sz w:val="20"/>
                <w:szCs w:val="20"/>
              </w:rPr>
            </w:pPr>
          </w:p>
        </w:tc>
        <w:tc>
          <w:tcPr>
            <w:tcW w:w="80" w:type="dxa"/>
            <w:vAlign w:val="bottom"/>
          </w:tcPr>
          <w:p w:rsidR="00334A3F" w:rsidRDefault="00334A3F">
            <w:pPr>
              <w:rPr>
                <w:sz w:val="20"/>
                <w:szCs w:val="20"/>
              </w:rPr>
            </w:pPr>
          </w:p>
        </w:tc>
        <w:tc>
          <w:tcPr>
            <w:tcW w:w="220" w:type="dxa"/>
            <w:vAlign w:val="bottom"/>
          </w:tcPr>
          <w:p w:rsidR="00334A3F" w:rsidRDefault="00334A3F">
            <w:pPr>
              <w:rPr>
                <w:sz w:val="20"/>
                <w:szCs w:val="20"/>
              </w:rPr>
            </w:pPr>
          </w:p>
        </w:tc>
        <w:tc>
          <w:tcPr>
            <w:tcW w:w="980" w:type="dxa"/>
            <w:tcBorders>
              <w:right w:val="single" w:sz="8" w:space="0" w:color="auto"/>
            </w:tcBorders>
            <w:vAlign w:val="bottom"/>
          </w:tcPr>
          <w:p w:rsidR="00334A3F" w:rsidRDefault="00334A3F">
            <w:pPr>
              <w:rPr>
                <w:sz w:val="20"/>
                <w:szCs w:val="20"/>
              </w:rPr>
            </w:pPr>
          </w:p>
        </w:tc>
        <w:tc>
          <w:tcPr>
            <w:tcW w:w="5920" w:type="dxa"/>
            <w:gridSpan w:val="2"/>
            <w:tcBorders>
              <w:right w:val="single" w:sz="8" w:space="0" w:color="auto"/>
            </w:tcBorders>
            <w:vAlign w:val="bottom"/>
          </w:tcPr>
          <w:p w:rsidR="00334A3F" w:rsidRDefault="00022A2E">
            <w:pPr>
              <w:spacing w:line="242" w:lineRule="exact"/>
              <w:ind w:left="100"/>
              <w:rPr>
                <w:sz w:val="20"/>
                <w:szCs w:val="20"/>
              </w:rPr>
            </w:pPr>
            <w:r>
              <w:rPr>
                <w:rFonts w:eastAsia="Times New Roman"/>
              </w:rPr>
              <w:t>Формы работы: самообслуживание, культурно</w:t>
            </w:r>
          </w:p>
        </w:tc>
        <w:tc>
          <w:tcPr>
            <w:tcW w:w="40" w:type="dxa"/>
            <w:vAlign w:val="bottom"/>
          </w:tcPr>
          <w:p w:rsidR="00334A3F" w:rsidRDefault="00334A3F">
            <w:pPr>
              <w:rPr>
                <w:sz w:val="20"/>
                <w:szCs w:val="20"/>
              </w:rPr>
            </w:pPr>
          </w:p>
        </w:tc>
      </w:tr>
      <w:tr w:rsidR="00334A3F">
        <w:trPr>
          <w:trHeight w:val="255"/>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right w:val="single" w:sz="8" w:space="0" w:color="auto"/>
            </w:tcBorders>
            <w:vAlign w:val="bottom"/>
          </w:tcPr>
          <w:p w:rsidR="00334A3F" w:rsidRDefault="00334A3F"/>
        </w:tc>
        <w:tc>
          <w:tcPr>
            <w:tcW w:w="1980" w:type="dxa"/>
            <w:vAlign w:val="bottom"/>
          </w:tcPr>
          <w:p w:rsidR="00334A3F" w:rsidRDefault="00334A3F"/>
        </w:tc>
        <w:tc>
          <w:tcPr>
            <w:tcW w:w="80" w:type="dxa"/>
            <w:vAlign w:val="bottom"/>
          </w:tcPr>
          <w:p w:rsidR="00334A3F" w:rsidRDefault="00334A3F"/>
        </w:tc>
        <w:tc>
          <w:tcPr>
            <w:tcW w:w="220" w:type="dxa"/>
            <w:vAlign w:val="bottom"/>
          </w:tcPr>
          <w:p w:rsidR="00334A3F" w:rsidRDefault="00334A3F"/>
        </w:tc>
        <w:tc>
          <w:tcPr>
            <w:tcW w:w="980" w:type="dxa"/>
            <w:tcBorders>
              <w:right w:val="single" w:sz="8" w:space="0" w:color="auto"/>
            </w:tcBorders>
            <w:vAlign w:val="bottom"/>
          </w:tcPr>
          <w:p w:rsidR="00334A3F" w:rsidRDefault="00334A3F"/>
        </w:tc>
        <w:tc>
          <w:tcPr>
            <w:tcW w:w="5920" w:type="dxa"/>
            <w:gridSpan w:val="2"/>
            <w:tcBorders>
              <w:right w:val="single" w:sz="8" w:space="0" w:color="auto"/>
            </w:tcBorders>
            <w:vAlign w:val="bottom"/>
          </w:tcPr>
          <w:p w:rsidR="00334A3F" w:rsidRDefault="00022A2E">
            <w:pPr>
              <w:ind w:left="100"/>
              <w:rPr>
                <w:sz w:val="20"/>
                <w:szCs w:val="20"/>
              </w:rPr>
            </w:pPr>
            <w:r>
              <w:rPr>
                <w:rFonts w:eastAsia="Times New Roman"/>
              </w:rPr>
              <w:t>гигиенические навыки, этикет, здоровье, социализация,</w:t>
            </w:r>
          </w:p>
        </w:tc>
        <w:tc>
          <w:tcPr>
            <w:tcW w:w="40" w:type="dxa"/>
            <w:vAlign w:val="bottom"/>
          </w:tcPr>
          <w:p w:rsidR="00334A3F" w:rsidRDefault="00334A3F"/>
        </w:tc>
      </w:tr>
      <w:tr w:rsidR="00334A3F">
        <w:trPr>
          <w:trHeight w:val="253"/>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bottom w:val="single" w:sz="8" w:space="0" w:color="auto"/>
              <w:right w:val="single" w:sz="8" w:space="0" w:color="auto"/>
            </w:tcBorders>
            <w:vAlign w:val="bottom"/>
          </w:tcPr>
          <w:p w:rsidR="00334A3F" w:rsidRDefault="00334A3F"/>
        </w:tc>
        <w:tc>
          <w:tcPr>
            <w:tcW w:w="1980" w:type="dxa"/>
            <w:tcBorders>
              <w:bottom w:val="single" w:sz="8" w:space="0" w:color="auto"/>
            </w:tcBorders>
            <w:vAlign w:val="bottom"/>
          </w:tcPr>
          <w:p w:rsidR="00334A3F" w:rsidRDefault="00334A3F"/>
        </w:tc>
        <w:tc>
          <w:tcPr>
            <w:tcW w:w="80" w:type="dxa"/>
            <w:tcBorders>
              <w:bottom w:val="single" w:sz="8" w:space="0" w:color="auto"/>
            </w:tcBorders>
            <w:vAlign w:val="bottom"/>
          </w:tcPr>
          <w:p w:rsidR="00334A3F" w:rsidRDefault="00334A3F"/>
        </w:tc>
        <w:tc>
          <w:tcPr>
            <w:tcW w:w="220" w:type="dxa"/>
            <w:tcBorders>
              <w:bottom w:val="single" w:sz="8" w:space="0" w:color="auto"/>
            </w:tcBorders>
            <w:vAlign w:val="bottom"/>
          </w:tcPr>
          <w:p w:rsidR="00334A3F" w:rsidRDefault="00334A3F"/>
        </w:tc>
        <w:tc>
          <w:tcPr>
            <w:tcW w:w="980" w:type="dxa"/>
            <w:tcBorders>
              <w:bottom w:val="single" w:sz="8" w:space="0" w:color="auto"/>
              <w:right w:val="single" w:sz="8" w:space="0" w:color="auto"/>
            </w:tcBorders>
            <w:vAlign w:val="bottom"/>
          </w:tcPr>
          <w:p w:rsidR="00334A3F" w:rsidRDefault="00334A3F"/>
        </w:tc>
        <w:tc>
          <w:tcPr>
            <w:tcW w:w="5920" w:type="dxa"/>
            <w:gridSpan w:val="2"/>
            <w:tcBorders>
              <w:bottom w:val="single" w:sz="8" w:space="0" w:color="auto"/>
              <w:right w:val="single" w:sz="8" w:space="0" w:color="auto"/>
            </w:tcBorders>
            <w:vAlign w:val="bottom"/>
          </w:tcPr>
          <w:p w:rsidR="00334A3F" w:rsidRDefault="00022A2E">
            <w:pPr>
              <w:ind w:left="100"/>
              <w:rPr>
                <w:sz w:val="20"/>
                <w:szCs w:val="20"/>
              </w:rPr>
            </w:pPr>
            <w:r>
              <w:rPr>
                <w:rFonts w:eastAsia="Times New Roman"/>
              </w:rPr>
              <w:t>коммуникация.</w:t>
            </w:r>
          </w:p>
        </w:tc>
        <w:tc>
          <w:tcPr>
            <w:tcW w:w="40" w:type="dxa"/>
            <w:vAlign w:val="bottom"/>
          </w:tcPr>
          <w:p w:rsidR="00334A3F" w:rsidRDefault="00334A3F"/>
        </w:tc>
      </w:tr>
      <w:tr w:rsidR="00334A3F">
        <w:trPr>
          <w:trHeight w:val="266"/>
        </w:trPr>
        <w:tc>
          <w:tcPr>
            <w:tcW w:w="20" w:type="dxa"/>
            <w:vAlign w:val="bottom"/>
          </w:tcPr>
          <w:p w:rsidR="00334A3F" w:rsidRDefault="00334A3F">
            <w:pPr>
              <w:rPr>
                <w:sz w:val="23"/>
                <w:szCs w:val="23"/>
              </w:rPr>
            </w:pPr>
          </w:p>
        </w:tc>
        <w:tc>
          <w:tcPr>
            <w:tcW w:w="60" w:type="dxa"/>
            <w:tcBorders>
              <w:right w:val="single" w:sz="8" w:space="0" w:color="auto"/>
            </w:tcBorders>
            <w:vAlign w:val="bottom"/>
          </w:tcPr>
          <w:p w:rsidR="00334A3F" w:rsidRDefault="00334A3F">
            <w:pPr>
              <w:rPr>
                <w:sz w:val="23"/>
                <w:szCs w:val="23"/>
              </w:rPr>
            </w:pPr>
          </w:p>
        </w:tc>
        <w:tc>
          <w:tcPr>
            <w:tcW w:w="5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15</w:t>
            </w:r>
          </w:p>
        </w:tc>
        <w:tc>
          <w:tcPr>
            <w:tcW w:w="3260" w:type="dxa"/>
            <w:gridSpan w:val="4"/>
            <w:tcBorders>
              <w:right w:val="single" w:sz="8" w:space="0" w:color="auto"/>
            </w:tcBorders>
            <w:vAlign w:val="bottom"/>
          </w:tcPr>
          <w:p w:rsidR="00334A3F" w:rsidRDefault="00022A2E">
            <w:pPr>
              <w:spacing w:line="266" w:lineRule="exact"/>
              <w:ind w:left="180"/>
              <w:rPr>
                <w:sz w:val="20"/>
                <w:szCs w:val="20"/>
              </w:rPr>
            </w:pPr>
            <w:r>
              <w:rPr>
                <w:rFonts w:eastAsia="Times New Roman"/>
                <w:sz w:val="24"/>
                <w:szCs w:val="24"/>
              </w:rPr>
              <w:t>Подготовка к прогулке</w:t>
            </w:r>
          </w:p>
        </w:tc>
        <w:tc>
          <w:tcPr>
            <w:tcW w:w="5920" w:type="dxa"/>
            <w:gridSpan w:val="2"/>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Совместная деятельность взрослых и детей.</w:t>
            </w:r>
          </w:p>
        </w:tc>
        <w:tc>
          <w:tcPr>
            <w:tcW w:w="40" w:type="dxa"/>
            <w:vAlign w:val="bottom"/>
          </w:tcPr>
          <w:p w:rsidR="00334A3F" w:rsidRDefault="00334A3F">
            <w:pPr>
              <w:rPr>
                <w:sz w:val="23"/>
                <w:szCs w:val="23"/>
              </w:rPr>
            </w:pPr>
          </w:p>
        </w:tc>
      </w:tr>
      <w:tr w:rsidR="00334A3F">
        <w:trPr>
          <w:trHeight w:val="277"/>
        </w:trPr>
        <w:tc>
          <w:tcPr>
            <w:tcW w:w="20" w:type="dxa"/>
            <w:vAlign w:val="bottom"/>
          </w:tcPr>
          <w:p w:rsidR="00334A3F" w:rsidRDefault="00334A3F">
            <w:pPr>
              <w:rPr>
                <w:sz w:val="24"/>
                <w:szCs w:val="24"/>
              </w:rPr>
            </w:pPr>
          </w:p>
        </w:tc>
        <w:tc>
          <w:tcPr>
            <w:tcW w:w="60" w:type="dxa"/>
            <w:tcBorders>
              <w:right w:val="single" w:sz="8" w:space="0" w:color="auto"/>
            </w:tcBorders>
            <w:vAlign w:val="bottom"/>
          </w:tcPr>
          <w:p w:rsidR="00334A3F" w:rsidRDefault="00334A3F">
            <w:pPr>
              <w:rPr>
                <w:sz w:val="24"/>
                <w:szCs w:val="24"/>
              </w:rPr>
            </w:pPr>
          </w:p>
        </w:tc>
        <w:tc>
          <w:tcPr>
            <w:tcW w:w="540" w:type="dxa"/>
            <w:tcBorders>
              <w:bottom w:val="single" w:sz="8" w:space="0" w:color="auto"/>
              <w:right w:val="single" w:sz="8" w:space="0" w:color="auto"/>
            </w:tcBorders>
            <w:vAlign w:val="bottom"/>
          </w:tcPr>
          <w:p w:rsidR="00334A3F" w:rsidRDefault="00334A3F">
            <w:pPr>
              <w:rPr>
                <w:sz w:val="24"/>
                <w:szCs w:val="24"/>
              </w:rPr>
            </w:pPr>
          </w:p>
        </w:tc>
        <w:tc>
          <w:tcPr>
            <w:tcW w:w="3260" w:type="dxa"/>
            <w:gridSpan w:val="4"/>
            <w:tcBorders>
              <w:bottom w:val="single" w:sz="8" w:space="0" w:color="auto"/>
              <w:right w:val="single" w:sz="8" w:space="0" w:color="auto"/>
            </w:tcBorders>
            <w:vAlign w:val="bottom"/>
          </w:tcPr>
          <w:p w:rsidR="00334A3F" w:rsidRDefault="00022A2E">
            <w:pPr>
              <w:ind w:left="180"/>
              <w:rPr>
                <w:sz w:val="20"/>
                <w:szCs w:val="20"/>
              </w:rPr>
            </w:pPr>
            <w:r>
              <w:rPr>
                <w:rFonts w:eastAsia="Times New Roman"/>
                <w:sz w:val="24"/>
                <w:szCs w:val="24"/>
              </w:rPr>
              <w:t xml:space="preserve">(теплое </w:t>
            </w:r>
            <w:r>
              <w:rPr>
                <w:rFonts w:eastAsia="Times New Roman"/>
              </w:rPr>
              <w:t>время года)</w:t>
            </w:r>
          </w:p>
        </w:tc>
        <w:tc>
          <w:tcPr>
            <w:tcW w:w="5920" w:type="dxa"/>
            <w:gridSpan w:val="2"/>
            <w:tcBorders>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Самостоятельная деятельность детей.</w:t>
            </w:r>
          </w:p>
        </w:tc>
        <w:tc>
          <w:tcPr>
            <w:tcW w:w="40" w:type="dxa"/>
            <w:vAlign w:val="bottom"/>
          </w:tcPr>
          <w:p w:rsidR="00334A3F" w:rsidRDefault="00334A3F">
            <w:pPr>
              <w:rPr>
                <w:sz w:val="24"/>
                <w:szCs w:val="24"/>
              </w:rPr>
            </w:pPr>
          </w:p>
        </w:tc>
      </w:tr>
      <w:tr w:rsidR="00334A3F">
        <w:trPr>
          <w:trHeight w:val="252"/>
        </w:trPr>
        <w:tc>
          <w:tcPr>
            <w:tcW w:w="20" w:type="dxa"/>
            <w:vAlign w:val="bottom"/>
          </w:tcPr>
          <w:p w:rsidR="00334A3F" w:rsidRDefault="00334A3F">
            <w:pPr>
              <w:rPr>
                <w:sz w:val="21"/>
                <w:szCs w:val="21"/>
              </w:rPr>
            </w:pPr>
          </w:p>
        </w:tc>
        <w:tc>
          <w:tcPr>
            <w:tcW w:w="60" w:type="dxa"/>
            <w:tcBorders>
              <w:right w:val="single" w:sz="8" w:space="0" w:color="auto"/>
            </w:tcBorders>
            <w:vAlign w:val="bottom"/>
          </w:tcPr>
          <w:p w:rsidR="00334A3F" w:rsidRDefault="00334A3F">
            <w:pPr>
              <w:rPr>
                <w:sz w:val="21"/>
                <w:szCs w:val="21"/>
              </w:rPr>
            </w:pPr>
          </w:p>
        </w:tc>
        <w:tc>
          <w:tcPr>
            <w:tcW w:w="540" w:type="dxa"/>
            <w:tcBorders>
              <w:right w:val="single" w:sz="8" w:space="0" w:color="auto"/>
            </w:tcBorders>
            <w:vAlign w:val="bottom"/>
          </w:tcPr>
          <w:p w:rsidR="00334A3F" w:rsidRDefault="00022A2E">
            <w:pPr>
              <w:spacing w:line="251" w:lineRule="exact"/>
              <w:ind w:left="100"/>
              <w:rPr>
                <w:sz w:val="20"/>
                <w:szCs w:val="20"/>
              </w:rPr>
            </w:pPr>
            <w:r>
              <w:rPr>
                <w:rFonts w:eastAsia="Times New Roman"/>
                <w:sz w:val="24"/>
                <w:szCs w:val="24"/>
              </w:rPr>
              <w:t>16</w:t>
            </w:r>
          </w:p>
        </w:tc>
        <w:tc>
          <w:tcPr>
            <w:tcW w:w="2060" w:type="dxa"/>
            <w:gridSpan w:val="2"/>
            <w:vAlign w:val="bottom"/>
          </w:tcPr>
          <w:p w:rsidR="00334A3F" w:rsidRDefault="00022A2E">
            <w:pPr>
              <w:spacing w:line="251" w:lineRule="exact"/>
              <w:ind w:left="60"/>
              <w:rPr>
                <w:sz w:val="20"/>
                <w:szCs w:val="20"/>
              </w:rPr>
            </w:pPr>
            <w:r>
              <w:rPr>
                <w:rFonts w:eastAsia="Times New Roman"/>
                <w:sz w:val="24"/>
                <w:szCs w:val="24"/>
              </w:rPr>
              <w:t>Прогулка</w:t>
            </w:r>
          </w:p>
        </w:tc>
        <w:tc>
          <w:tcPr>
            <w:tcW w:w="220" w:type="dxa"/>
            <w:vAlign w:val="bottom"/>
          </w:tcPr>
          <w:p w:rsidR="00334A3F" w:rsidRDefault="00334A3F">
            <w:pPr>
              <w:rPr>
                <w:sz w:val="21"/>
                <w:szCs w:val="21"/>
              </w:rPr>
            </w:pPr>
          </w:p>
        </w:tc>
        <w:tc>
          <w:tcPr>
            <w:tcW w:w="980" w:type="dxa"/>
            <w:tcBorders>
              <w:right w:val="single" w:sz="8" w:space="0" w:color="auto"/>
            </w:tcBorders>
            <w:vAlign w:val="bottom"/>
          </w:tcPr>
          <w:p w:rsidR="00334A3F" w:rsidRDefault="00334A3F">
            <w:pPr>
              <w:rPr>
                <w:sz w:val="21"/>
                <w:szCs w:val="21"/>
              </w:rPr>
            </w:pPr>
          </w:p>
        </w:tc>
        <w:tc>
          <w:tcPr>
            <w:tcW w:w="5920" w:type="dxa"/>
            <w:gridSpan w:val="2"/>
            <w:tcBorders>
              <w:right w:val="single" w:sz="8" w:space="0" w:color="auto"/>
            </w:tcBorders>
            <w:vAlign w:val="bottom"/>
          </w:tcPr>
          <w:p w:rsidR="00334A3F" w:rsidRDefault="00022A2E">
            <w:pPr>
              <w:spacing w:line="242" w:lineRule="exact"/>
              <w:ind w:left="100"/>
              <w:rPr>
                <w:sz w:val="20"/>
                <w:szCs w:val="20"/>
              </w:rPr>
            </w:pPr>
            <w:r>
              <w:rPr>
                <w:rFonts w:eastAsia="Times New Roman"/>
              </w:rPr>
              <w:t>Совместная деятельность взрослых и детей.</w:t>
            </w:r>
          </w:p>
        </w:tc>
        <w:tc>
          <w:tcPr>
            <w:tcW w:w="40" w:type="dxa"/>
            <w:vAlign w:val="bottom"/>
          </w:tcPr>
          <w:p w:rsidR="00334A3F" w:rsidRDefault="00334A3F">
            <w:pPr>
              <w:rPr>
                <w:sz w:val="21"/>
                <w:szCs w:val="21"/>
              </w:rPr>
            </w:pPr>
          </w:p>
        </w:tc>
      </w:tr>
      <w:tr w:rsidR="00334A3F">
        <w:trPr>
          <w:trHeight w:val="241"/>
        </w:trPr>
        <w:tc>
          <w:tcPr>
            <w:tcW w:w="20" w:type="dxa"/>
            <w:vAlign w:val="bottom"/>
          </w:tcPr>
          <w:p w:rsidR="00334A3F" w:rsidRDefault="00334A3F">
            <w:pPr>
              <w:rPr>
                <w:sz w:val="20"/>
                <w:szCs w:val="20"/>
              </w:rPr>
            </w:pPr>
          </w:p>
        </w:tc>
        <w:tc>
          <w:tcPr>
            <w:tcW w:w="60" w:type="dxa"/>
            <w:tcBorders>
              <w:right w:val="single" w:sz="8" w:space="0" w:color="auto"/>
            </w:tcBorders>
            <w:vAlign w:val="bottom"/>
          </w:tcPr>
          <w:p w:rsidR="00334A3F" w:rsidRDefault="00334A3F">
            <w:pPr>
              <w:rPr>
                <w:sz w:val="20"/>
                <w:szCs w:val="20"/>
              </w:rPr>
            </w:pPr>
          </w:p>
        </w:tc>
        <w:tc>
          <w:tcPr>
            <w:tcW w:w="540" w:type="dxa"/>
            <w:tcBorders>
              <w:right w:val="single" w:sz="8" w:space="0" w:color="auto"/>
            </w:tcBorders>
            <w:vAlign w:val="bottom"/>
          </w:tcPr>
          <w:p w:rsidR="00334A3F" w:rsidRDefault="00334A3F">
            <w:pPr>
              <w:rPr>
                <w:sz w:val="20"/>
                <w:szCs w:val="20"/>
              </w:rPr>
            </w:pPr>
          </w:p>
        </w:tc>
        <w:tc>
          <w:tcPr>
            <w:tcW w:w="1980" w:type="dxa"/>
            <w:vAlign w:val="bottom"/>
          </w:tcPr>
          <w:p w:rsidR="00334A3F" w:rsidRDefault="00334A3F">
            <w:pPr>
              <w:rPr>
                <w:sz w:val="20"/>
                <w:szCs w:val="20"/>
              </w:rPr>
            </w:pPr>
          </w:p>
        </w:tc>
        <w:tc>
          <w:tcPr>
            <w:tcW w:w="80" w:type="dxa"/>
            <w:vAlign w:val="bottom"/>
          </w:tcPr>
          <w:p w:rsidR="00334A3F" w:rsidRDefault="00334A3F">
            <w:pPr>
              <w:rPr>
                <w:sz w:val="20"/>
                <w:szCs w:val="20"/>
              </w:rPr>
            </w:pPr>
          </w:p>
        </w:tc>
        <w:tc>
          <w:tcPr>
            <w:tcW w:w="220" w:type="dxa"/>
            <w:vAlign w:val="bottom"/>
          </w:tcPr>
          <w:p w:rsidR="00334A3F" w:rsidRDefault="00334A3F">
            <w:pPr>
              <w:rPr>
                <w:sz w:val="20"/>
                <w:szCs w:val="20"/>
              </w:rPr>
            </w:pPr>
          </w:p>
        </w:tc>
        <w:tc>
          <w:tcPr>
            <w:tcW w:w="980" w:type="dxa"/>
            <w:tcBorders>
              <w:right w:val="single" w:sz="8" w:space="0" w:color="auto"/>
            </w:tcBorders>
            <w:vAlign w:val="bottom"/>
          </w:tcPr>
          <w:p w:rsidR="00334A3F" w:rsidRDefault="00334A3F">
            <w:pPr>
              <w:rPr>
                <w:sz w:val="20"/>
                <w:szCs w:val="20"/>
              </w:rPr>
            </w:pPr>
          </w:p>
        </w:tc>
        <w:tc>
          <w:tcPr>
            <w:tcW w:w="5920" w:type="dxa"/>
            <w:gridSpan w:val="2"/>
            <w:tcBorders>
              <w:right w:val="single" w:sz="8" w:space="0" w:color="auto"/>
            </w:tcBorders>
            <w:vAlign w:val="bottom"/>
          </w:tcPr>
          <w:p w:rsidR="00334A3F" w:rsidRDefault="00022A2E">
            <w:pPr>
              <w:spacing w:line="242" w:lineRule="exact"/>
              <w:ind w:left="100"/>
              <w:rPr>
                <w:sz w:val="20"/>
                <w:szCs w:val="20"/>
              </w:rPr>
            </w:pPr>
            <w:r>
              <w:rPr>
                <w:rFonts w:eastAsia="Times New Roman"/>
              </w:rPr>
              <w:t>Самостоятельная деятельность детей.</w:t>
            </w:r>
          </w:p>
        </w:tc>
        <w:tc>
          <w:tcPr>
            <w:tcW w:w="40" w:type="dxa"/>
            <w:vAlign w:val="bottom"/>
          </w:tcPr>
          <w:p w:rsidR="00334A3F" w:rsidRDefault="00334A3F">
            <w:pPr>
              <w:rPr>
                <w:sz w:val="20"/>
                <w:szCs w:val="20"/>
              </w:rPr>
            </w:pPr>
          </w:p>
        </w:tc>
      </w:tr>
      <w:tr w:rsidR="00334A3F">
        <w:trPr>
          <w:trHeight w:val="254"/>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right w:val="single" w:sz="8" w:space="0" w:color="auto"/>
            </w:tcBorders>
            <w:vAlign w:val="bottom"/>
          </w:tcPr>
          <w:p w:rsidR="00334A3F" w:rsidRDefault="00334A3F"/>
        </w:tc>
        <w:tc>
          <w:tcPr>
            <w:tcW w:w="1980" w:type="dxa"/>
            <w:vAlign w:val="bottom"/>
          </w:tcPr>
          <w:p w:rsidR="00334A3F" w:rsidRDefault="00334A3F"/>
        </w:tc>
        <w:tc>
          <w:tcPr>
            <w:tcW w:w="80" w:type="dxa"/>
            <w:vAlign w:val="bottom"/>
          </w:tcPr>
          <w:p w:rsidR="00334A3F" w:rsidRDefault="00334A3F"/>
        </w:tc>
        <w:tc>
          <w:tcPr>
            <w:tcW w:w="220" w:type="dxa"/>
            <w:vAlign w:val="bottom"/>
          </w:tcPr>
          <w:p w:rsidR="00334A3F" w:rsidRDefault="00334A3F"/>
        </w:tc>
        <w:tc>
          <w:tcPr>
            <w:tcW w:w="980" w:type="dxa"/>
            <w:tcBorders>
              <w:right w:val="single" w:sz="8" w:space="0" w:color="auto"/>
            </w:tcBorders>
            <w:vAlign w:val="bottom"/>
          </w:tcPr>
          <w:p w:rsidR="00334A3F" w:rsidRDefault="00334A3F"/>
        </w:tc>
        <w:tc>
          <w:tcPr>
            <w:tcW w:w="5920" w:type="dxa"/>
            <w:gridSpan w:val="2"/>
            <w:tcBorders>
              <w:right w:val="single" w:sz="8" w:space="0" w:color="auto"/>
            </w:tcBorders>
            <w:vAlign w:val="bottom"/>
          </w:tcPr>
          <w:p w:rsidR="00334A3F" w:rsidRDefault="00022A2E">
            <w:pPr>
              <w:ind w:left="100"/>
              <w:rPr>
                <w:sz w:val="20"/>
                <w:szCs w:val="20"/>
              </w:rPr>
            </w:pPr>
            <w:r>
              <w:rPr>
                <w:rFonts w:eastAsia="Times New Roman"/>
              </w:rPr>
              <w:t>Формы работы: наблюдение, подвижные игры (с</w:t>
            </w:r>
          </w:p>
        </w:tc>
        <w:tc>
          <w:tcPr>
            <w:tcW w:w="40" w:type="dxa"/>
            <w:vAlign w:val="bottom"/>
          </w:tcPr>
          <w:p w:rsidR="00334A3F" w:rsidRDefault="00334A3F"/>
        </w:tc>
      </w:tr>
      <w:tr w:rsidR="00334A3F">
        <w:trPr>
          <w:trHeight w:val="252"/>
        </w:trPr>
        <w:tc>
          <w:tcPr>
            <w:tcW w:w="20" w:type="dxa"/>
            <w:vAlign w:val="bottom"/>
          </w:tcPr>
          <w:p w:rsidR="00334A3F" w:rsidRDefault="00334A3F">
            <w:pPr>
              <w:rPr>
                <w:sz w:val="21"/>
                <w:szCs w:val="21"/>
              </w:rPr>
            </w:pPr>
          </w:p>
        </w:tc>
        <w:tc>
          <w:tcPr>
            <w:tcW w:w="60" w:type="dxa"/>
            <w:tcBorders>
              <w:right w:val="single" w:sz="8" w:space="0" w:color="auto"/>
            </w:tcBorders>
            <w:vAlign w:val="bottom"/>
          </w:tcPr>
          <w:p w:rsidR="00334A3F" w:rsidRDefault="00334A3F">
            <w:pPr>
              <w:rPr>
                <w:sz w:val="21"/>
                <w:szCs w:val="21"/>
              </w:rPr>
            </w:pPr>
          </w:p>
        </w:tc>
        <w:tc>
          <w:tcPr>
            <w:tcW w:w="540" w:type="dxa"/>
            <w:tcBorders>
              <w:right w:val="single" w:sz="8" w:space="0" w:color="auto"/>
            </w:tcBorders>
            <w:vAlign w:val="bottom"/>
          </w:tcPr>
          <w:p w:rsidR="00334A3F" w:rsidRDefault="00334A3F">
            <w:pPr>
              <w:rPr>
                <w:sz w:val="21"/>
                <w:szCs w:val="21"/>
              </w:rPr>
            </w:pPr>
          </w:p>
        </w:tc>
        <w:tc>
          <w:tcPr>
            <w:tcW w:w="1980" w:type="dxa"/>
            <w:vAlign w:val="bottom"/>
          </w:tcPr>
          <w:p w:rsidR="00334A3F" w:rsidRDefault="00334A3F">
            <w:pPr>
              <w:rPr>
                <w:sz w:val="21"/>
                <w:szCs w:val="21"/>
              </w:rPr>
            </w:pPr>
          </w:p>
        </w:tc>
        <w:tc>
          <w:tcPr>
            <w:tcW w:w="80" w:type="dxa"/>
            <w:vAlign w:val="bottom"/>
          </w:tcPr>
          <w:p w:rsidR="00334A3F" w:rsidRDefault="00334A3F">
            <w:pPr>
              <w:rPr>
                <w:sz w:val="21"/>
                <w:szCs w:val="21"/>
              </w:rPr>
            </w:pPr>
          </w:p>
        </w:tc>
        <w:tc>
          <w:tcPr>
            <w:tcW w:w="220" w:type="dxa"/>
            <w:vAlign w:val="bottom"/>
          </w:tcPr>
          <w:p w:rsidR="00334A3F" w:rsidRDefault="00334A3F">
            <w:pPr>
              <w:rPr>
                <w:sz w:val="21"/>
                <w:szCs w:val="21"/>
              </w:rPr>
            </w:pPr>
          </w:p>
        </w:tc>
        <w:tc>
          <w:tcPr>
            <w:tcW w:w="980" w:type="dxa"/>
            <w:tcBorders>
              <w:right w:val="single" w:sz="8" w:space="0" w:color="auto"/>
            </w:tcBorders>
            <w:vAlign w:val="bottom"/>
          </w:tcPr>
          <w:p w:rsidR="00334A3F" w:rsidRDefault="00334A3F">
            <w:pPr>
              <w:rPr>
                <w:sz w:val="21"/>
                <w:szCs w:val="21"/>
              </w:rPr>
            </w:pPr>
          </w:p>
        </w:tc>
        <w:tc>
          <w:tcPr>
            <w:tcW w:w="5920" w:type="dxa"/>
            <w:gridSpan w:val="2"/>
            <w:tcBorders>
              <w:right w:val="single" w:sz="8" w:space="0" w:color="auto"/>
            </w:tcBorders>
            <w:vAlign w:val="bottom"/>
          </w:tcPr>
          <w:p w:rsidR="00334A3F" w:rsidRDefault="00022A2E">
            <w:pPr>
              <w:ind w:left="100"/>
              <w:rPr>
                <w:sz w:val="20"/>
                <w:szCs w:val="20"/>
              </w:rPr>
            </w:pPr>
            <w:r>
              <w:rPr>
                <w:rFonts w:eastAsia="Times New Roman"/>
              </w:rPr>
              <w:t>правилами, сюжетные), соревнования, беседы, дежурства,</w:t>
            </w:r>
          </w:p>
        </w:tc>
        <w:tc>
          <w:tcPr>
            <w:tcW w:w="40" w:type="dxa"/>
            <w:vAlign w:val="bottom"/>
          </w:tcPr>
          <w:p w:rsidR="00334A3F" w:rsidRDefault="00334A3F">
            <w:pPr>
              <w:rPr>
                <w:sz w:val="21"/>
                <w:szCs w:val="21"/>
              </w:rPr>
            </w:pPr>
          </w:p>
        </w:tc>
      </w:tr>
      <w:tr w:rsidR="00334A3F">
        <w:trPr>
          <w:trHeight w:val="254"/>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bottom w:val="single" w:sz="8" w:space="0" w:color="auto"/>
              <w:right w:val="single" w:sz="8" w:space="0" w:color="auto"/>
            </w:tcBorders>
            <w:vAlign w:val="bottom"/>
          </w:tcPr>
          <w:p w:rsidR="00334A3F" w:rsidRDefault="00334A3F"/>
        </w:tc>
        <w:tc>
          <w:tcPr>
            <w:tcW w:w="1980" w:type="dxa"/>
            <w:tcBorders>
              <w:bottom w:val="single" w:sz="8" w:space="0" w:color="auto"/>
            </w:tcBorders>
            <w:vAlign w:val="bottom"/>
          </w:tcPr>
          <w:p w:rsidR="00334A3F" w:rsidRDefault="00334A3F"/>
        </w:tc>
        <w:tc>
          <w:tcPr>
            <w:tcW w:w="80" w:type="dxa"/>
            <w:tcBorders>
              <w:bottom w:val="single" w:sz="8" w:space="0" w:color="auto"/>
            </w:tcBorders>
            <w:vAlign w:val="bottom"/>
          </w:tcPr>
          <w:p w:rsidR="00334A3F" w:rsidRDefault="00334A3F"/>
        </w:tc>
        <w:tc>
          <w:tcPr>
            <w:tcW w:w="220" w:type="dxa"/>
            <w:tcBorders>
              <w:bottom w:val="single" w:sz="8" w:space="0" w:color="auto"/>
            </w:tcBorders>
            <w:vAlign w:val="bottom"/>
          </w:tcPr>
          <w:p w:rsidR="00334A3F" w:rsidRDefault="00334A3F"/>
        </w:tc>
        <w:tc>
          <w:tcPr>
            <w:tcW w:w="980" w:type="dxa"/>
            <w:tcBorders>
              <w:bottom w:val="single" w:sz="8" w:space="0" w:color="auto"/>
              <w:right w:val="single" w:sz="8" w:space="0" w:color="auto"/>
            </w:tcBorders>
            <w:vAlign w:val="bottom"/>
          </w:tcPr>
          <w:p w:rsidR="00334A3F" w:rsidRDefault="00334A3F"/>
        </w:tc>
        <w:tc>
          <w:tcPr>
            <w:tcW w:w="5920" w:type="dxa"/>
            <w:gridSpan w:val="2"/>
            <w:tcBorders>
              <w:bottom w:val="single" w:sz="8" w:space="0" w:color="auto"/>
              <w:right w:val="single" w:sz="8" w:space="0" w:color="auto"/>
            </w:tcBorders>
            <w:vAlign w:val="bottom"/>
          </w:tcPr>
          <w:p w:rsidR="00334A3F" w:rsidRDefault="00022A2E">
            <w:pPr>
              <w:ind w:left="100"/>
              <w:rPr>
                <w:sz w:val="20"/>
                <w:szCs w:val="20"/>
              </w:rPr>
            </w:pPr>
            <w:r>
              <w:rPr>
                <w:rFonts w:eastAsia="Times New Roman"/>
              </w:rPr>
              <w:t>поручения, экспериментирование, труд, творческие игры</w:t>
            </w:r>
          </w:p>
        </w:tc>
        <w:tc>
          <w:tcPr>
            <w:tcW w:w="40" w:type="dxa"/>
            <w:vAlign w:val="bottom"/>
          </w:tcPr>
          <w:p w:rsidR="00334A3F" w:rsidRDefault="00334A3F"/>
        </w:tc>
      </w:tr>
      <w:tr w:rsidR="00334A3F">
        <w:trPr>
          <w:trHeight w:val="252"/>
        </w:trPr>
        <w:tc>
          <w:tcPr>
            <w:tcW w:w="20" w:type="dxa"/>
            <w:vAlign w:val="bottom"/>
          </w:tcPr>
          <w:p w:rsidR="00334A3F" w:rsidRDefault="00334A3F">
            <w:pPr>
              <w:rPr>
                <w:sz w:val="21"/>
                <w:szCs w:val="21"/>
              </w:rPr>
            </w:pPr>
          </w:p>
        </w:tc>
        <w:tc>
          <w:tcPr>
            <w:tcW w:w="60" w:type="dxa"/>
            <w:tcBorders>
              <w:right w:val="single" w:sz="8" w:space="0" w:color="auto"/>
            </w:tcBorders>
            <w:vAlign w:val="bottom"/>
          </w:tcPr>
          <w:p w:rsidR="00334A3F" w:rsidRDefault="00334A3F">
            <w:pPr>
              <w:rPr>
                <w:sz w:val="21"/>
                <w:szCs w:val="21"/>
              </w:rPr>
            </w:pPr>
          </w:p>
        </w:tc>
        <w:tc>
          <w:tcPr>
            <w:tcW w:w="540" w:type="dxa"/>
            <w:tcBorders>
              <w:right w:val="single" w:sz="8" w:space="0" w:color="auto"/>
            </w:tcBorders>
            <w:vAlign w:val="bottom"/>
          </w:tcPr>
          <w:p w:rsidR="00334A3F" w:rsidRDefault="00022A2E">
            <w:pPr>
              <w:spacing w:line="252" w:lineRule="exact"/>
              <w:ind w:left="100"/>
              <w:rPr>
                <w:sz w:val="20"/>
                <w:szCs w:val="20"/>
              </w:rPr>
            </w:pPr>
            <w:r>
              <w:rPr>
                <w:rFonts w:eastAsia="Times New Roman"/>
                <w:sz w:val="24"/>
                <w:szCs w:val="24"/>
              </w:rPr>
              <w:t>17</w:t>
            </w:r>
          </w:p>
        </w:tc>
        <w:tc>
          <w:tcPr>
            <w:tcW w:w="2060" w:type="dxa"/>
            <w:gridSpan w:val="2"/>
            <w:vAlign w:val="bottom"/>
          </w:tcPr>
          <w:p w:rsidR="00334A3F" w:rsidRDefault="00022A2E">
            <w:pPr>
              <w:spacing w:line="252" w:lineRule="exact"/>
              <w:ind w:left="180"/>
              <w:rPr>
                <w:sz w:val="20"/>
                <w:szCs w:val="20"/>
              </w:rPr>
            </w:pPr>
            <w:r>
              <w:rPr>
                <w:rFonts w:eastAsia="Times New Roman"/>
                <w:w w:val="99"/>
                <w:sz w:val="24"/>
                <w:szCs w:val="24"/>
              </w:rPr>
              <w:t>Уход детей домой</w:t>
            </w:r>
          </w:p>
        </w:tc>
        <w:tc>
          <w:tcPr>
            <w:tcW w:w="220" w:type="dxa"/>
            <w:vAlign w:val="bottom"/>
          </w:tcPr>
          <w:p w:rsidR="00334A3F" w:rsidRDefault="00334A3F">
            <w:pPr>
              <w:rPr>
                <w:sz w:val="21"/>
                <w:szCs w:val="21"/>
              </w:rPr>
            </w:pPr>
          </w:p>
        </w:tc>
        <w:tc>
          <w:tcPr>
            <w:tcW w:w="980" w:type="dxa"/>
            <w:tcBorders>
              <w:right w:val="single" w:sz="8" w:space="0" w:color="auto"/>
            </w:tcBorders>
            <w:vAlign w:val="bottom"/>
          </w:tcPr>
          <w:p w:rsidR="00334A3F" w:rsidRDefault="00334A3F">
            <w:pPr>
              <w:rPr>
                <w:sz w:val="21"/>
                <w:szCs w:val="21"/>
              </w:rPr>
            </w:pPr>
          </w:p>
        </w:tc>
        <w:tc>
          <w:tcPr>
            <w:tcW w:w="5920" w:type="dxa"/>
            <w:gridSpan w:val="2"/>
            <w:tcBorders>
              <w:right w:val="single" w:sz="8" w:space="0" w:color="auto"/>
            </w:tcBorders>
            <w:vAlign w:val="bottom"/>
          </w:tcPr>
          <w:p w:rsidR="00334A3F" w:rsidRDefault="00022A2E">
            <w:pPr>
              <w:spacing w:line="242" w:lineRule="exact"/>
              <w:ind w:left="100"/>
              <w:rPr>
                <w:sz w:val="20"/>
                <w:szCs w:val="20"/>
              </w:rPr>
            </w:pPr>
            <w:r>
              <w:rPr>
                <w:rFonts w:eastAsia="Times New Roman"/>
              </w:rPr>
              <w:t>Совместная деятельность (подгрупповая, индивидуальная).</w:t>
            </w:r>
          </w:p>
        </w:tc>
        <w:tc>
          <w:tcPr>
            <w:tcW w:w="40" w:type="dxa"/>
            <w:vAlign w:val="bottom"/>
          </w:tcPr>
          <w:p w:rsidR="00334A3F" w:rsidRDefault="00334A3F">
            <w:pPr>
              <w:rPr>
                <w:sz w:val="21"/>
                <w:szCs w:val="21"/>
              </w:rPr>
            </w:pPr>
          </w:p>
        </w:tc>
      </w:tr>
      <w:tr w:rsidR="00334A3F">
        <w:trPr>
          <w:trHeight w:val="241"/>
        </w:trPr>
        <w:tc>
          <w:tcPr>
            <w:tcW w:w="20" w:type="dxa"/>
            <w:vAlign w:val="bottom"/>
          </w:tcPr>
          <w:p w:rsidR="00334A3F" w:rsidRDefault="00334A3F">
            <w:pPr>
              <w:rPr>
                <w:sz w:val="20"/>
                <w:szCs w:val="20"/>
              </w:rPr>
            </w:pPr>
          </w:p>
        </w:tc>
        <w:tc>
          <w:tcPr>
            <w:tcW w:w="60" w:type="dxa"/>
            <w:tcBorders>
              <w:right w:val="single" w:sz="8" w:space="0" w:color="auto"/>
            </w:tcBorders>
            <w:vAlign w:val="bottom"/>
          </w:tcPr>
          <w:p w:rsidR="00334A3F" w:rsidRDefault="00334A3F">
            <w:pPr>
              <w:rPr>
                <w:sz w:val="20"/>
                <w:szCs w:val="20"/>
              </w:rPr>
            </w:pPr>
          </w:p>
        </w:tc>
        <w:tc>
          <w:tcPr>
            <w:tcW w:w="540" w:type="dxa"/>
            <w:tcBorders>
              <w:right w:val="single" w:sz="8" w:space="0" w:color="auto"/>
            </w:tcBorders>
            <w:vAlign w:val="bottom"/>
          </w:tcPr>
          <w:p w:rsidR="00334A3F" w:rsidRDefault="00334A3F">
            <w:pPr>
              <w:rPr>
                <w:sz w:val="20"/>
                <w:szCs w:val="20"/>
              </w:rPr>
            </w:pPr>
          </w:p>
        </w:tc>
        <w:tc>
          <w:tcPr>
            <w:tcW w:w="1980" w:type="dxa"/>
            <w:vAlign w:val="bottom"/>
          </w:tcPr>
          <w:p w:rsidR="00334A3F" w:rsidRDefault="00334A3F">
            <w:pPr>
              <w:rPr>
                <w:sz w:val="20"/>
                <w:szCs w:val="20"/>
              </w:rPr>
            </w:pPr>
          </w:p>
        </w:tc>
        <w:tc>
          <w:tcPr>
            <w:tcW w:w="80" w:type="dxa"/>
            <w:vAlign w:val="bottom"/>
          </w:tcPr>
          <w:p w:rsidR="00334A3F" w:rsidRDefault="00334A3F">
            <w:pPr>
              <w:rPr>
                <w:sz w:val="20"/>
                <w:szCs w:val="20"/>
              </w:rPr>
            </w:pPr>
          </w:p>
        </w:tc>
        <w:tc>
          <w:tcPr>
            <w:tcW w:w="220" w:type="dxa"/>
            <w:vAlign w:val="bottom"/>
          </w:tcPr>
          <w:p w:rsidR="00334A3F" w:rsidRDefault="00334A3F">
            <w:pPr>
              <w:rPr>
                <w:sz w:val="20"/>
                <w:szCs w:val="20"/>
              </w:rPr>
            </w:pPr>
          </w:p>
        </w:tc>
        <w:tc>
          <w:tcPr>
            <w:tcW w:w="980" w:type="dxa"/>
            <w:tcBorders>
              <w:right w:val="single" w:sz="8" w:space="0" w:color="auto"/>
            </w:tcBorders>
            <w:vAlign w:val="bottom"/>
          </w:tcPr>
          <w:p w:rsidR="00334A3F" w:rsidRDefault="00334A3F">
            <w:pPr>
              <w:rPr>
                <w:sz w:val="20"/>
                <w:szCs w:val="20"/>
              </w:rPr>
            </w:pPr>
          </w:p>
        </w:tc>
        <w:tc>
          <w:tcPr>
            <w:tcW w:w="5920" w:type="dxa"/>
            <w:gridSpan w:val="2"/>
            <w:tcBorders>
              <w:right w:val="single" w:sz="8" w:space="0" w:color="auto"/>
            </w:tcBorders>
            <w:vAlign w:val="bottom"/>
          </w:tcPr>
          <w:p w:rsidR="00334A3F" w:rsidRDefault="00022A2E">
            <w:pPr>
              <w:spacing w:line="242" w:lineRule="exact"/>
              <w:ind w:left="100"/>
              <w:rPr>
                <w:sz w:val="20"/>
                <w:szCs w:val="20"/>
              </w:rPr>
            </w:pPr>
            <w:r>
              <w:rPr>
                <w:rFonts w:eastAsia="Times New Roman"/>
              </w:rPr>
              <w:t>Самостоятельная деятельность детей (по инициативе и</w:t>
            </w:r>
          </w:p>
        </w:tc>
        <w:tc>
          <w:tcPr>
            <w:tcW w:w="40" w:type="dxa"/>
            <w:vAlign w:val="bottom"/>
          </w:tcPr>
          <w:p w:rsidR="00334A3F" w:rsidRDefault="00334A3F">
            <w:pPr>
              <w:rPr>
                <w:sz w:val="20"/>
                <w:szCs w:val="20"/>
              </w:rPr>
            </w:pPr>
          </w:p>
        </w:tc>
      </w:tr>
      <w:tr w:rsidR="00334A3F">
        <w:trPr>
          <w:trHeight w:val="254"/>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right w:val="single" w:sz="8" w:space="0" w:color="auto"/>
            </w:tcBorders>
            <w:vAlign w:val="bottom"/>
          </w:tcPr>
          <w:p w:rsidR="00334A3F" w:rsidRDefault="00334A3F"/>
        </w:tc>
        <w:tc>
          <w:tcPr>
            <w:tcW w:w="1980" w:type="dxa"/>
            <w:vAlign w:val="bottom"/>
          </w:tcPr>
          <w:p w:rsidR="00334A3F" w:rsidRDefault="00334A3F"/>
        </w:tc>
        <w:tc>
          <w:tcPr>
            <w:tcW w:w="80" w:type="dxa"/>
            <w:vAlign w:val="bottom"/>
          </w:tcPr>
          <w:p w:rsidR="00334A3F" w:rsidRDefault="00334A3F"/>
        </w:tc>
        <w:tc>
          <w:tcPr>
            <w:tcW w:w="220" w:type="dxa"/>
            <w:vAlign w:val="bottom"/>
          </w:tcPr>
          <w:p w:rsidR="00334A3F" w:rsidRDefault="00334A3F"/>
        </w:tc>
        <w:tc>
          <w:tcPr>
            <w:tcW w:w="980" w:type="dxa"/>
            <w:tcBorders>
              <w:right w:val="single" w:sz="8" w:space="0" w:color="auto"/>
            </w:tcBorders>
            <w:vAlign w:val="bottom"/>
          </w:tcPr>
          <w:p w:rsidR="00334A3F" w:rsidRDefault="00334A3F"/>
        </w:tc>
        <w:tc>
          <w:tcPr>
            <w:tcW w:w="5920" w:type="dxa"/>
            <w:gridSpan w:val="2"/>
            <w:tcBorders>
              <w:right w:val="single" w:sz="8" w:space="0" w:color="auto"/>
            </w:tcBorders>
            <w:vAlign w:val="bottom"/>
          </w:tcPr>
          <w:p w:rsidR="00334A3F" w:rsidRDefault="00022A2E">
            <w:pPr>
              <w:ind w:left="100"/>
              <w:rPr>
                <w:sz w:val="20"/>
                <w:szCs w:val="20"/>
              </w:rPr>
            </w:pPr>
            <w:r>
              <w:rPr>
                <w:rFonts w:eastAsia="Times New Roman"/>
              </w:rPr>
              <w:t>желанию ребенка). Формы работы: беседа, игры с</w:t>
            </w:r>
          </w:p>
        </w:tc>
        <w:tc>
          <w:tcPr>
            <w:tcW w:w="40" w:type="dxa"/>
            <w:vAlign w:val="bottom"/>
          </w:tcPr>
          <w:p w:rsidR="00334A3F" w:rsidRDefault="00334A3F"/>
        </w:tc>
      </w:tr>
      <w:tr w:rsidR="00334A3F">
        <w:trPr>
          <w:trHeight w:val="254"/>
        </w:trPr>
        <w:tc>
          <w:tcPr>
            <w:tcW w:w="20" w:type="dxa"/>
            <w:vAlign w:val="bottom"/>
          </w:tcPr>
          <w:p w:rsidR="00334A3F" w:rsidRDefault="00334A3F"/>
        </w:tc>
        <w:tc>
          <w:tcPr>
            <w:tcW w:w="60" w:type="dxa"/>
            <w:tcBorders>
              <w:right w:val="single" w:sz="8" w:space="0" w:color="auto"/>
            </w:tcBorders>
            <w:vAlign w:val="bottom"/>
          </w:tcPr>
          <w:p w:rsidR="00334A3F" w:rsidRDefault="00334A3F"/>
        </w:tc>
        <w:tc>
          <w:tcPr>
            <w:tcW w:w="540" w:type="dxa"/>
            <w:tcBorders>
              <w:bottom w:val="single" w:sz="8" w:space="0" w:color="auto"/>
              <w:right w:val="single" w:sz="8" w:space="0" w:color="auto"/>
            </w:tcBorders>
            <w:vAlign w:val="bottom"/>
          </w:tcPr>
          <w:p w:rsidR="00334A3F" w:rsidRDefault="00334A3F"/>
        </w:tc>
        <w:tc>
          <w:tcPr>
            <w:tcW w:w="1980" w:type="dxa"/>
            <w:tcBorders>
              <w:bottom w:val="single" w:sz="8" w:space="0" w:color="auto"/>
            </w:tcBorders>
            <w:vAlign w:val="bottom"/>
          </w:tcPr>
          <w:p w:rsidR="00334A3F" w:rsidRDefault="00334A3F"/>
        </w:tc>
        <w:tc>
          <w:tcPr>
            <w:tcW w:w="80" w:type="dxa"/>
            <w:tcBorders>
              <w:bottom w:val="single" w:sz="8" w:space="0" w:color="auto"/>
            </w:tcBorders>
            <w:vAlign w:val="bottom"/>
          </w:tcPr>
          <w:p w:rsidR="00334A3F" w:rsidRDefault="00334A3F"/>
        </w:tc>
        <w:tc>
          <w:tcPr>
            <w:tcW w:w="220" w:type="dxa"/>
            <w:tcBorders>
              <w:bottom w:val="single" w:sz="8" w:space="0" w:color="auto"/>
            </w:tcBorders>
            <w:vAlign w:val="bottom"/>
          </w:tcPr>
          <w:p w:rsidR="00334A3F" w:rsidRDefault="00334A3F"/>
        </w:tc>
        <w:tc>
          <w:tcPr>
            <w:tcW w:w="980" w:type="dxa"/>
            <w:tcBorders>
              <w:bottom w:val="single" w:sz="8" w:space="0" w:color="auto"/>
              <w:right w:val="single" w:sz="8" w:space="0" w:color="auto"/>
            </w:tcBorders>
            <w:vAlign w:val="bottom"/>
          </w:tcPr>
          <w:p w:rsidR="00334A3F" w:rsidRDefault="00334A3F"/>
        </w:tc>
        <w:tc>
          <w:tcPr>
            <w:tcW w:w="5920" w:type="dxa"/>
            <w:gridSpan w:val="2"/>
            <w:tcBorders>
              <w:bottom w:val="single" w:sz="8" w:space="0" w:color="auto"/>
              <w:right w:val="single" w:sz="8" w:space="0" w:color="auto"/>
            </w:tcBorders>
            <w:vAlign w:val="bottom"/>
          </w:tcPr>
          <w:p w:rsidR="00334A3F" w:rsidRDefault="00022A2E">
            <w:pPr>
              <w:spacing w:line="251" w:lineRule="exact"/>
              <w:ind w:left="100"/>
              <w:rPr>
                <w:sz w:val="20"/>
                <w:szCs w:val="20"/>
              </w:rPr>
            </w:pPr>
            <w:r>
              <w:rPr>
                <w:rFonts w:eastAsia="Times New Roman"/>
              </w:rPr>
              <w:t>правилами, чтение художественной литературы, поручения</w:t>
            </w:r>
          </w:p>
        </w:tc>
        <w:tc>
          <w:tcPr>
            <w:tcW w:w="40" w:type="dxa"/>
            <w:vAlign w:val="bottom"/>
          </w:tcPr>
          <w:p w:rsidR="00334A3F" w:rsidRDefault="00334A3F"/>
        </w:tc>
      </w:tr>
      <w:tr w:rsidR="00334A3F">
        <w:trPr>
          <w:trHeight w:val="373"/>
        </w:trPr>
        <w:tc>
          <w:tcPr>
            <w:tcW w:w="20" w:type="dxa"/>
            <w:vAlign w:val="bottom"/>
          </w:tcPr>
          <w:p w:rsidR="00334A3F" w:rsidRDefault="00334A3F">
            <w:pPr>
              <w:rPr>
                <w:sz w:val="24"/>
                <w:szCs w:val="24"/>
              </w:rPr>
            </w:pPr>
          </w:p>
        </w:tc>
        <w:tc>
          <w:tcPr>
            <w:tcW w:w="60" w:type="dxa"/>
            <w:vAlign w:val="bottom"/>
          </w:tcPr>
          <w:p w:rsidR="00334A3F" w:rsidRDefault="00334A3F">
            <w:pPr>
              <w:rPr>
                <w:sz w:val="24"/>
                <w:szCs w:val="24"/>
              </w:rPr>
            </w:pPr>
          </w:p>
        </w:tc>
        <w:tc>
          <w:tcPr>
            <w:tcW w:w="540" w:type="dxa"/>
            <w:vAlign w:val="bottom"/>
          </w:tcPr>
          <w:p w:rsidR="00334A3F" w:rsidRDefault="00334A3F">
            <w:pPr>
              <w:rPr>
                <w:sz w:val="24"/>
                <w:szCs w:val="24"/>
              </w:rPr>
            </w:pPr>
          </w:p>
        </w:tc>
        <w:tc>
          <w:tcPr>
            <w:tcW w:w="1980" w:type="dxa"/>
            <w:vAlign w:val="bottom"/>
          </w:tcPr>
          <w:p w:rsidR="00334A3F" w:rsidRDefault="00334A3F">
            <w:pPr>
              <w:rPr>
                <w:sz w:val="24"/>
                <w:szCs w:val="24"/>
              </w:rPr>
            </w:pPr>
          </w:p>
        </w:tc>
        <w:tc>
          <w:tcPr>
            <w:tcW w:w="80" w:type="dxa"/>
            <w:vAlign w:val="bottom"/>
          </w:tcPr>
          <w:p w:rsidR="00334A3F" w:rsidRDefault="00334A3F">
            <w:pPr>
              <w:rPr>
                <w:sz w:val="24"/>
                <w:szCs w:val="24"/>
              </w:rPr>
            </w:pPr>
          </w:p>
        </w:tc>
        <w:tc>
          <w:tcPr>
            <w:tcW w:w="220" w:type="dxa"/>
            <w:vAlign w:val="bottom"/>
          </w:tcPr>
          <w:p w:rsidR="00334A3F" w:rsidRDefault="00334A3F">
            <w:pPr>
              <w:rPr>
                <w:sz w:val="24"/>
                <w:szCs w:val="24"/>
              </w:rPr>
            </w:pPr>
          </w:p>
        </w:tc>
        <w:tc>
          <w:tcPr>
            <w:tcW w:w="980" w:type="dxa"/>
            <w:vAlign w:val="bottom"/>
          </w:tcPr>
          <w:p w:rsidR="00334A3F" w:rsidRDefault="00334A3F">
            <w:pPr>
              <w:rPr>
                <w:sz w:val="24"/>
                <w:szCs w:val="24"/>
              </w:rPr>
            </w:pPr>
          </w:p>
        </w:tc>
        <w:tc>
          <w:tcPr>
            <w:tcW w:w="5840" w:type="dxa"/>
            <w:vAlign w:val="bottom"/>
          </w:tcPr>
          <w:p w:rsidR="00334A3F" w:rsidRDefault="00022A2E">
            <w:pPr>
              <w:ind w:left="660"/>
              <w:rPr>
                <w:sz w:val="20"/>
                <w:szCs w:val="20"/>
              </w:rPr>
            </w:pPr>
            <w:r>
              <w:rPr>
                <w:rFonts w:eastAsia="Times New Roman"/>
                <w:sz w:val="20"/>
                <w:szCs w:val="20"/>
              </w:rPr>
              <w:t>52</w:t>
            </w:r>
          </w:p>
        </w:tc>
        <w:tc>
          <w:tcPr>
            <w:tcW w:w="80" w:type="dxa"/>
            <w:vAlign w:val="bottom"/>
          </w:tcPr>
          <w:p w:rsidR="00334A3F" w:rsidRDefault="00334A3F">
            <w:pPr>
              <w:rPr>
                <w:sz w:val="24"/>
                <w:szCs w:val="24"/>
              </w:rPr>
            </w:pPr>
          </w:p>
        </w:tc>
        <w:tc>
          <w:tcPr>
            <w:tcW w:w="40" w:type="dxa"/>
            <w:vAlign w:val="bottom"/>
          </w:tcPr>
          <w:p w:rsidR="00334A3F" w:rsidRDefault="00334A3F">
            <w:pPr>
              <w:rPr>
                <w:sz w:val="24"/>
                <w:szCs w:val="24"/>
              </w:rPr>
            </w:pPr>
          </w:p>
        </w:tc>
      </w:tr>
    </w:tbl>
    <w:p w:rsidR="00334A3F" w:rsidRDefault="00334A3F">
      <w:pPr>
        <w:sectPr w:rsidR="00334A3F">
          <w:pgSz w:w="11920" w:h="16850"/>
          <w:pgMar w:top="839" w:right="831" w:bottom="838" w:left="1260" w:header="0" w:footer="0" w:gutter="0"/>
          <w:cols w:space="720" w:equalWidth="0">
            <w:col w:w="9820"/>
          </w:cols>
        </w:sectPr>
      </w:pPr>
    </w:p>
    <w:tbl>
      <w:tblPr>
        <w:tblW w:w="0" w:type="auto"/>
        <w:tblInd w:w="10" w:type="dxa"/>
        <w:tblLayout w:type="fixed"/>
        <w:tblCellMar>
          <w:left w:w="0" w:type="dxa"/>
          <w:right w:w="0" w:type="dxa"/>
        </w:tblCellMar>
        <w:tblLook w:val="04A0" w:firstRow="1" w:lastRow="0" w:firstColumn="1" w:lastColumn="0" w:noHBand="0" w:noVBand="1"/>
      </w:tblPr>
      <w:tblGrid>
        <w:gridCol w:w="580"/>
        <w:gridCol w:w="2140"/>
        <w:gridCol w:w="7780"/>
      </w:tblGrid>
      <w:tr w:rsidR="00334A3F">
        <w:trPr>
          <w:trHeight w:val="253"/>
        </w:trPr>
        <w:tc>
          <w:tcPr>
            <w:tcW w:w="580" w:type="dxa"/>
            <w:vAlign w:val="bottom"/>
          </w:tcPr>
          <w:p w:rsidR="00334A3F" w:rsidRDefault="00334A3F"/>
        </w:tc>
        <w:tc>
          <w:tcPr>
            <w:tcW w:w="2140" w:type="dxa"/>
            <w:vAlign w:val="bottom"/>
          </w:tcPr>
          <w:p w:rsidR="00334A3F" w:rsidRDefault="00334A3F"/>
        </w:tc>
        <w:tc>
          <w:tcPr>
            <w:tcW w:w="7780" w:type="dxa"/>
            <w:vAlign w:val="bottom"/>
          </w:tcPr>
          <w:p w:rsidR="00334A3F" w:rsidRDefault="00022A2E">
            <w:pPr>
              <w:ind w:left="1840"/>
              <w:rPr>
                <w:sz w:val="20"/>
                <w:szCs w:val="20"/>
              </w:rPr>
            </w:pPr>
            <w:r>
              <w:rPr>
                <w:rFonts w:eastAsia="Times New Roman"/>
              </w:rPr>
              <w:t>Формы проведения ООД</w:t>
            </w:r>
          </w:p>
        </w:tc>
      </w:tr>
      <w:tr w:rsidR="00334A3F">
        <w:trPr>
          <w:trHeight w:val="528"/>
        </w:trPr>
        <w:tc>
          <w:tcPr>
            <w:tcW w:w="580" w:type="dxa"/>
            <w:tcBorders>
              <w:bottom w:val="single" w:sz="8" w:space="0" w:color="auto"/>
            </w:tcBorders>
            <w:vAlign w:val="bottom"/>
          </w:tcPr>
          <w:p w:rsidR="00334A3F" w:rsidRDefault="00334A3F">
            <w:pPr>
              <w:rPr>
                <w:sz w:val="24"/>
                <w:szCs w:val="24"/>
              </w:rPr>
            </w:pPr>
          </w:p>
        </w:tc>
        <w:tc>
          <w:tcPr>
            <w:tcW w:w="2140" w:type="dxa"/>
            <w:tcBorders>
              <w:bottom w:val="single" w:sz="8" w:space="0" w:color="auto"/>
            </w:tcBorders>
            <w:vAlign w:val="bottom"/>
          </w:tcPr>
          <w:p w:rsidR="00334A3F" w:rsidRDefault="00334A3F">
            <w:pPr>
              <w:rPr>
                <w:sz w:val="24"/>
                <w:szCs w:val="24"/>
              </w:rPr>
            </w:pPr>
          </w:p>
        </w:tc>
        <w:tc>
          <w:tcPr>
            <w:tcW w:w="7780" w:type="dxa"/>
            <w:tcBorders>
              <w:bottom w:val="single" w:sz="8" w:space="0" w:color="auto"/>
            </w:tcBorders>
            <w:vAlign w:val="bottom"/>
          </w:tcPr>
          <w:p w:rsidR="00334A3F" w:rsidRDefault="00334A3F">
            <w:pPr>
              <w:rPr>
                <w:sz w:val="24"/>
                <w:szCs w:val="24"/>
              </w:rPr>
            </w:pPr>
          </w:p>
        </w:tc>
      </w:tr>
      <w:tr w:rsidR="00334A3F">
        <w:trPr>
          <w:trHeight w:val="259"/>
        </w:trPr>
        <w:tc>
          <w:tcPr>
            <w:tcW w:w="580" w:type="dxa"/>
            <w:tcBorders>
              <w:left w:val="single" w:sz="8" w:space="0" w:color="auto"/>
              <w:bottom w:val="single" w:sz="8" w:space="0" w:color="auto"/>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w:t>
            </w:r>
          </w:p>
        </w:tc>
        <w:tc>
          <w:tcPr>
            <w:tcW w:w="2140" w:type="dxa"/>
            <w:tcBorders>
              <w:bottom w:val="single" w:sz="8" w:space="0" w:color="auto"/>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Виды ОД</w:t>
            </w:r>
          </w:p>
        </w:tc>
        <w:tc>
          <w:tcPr>
            <w:tcW w:w="7780" w:type="dxa"/>
            <w:tcBorders>
              <w:bottom w:val="single" w:sz="8" w:space="0" w:color="auto"/>
              <w:right w:val="single" w:sz="8" w:space="0" w:color="auto"/>
            </w:tcBorders>
            <w:vAlign w:val="bottom"/>
          </w:tcPr>
          <w:p w:rsidR="00334A3F" w:rsidRDefault="00022A2E">
            <w:pPr>
              <w:spacing w:line="259" w:lineRule="exact"/>
              <w:ind w:left="80"/>
              <w:rPr>
                <w:sz w:val="20"/>
                <w:szCs w:val="20"/>
              </w:rPr>
            </w:pPr>
            <w:r>
              <w:rPr>
                <w:rFonts w:eastAsia="Times New Roman"/>
                <w:sz w:val="24"/>
                <w:szCs w:val="24"/>
              </w:rPr>
              <w:t>Содержание ООД</w:t>
            </w:r>
          </w:p>
        </w:tc>
      </w:tr>
      <w:tr w:rsidR="00334A3F">
        <w:trPr>
          <w:trHeight w:val="269"/>
        </w:trPr>
        <w:tc>
          <w:tcPr>
            <w:tcW w:w="580" w:type="dxa"/>
            <w:tcBorders>
              <w:left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1</w:t>
            </w:r>
          </w:p>
        </w:tc>
        <w:tc>
          <w:tcPr>
            <w:tcW w:w="214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Комплексное</w:t>
            </w:r>
          </w:p>
        </w:tc>
        <w:tc>
          <w:tcPr>
            <w:tcW w:w="7780" w:type="dxa"/>
            <w:tcBorders>
              <w:right w:val="single" w:sz="8" w:space="0" w:color="auto"/>
            </w:tcBorders>
            <w:vAlign w:val="bottom"/>
          </w:tcPr>
          <w:p w:rsidR="00334A3F" w:rsidRDefault="00022A2E">
            <w:pPr>
              <w:spacing w:line="268" w:lineRule="exact"/>
              <w:ind w:left="80"/>
              <w:rPr>
                <w:sz w:val="20"/>
                <w:szCs w:val="20"/>
              </w:rPr>
            </w:pPr>
            <w:r>
              <w:rPr>
                <w:rFonts w:eastAsia="Times New Roman"/>
                <w:sz w:val="24"/>
                <w:szCs w:val="24"/>
              </w:rPr>
              <w:t>На  одном  занятии  используются  разные  виды  деятельности  и</w:t>
            </w:r>
          </w:p>
        </w:tc>
      </w:tr>
      <w:tr w:rsidR="00334A3F">
        <w:trPr>
          <w:trHeight w:val="267"/>
        </w:trPr>
        <w:tc>
          <w:tcPr>
            <w:tcW w:w="580" w:type="dxa"/>
            <w:tcBorders>
              <w:left w:val="single" w:sz="8" w:space="0" w:color="auto"/>
              <w:right w:val="single" w:sz="8" w:space="0" w:color="auto"/>
            </w:tcBorders>
            <w:vAlign w:val="bottom"/>
          </w:tcPr>
          <w:p w:rsidR="00334A3F" w:rsidRDefault="00334A3F">
            <w:pPr>
              <w:rPr>
                <w:sz w:val="23"/>
                <w:szCs w:val="23"/>
              </w:rPr>
            </w:pPr>
          </w:p>
        </w:tc>
        <w:tc>
          <w:tcPr>
            <w:tcW w:w="21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занятие</w:t>
            </w:r>
          </w:p>
        </w:tc>
        <w:tc>
          <w:tcPr>
            <w:tcW w:w="7780" w:type="dxa"/>
            <w:tcBorders>
              <w:right w:val="single" w:sz="8" w:space="0" w:color="auto"/>
            </w:tcBorders>
            <w:vAlign w:val="bottom"/>
          </w:tcPr>
          <w:p w:rsidR="00334A3F" w:rsidRDefault="00022A2E">
            <w:pPr>
              <w:spacing w:line="266" w:lineRule="exact"/>
              <w:ind w:left="80"/>
              <w:rPr>
                <w:sz w:val="20"/>
                <w:szCs w:val="20"/>
              </w:rPr>
            </w:pPr>
            <w:r>
              <w:rPr>
                <w:rFonts w:eastAsia="Times New Roman"/>
                <w:w w:val="98"/>
                <w:sz w:val="24"/>
                <w:szCs w:val="24"/>
              </w:rPr>
              <w:t>искусства:художественноеслово,музыка,изобразительная</w:t>
            </w:r>
          </w:p>
        </w:tc>
      </w:tr>
      <w:tr w:rsidR="00334A3F">
        <w:trPr>
          <w:trHeight w:val="264"/>
        </w:trPr>
        <w:tc>
          <w:tcPr>
            <w:tcW w:w="580" w:type="dxa"/>
            <w:tcBorders>
              <w:left w:val="single" w:sz="8" w:space="0" w:color="auto"/>
              <w:right w:val="single" w:sz="8" w:space="0" w:color="auto"/>
            </w:tcBorders>
            <w:vAlign w:val="bottom"/>
          </w:tcPr>
          <w:p w:rsidR="00334A3F" w:rsidRDefault="00334A3F"/>
        </w:tc>
        <w:tc>
          <w:tcPr>
            <w:tcW w:w="2140" w:type="dxa"/>
            <w:tcBorders>
              <w:right w:val="single" w:sz="8" w:space="0" w:color="auto"/>
            </w:tcBorders>
            <w:vAlign w:val="bottom"/>
          </w:tcPr>
          <w:p w:rsidR="00334A3F" w:rsidRDefault="00334A3F"/>
        </w:tc>
        <w:tc>
          <w:tcPr>
            <w:tcW w:w="7780" w:type="dxa"/>
            <w:tcBorders>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деятельность и другие</w:t>
            </w:r>
          </w:p>
        </w:tc>
      </w:tr>
      <w:tr w:rsidR="00334A3F">
        <w:trPr>
          <w:trHeight w:val="24"/>
        </w:trPr>
        <w:tc>
          <w:tcPr>
            <w:tcW w:w="58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2140" w:type="dxa"/>
            <w:tcBorders>
              <w:bottom w:val="single" w:sz="8" w:space="0" w:color="auto"/>
              <w:right w:val="single" w:sz="8" w:space="0" w:color="auto"/>
            </w:tcBorders>
            <w:vAlign w:val="bottom"/>
          </w:tcPr>
          <w:p w:rsidR="00334A3F" w:rsidRDefault="00334A3F">
            <w:pPr>
              <w:rPr>
                <w:sz w:val="2"/>
                <w:szCs w:val="2"/>
              </w:rPr>
            </w:pPr>
          </w:p>
        </w:tc>
        <w:tc>
          <w:tcPr>
            <w:tcW w:w="7780" w:type="dxa"/>
            <w:tcBorders>
              <w:bottom w:val="single" w:sz="8" w:space="0" w:color="auto"/>
              <w:right w:val="single" w:sz="8" w:space="0" w:color="auto"/>
            </w:tcBorders>
            <w:vAlign w:val="bottom"/>
          </w:tcPr>
          <w:p w:rsidR="00334A3F" w:rsidRDefault="00334A3F">
            <w:pPr>
              <w:rPr>
                <w:sz w:val="2"/>
                <w:szCs w:val="2"/>
              </w:rPr>
            </w:pPr>
          </w:p>
        </w:tc>
      </w:tr>
      <w:tr w:rsidR="00334A3F">
        <w:trPr>
          <w:trHeight w:val="256"/>
        </w:trPr>
        <w:tc>
          <w:tcPr>
            <w:tcW w:w="580" w:type="dxa"/>
            <w:tcBorders>
              <w:left w:val="single" w:sz="8" w:space="0" w:color="auto"/>
              <w:right w:val="single" w:sz="8" w:space="0" w:color="auto"/>
            </w:tcBorders>
            <w:vAlign w:val="bottom"/>
          </w:tcPr>
          <w:p w:rsidR="00334A3F" w:rsidRDefault="00022A2E">
            <w:pPr>
              <w:spacing w:line="256" w:lineRule="exact"/>
              <w:ind w:left="100"/>
              <w:rPr>
                <w:sz w:val="20"/>
                <w:szCs w:val="20"/>
              </w:rPr>
            </w:pPr>
            <w:r>
              <w:rPr>
                <w:rFonts w:eastAsia="Times New Roman"/>
                <w:sz w:val="24"/>
                <w:szCs w:val="24"/>
              </w:rPr>
              <w:t>2</w:t>
            </w:r>
          </w:p>
        </w:tc>
        <w:tc>
          <w:tcPr>
            <w:tcW w:w="2140" w:type="dxa"/>
            <w:tcBorders>
              <w:right w:val="single" w:sz="8" w:space="0" w:color="auto"/>
            </w:tcBorders>
            <w:vAlign w:val="bottom"/>
          </w:tcPr>
          <w:p w:rsidR="00334A3F" w:rsidRDefault="00022A2E">
            <w:pPr>
              <w:spacing w:line="256" w:lineRule="exact"/>
              <w:ind w:left="100"/>
              <w:rPr>
                <w:sz w:val="20"/>
                <w:szCs w:val="20"/>
              </w:rPr>
            </w:pPr>
            <w:r>
              <w:rPr>
                <w:rFonts w:eastAsia="Times New Roman"/>
                <w:sz w:val="24"/>
                <w:szCs w:val="24"/>
              </w:rPr>
              <w:t>Тематическое</w:t>
            </w:r>
          </w:p>
        </w:tc>
        <w:tc>
          <w:tcPr>
            <w:tcW w:w="7780" w:type="dxa"/>
            <w:tcBorders>
              <w:right w:val="single" w:sz="8" w:space="0" w:color="auto"/>
            </w:tcBorders>
            <w:vAlign w:val="bottom"/>
          </w:tcPr>
          <w:p w:rsidR="00334A3F" w:rsidRDefault="00022A2E">
            <w:pPr>
              <w:spacing w:line="256" w:lineRule="exact"/>
              <w:ind w:left="80"/>
              <w:rPr>
                <w:sz w:val="20"/>
                <w:szCs w:val="20"/>
              </w:rPr>
            </w:pPr>
            <w:r>
              <w:rPr>
                <w:rFonts w:eastAsia="Times New Roman"/>
                <w:sz w:val="24"/>
                <w:szCs w:val="24"/>
              </w:rPr>
              <w:t>Занятие посвящено конкретной теме, например, «Что такое хорошо и</w:t>
            </w:r>
          </w:p>
        </w:tc>
      </w:tr>
      <w:tr w:rsidR="00334A3F">
        <w:trPr>
          <w:trHeight w:val="264"/>
        </w:trPr>
        <w:tc>
          <w:tcPr>
            <w:tcW w:w="580" w:type="dxa"/>
            <w:tcBorders>
              <w:left w:val="single" w:sz="8" w:space="0" w:color="auto"/>
              <w:right w:val="single" w:sz="8" w:space="0" w:color="auto"/>
            </w:tcBorders>
            <w:vAlign w:val="bottom"/>
          </w:tcPr>
          <w:p w:rsidR="00334A3F" w:rsidRDefault="00334A3F"/>
        </w:tc>
        <w:tc>
          <w:tcPr>
            <w:tcW w:w="2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занятие</w:t>
            </w:r>
          </w:p>
        </w:tc>
        <w:tc>
          <w:tcPr>
            <w:tcW w:w="7780" w:type="dxa"/>
            <w:tcBorders>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что такое плохо». Вполне может быть комплексным</w:t>
            </w:r>
          </w:p>
        </w:tc>
      </w:tr>
      <w:tr w:rsidR="00334A3F">
        <w:trPr>
          <w:trHeight w:val="22"/>
        </w:trPr>
        <w:tc>
          <w:tcPr>
            <w:tcW w:w="58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778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8"/>
        </w:trPr>
        <w:tc>
          <w:tcPr>
            <w:tcW w:w="580" w:type="dxa"/>
            <w:tcBorders>
              <w:left w:val="single" w:sz="8" w:space="0" w:color="auto"/>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3</w:t>
            </w:r>
          </w:p>
        </w:tc>
        <w:tc>
          <w:tcPr>
            <w:tcW w:w="2140" w:type="dxa"/>
            <w:tcBorders>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Экскурсия</w:t>
            </w:r>
          </w:p>
        </w:tc>
        <w:tc>
          <w:tcPr>
            <w:tcW w:w="7780" w:type="dxa"/>
            <w:tcBorders>
              <w:right w:val="single" w:sz="8" w:space="0" w:color="auto"/>
            </w:tcBorders>
            <w:vAlign w:val="bottom"/>
          </w:tcPr>
          <w:p w:rsidR="00334A3F" w:rsidRDefault="00022A2E">
            <w:pPr>
              <w:spacing w:line="258" w:lineRule="exact"/>
              <w:ind w:left="80"/>
              <w:rPr>
                <w:sz w:val="20"/>
                <w:szCs w:val="20"/>
              </w:rPr>
            </w:pPr>
            <w:r>
              <w:rPr>
                <w:rFonts w:eastAsia="Times New Roman"/>
                <w:sz w:val="24"/>
                <w:szCs w:val="24"/>
              </w:rPr>
              <w:t>Организованное целевое посещение отдельных помещений детского</w:t>
            </w: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334A3F">
            <w:pPr>
              <w:rPr>
                <w:sz w:val="24"/>
                <w:szCs w:val="24"/>
              </w:rPr>
            </w:pPr>
          </w:p>
        </w:tc>
        <w:tc>
          <w:tcPr>
            <w:tcW w:w="7780" w:type="dxa"/>
            <w:tcBorders>
              <w:right w:val="single" w:sz="8" w:space="0" w:color="auto"/>
            </w:tcBorders>
            <w:vAlign w:val="bottom"/>
          </w:tcPr>
          <w:p w:rsidR="00334A3F" w:rsidRDefault="00022A2E">
            <w:pPr>
              <w:ind w:left="80"/>
              <w:rPr>
                <w:sz w:val="20"/>
                <w:szCs w:val="20"/>
              </w:rPr>
            </w:pPr>
            <w:r>
              <w:rPr>
                <w:rFonts w:eastAsia="Times New Roman"/>
                <w:sz w:val="24"/>
                <w:szCs w:val="24"/>
              </w:rPr>
              <w:t>сада, библиотеки, ателье других объектов социальной инфраструктуры</w:t>
            </w:r>
          </w:p>
        </w:tc>
      </w:tr>
      <w:tr w:rsidR="00334A3F">
        <w:trPr>
          <w:trHeight w:val="280"/>
        </w:trPr>
        <w:tc>
          <w:tcPr>
            <w:tcW w:w="58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2140" w:type="dxa"/>
            <w:tcBorders>
              <w:bottom w:val="single" w:sz="8" w:space="0" w:color="auto"/>
              <w:right w:val="single" w:sz="8" w:space="0" w:color="auto"/>
            </w:tcBorders>
            <w:vAlign w:val="bottom"/>
          </w:tcPr>
          <w:p w:rsidR="00334A3F" w:rsidRDefault="00334A3F">
            <w:pPr>
              <w:rPr>
                <w:sz w:val="24"/>
                <w:szCs w:val="24"/>
              </w:rPr>
            </w:pPr>
          </w:p>
        </w:tc>
        <w:tc>
          <w:tcPr>
            <w:tcW w:w="7780" w:type="dxa"/>
            <w:tcBorders>
              <w:bottom w:val="single" w:sz="8" w:space="0" w:color="auto"/>
              <w:right w:val="single" w:sz="8" w:space="0" w:color="auto"/>
            </w:tcBorders>
            <w:vAlign w:val="bottom"/>
          </w:tcPr>
          <w:p w:rsidR="00334A3F" w:rsidRDefault="00022A2E">
            <w:pPr>
              <w:ind w:left="80"/>
              <w:rPr>
                <w:sz w:val="20"/>
                <w:szCs w:val="20"/>
              </w:rPr>
            </w:pPr>
            <w:r>
              <w:rPr>
                <w:rFonts w:eastAsia="Times New Roman"/>
                <w:sz w:val="24"/>
                <w:szCs w:val="24"/>
              </w:rPr>
              <w:t>района</w:t>
            </w:r>
          </w:p>
        </w:tc>
      </w:tr>
      <w:tr w:rsidR="00334A3F">
        <w:trPr>
          <w:trHeight w:val="260"/>
        </w:trPr>
        <w:tc>
          <w:tcPr>
            <w:tcW w:w="580" w:type="dxa"/>
            <w:tcBorders>
              <w:left w:val="single" w:sz="8" w:space="0" w:color="auto"/>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4</w:t>
            </w:r>
          </w:p>
        </w:tc>
        <w:tc>
          <w:tcPr>
            <w:tcW w:w="2140" w:type="dxa"/>
            <w:tcBorders>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Коллективное</w:t>
            </w:r>
          </w:p>
        </w:tc>
        <w:tc>
          <w:tcPr>
            <w:tcW w:w="7780" w:type="dxa"/>
            <w:tcBorders>
              <w:right w:val="single" w:sz="8" w:space="0" w:color="auto"/>
            </w:tcBorders>
            <w:vAlign w:val="bottom"/>
          </w:tcPr>
          <w:p w:rsidR="00334A3F" w:rsidRDefault="00022A2E">
            <w:pPr>
              <w:spacing w:line="259" w:lineRule="exact"/>
              <w:ind w:left="80"/>
              <w:rPr>
                <w:sz w:val="20"/>
                <w:szCs w:val="20"/>
              </w:rPr>
            </w:pPr>
            <w:r>
              <w:rPr>
                <w:rFonts w:eastAsia="Times New Roman"/>
                <w:sz w:val="24"/>
                <w:szCs w:val="24"/>
              </w:rPr>
              <w:t>Коллективное написание письма другу, сочинение сказки по кругу и</w:t>
            </w:r>
          </w:p>
        </w:tc>
      </w:tr>
      <w:tr w:rsidR="00334A3F">
        <w:trPr>
          <w:trHeight w:val="264"/>
        </w:trPr>
        <w:tc>
          <w:tcPr>
            <w:tcW w:w="580" w:type="dxa"/>
            <w:tcBorders>
              <w:left w:val="single" w:sz="8" w:space="0" w:color="auto"/>
              <w:right w:val="single" w:sz="8" w:space="0" w:color="auto"/>
            </w:tcBorders>
            <w:vAlign w:val="bottom"/>
          </w:tcPr>
          <w:p w:rsidR="00334A3F" w:rsidRDefault="00334A3F"/>
        </w:tc>
        <w:tc>
          <w:tcPr>
            <w:tcW w:w="2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занятие</w:t>
            </w:r>
          </w:p>
        </w:tc>
        <w:tc>
          <w:tcPr>
            <w:tcW w:w="7780" w:type="dxa"/>
            <w:tcBorders>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другое</w:t>
            </w:r>
          </w:p>
        </w:tc>
      </w:tr>
      <w:tr w:rsidR="00334A3F">
        <w:trPr>
          <w:trHeight w:val="22"/>
        </w:trPr>
        <w:tc>
          <w:tcPr>
            <w:tcW w:w="58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778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8"/>
        </w:trPr>
        <w:tc>
          <w:tcPr>
            <w:tcW w:w="580" w:type="dxa"/>
            <w:tcBorders>
              <w:left w:val="single" w:sz="8" w:space="0" w:color="auto"/>
              <w:bottom w:val="single" w:sz="8" w:space="0" w:color="auto"/>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5</w:t>
            </w:r>
          </w:p>
        </w:tc>
        <w:tc>
          <w:tcPr>
            <w:tcW w:w="2140" w:type="dxa"/>
            <w:tcBorders>
              <w:bottom w:val="single" w:sz="8" w:space="0" w:color="auto"/>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Занятие-труд</w:t>
            </w:r>
          </w:p>
        </w:tc>
        <w:tc>
          <w:tcPr>
            <w:tcW w:w="7780" w:type="dxa"/>
            <w:tcBorders>
              <w:bottom w:val="single" w:sz="8" w:space="0" w:color="auto"/>
              <w:right w:val="single" w:sz="8" w:space="0" w:color="auto"/>
            </w:tcBorders>
            <w:vAlign w:val="bottom"/>
          </w:tcPr>
          <w:p w:rsidR="00334A3F" w:rsidRDefault="00022A2E">
            <w:pPr>
              <w:spacing w:line="258" w:lineRule="exact"/>
              <w:ind w:left="80"/>
              <w:rPr>
                <w:sz w:val="20"/>
                <w:szCs w:val="20"/>
              </w:rPr>
            </w:pPr>
            <w:r>
              <w:rPr>
                <w:rFonts w:eastAsia="Times New Roman"/>
                <w:sz w:val="24"/>
                <w:szCs w:val="24"/>
              </w:rPr>
              <w:t>Помощь дворнику в уборке участка, посадка лука, цветов</w:t>
            </w:r>
          </w:p>
        </w:tc>
      </w:tr>
      <w:tr w:rsidR="00334A3F">
        <w:trPr>
          <w:trHeight w:val="271"/>
        </w:trPr>
        <w:tc>
          <w:tcPr>
            <w:tcW w:w="580" w:type="dxa"/>
            <w:tcBorders>
              <w:left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6</w:t>
            </w:r>
          </w:p>
        </w:tc>
        <w:tc>
          <w:tcPr>
            <w:tcW w:w="214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Интегрированное</w:t>
            </w:r>
          </w:p>
        </w:tc>
        <w:tc>
          <w:tcPr>
            <w:tcW w:w="7780" w:type="dxa"/>
            <w:tcBorders>
              <w:right w:val="single" w:sz="8" w:space="0" w:color="auto"/>
            </w:tcBorders>
            <w:vAlign w:val="bottom"/>
          </w:tcPr>
          <w:p w:rsidR="00334A3F" w:rsidRDefault="00022A2E">
            <w:pPr>
              <w:spacing w:line="271" w:lineRule="exact"/>
              <w:ind w:left="80"/>
              <w:rPr>
                <w:sz w:val="20"/>
                <w:szCs w:val="20"/>
              </w:rPr>
            </w:pPr>
            <w:r>
              <w:rPr>
                <w:rFonts w:eastAsia="Times New Roman"/>
                <w:sz w:val="24"/>
                <w:szCs w:val="24"/>
              </w:rPr>
              <w:t>Занятие,   включающее   разнообразные   виды   детской   деятельности,</w:t>
            </w: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022A2E">
            <w:pPr>
              <w:ind w:left="100"/>
              <w:rPr>
                <w:sz w:val="20"/>
                <w:szCs w:val="20"/>
              </w:rPr>
            </w:pPr>
            <w:r>
              <w:rPr>
                <w:rFonts w:eastAsia="Times New Roman"/>
                <w:sz w:val="24"/>
                <w:szCs w:val="24"/>
              </w:rPr>
              <w:t>занятие</w:t>
            </w:r>
          </w:p>
        </w:tc>
        <w:tc>
          <w:tcPr>
            <w:tcW w:w="7780" w:type="dxa"/>
            <w:tcBorders>
              <w:right w:val="single" w:sz="8" w:space="0" w:color="auto"/>
            </w:tcBorders>
            <w:vAlign w:val="bottom"/>
          </w:tcPr>
          <w:p w:rsidR="00334A3F" w:rsidRDefault="00022A2E">
            <w:pPr>
              <w:ind w:left="80"/>
              <w:rPr>
                <w:sz w:val="20"/>
                <w:szCs w:val="20"/>
              </w:rPr>
            </w:pPr>
            <w:r>
              <w:rPr>
                <w:rFonts w:eastAsia="Times New Roman"/>
                <w:sz w:val="24"/>
                <w:szCs w:val="24"/>
              </w:rPr>
              <w:t>объединенные  каким-либо  тематическим  содержанием.  Оно  может</w:t>
            </w: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334A3F">
            <w:pPr>
              <w:rPr>
                <w:sz w:val="24"/>
                <w:szCs w:val="24"/>
              </w:rPr>
            </w:pPr>
          </w:p>
        </w:tc>
        <w:tc>
          <w:tcPr>
            <w:tcW w:w="7780" w:type="dxa"/>
            <w:tcBorders>
              <w:right w:val="single" w:sz="8" w:space="0" w:color="auto"/>
            </w:tcBorders>
            <w:vAlign w:val="bottom"/>
          </w:tcPr>
          <w:p w:rsidR="00334A3F" w:rsidRDefault="00022A2E">
            <w:pPr>
              <w:ind w:left="80"/>
              <w:rPr>
                <w:sz w:val="20"/>
                <w:szCs w:val="20"/>
              </w:rPr>
            </w:pPr>
            <w:r>
              <w:rPr>
                <w:rFonts w:eastAsia="Times New Roman"/>
                <w:sz w:val="24"/>
                <w:szCs w:val="24"/>
              </w:rPr>
              <w:t>состоять  из  двух-трех  классических  занятий,  реализующих  разделы</w:t>
            </w: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334A3F">
            <w:pPr>
              <w:rPr>
                <w:sz w:val="24"/>
                <w:szCs w:val="24"/>
              </w:rPr>
            </w:pPr>
          </w:p>
        </w:tc>
        <w:tc>
          <w:tcPr>
            <w:tcW w:w="7780" w:type="dxa"/>
            <w:tcBorders>
              <w:right w:val="single" w:sz="8" w:space="0" w:color="auto"/>
            </w:tcBorders>
            <w:vAlign w:val="bottom"/>
          </w:tcPr>
          <w:p w:rsidR="00334A3F" w:rsidRDefault="00022A2E">
            <w:pPr>
              <w:ind w:left="80"/>
              <w:rPr>
                <w:sz w:val="20"/>
                <w:szCs w:val="20"/>
              </w:rPr>
            </w:pPr>
            <w:r>
              <w:rPr>
                <w:rFonts w:eastAsia="Times New Roman"/>
                <w:sz w:val="24"/>
                <w:szCs w:val="24"/>
              </w:rPr>
              <w:t>образовательной программы, объединенных одной темой, или</w:t>
            </w: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334A3F">
            <w:pPr>
              <w:rPr>
                <w:sz w:val="24"/>
                <w:szCs w:val="24"/>
              </w:rPr>
            </w:pPr>
          </w:p>
        </w:tc>
        <w:tc>
          <w:tcPr>
            <w:tcW w:w="7780" w:type="dxa"/>
            <w:tcBorders>
              <w:right w:val="single" w:sz="8" w:space="0" w:color="auto"/>
            </w:tcBorders>
            <w:vAlign w:val="bottom"/>
          </w:tcPr>
          <w:p w:rsidR="00334A3F" w:rsidRDefault="00022A2E">
            <w:pPr>
              <w:ind w:left="80"/>
              <w:rPr>
                <w:sz w:val="20"/>
                <w:szCs w:val="20"/>
              </w:rPr>
            </w:pPr>
            <w:r>
              <w:rPr>
                <w:rFonts w:eastAsia="Times New Roman"/>
                <w:sz w:val="24"/>
                <w:szCs w:val="24"/>
              </w:rPr>
              <w:t>взаимосвязанных  и  взаимопроникающих  видов  детской  деятельности,</w:t>
            </w:r>
          </w:p>
        </w:tc>
      </w:tr>
      <w:tr w:rsidR="00334A3F">
        <w:trPr>
          <w:trHeight w:val="277"/>
        </w:trPr>
        <w:tc>
          <w:tcPr>
            <w:tcW w:w="58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2140" w:type="dxa"/>
            <w:tcBorders>
              <w:bottom w:val="single" w:sz="8" w:space="0" w:color="auto"/>
              <w:right w:val="single" w:sz="8" w:space="0" w:color="auto"/>
            </w:tcBorders>
            <w:vAlign w:val="bottom"/>
          </w:tcPr>
          <w:p w:rsidR="00334A3F" w:rsidRDefault="00334A3F">
            <w:pPr>
              <w:rPr>
                <w:sz w:val="24"/>
                <w:szCs w:val="24"/>
              </w:rPr>
            </w:pPr>
          </w:p>
        </w:tc>
        <w:tc>
          <w:tcPr>
            <w:tcW w:w="7780" w:type="dxa"/>
            <w:tcBorders>
              <w:bottom w:val="single" w:sz="8" w:space="0" w:color="auto"/>
              <w:right w:val="single" w:sz="8" w:space="0" w:color="auto"/>
            </w:tcBorders>
            <w:vAlign w:val="bottom"/>
          </w:tcPr>
          <w:p w:rsidR="00334A3F" w:rsidRDefault="00022A2E">
            <w:pPr>
              <w:ind w:left="80"/>
              <w:rPr>
                <w:sz w:val="20"/>
                <w:szCs w:val="20"/>
              </w:rPr>
            </w:pPr>
            <w:r>
              <w:rPr>
                <w:rFonts w:eastAsia="Times New Roman"/>
                <w:sz w:val="24"/>
                <w:szCs w:val="24"/>
              </w:rPr>
              <w:t>где тематическое содержание выступает в роли главного.</w:t>
            </w:r>
          </w:p>
        </w:tc>
      </w:tr>
      <w:tr w:rsidR="00334A3F">
        <w:trPr>
          <w:trHeight w:val="255"/>
        </w:trPr>
        <w:tc>
          <w:tcPr>
            <w:tcW w:w="580" w:type="dxa"/>
            <w:tcBorders>
              <w:left w:val="single" w:sz="8" w:space="0" w:color="auto"/>
              <w:right w:val="single" w:sz="8" w:space="0" w:color="auto"/>
            </w:tcBorders>
            <w:vAlign w:val="bottom"/>
          </w:tcPr>
          <w:p w:rsidR="00334A3F" w:rsidRDefault="00022A2E">
            <w:pPr>
              <w:spacing w:line="255" w:lineRule="exact"/>
              <w:ind w:left="100"/>
              <w:rPr>
                <w:sz w:val="20"/>
                <w:szCs w:val="20"/>
              </w:rPr>
            </w:pPr>
            <w:r>
              <w:rPr>
                <w:rFonts w:eastAsia="Times New Roman"/>
                <w:sz w:val="24"/>
                <w:szCs w:val="24"/>
              </w:rPr>
              <w:t>7</w:t>
            </w:r>
          </w:p>
        </w:tc>
        <w:tc>
          <w:tcPr>
            <w:tcW w:w="2140" w:type="dxa"/>
            <w:tcBorders>
              <w:right w:val="single" w:sz="8" w:space="0" w:color="auto"/>
            </w:tcBorders>
            <w:vAlign w:val="bottom"/>
          </w:tcPr>
          <w:p w:rsidR="00334A3F" w:rsidRDefault="00022A2E">
            <w:pPr>
              <w:spacing w:line="255" w:lineRule="exact"/>
              <w:ind w:left="100"/>
              <w:rPr>
                <w:sz w:val="20"/>
                <w:szCs w:val="20"/>
              </w:rPr>
            </w:pPr>
            <w:r>
              <w:rPr>
                <w:rFonts w:eastAsia="Times New Roman"/>
                <w:sz w:val="24"/>
                <w:szCs w:val="24"/>
              </w:rPr>
              <w:t>Занятие –</w:t>
            </w:r>
          </w:p>
        </w:tc>
        <w:tc>
          <w:tcPr>
            <w:tcW w:w="7780" w:type="dxa"/>
            <w:tcBorders>
              <w:right w:val="single" w:sz="8" w:space="0" w:color="auto"/>
            </w:tcBorders>
            <w:vAlign w:val="bottom"/>
          </w:tcPr>
          <w:p w:rsidR="00334A3F" w:rsidRDefault="00022A2E">
            <w:pPr>
              <w:spacing w:line="255" w:lineRule="exact"/>
              <w:ind w:left="80"/>
              <w:rPr>
                <w:sz w:val="20"/>
                <w:szCs w:val="20"/>
              </w:rPr>
            </w:pPr>
            <w:r>
              <w:rPr>
                <w:rFonts w:eastAsia="Times New Roman"/>
                <w:sz w:val="24"/>
                <w:szCs w:val="24"/>
              </w:rPr>
              <w:t>Словесное творчество детей в специально созданной «Сказочной</w:t>
            </w:r>
          </w:p>
        </w:tc>
      </w:tr>
      <w:tr w:rsidR="00334A3F">
        <w:trPr>
          <w:trHeight w:val="264"/>
        </w:trPr>
        <w:tc>
          <w:tcPr>
            <w:tcW w:w="580" w:type="dxa"/>
            <w:tcBorders>
              <w:left w:val="single" w:sz="8" w:space="0" w:color="auto"/>
              <w:right w:val="single" w:sz="8" w:space="0" w:color="auto"/>
            </w:tcBorders>
            <w:vAlign w:val="bottom"/>
          </w:tcPr>
          <w:p w:rsidR="00334A3F" w:rsidRDefault="00334A3F"/>
        </w:tc>
        <w:tc>
          <w:tcPr>
            <w:tcW w:w="2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творчество</w:t>
            </w:r>
          </w:p>
        </w:tc>
        <w:tc>
          <w:tcPr>
            <w:tcW w:w="7780" w:type="dxa"/>
            <w:tcBorders>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лаборатории» или «Мастерской художника»</w:t>
            </w:r>
          </w:p>
        </w:tc>
      </w:tr>
      <w:tr w:rsidR="00334A3F">
        <w:trPr>
          <w:trHeight w:val="22"/>
        </w:trPr>
        <w:tc>
          <w:tcPr>
            <w:tcW w:w="58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778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3"/>
        </w:trPr>
        <w:tc>
          <w:tcPr>
            <w:tcW w:w="580" w:type="dxa"/>
            <w:tcBorders>
              <w:left w:val="single" w:sz="8" w:space="0" w:color="auto"/>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8</w:t>
            </w:r>
          </w:p>
        </w:tc>
        <w:tc>
          <w:tcPr>
            <w:tcW w:w="2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Занятие –</w:t>
            </w:r>
          </w:p>
        </w:tc>
        <w:tc>
          <w:tcPr>
            <w:tcW w:w="7780" w:type="dxa"/>
            <w:tcBorders>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Приобщение дошкольников к детскому фольклору на традиционных</w:t>
            </w: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022A2E">
            <w:pPr>
              <w:ind w:left="100"/>
              <w:rPr>
                <w:sz w:val="20"/>
                <w:szCs w:val="20"/>
              </w:rPr>
            </w:pPr>
            <w:r>
              <w:rPr>
                <w:rFonts w:eastAsia="Times New Roman"/>
                <w:sz w:val="24"/>
                <w:szCs w:val="24"/>
              </w:rPr>
              <w:t>посиделки</w:t>
            </w:r>
          </w:p>
        </w:tc>
        <w:tc>
          <w:tcPr>
            <w:tcW w:w="7780" w:type="dxa"/>
            <w:tcBorders>
              <w:right w:val="single" w:sz="8" w:space="0" w:color="auto"/>
            </w:tcBorders>
            <w:vAlign w:val="bottom"/>
          </w:tcPr>
          <w:p w:rsidR="00334A3F" w:rsidRDefault="00022A2E">
            <w:pPr>
              <w:ind w:left="80"/>
              <w:rPr>
                <w:sz w:val="20"/>
                <w:szCs w:val="20"/>
              </w:rPr>
            </w:pPr>
            <w:r>
              <w:rPr>
                <w:rFonts w:eastAsia="Times New Roman"/>
                <w:sz w:val="24"/>
                <w:szCs w:val="24"/>
              </w:rPr>
              <w:t>народных посиделках, предполагающих интеграцию различных видов</w:t>
            </w:r>
          </w:p>
        </w:tc>
      </w:tr>
      <w:tr w:rsidR="00334A3F">
        <w:trPr>
          <w:trHeight w:val="275"/>
        </w:trPr>
        <w:tc>
          <w:tcPr>
            <w:tcW w:w="58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2140" w:type="dxa"/>
            <w:tcBorders>
              <w:bottom w:val="single" w:sz="8" w:space="0" w:color="auto"/>
              <w:right w:val="single" w:sz="8" w:space="0" w:color="auto"/>
            </w:tcBorders>
            <w:vAlign w:val="bottom"/>
          </w:tcPr>
          <w:p w:rsidR="00334A3F" w:rsidRDefault="00334A3F">
            <w:pPr>
              <w:rPr>
                <w:sz w:val="23"/>
                <w:szCs w:val="23"/>
              </w:rPr>
            </w:pPr>
          </w:p>
        </w:tc>
        <w:tc>
          <w:tcPr>
            <w:tcW w:w="7780" w:type="dxa"/>
            <w:tcBorders>
              <w:bottom w:val="single" w:sz="8" w:space="0" w:color="auto"/>
              <w:right w:val="single" w:sz="8" w:space="0" w:color="auto"/>
            </w:tcBorders>
            <w:vAlign w:val="bottom"/>
          </w:tcPr>
          <w:p w:rsidR="00334A3F" w:rsidRDefault="00022A2E">
            <w:pPr>
              <w:spacing w:line="271" w:lineRule="exact"/>
              <w:ind w:left="80"/>
              <w:rPr>
                <w:sz w:val="20"/>
                <w:szCs w:val="20"/>
              </w:rPr>
            </w:pPr>
            <w:r>
              <w:rPr>
                <w:rFonts w:eastAsia="Times New Roman"/>
                <w:sz w:val="24"/>
                <w:szCs w:val="24"/>
              </w:rPr>
              <w:t>деятельности</w:t>
            </w:r>
          </w:p>
        </w:tc>
      </w:tr>
      <w:tr w:rsidR="00334A3F">
        <w:trPr>
          <w:trHeight w:val="257"/>
        </w:trPr>
        <w:tc>
          <w:tcPr>
            <w:tcW w:w="580" w:type="dxa"/>
            <w:tcBorders>
              <w:left w:val="single" w:sz="8" w:space="0" w:color="auto"/>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9</w:t>
            </w:r>
          </w:p>
        </w:tc>
        <w:tc>
          <w:tcPr>
            <w:tcW w:w="214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Занятие – сказка</w:t>
            </w:r>
          </w:p>
        </w:tc>
        <w:tc>
          <w:tcPr>
            <w:tcW w:w="7780" w:type="dxa"/>
            <w:tcBorders>
              <w:right w:val="single" w:sz="8" w:space="0" w:color="auto"/>
            </w:tcBorders>
            <w:vAlign w:val="bottom"/>
          </w:tcPr>
          <w:p w:rsidR="00334A3F" w:rsidRDefault="00022A2E">
            <w:pPr>
              <w:spacing w:line="257" w:lineRule="exact"/>
              <w:ind w:left="80"/>
              <w:rPr>
                <w:sz w:val="20"/>
                <w:szCs w:val="20"/>
              </w:rPr>
            </w:pPr>
            <w:r>
              <w:rPr>
                <w:rFonts w:eastAsia="Times New Roman"/>
                <w:sz w:val="24"/>
                <w:szCs w:val="24"/>
              </w:rPr>
              <w:t>Речевое развитие детей в рамках различных видах деятельности,</w:t>
            </w:r>
          </w:p>
        </w:tc>
      </w:tr>
      <w:tr w:rsidR="00334A3F">
        <w:trPr>
          <w:trHeight w:val="264"/>
        </w:trPr>
        <w:tc>
          <w:tcPr>
            <w:tcW w:w="580" w:type="dxa"/>
            <w:tcBorders>
              <w:left w:val="single" w:sz="8" w:space="0" w:color="auto"/>
              <w:right w:val="single" w:sz="8" w:space="0" w:color="auto"/>
            </w:tcBorders>
            <w:vAlign w:val="bottom"/>
          </w:tcPr>
          <w:p w:rsidR="00334A3F" w:rsidRDefault="00334A3F"/>
        </w:tc>
        <w:tc>
          <w:tcPr>
            <w:tcW w:w="2140" w:type="dxa"/>
            <w:tcBorders>
              <w:right w:val="single" w:sz="8" w:space="0" w:color="auto"/>
            </w:tcBorders>
            <w:vAlign w:val="bottom"/>
          </w:tcPr>
          <w:p w:rsidR="00334A3F" w:rsidRDefault="00334A3F"/>
        </w:tc>
        <w:tc>
          <w:tcPr>
            <w:tcW w:w="7780" w:type="dxa"/>
            <w:tcBorders>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объединенных сюжетом хорошо знакомой им сказкой</w:t>
            </w:r>
          </w:p>
        </w:tc>
      </w:tr>
      <w:tr w:rsidR="00334A3F">
        <w:trPr>
          <w:trHeight w:val="24"/>
        </w:trPr>
        <w:tc>
          <w:tcPr>
            <w:tcW w:w="58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2140" w:type="dxa"/>
            <w:tcBorders>
              <w:bottom w:val="single" w:sz="8" w:space="0" w:color="auto"/>
              <w:right w:val="single" w:sz="8" w:space="0" w:color="auto"/>
            </w:tcBorders>
            <w:vAlign w:val="bottom"/>
          </w:tcPr>
          <w:p w:rsidR="00334A3F" w:rsidRDefault="00334A3F">
            <w:pPr>
              <w:rPr>
                <w:sz w:val="2"/>
                <w:szCs w:val="2"/>
              </w:rPr>
            </w:pPr>
          </w:p>
        </w:tc>
        <w:tc>
          <w:tcPr>
            <w:tcW w:w="7780" w:type="dxa"/>
            <w:tcBorders>
              <w:bottom w:val="single" w:sz="8" w:space="0" w:color="auto"/>
              <w:right w:val="single" w:sz="8" w:space="0" w:color="auto"/>
            </w:tcBorders>
            <w:vAlign w:val="bottom"/>
          </w:tcPr>
          <w:p w:rsidR="00334A3F" w:rsidRDefault="00334A3F">
            <w:pPr>
              <w:rPr>
                <w:sz w:val="2"/>
                <w:szCs w:val="2"/>
              </w:rPr>
            </w:pPr>
          </w:p>
        </w:tc>
      </w:tr>
      <w:tr w:rsidR="00334A3F">
        <w:trPr>
          <w:trHeight w:val="263"/>
        </w:trPr>
        <w:tc>
          <w:tcPr>
            <w:tcW w:w="580" w:type="dxa"/>
            <w:tcBorders>
              <w:left w:val="single" w:sz="8" w:space="0" w:color="auto"/>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10</w:t>
            </w:r>
          </w:p>
        </w:tc>
        <w:tc>
          <w:tcPr>
            <w:tcW w:w="2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Занятие – пресс-</w:t>
            </w:r>
          </w:p>
        </w:tc>
        <w:tc>
          <w:tcPr>
            <w:tcW w:w="7780" w:type="dxa"/>
            <w:tcBorders>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Дети задают вопросы «космонавту», героям сказок и другим</w:t>
            </w: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022A2E">
            <w:pPr>
              <w:ind w:left="100"/>
              <w:rPr>
                <w:sz w:val="20"/>
                <w:szCs w:val="20"/>
              </w:rPr>
            </w:pPr>
            <w:r>
              <w:rPr>
                <w:rFonts w:eastAsia="Times New Roman"/>
                <w:sz w:val="24"/>
                <w:szCs w:val="24"/>
              </w:rPr>
              <w:t>конференция</w:t>
            </w:r>
          </w:p>
        </w:tc>
        <w:tc>
          <w:tcPr>
            <w:tcW w:w="7780" w:type="dxa"/>
            <w:tcBorders>
              <w:right w:val="single" w:sz="8" w:space="0" w:color="auto"/>
            </w:tcBorders>
            <w:vAlign w:val="bottom"/>
          </w:tcPr>
          <w:p w:rsidR="00334A3F" w:rsidRDefault="00334A3F">
            <w:pPr>
              <w:rPr>
                <w:sz w:val="24"/>
                <w:szCs w:val="24"/>
              </w:rPr>
            </w:pPr>
          </w:p>
        </w:tc>
      </w:tr>
      <w:tr w:rsidR="00334A3F">
        <w:trPr>
          <w:trHeight w:val="274"/>
        </w:trPr>
        <w:tc>
          <w:tcPr>
            <w:tcW w:w="58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2140" w:type="dxa"/>
            <w:tcBorders>
              <w:bottom w:val="single" w:sz="8" w:space="0" w:color="auto"/>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журналистов</w:t>
            </w:r>
          </w:p>
        </w:tc>
        <w:tc>
          <w:tcPr>
            <w:tcW w:w="7780" w:type="dxa"/>
            <w:tcBorders>
              <w:bottom w:val="single" w:sz="8" w:space="0" w:color="auto"/>
              <w:right w:val="single" w:sz="8" w:space="0" w:color="auto"/>
            </w:tcBorders>
            <w:vAlign w:val="bottom"/>
          </w:tcPr>
          <w:p w:rsidR="00334A3F" w:rsidRDefault="00334A3F">
            <w:pPr>
              <w:rPr>
                <w:sz w:val="23"/>
                <w:szCs w:val="23"/>
              </w:rPr>
            </w:pPr>
          </w:p>
        </w:tc>
      </w:tr>
      <w:tr w:rsidR="00334A3F">
        <w:trPr>
          <w:trHeight w:val="258"/>
        </w:trPr>
        <w:tc>
          <w:tcPr>
            <w:tcW w:w="580" w:type="dxa"/>
            <w:tcBorders>
              <w:left w:val="single" w:sz="8" w:space="0" w:color="auto"/>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11</w:t>
            </w:r>
          </w:p>
        </w:tc>
        <w:tc>
          <w:tcPr>
            <w:tcW w:w="2140" w:type="dxa"/>
            <w:tcBorders>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Занятие –</w:t>
            </w:r>
          </w:p>
        </w:tc>
        <w:tc>
          <w:tcPr>
            <w:tcW w:w="7780" w:type="dxa"/>
            <w:tcBorders>
              <w:right w:val="single" w:sz="8" w:space="0" w:color="auto"/>
            </w:tcBorders>
            <w:vAlign w:val="bottom"/>
          </w:tcPr>
          <w:p w:rsidR="00334A3F" w:rsidRDefault="00022A2E">
            <w:pPr>
              <w:spacing w:line="258" w:lineRule="exact"/>
              <w:ind w:left="80"/>
              <w:rPr>
                <w:sz w:val="20"/>
                <w:szCs w:val="20"/>
              </w:rPr>
            </w:pPr>
            <w:r>
              <w:rPr>
                <w:rFonts w:eastAsia="Times New Roman"/>
                <w:sz w:val="24"/>
                <w:szCs w:val="24"/>
              </w:rPr>
              <w:t>Организованное путешествие по родному городу, картинной галерее.</w:t>
            </w:r>
          </w:p>
        </w:tc>
      </w:tr>
      <w:tr w:rsidR="00334A3F">
        <w:trPr>
          <w:trHeight w:val="269"/>
        </w:trPr>
        <w:tc>
          <w:tcPr>
            <w:tcW w:w="580" w:type="dxa"/>
            <w:tcBorders>
              <w:left w:val="single" w:sz="8" w:space="0" w:color="auto"/>
              <w:right w:val="single" w:sz="8" w:space="0" w:color="auto"/>
            </w:tcBorders>
            <w:vAlign w:val="bottom"/>
          </w:tcPr>
          <w:p w:rsidR="00334A3F" w:rsidRDefault="00334A3F">
            <w:pPr>
              <w:rPr>
                <w:sz w:val="23"/>
                <w:szCs w:val="23"/>
              </w:rPr>
            </w:pPr>
          </w:p>
        </w:tc>
        <w:tc>
          <w:tcPr>
            <w:tcW w:w="214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путешествие</w:t>
            </w:r>
          </w:p>
        </w:tc>
        <w:tc>
          <w:tcPr>
            <w:tcW w:w="7780" w:type="dxa"/>
            <w:tcBorders>
              <w:right w:val="single" w:sz="8" w:space="0" w:color="auto"/>
            </w:tcBorders>
            <w:vAlign w:val="bottom"/>
          </w:tcPr>
          <w:p w:rsidR="00334A3F" w:rsidRDefault="00022A2E">
            <w:pPr>
              <w:spacing w:line="268" w:lineRule="exact"/>
              <w:ind w:left="80"/>
              <w:rPr>
                <w:sz w:val="20"/>
                <w:szCs w:val="20"/>
              </w:rPr>
            </w:pPr>
            <w:r>
              <w:rPr>
                <w:rFonts w:eastAsia="Times New Roman"/>
                <w:sz w:val="24"/>
                <w:szCs w:val="24"/>
              </w:rPr>
              <w:t>Экскурсоводами могут быть сами дети</w:t>
            </w:r>
          </w:p>
        </w:tc>
      </w:tr>
      <w:tr w:rsidR="00334A3F">
        <w:trPr>
          <w:trHeight w:val="22"/>
        </w:trPr>
        <w:tc>
          <w:tcPr>
            <w:tcW w:w="58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778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3"/>
        </w:trPr>
        <w:tc>
          <w:tcPr>
            <w:tcW w:w="580" w:type="dxa"/>
            <w:tcBorders>
              <w:left w:val="single" w:sz="8" w:space="0" w:color="auto"/>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12</w:t>
            </w:r>
          </w:p>
        </w:tc>
        <w:tc>
          <w:tcPr>
            <w:tcW w:w="2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Занятие –</w:t>
            </w:r>
          </w:p>
        </w:tc>
        <w:tc>
          <w:tcPr>
            <w:tcW w:w="7780" w:type="dxa"/>
            <w:tcBorders>
              <w:right w:val="single" w:sz="8" w:space="0" w:color="auto"/>
            </w:tcBorders>
            <w:vAlign w:val="bottom"/>
          </w:tcPr>
          <w:p w:rsidR="00334A3F" w:rsidRDefault="00022A2E">
            <w:pPr>
              <w:spacing w:line="253" w:lineRule="exact"/>
              <w:ind w:left="80"/>
              <w:rPr>
                <w:sz w:val="20"/>
                <w:szCs w:val="20"/>
              </w:rPr>
            </w:pPr>
            <w:r>
              <w:rPr>
                <w:rFonts w:eastAsia="Times New Roman"/>
                <w:sz w:val="24"/>
                <w:szCs w:val="24"/>
              </w:rPr>
              <w:t>Дети экспериментируют с бумагой, тканью, песком, снегом</w:t>
            </w:r>
          </w:p>
        </w:tc>
      </w:tr>
      <w:tr w:rsidR="00334A3F">
        <w:trPr>
          <w:trHeight w:val="264"/>
        </w:trPr>
        <w:tc>
          <w:tcPr>
            <w:tcW w:w="580" w:type="dxa"/>
            <w:tcBorders>
              <w:left w:val="single" w:sz="8" w:space="0" w:color="auto"/>
              <w:right w:val="single" w:sz="8" w:space="0" w:color="auto"/>
            </w:tcBorders>
            <w:vAlign w:val="bottom"/>
          </w:tcPr>
          <w:p w:rsidR="00334A3F" w:rsidRDefault="00334A3F"/>
        </w:tc>
        <w:tc>
          <w:tcPr>
            <w:tcW w:w="2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эксперимент</w:t>
            </w:r>
          </w:p>
        </w:tc>
        <w:tc>
          <w:tcPr>
            <w:tcW w:w="7780" w:type="dxa"/>
            <w:tcBorders>
              <w:right w:val="single" w:sz="8" w:space="0" w:color="auto"/>
            </w:tcBorders>
            <w:vAlign w:val="bottom"/>
          </w:tcPr>
          <w:p w:rsidR="00334A3F" w:rsidRDefault="00334A3F"/>
        </w:tc>
      </w:tr>
      <w:tr w:rsidR="00334A3F">
        <w:trPr>
          <w:trHeight w:val="22"/>
        </w:trPr>
        <w:tc>
          <w:tcPr>
            <w:tcW w:w="58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778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3"/>
        </w:trPr>
        <w:tc>
          <w:tcPr>
            <w:tcW w:w="580" w:type="dxa"/>
            <w:tcBorders>
              <w:left w:val="single" w:sz="8" w:space="0" w:color="auto"/>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13</w:t>
            </w:r>
          </w:p>
        </w:tc>
        <w:tc>
          <w:tcPr>
            <w:tcW w:w="2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Занятие – конкурс</w:t>
            </w:r>
          </w:p>
        </w:tc>
        <w:tc>
          <w:tcPr>
            <w:tcW w:w="7780" w:type="dxa"/>
            <w:tcBorders>
              <w:right w:val="single" w:sz="8" w:space="0" w:color="auto"/>
            </w:tcBorders>
            <w:vAlign w:val="bottom"/>
          </w:tcPr>
          <w:p w:rsidR="00334A3F" w:rsidRDefault="00022A2E">
            <w:pPr>
              <w:spacing w:line="253" w:lineRule="exact"/>
              <w:ind w:left="80"/>
              <w:rPr>
                <w:sz w:val="20"/>
                <w:szCs w:val="20"/>
              </w:rPr>
            </w:pPr>
            <w:r>
              <w:rPr>
                <w:rFonts w:eastAsia="Times New Roman"/>
                <w:sz w:val="24"/>
                <w:szCs w:val="24"/>
              </w:rPr>
              <w:t>Дошкольники участвуют в конкурсах, проводимых по аналогии с</w:t>
            </w:r>
          </w:p>
        </w:tc>
      </w:tr>
      <w:tr w:rsidR="00334A3F">
        <w:trPr>
          <w:trHeight w:val="271"/>
        </w:trPr>
        <w:tc>
          <w:tcPr>
            <w:tcW w:w="580" w:type="dxa"/>
            <w:tcBorders>
              <w:left w:val="single" w:sz="8" w:space="0" w:color="auto"/>
              <w:right w:val="single" w:sz="8" w:space="0" w:color="auto"/>
            </w:tcBorders>
            <w:vAlign w:val="bottom"/>
          </w:tcPr>
          <w:p w:rsidR="00334A3F" w:rsidRDefault="00334A3F">
            <w:pPr>
              <w:rPr>
                <w:sz w:val="23"/>
                <w:szCs w:val="23"/>
              </w:rPr>
            </w:pPr>
          </w:p>
        </w:tc>
        <w:tc>
          <w:tcPr>
            <w:tcW w:w="2140" w:type="dxa"/>
            <w:tcBorders>
              <w:right w:val="single" w:sz="8" w:space="0" w:color="auto"/>
            </w:tcBorders>
            <w:vAlign w:val="bottom"/>
          </w:tcPr>
          <w:p w:rsidR="00334A3F" w:rsidRDefault="00334A3F">
            <w:pPr>
              <w:rPr>
                <w:sz w:val="23"/>
                <w:szCs w:val="23"/>
              </w:rPr>
            </w:pPr>
          </w:p>
        </w:tc>
        <w:tc>
          <w:tcPr>
            <w:tcW w:w="7780" w:type="dxa"/>
            <w:tcBorders>
              <w:right w:val="single" w:sz="8" w:space="0" w:color="auto"/>
            </w:tcBorders>
            <w:vAlign w:val="bottom"/>
          </w:tcPr>
          <w:p w:rsidR="00334A3F" w:rsidRDefault="00022A2E">
            <w:pPr>
              <w:spacing w:line="271" w:lineRule="exact"/>
              <w:ind w:left="80"/>
              <w:rPr>
                <w:sz w:val="20"/>
                <w:szCs w:val="20"/>
              </w:rPr>
            </w:pPr>
            <w:r>
              <w:rPr>
                <w:rFonts w:eastAsia="Times New Roman"/>
                <w:sz w:val="24"/>
                <w:szCs w:val="24"/>
              </w:rPr>
              <w:t>популярными телевизионными конкурсами КВН, «Что? Где? Когда?» и</w:t>
            </w:r>
          </w:p>
        </w:tc>
      </w:tr>
      <w:tr w:rsidR="00334A3F">
        <w:trPr>
          <w:trHeight w:val="285"/>
        </w:trPr>
        <w:tc>
          <w:tcPr>
            <w:tcW w:w="58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2140" w:type="dxa"/>
            <w:tcBorders>
              <w:bottom w:val="single" w:sz="8" w:space="0" w:color="auto"/>
              <w:right w:val="single" w:sz="8" w:space="0" w:color="auto"/>
            </w:tcBorders>
            <w:vAlign w:val="bottom"/>
          </w:tcPr>
          <w:p w:rsidR="00334A3F" w:rsidRDefault="00334A3F">
            <w:pPr>
              <w:rPr>
                <w:sz w:val="24"/>
                <w:szCs w:val="24"/>
              </w:rPr>
            </w:pPr>
          </w:p>
        </w:tc>
        <w:tc>
          <w:tcPr>
            <w:tcW w:w="7780" w:type="dxa"/>
            <w:tcBorders>
              <w:bottom w:val="single" w:sz="8" w:space="0" w:color="auto"/>
              <w:right w:val="single" w:sz="8" w:space="0" w:color="auto"/>
            </w:tcBorders>
            <w:vAlign w:val="bottom"/>
          </w:tcPr>
          <w:p w:rsidR="00334A3F" w:rsidRDefault="00022A2E">
            <w:pPr>
              <w:ind w:left="80"/>
              <w:rPr>
                <w:sz w:val="20"/>
                <w:szCs w:val="20"/>
              </w:rPr>
            </w:pPr>
            <w:r>
              <w:rPr>
                <w:rFonts w:eastAsia="Times New Roman"/>
                <w:sz w:val="24"/>
                <w:szCs w:val="24"/>
              </w:rPr>
              <w:t>другими</w:t>
            </w:r>
          </w:p>
        </w:tc>
      </w:tr>
      <w:tr w:rsidR="00334A3F">
        <w:trPr>
          <w:trHeight w:val="271"/>
        </w:trPr>
        <w:tc>
          <w:tcPr>
            <w:tcW w:w="580" w:type="dxa"/>
            <w:tcBorders>
              <w:left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14</w:t>
            </w:r>
          </w:p>
        </w:tc>
        <w:tc>
          <w:tcPr>
            <w:tcW w:w="2140" w:type="dxa"/>
            <w:tcBorders>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Занятие –</w:t>
            </w:r>
          </w:p>
        </w:tc>
        <w:tc>
          <w:tcPr>
            <w:tcW w:w="7780" w:type="dxa"/>
            <w:tcBorders>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Сочинение детьми сказок и рассказов по своим собственным рисункам</w:t>
            </w:r>
          </w:p>
        </w:tc>
      </w:tr>
      <w:tr w:rsidR="00334A3F">
        <w:trPr>
          <w:trHeight w:val="277"/>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022A2E">
            <w:pPr>
              <w:ind w:left="100"/>
              <w:rPr>
                <w:sz w:val="20"/>
                <w:szCs w:val="20"/>
              </w:rPr>
            </w:pPr>
            <w:r>
              <w:rPr>
                <w:rFonts w:eastAsia="Times New Roman"/>
                <w:sz w:val="24"/>
                <w:szCs w:val="24"/>
              </w:rPr>
              <w:t>рисунки-</w:t>
            </w:r>
          </w:p>
        </w:tc>
        <w:tc>
          <w:tcPr>
            <w:tcW w:w="7780" w:type="dxa"/>
            <w:tcBorders>
              <w:right w:val="single" w:sz="8" w:space="0" w:color="auto"/>
            </w:tcBorders>
            <w:vAlign w:val="bottom"/>
          </w:tcPr>
          <w:p w:rsidR="00334A3F" w:rsidRDefault="00334A3F">
            <w:pPr>
              <w:rPr>
                <w:sz w:val="24"/>
                <w:szCs w:val="24"/>
              </w:rPr>
            </w:pPr>
          </w:p>
        </w:tc>
      </w:tr>
      <w:tr w:rsidR="00334A3F">
        <w:trPr>
          <w:trHeight w:val="275"/>
        </w:trPr>
        <w:tc>
          <w:tcPr>
            <w:tcW w:w="58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2140" w:type="dxa"/>
            <w:tcBorders>
              <w:bottom w:val="single" w:sz="8" w:space="0" w:color="auto"/>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сочинения</w:t>
            </w:r>
          </w:p>
        </w:tc>
        <w:tc>
          <w:tcPr>
            <w:tcW w:w="7780" w:type="dxa"/>
            <w:tcBorders>
              <w:bottom w:val="single" w:sz="8" w:space="0" w:color="auto"/>
              <w:right w:val="single" w:sz="8" w:space="0" w:color="auto"/>
            </w:tcBorders>
            <w:vAlign w:val="bottom"/>
          </w:tcPr>
          <w:p w:rsidR="00334A3F" w:rsidRDefault="00334A3F">
            <w:pPr>
              <w:rPr>
                <w:sz w:val="23"/>
                <w:szCs w:val="23"/>
              </w:rPr>
            </w:pPr>
          </w:p>
        </w:tc>
      </w:tr>
      <w:tr w:rsidR="00334A3F">
        <w:trPr>
          <w:trHeight w:val="263"/>
        </w:trPr>
        <w:tc>
          <w:tcPr>
            <w:tcW w:w="580" w:type="dxa"/>
            <w:tcBorders>
              <w:left w:val="single" w:sz="8" w:space="0" w:color="auto"/>
              <w:bottom w:val="single" w:sz="8" w:space="0" w:color="auto"/>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15</w:t>
            </w:r>
          </w:p>
        </w:tc>
        <w:tc>
          <w:tcPr>
            <w:tcW w:w="2140" w:type="dxa"/>
            <w:tcBorders>
              <w:bottom w:val="single" w:sz="8" w:space="0" w:color="auto"/>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Занятие – беседа</w:t>
            </w:r>
          </w:p>
        </w:tc>
        <w:tc>
          <w:tcPr>
            <w:tcW w:w="7780" w:type="dxa"/>
            <w:tcBorders>
              <w:bottom w:val="single" w:sz="8" w:space="0" w:color="auto"/>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Беседы с детьми о труде взрослых, на этические и другие темы</w:t>
            </w:r>
          </w:p>
        </w:tc>
      </w:tr>
      <w:tr w:rsidR="00334A3F">
        <w:trPr>
          <w:trHeight w:val="269"/>
        </w:trPr>
        <w:tc>
          <w:tcPr>
            <w:tcW w:w="580" w:type="dxa"/>
            <w:tcBorders>
              <w:left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16</w:t>
            </w:r>
          </w:p>
        </w:tc>
        <w:tc>
          <w:tcPr>
            <w:tcW w:w="214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Комбинированное</w:t>
            </w:r>
          </w:p>
        </w:tc>
        <w:tc>
          <w:tcPr>
            <w:tcW w:w="7780" w:type="dxa"/>
            <w:tcBorders>
              <w:right w:val="single" w:sz="8" w:space="0" w:color="auto"/>
            </w:tcBorders>
            <w:vAlign w:val="bottom"/>
          </w:tcPr>
          <w:p w:rsidR="00334A3F" w:rsidRDefault="00022A2E">
            <w:pPr>
              <w:spacing w:line="268" w:lineRule="exact"/>
              <w:ind w:left="80"/>
              <w:rPr>
                <w:sz w:val="20"/>
                <w:szCs w:val="20"/>
              </w:rPr>
            </w:pPr>
            <w:r>
              <w:rPr>
                <w:rFonts w:eastAsia="Times New Roman"/>
                <w:sz w:val="24"/>
                <w:szCs w:val="24"/>
              </w:rPr>
              <w:t>В процессе проведения занятия сочетается несколько видов деятельности</w:t>
            </w: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022A2E">
            <w:pPr>
              <w:ind w:left="100"/>
              <w:rPr>
                <w:sz w:val="20"/>
                <w:szCs w:val="20"/>
              </w:rPr>
            </w:pPr>
            <w:r>
              <w:rPr>
                <w:rFonts w:eastAsia="Times New Roman"/>
                <w:sz w:val="24"/>
                <w:szCs w:val="24"/>
              </w:rPr>
              <w:t>занятие</w:t>
            </w:r>
          </w:p>
        </w:tc>
        <w:tc>
          <w:tcPr>
            <w:tcW w:w="7780" w:type="dxa"/>
            <w:tcBorders>
              <w:right w:val="single" w:sz="8" w:space="0" w:color="auto"/>
            </w:tcBorders>
            <w:vAlign w:val="bottom"/>
          </w:tcPr>
          <w:p w:rsidR="00334A3F" w:rsidRDefault="00022A2E">
            <w:pPr>
              <w:ind w:left="80"/>
              <w:rPr>
                <w:sz w:val="20"/>
                <w:szCs w:val="20"/>
              </w:rPr>
            </w:pPr>
            <w:r>
              <w:rPr>
                <w:rFonts w:eastAsia="Times New Roman"/>
                <w:sz w:val="24"/>
                <w:szCs w:val="24"/>
              </w:rPr>
              <w:t>(игровая, изобразительная, музыкальная и т.д.) и используются методы и</w:t>
            </w: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334A3F">
            <w:pPr>
              <w:rPr>
                <w:sz w:val="24"/>
                <w:szCs w:val="24"/>
              </w:rPr>
            </w:pPr>
          </w:p>
        </w:tc>
        <w:tc>
          <w:tcPr>
            <w:tcW w:w="7780" w:type="dxa"/>
            <w:tcBorders>
              <w:right w:val="single" w:sz="8" w:space="0" w:color="auto"/>
            </w:tcBorders>
            <w:vAlign w:val="bottom"/>
          </w:tcPr>
          <w:p w:rsidR="00334A3F" w:rsidRDefault="00022A2E">
            <w:pPr>
              <w:ind w:left="80"/>
              <w:rPr>
                <w:sz w:val="20"/>
                <w:szCs w:val="20"/>
              </w:rPr>
            </w:pPr>
            <w:r>
              <w:rPr>
                <w:rFonts w:eastAsia="Times New Roman"/>
                <w:sz w:val="24"/>
                <w:szCs w:val="24"/>
              </w:rPr>
              <w:t>приемы из разных педагогических методик</w:t>
            </w:r>
          </w:p>
        </w:tc>
      </w:tr>
      <w:tr w:rsidR="00334A3F">
        <w:trPr>
          <w:trHeight w:val="276"/>
        </w:trPr>
        <w:tc>
          <w:tcPr>
            <w:tcW w:w="580" w:type="dxa"/>
            <w:tcBorders>
              <w:left w:val="single" w:sz="8" w:space="0" w:color="auto"/>
              <w:right w:val="single" w:sz="8" w:space="0" w:color="auto"/>
            </w:tcBorders>
            <w:vAlign w:val="bottom"/>
          </w:tcPr>
          <w:p w:rsidR="00334A3F" w:rsidRDefault="00334A3F">
            <w:pPr>
              <w:rPr>
                <w:sz w:val="24"/>
                <w:szCs w:val="24"/>
              </w:rPr>
            </w:pPr>
          </w:p>
        </w:tc>
        <w:tc>
          <w:tcPr>
            <w:tcW w:w="2140" w:type="dxa"/>
            <w:tcBorders>
              <w:right w:val="single" w:sz="8" w:space="0" w:color="auto"/>
            </w:tcBorders>
            <w:vAlign w:val="bottom"/>
          </w:tcPr>
          <w:p w:rsidR="00334A3F" w:rsidRDefault="00334A3F">
            <w:pPr>
              <w:rPr>
                <w:sz w:val="24"/>
                <w:szCs w:val="24"/>
              </w:rPr>
            </w:pPr>
          </w:p>
        </w:tc>
        <w:tc>
          <w:tcPr>
            <w:tcW w:w="7780" w:type="dxa"/>
            <w:tcBorders>
              <w:right w:val="single" w:sz="8" w:space="0" w:color="auto"/>
            </w:tcBorders>
            <w:vAlign w:val="bottom"/>
          </w:tcPr>
          <w:p w:rsidR="00334A3F" w:rsidRDefault="00022A2E">
            <w:pPr>
              <w:ind w:left="80"/>
              <w:rPr>
                <w:sz w:val="20"/>
                <w:szCs w:val="20"/>
              </w:rPr>
            </w:pPr>
            <w:r>
              <w:rPr>
                <w:rFonts w:eastAsia="Times New Roman"/>
                <w:sz w:val="24"/>
                <w:szCs w:val="24"/>
              </w:rPr>
              <w:t>(методики   р/р,   методика   развития   ИЗО,   методика   музыкального</w:t>
            </w:r>
          </w:p>
        </w:tc>
      </w:tr>
      <w:tr w:rsidR="00334A3F">
        <w:trPr>
          <w:trHeight w:val="277"/>
        </w:trPr>
        <w:tc>
          <w:tcPr>
            <w:tcW w:w="58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2140" w:type="dxa"/>
            <w:tcBorders>
              <w:bottom w:val="single" w:sz="8" w:space="0" w:color="auto"/>
              <w:right w:val="single" w:sz="8" w:space="0" w:color="auto"/>
            </w:tcBorders>
            <w:vAlign w:val="bottom"/>
          </w:tcPr>
          <w:p w:rsidR="00334A3F" w:rsidRDefault="00334A3F">
            <w:pPr>
              <w:rPr>
                <w:sz w:val="24"/>
                <w:szCs w:val="24"/>
              </w:rPr>
            </w:pPr>
          </w:p>
        </w:tc>
        <w:tc>
          <w:tcPr>
            <w:tcW w:w="7780" w:type="dxa"/>
            <w:tcBorders>
              <w:bottom w:val="single" w:sz="8" w:space="0" w:color="auto"/>
              <w:right w:val="single" w:sz="8" w:space="0" w:color="auto"/>
            </w:tcBorders>
            <w:vAlign w:val="bottom"/>
          </w:tcPr>
          <w:p w:rsidR="00334A3F" w:rsidRDefault="00022A2E">
            <w:pPr>
              <w:ind w:left="80"/>
              <w:rPr>
                <w:sz w:val="20"/>
                <w:szCs w:val="20"/>
              </w:rPr>
            </w:pPr>
            <w:r>
              <w:rPr>
                <w:rFonts w:eastAsia="Times New Roman"/>
                <w:sz w:val="24"/>
                <w:szCs w:val="24"/>
              </w:rPr>
              <w:t>воспитания и т.д.)</w:t>
            </w:r>
          </w:p>
        </w:tc>
      </w:tr>
    </w:tbl>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64" w:lineRule="exact"/>
        <w:rPr>
          <w:sz w:val="20"/>
          <w:szCs w:val="20"/>
        </w:rPr>
      </w:pPr>
    </w:p>
    <w:p w:rsidR="00334A3F" w:rsidRDefault="00022A2E">
      <w:pPr>
        <w:ind w:right="-399"/>
        <w:jc w:val="center"/>
        <w:rPr>
          <w:sz w:val="20"/>
          <w:szCs w:val="20"/>
        </w:rPr>
      </w:pPr>
      <w:r>
        <w:rPr>
          <w:rFonts w:eastAsia="Times New Roman"/>
          <w:sz w:val="20"/>
          <w:szCs w:val="20"/>
        </w:rPr>
        <w:t>53</w:t>
      </w:r>
    </w:p>
    <w:p w:rsidR="00334A3F" w:rsidRDefault="00334A3F">
      <w:pPr>
        <w:sectPr w:rsidR="00334A3F">
          <w:pgSz w:w="11920" w:h="16850"/>
          <w:pgMar w:top="856" w:right="951" w:bottom="838" w:left="460" w:header="0" w:footer="0" w:gutter="0"/>
          <w:cols w:space="720" w:equalWidth="0">
            <w:col w:w="10500"/>
          </w:cols>
        </w:sectPr>
      </w:pPr>
    </w:p>
    <w:tbl>
      <w:tblPr>
        <w:tblW w:w="0" w:type="auto"/>
        <w:tblInd w:w="10" w:type="dxa"/>
        <w:tblLayout w:type="fixed"/>
        <w:tblCellMar>
          <w:left w:w="0" w:type="dxa"/>
          <w:right w:w="0" w:type="dxa"/>
        </w:tblCellMar>
        <w:tblLook w:val="04A0" w:firstRow="1" w:lastRow="0" w:firstColumn="1" w:lastColumn="0" w:noHBand="0" w:noVBand="1"/>
      </w:tblPr>
      <w:tblGrid>
        <w:gridCol w:w="2480"/>
        <w:gridCol w:w="120"/>
        <w:gridCol w:w="8180"/>
      </w:tblGrid>
      <w:tr w:rsidR="00334A3F">
        <w:trPr>
          <w:trHeight w:val="276"/>
        </w:trPr>
        <w:tc>
          <w:tcPr>
            <w:tcW w:w="2480" w:type="dxa"/>
            <w:vAlign w:val="bottom"/>
          </w:tcPr>
          <w:p w:rsidR="00334A3F" w:rsidRDefault="00334A3F">
            <w:pPr>
              <w:rPr>
                <w:sz w:val="23"/>
                <w:szCs w:val="23"/>
              </w:rPr>
            </w:pPr>
          </w:p>
        </w:tc>
        <w:tc>
          <w:tcPr>
            <w:tcW w:w="120" w:type="dxa"/>
            <w:vAlign w:val="bottom"/>
          </w:tcPr>
          <w:p w:rsidR="00334A3F" w:rsidRDefault="00334A3F">
            <w:pPr>
              <w:rPr>
                <w:sz w:val="23"/>
                <w:szCs w:val="23"/>
              </w:rPr>
            </w:pPr>
          </w:p>
        </w:tc>
        <w:tc>
          <w:tcPr>
            <w:tcW w:w="8180" w:type="dxa"/>
            <w:vAlign w:val="bottom"/>
          </w:tcPr>
          <w:p w:rsidR="00334A3F" w:rsidRDefault="00022A2E">
            <w:pPr>
              <w:ind w:left="420"/>
              <w:rPr>
                <w:sz w:val="20"/>
                <w:szCs w:val="20"/>
              </w:rPr>
            </w:pPr>
            <w:r>
              <w:rPr>
                <w:rFonts w:eastAsia="Times New Roman"/>
                <w:sz w:val="24"/>
                <w:szCs w:val="24"/>
              </w:rPr>
              <w:t>Формы работы по образовательным областям</w:t>
            </w:r>
          </w:p>
        </w:tc>
      </w:tr>
      <w:tr w:rsidR="00334A3F">
        <w:trPr>
          <w:trHeight w:val="277"/>
        </w:trPr>
        <w:tc>
          <w:tcPr>
            <w:tcW w:w="2480" w:type="dxa"/>
            <w:tcBorders>
              <w:bottom w:val="single" w:sz="8" w:space="0" w:color="auto"/>
            </w:tcBorders>
            <w:vAlign w:val="bottom"/>
          </w:tcPr>
          <w:p w:rsidR="00334A3F" w:rsidRDefault="00334A3F">
            <w:pPr>
              <w:rPr>
                <w:sz w:val="24"/>
                <w:szCs w:val="24"/>
              </w:rPr>
            </w:pPr>
          </w:p>
        </w:tc>
        <w:tc>
          <w:tcPr>
            <w:tcW w:w="120" w:type="dxa"/>
            <w:tcBorders>
              <w:bottom w:val="single" w:sz="8" w:space="0" w:color="auto"/>
            </w:tcBorders>
            <w:vAlign w:val="bottom"/>
          </w:tcPr>
          <w:p w:rsidR="00334A3F" w:rsidRDefault="00334A3F">
            <w:pPr>
              <w:rPr>
                <w:sz w:val="24"/>
                <w:szCs w:val="24"/>
              </w:rPr>
            </w:pPr>
          </w:p>
        </w:tc>
        <w:tc>
          <w:tcPr>
            <w:tcW w:w="8180" w:type="dxa"/>
            <w:tcBorders>
              <w:bottom w:val="single" w:sz="8" w:space="0" w:color="auto"/>
            </w:tcBorders>
            <w:vAlign w:val="bottom"/>
          </w:tcPr>
          <w:p w:rsidR="00334A3F" w:rsidRDefault="00334A3F">
            <w:pPr>
              <w:rPr>
                <w:sz w:val="24"/>
                <w:szCs w:val="24"/>
              </w:rPr>
            </w:pPr>
          </w:p>
        </w:tc>
      </w:tr>
      <w:tr w:rsidR="00334A3F">
        <w:trPr>
          <w:trHeight w:val="258"/>
        </w:trPr>
        <w:tc>
          <w:tcPr>
            <w:tcW w:w="2600" w:type="dxa"/>
            <w:gridSpan w:val="2"/>
            <w:tcBorders>
              <w:left w:val="single" w:sz="8" w:space="0" w:color="auto"/>
              <w:right w:val="single" w:sz="8" w:space="0" w:color="auto"/>
            </w:tcBorders>
            <w:vAlign w:val="bottom"/>
          </w:tcPr>
          <w:p w:rsidR="00334A3F" w:rsidRDefault="00022A2E">
            <w:pPr>
              <w:spacing w:line="258" w:lineRule="exact"/>
              <w:ind w:left="120"/>
              <w:rPr>
                <w:sz w:val="20"/>
                <w:szCs w:val="20"/>
              </w:rPr>
            </w:pPr>
            <w:r>
              <w:rPr>
                <w:rFonts w:eastAsia="Times New Roman"/>
                <w:sz w:val="24"/>
                <w:szCs w:val="24"/>
              </w:rPr>
              <w:t>Образовательные</w:t>
            </w:r>
          </w:p>
        </w:tc>
        <w:tc>
          <w:tcPr>
            <w:tcW w:w="8180" w:type="dxa"/>
            <w:tcBorders>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 xml:space="preserve">Формы работы по образовательным областям   </w:t>
            </w:r>
            <w:r>
              <w:rPr>
                <w:rFonts w:eastAsia="Times New Roman"/>
                <w:b/>
                <w:bCs/>
                <w:sz w:val="24"/>
                <w:szCs w:val="24"/>
              </w:rPr>
              <w:t>(Младший возраст)</w:t>
            </w:r>
          </w:p>
        </w:tc>
      </w:tr>
      <w:tr w:rsidR="00334A3F">
        <w:trPr>
          <w:trHeight w:val="264"/>
        </w:trPr>
        <w:tc>
          <w:tcPr>
            <w:tcW w:w="2600" w:type="dxa"/>
            <w:gridSpan w:val="2"/>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области</w:t>
            </w:r>
          </w:p>
        </w:tc>
        <w:tc>
          <w:tcPr>
            <w:tcW w:w="8180" w:type="dxa"/>
            <w:tcBorders>
              <w:right w:val="single" w:sz="8" w:space="0" w:color="auto"/>
            </w:tcBorders>
            <w:vAlign w:val="bottom"/>
          </w:tcPr>
          <w:p w:rsidR="00334A3F" w:rsidRDefault="00334A3F"/>
        </w:tc>
      </w:tr>
      <w:tr w:rsidR="00334A3F">
        <w:trPr>
          <w:trHeight w:val="22"/>
        </w:trPr>
        <w:tc>
          <w:tcPr>
            <w:tcW w:w="2480" w:type="dxa"/>
            <w:tcBorders>
              <w:left w:val="single" w:sz="8" w:space="0" w:color="auto"/>
              <w:bottom w:val="single" w:sz="8" w:space="0" w:color="auto"/>
            </w:tcBorders>
            <w:vAlign w:val="bottom"/>
          </w:tcPr>
          <w:p w:rsidR="00334A3F" w:rsidRDefault="00334A3F">
            <w:pPr>
              <w:spacing w:line="20" w:lineRule="exact"/>
              <w:rPr>
                <w:sz w:val="1"/>
                <w:szCs w:val="1"/>
              </w:rPr>
            </w:pPr>
          </w:p>
        </w:tc>
        <w:tc>
          <w:tcPr>
            <w:tcW w:w="12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818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75"/>
        </w:trPr>
        <w:tc>
          <w:tcPr>
            <w:tcW w:w="2600" w:type="dxa"/>
            <w:gridSpan w:val="2"/>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Социально -</w:t>
            </w:r>
          </w:p>
        </w:tc>
        <w:tc>
          <w:tcPr>
            <w:tcW w:w="8180" w:type="dxa"/>
            <w:tcBorders>
              <w:right w:val="single" w:sz="8" w:space="0" w:color="auto"/>
            </w:tcBorders>
            <w:vAlign w:val="bottom"/>
          </w:tcPr>
          <w:p w:rsidR="00334A3F" w:rsidRDefault="00022A2E">
            <w:pPr>
              <w:spacing w:line="275" w:lineRule="exact"/>
              <w:ind w:left="100"/>
              <w:rPr>
                <w:sz w:val="20"/>
                <w:szCs w:val="20"/>
              </w:rPr>
            </w:pPr>
            <w:r>
              <w:rPr>
                <w:rFonts w:ascii="Symbol" w:eastAsia="Symbol" w:hAnsi="Symbol" w:cs="Symbol"/>
                <w:sz w:val="24"/>
                <w:szCs w:val="24"/>
              </w:rPr>
              <w:t></w:t>
            </w:r>
            <w:r>
              <w:rPr>
                <w:rFonts w:eastAsia="Times New Roman"/>
                <w:sz w:val="24"/>
                <w:szCs w:val="24"/>
              </w:rPr>
              <w:t xml:space="preserve"> Игровое упражнение </w:t>
            </w:r>
            <w:r>
              <w:rPr>
                <w:rFonts w:ascii="Symbol" w:eastAsia="Symbol" w:hAnsi="Symbol" w:cs="Symbol"/>
                <w:sz w:val="24"/>
                <w:szCs w:val="24"/>
              </w:rPr>
              <w:t></w:t>
            </w:r>
            <w:r>
              <w:rPr>
                <w:rFonts w:eastAsia="Times New Roman"/>
                <w:sz w:val="24"/>
                <w:szCs w:val="24"/>
              </w:rPr>
              <w:t xml:space="preserve"> Индивидуальная игра</w:t>
            </w:r>
            <w:r>
              <w:rPr>
                <w:rFonts w:ascii="Symbol" w:eastAsia="Symbol" w:hAnsi="Symbol" w:cs="Symbol"/>
                <w:sz w:val="24"/>
                <w:szCs w:val="24"/>
              </w:rPr>
              <w:t></w:t>
            </w:r>
            <w:r>
              <w:rPr>
                <w:rFonts w:eastAsia="Times New Roman"/>
                <w:sz w:val="24"/>
                <w:szCs w:val="24"/>
              </w:rPr>
              <w:t xml:space="preserve"> Совместная с воспитателем</w:t>
            </w:r>
          </w:p>
        </w:tc>
      </w:tr>
      <w:tr w:rsidR="00334A3F">
        <w:trPr>
          <w:trHeight w:val="276"/>
        </w:trPr>
        <w:tc>
          <w:tcPr>
            <w:tcW w:w="2600" w:type="dxa"/>
            <w:gridSpan w:val="2"/>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коммуникативное</w:t>
            </w:r>
          </w:p>
        </w:tc>
        <w:tc>
          <w:tcPr>
            <w:tcW w:w="8180" w:type="dxa"/>
            <w:tcBorders>
              <w:right w:val="single" w:sz="8" w:space="0" w:color="auto"/>
            </w:tcBorders>
            <w:vAlign w:val="bottom"/>
          </w:tcPr>
          <w:p w:rsidR="00334A3F" w:rsidRDefault="00022A2E">
            <w:pPr>
              <w:spacing w:line="276" w:lineRule="exact"/>
              <w:ind w:left="100"/>
              <w:rPr>
                <w:sz w:val="20"/>
                <w:szCs w:val="20"/>
              </w:rPr>
            </w:pPr>
            <w:r>
              <w:rPr>
                <w:rFonts w:eastAsia="Times New Roman"/>
                <w:sz w:val="24"/>
                <w:szCs w:val="24"/>
              </w:rPr>
              <w:t xml:space="preserve">игра </w:t>
            </w:r>
            <w:r>
              <w:rPr>
                <w:rFonts w:ascii="Symbol" w:eastAsia="Symbol" w:hAnsi="Symbol" w:cs="Symbol"/>
                <w:sz w:val="24"/>
                <w:szCs w:val="24"/>
              </w:rPr>
              <w:t></w:t>
            </w:r>
            <w:r>
              <w:rPr>
                <w:rFonts w:eastAsia="Times New Roman"/>
                <w:sz w:val="24"/>
                <w:szCs w:val="24"/>
              </w:rPr>
              <w:t xml:space="preserve"> Совместная со сверстниками игра (парная, в малой группе) </w:t>
            </w:r>
            <w:r>
              <w:rPr>
                <w:rFonts w:ascii="Symbol" w:eastAsia="Symbol" w:hAnsi="Symbol" w:cs="Symbol"/>
                <w:sz w:val="24"/>
                <w:szCs w:val="24"/>
              </w:rPr>
              <w:t></w:t>
            </w:r>
            <w:r>
              <w:rPr>
                <w:rFonts w:eastAsia="Times New Roman"/>
                <w:sz w:val="24"/>
                <w:szCs w:val="24"/>
              </w:rPr>
              <w:t xml:space="preserve"> Игра </w:t>
            </w:r>
            <w:r>
              <w:rPr>
                <w:rFonts w:ascii="Symbol" w:eastAsia="Symbol" w:hAnsi="Symbol" w:cs="Symbol"/>
                <w:sz w:val="24"/>
                <w:szCs w:val="24"/>
              </w:rPr>
              <w:t></w:t>
            </w:r>
          </w:p>
        </w:tc>
      </w:tr>
      <w:tr w:rsidR="00334A3F">
        <w:trPr>
          <w:trHeight w:val="319"/>
        </w:trPr>
        <w:tc>
          <w:tcPr>
            <w:tcW w:w="2600" w:type="dxa"/>
            <w:gridSpan w:val="2"/>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развитие</w:t>
            </w:r>
          </w:p>
        </w:tc>
        <w:tc>
          <w:tcPr>
            <w:tcW w:w="8180" w:type="dxa"/>
            <w:tcBorders>
              <w:right w:val="single" w:sz="8" w:space="0" w:color="auto"/>
            </w:tcBorders>
            <w:vAlign w:val="bottom"/>
          </w:tcPr>
          <w:p w:rsidR="00334A3F" w:rsidRDefault="00022A2E">
            <w:pPr>
              <w:ind w:left="100"/>
              <w:rPr>
                <w:sz w:val="20"/>
                <w:szCs w:val="20"/>
              </w:rPr>
            </w:pPr>
            <w:r>
              <w:rPr>
                <w:rFonts w:eastAsia="Times New Roman"/>
                <w:sz w:val="24"/>
                <w:szCs w:val="24"/>
              </w:rPr>
              <w:t xml:space="preserve">Чтение </w:t>
            </w:r>
            <w:r>
              <w:rPr>
                <w:rFonts w:ascii="Symbol" w:eastAsia="Symbol" w:hAnsi="Symbol" w:cs="Symbol"/>
                <w:sz w:val="24"/>
                <w:szCs w:val="24"/>
              </w:rPr>
              <w:t></w:t>
            </w:r>
            <w:r>
              <w:rPr>
                <w:rFonts w:eastAsia="Times New Roman"/>
                <w:sz w:val="24"/>
                <w:szCs w:val="24"/>
              </w:rPr>
              <w:t xml:space="preserve"> Беседа </w:t>
            </w:r>
            <w:r>
              <w:rPr>
                <w:rFonts w:ascii="Symbol" w:eastAsia="Symbol" w:hAnsi="Symbol" w:cs="Symbol"/>
                <w:sz w:val="24"/>
                <w:szCs w:val="24"/>
              </w:rPr>
              <w:t></w:t>
            </w:r>
            <w:r>
              <w:rPr>
                <w:rFonts w:eastAsia="Times New Roman"/>
                <w:sz w:val="24"/>
                <w:szCs w:val="24"/>
              </w:rPr>
              <w:t xml:space="preserve"> Наблюдение </w:t>
            </w:r>
            <w:r>
              <w:rPr>
                <w:rFonts w:ascii="Symbol" w:eastAsia="Symbol" w:hAnsi="Symbol" w:cs="Symbol"/>
                <w:sz w:val="24"/>
                <w:szCs w:val="24"/>
              </w:rPr>
              <w:t></w:t>
            </w:r>
            <w:r>
              <w:rPr>
                <w:rFonts w:eastAsia="Times New Roman"/>
                <w:sz w:val="24"/>
                <w:szCs w:val="24"/>
              </w:rPr>
              <w:t xml:space="preserve"> Рассматривание </w:t>
            </w:r>
            <w:r>
              <w:rPr>
                <w:rFonts w:ascii="Symbol" w:eastAsia="Symbol" w:hAnsi="Symbol" w:cs="Symbol"/>
                <w:sz w:val="24"/>
                <w:szCs w:val="24"/>
              </w:rPr>
              <w:t></w:t>
            </w:r>
            <w:r>
              <w:rPr>
                <w:rFonts w:eastAsia="Times New Roman"/>
                <w:sz w:val="24"/>
                <w:szCs w:val="24"/>
              </w:rPr>
              <w:t xml:space="preserve"> Чтение </w:t>
            </w:r>
            <w:r>
              <w:rPr>
                <w:rFonts w:ascii="Symbol" w:eastAsia="Symbol" w:hAnsi="Symbol" w:cs="Symbol"/>
                <w:sz w:val="24"/>
                <w:szCs w:val="24"/>
              </w:rPr>
              <w:t></w:t>
            </w:r>
            <w:r>
              <w:rPr>
                <w:rFonts w:eastAsia="Times New Roman"/>
                <w:sz w:val="24"/>
                <w:szCs w:val="24"/>
              </w:rPr>
              <w:t xml:space="preserve"> Педагогическая</w:t>
            </w:r>
          </w:p>
        </w:tc>
      </w:tr>
      <w:tr w:rsidR="00334A3F">
        <w:trPr>
          <w:trHeight w:val="278"/>
        </w:trPr>
        <w:tc>
          <w:tcPr>
            <w:tcW w:w="2480" w:type="dxa"/>
            <w:tcBorders>
              <w:left w:val="single" w:sz="8" w:space="0" w:color="auto"/>
            </w:tcBorders>
            <w:vAlign w:val="bottom"/>
          </w:tcPr>
          <w:p w:rsidR="00334A3F" w:rsidRDefault="00334A3F">
            <w:pPr>
              <w:rPr>
                <w:sz w:val="24"/>
                <w:szCs w:val="24"/>
              </w:rPr>
            </w:pPr>
          </w:p>
        </w:tc>
        <w:tc>
          <w:tcPr>
            <w:tcW w:w="120" w:type="dxa"/>
            <w:tcBorders>
              <w:right w:val="single" w:sz="8" w:space="0" w:color="auto"/>
            </w:tcBorders>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77" w:lineRule="exact"/>
              <w:ind w:left="100"/>
              <w:rPr>
                <w:sz w:val="20"/>
                <w:szCs w:val="20"/>
              </w:rPr>
            </w:pPr>
            <w:r>
              <w:rPr>
                <w:rFonts w:eastAsia="Times New Roman"/>
                <w:sz w:val="24"/>
                <w:szCs w:val="24"/>
              </w:rPr>
              <w:t xml:space="preserve">ситуация </w:t>
            </w:r>
            <w:r>
              <w:rPr>
                <w:rFonts w:ascii="Symbol" w:eastAsia="Symbol" w:hAnsi="Symbol" w:cs="Symbol"/>
                <w:sz w:val="24"/>
                <w:szCs w:val="24"/>
              </w:rPr>
              <w:t></w:t>
            </w:r>
            <w:r>
              <w:rPr>
                <w:rFonts w:eastAsia="Times New Roman"/>
                <w:sz w:val="24"/>
                <w:szCs w:val="24"/>
              </w:rPr>
              <w:t xml:space="preserve"> Праздник </w:t>
            </w:r>
            <w:r>
              <w:rPr>
                <w:rFonts w:ascii="Symbol" w:eastAsia="Symbol" w:hAnsi="Symbol" w:cs="Symbol"/>
                <w:sz w:val="24"/>
                <w:szCs w:val="24"/>
              </w:rPr>
              <w:t></w:t>
            </w:r>
            <w:r>
              <w:rPr>
                <w:rFonts w:eastAsia="Times New Roman"/>
                <w:sz w:val="24"/>
                <w:szCs w:val="24"/>
              </w:rPr>
              <w:t xml:space="preserve"> Экскурсия </w:t>
            </w:r>
            <w:r>
              <w:rPr>
                <w:rFonts w:ascii="Symbol" w:eastAsia="Symbol" w:hAnsi="Symbol" w:cs="Symbol"/>
                <w:sz w:val="24"/>
                <w:szCs w:val="24"/>
              </w:rPr>
              <w:t></w:t>
            </w:r>
            <w:r>
              <w:rPr>
                <w:rFonts w:eastAsia="Times New Roman"/>
                <w:sz w:val="24"/>
                <w:szCs w:val="24"/>
              </w:rPr>
              <w:t xml:space="preserve"> Ситуация морального выбора </w:t>
            </w:r>
            <w:r>
              <w:rPr>
                <w:rFonts w:ascii="Symbol" w:eastAsia="Symbol" w:hAnsi="Symbol" w:cs="Symbol"/>
                <w:sz w:val="24"/>
                <w:szCs w:val="24"/>
              </w:rPr>
              <w:t></w:t>
            </w:r>
          </w:p>
        </w:tc>
      </w:tr>
      <w:tr w:rsidR="00334A3F">
        <w:trPr>
          <w:trHeight w:val="301"/>
        </w:trPr>
        <w:tc>
          <w:tcPr>
            <w:tcW w:w="2480" w:type="dxa"/>
            <w:tcBorders>
              <w:left w:val="single" w:sz="8" w:space="0" w:color="auto"/>
              <w:bottom w:val="single" w:sz="8" w:space="0" w:color="auto"/>
            </w:tcBorders>
            <w:vAlign w:val="bottom"/>
          </w:tcPr>
          <w:p w:rsidR="00334A3F" w:rsidRDefault="00334A3F">
            <w:pPr>
              <w:rPr>
                <w:sz w:val="24"/>
                <w:szCs w:val="24"/>
              </w:rPr>
            </w:pPr>
          </w:p>
        </w:tc>
        <w:tc>
          <w:tcPr>
            <w:tcW w:w="120" w:type="dxa"/>
            <w:tcBorders>
              <w:bottom w:val="single" w:sz="8" w:space="0" w:color="auto"/>
              <w:right w:val="single" w:sz="8" w:space="0" w:color="auto"/>
            </w:tcBorders>
            <w:vAlign w:val="bottom"/>
          </w:tcPr>
          <w:p w:rsidR="00334A3F" w:rsidRDefault="00334A3F">
            <w:pPr>
              <w:rPr>
                <w:sz w:val="24"/>
                <w:szCs w:val="24"/>
              </w:rPr>
            </w:pPr>
          </w:p>
        </w:tc>
        <w:tc>
          <w:tcPr>
            <w:tcW w:w="8180" w:type="dxa"/>
            <w:tcBorders>
              <w:bottom w:val="single" w:sz="8" w:space="0" w:color="auto"/>
              <w:right w:val="single" w:sz="8" w:space="0" w:color="auto"/>
            </w:tcBorders>
            <w:vAlign w:val="bottom"/>
          </w:tcPr>
          <w:p w:rsidR="00334A3F" w:rsidRDefault="00022A2E">
            <w:pPr>
              <w:spacing w:line="291" w:lineRule="exact"/>
              <w:ind w:left="100"/>
              <w:rPr>
                <w:sz w:val="20"/>
                <w:szCs w:val="20"/>
              </w:rPr>
            </w:pPr>
            <w:r>
              <w:rPr>
                <w:rFonts w:eastAsia="Times New Roman"/>
                <w:sz w:val="24"/>
                <w:szCs w:val="24"/>
              </w:rPr>
              <w:t xml:space="preserve">Поручение </w:t>
            </w:r>
            <w:r>
              <w:rPr>
                <w:rFonts w:ascii="Symbol" w:eastAsia="Symbol" w:hAnsi="Symbol" w:cs="Symbol"/>
                <w:sz w:val="24"/>
                <w:szCs w:val="24"/>
              </w:rPr>
              <w:t></w:t>
            </w:r>
            <w:r>
              <w:rPr>
                <w:rFonts w:eastAsia="Times New Roman"/>
                <w:sz w:val="24"/>
                <w:szCs w:val="24"/>
              </w:rPr>
              <w:t xml:space="preserve"> Дежурство</w:t>
            </w:r>
          </w:p>
        </w:tc>
      </w:tr>
      <w:tr w:rsidR="00334A3F">
        <w:trPr>
          <w:trHeight w:val="284"/>
        </w:trPr>
        <w:tc>
          <w:tcPr>
            <w:tcW w:w="2600" w:type="dxa"/>
            <w:gridSpan w:val="2"/>
            <w:tcBorders>
              <w:left w:val="single" w:sz="8" w:space="0" w:color="auto"/>
              <w:right w:val="single" w:sz="8" w:space="0" w:color="auto"/>
            </w:tcBorders>
            <w:vAlign w:val="bottom"/>
          </w:tcPr>
          <w:p w:rsidR="00334A3F" w:rsidRDefault="00022A2E">
            <w:pPr>
              <w:spacing w:line="273" w:lineRule="exact"/>
              <w:ind w:left="120"/>
              <w:rPr>
                <w:sz w:val="20"/>
                <w:szCs w:val="20"/>
              </w:rPr>
            </w:pPr>
            <w:r>
              <w:rPr>
                <w:rFonts w:eastAsia="Times New Roman"/>
                <w:sz w:val="24"/>
                <w:szCs w:val="24"/>
              </w:rPr>
              <w:t>Познавательное</w:t>
            </w:r>
          </w:p>
        </w:tc>
        <w:tc>
          <w:tcPr>
            <w:tcW w:w="8180" w:type="dxa"/>
            <w:tcBorders>
              <w:right w:val="single" w:sz="8" w:space="0" w:color="auto"/>
            </w:tcBorders>
            <w:vAlign w:val="bottom"/>
          </w:tcPr>
          <w:p w:rsidR="00334A3F" w:rsidRDefault="00022A2E">
            <w:pPr>
              <w:spacing w:line="283" w:lineRule="exact"/>
              <w:ind w:left="100"/>
              <w:rPr>
                <w:sz w:val="20"/>
                <w:szCs w:val="20"/>
              </w:rPr>
            </w:pPr>
            <w:r>
              <w:rPr>
                <w:rFonts w:ascii="Symbol" w:eastAsia="Symbol" w:hAnsi="Symbol" w:cs="Symbol"/>
                <w:sz w:val="24"/>
                <w:szCs w:val="24"/>
              </w:rPr>
              <w:t></w:t>
            </w:r>
            <w:r>
              <w:rPr>
                <w:rFonts w:eastAsia="Times New Roman"/>
                <w:sz w:val="24"/>
                <w:szCs w:val="24"/>
              </w:rPr>
              <w:t xml:space="preserve">  Рассматривание   </w:t>
            </w:r>
            <w:r>
              <w:rPr>
                <w:rFonts w:ascii="Symbol" w:eastAsia="Symbol" w:hAnsi="Symbol" w:cs="Symbol"/>
                <w:sz w:val="24"/>
                <w:szCs w:val="24"/>
              </w:rPr>
              <w:t></w:t>
            </w:r>
            <w:r>
              <w:rPr>
                <w:rFonts w:eastAsia="Times New Roman"/>
                <w:sz w:val="24"/>
                <w:szCs w:val="24"/>
              </w:rPr>
              <w:t xml:space="preserve">  Наблюдение   </w:t>
            </w:r>
            <w:r>
              <w:rPr>
                <w:rFonts w:ascii="Symbol" w:eastAsia="Symbol" w:hAnsi="Symbol" w:cs="Symbol"/>
                <w:sz w:val="24"/>
                <w:szCs w:val="24"/>
              </w:rPr>
              <w:t></w:t>
            </w:r>
            <w:r>
              <w:rPr>
                <w:rFonts w:eastAsia="Times New Roman"/>
                <w:sz w:val="24"/>
                <w:szCs w:val="24"/>
              </w:rPr>
              <w:t xml:space="preserve">  Игра-экспериментирование.   </w:t>
            </w:r>
            <w:r>
              <w:rPr>
                <w:rFonts w:ascii="Symbol" w:eastAsia="Symbol" w:hAnsi="Symbol" w:cs="Symbol"/>
                <w:sz w:val="24"/>
                <w:szCs w:val="24"/>
              </w:rPr>
              <w:t></w:t>
            </w:r>
          </w:p>
        </w:tc>
      </w:tr>
      <w:tr w:rsidR="00334A3F">
        <w:trPr>
          <w:trHeight w:val="291"/>
        </w:trPr>
        <w:tc>
          <w:tcPr>
            <w:tcW w:w="2600" w:type="dxa"/>
            <w:gridSpan w:val="2"/>
            <w:tcBorders>
              <w:left w:val="single" w:sz="8" w:space="0" w:color="auto"/>
              <w:right w:val="single" w:sz="8" w:space="0" w:color="auto"/>
            </w:tcBorders>
            <w:vAlign w:val="bottom"/>
          </w:tcPr>
          <w:p w:rsidR="00334A3F" w:rsidRDefault="00022A2E">
            <w:pPr>
              <w:spacing w:line="265" w:lineRule="exact"/>
              <w:ind w:left="120"/>
              <w:rPr>
                <w:sz w:val="20"/>
                <w:szCs w:val="20"/>
              </w:rPr>
            </w:pPr>
            <w:r>
              <w:rPr>
                <w:rFonts w:eastAsia="Times New Roman"/>
                <w:sz w:val="24"/>
                <w:szCs w:val="24"/>
              </w:rPr>
              <w:t>развитие</w:t>
            </w:r>
          </w:p>
        </w:tc>
        <w:tc>
          <w:tcPr>
            <w:tcW w:w="8180" w:type="dxa"/>
            <w:tcBorders>
              <w:right w:val="single" w:sz="8" w:space="0" w:color="auto"/>
            </w:tcBorders>
            <w:vAlign w:val="bottom"/>
          </w:tcPr>
          <w:p w:rsidR="00334A3F" w:rsidRDefault="00022A2E">
            <w:pPr>
              <w:spacing w:line="291" w:lineRule="exact"/>
              <w:ind w:left="100"/>
              <w:rPr>
                <w:sz w:val="20"/>
                <w:szCs w:val="20"/>
              </w:rPr>
            </w:pPr>
            <w:r>
              <w:rPr>
                <w:rFonts w:eastAsia="Times New Roman"/>
                <w:sz w:val="24"/>
                <w:szCs w:val="24"/>
              </w:rPr>
              <w:t xml:space="preserve">Исследовательская </w:t>
            </w:r>
            <w:r>
              <w:rPr>
                <w:rFonts w:ascii="Symbol" w:eastAsia="Symbol" w:hAnsi="Symbol" w:cs="Symbol"/>
                <w:sz w:val="24"/>
                <w:szCs w:val="24"/>
              </w:rPr>
              <w:t></w:t>
            </w:r>
            <w:r>
              <w:rPr>
                <w:rFonts w:eastAsia="Times New Roman"/>
                <w:sz w:val="24"/>
                <w:szCs w:val="24"/>
              </w:rPr>
              <w:t xml:space="preserve"> деятельность  </w:t>
            </w:r>
            <w:r>
              <w:rPr>
                <w:rFonts w:ascii="Symbol" w:eastAsia="Symbol" w:hAnsi="Symbol" w:cs="Symbol"/>
                <w:sz w:val="24"/>
                <w:szCs w:val="24"/>
              </w:rPr>
              <w:t></w:t>
            </w:r>
            <w:r>
              <w:rPr>
                <w:rFonts w:eastAsia="Times New Roman"/>
                <w:sz w:val="24"/>
                <w:szCs w:val="24"/>
              </w:rPr>
              <w:t xml:space="preserve"> Конструирование.  </w:t>
            </w:r>
            <w:r>
              <w:rPr>
                <w:rFonts w:ascii="Symbol" w:eastAsia="Symbol" w:hAnsi="Symbol" w:cs="Symbol"/>
                <w:sz w:val="24"/>
                <w:szCs w:val="24"/>
              </w:rPr>
              <w:t></w:t>
            </w:r>
            <w:r>
              <w:rPr>
                <w:rFonts w:eastAsia="Times New Roman"/>
                <w:sz w:val="24"/>
                <w:szCs w:val="24"/>
              </w:rPr>
              <w:t xml:space="preserve"> Развивающая игра</w:t>
            </w:r>
          </w:p>
        </w:tc>
      </w:tr>
      <w:tr w:rsidR="00334A3F">
        <w:trPr>
          <w:trHeight w:val="300"/>
        </w:trPr>
        <w:tc>
          <w:tcPr>
            <w:tcW w:w="2480" w:type="dxa"/>
            <w:tcBorders>
              <w:left w:val="single" w:sz="8" w:space="0" w:color="auto"/>
            </w:tcBorders>
            <w:vAlign w:val="bottom"/>
          </w:tcPr>
          <w:p w:rsidR="00334A3F" w:rsidRDefault="00334A3F">
            <w:pPr>
              <w:rPr>
                <w:sz w:val="24"/>
                <w:szCs w:val="24"/>
              </w:rPr>
            </w:pPr>
          </w:p>
        </w:tc>
        <w:tc>
          <w:tcPr>
            <w:tcW w:w="120" w:type="dxa"/>
            <w:tcBorders>
              <w:right w:val="single" w:sz="8" w:space="0" w:color="auto"/>
            </w:tcBorders>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ind w:left="100"/>
              <w:rPr>
                <w:sz w:val="20"/>
                <w:szCs w:val="20"/>
              </w:rPr>
            </w:pPr>
            <w:r>
              <w:rPr>
                <w:rFonts w:ascii="Symbol" w:eastAsia="Symbol" w:hAnsi="Symbol" w:cs="Symbol"/>
                <w:sz w:val="24"/>
                <w:szCs w:val="24"/>
              </w:rPr>
              <w:t></w:t>
            </w:r>
            <w:r>
              <w:rPr>
                <w:rFonts w:eastAsia="Times New Roman"/>
                <w:sz w:val="24"/>
                <w:szCs w:val="24"/>
              </w:rPr>
              <w:t xml:space="preserve">  Экскурсия   </w:t>
            </w:r>
            <w:r>
              <w:rPr>
                <w:rFonts w:ascii="Symbol" w:eastAsia="Symbol" w:hAnsi="Symbol" w:cs="Symbol"/>
                <w:sz w:val="24"/>
                <w:szCs w:val="24"/>
              </w:rPr>
              <w:t></w:t>
            </w:r>
            <w:r>
              <w:rPr>
                <w:rFonts w:eastAsia="Times New Roman"/>
                <w:sz w:val="24"/>
                <w:szCs w:val="24"/>
              </w:rPr>
              <w:t xml:space="preserve">  Ситуативный   разговор   </w:t>
            </w:r>
            <w:r>
              <w:rPr>
                <w:rFonts w:ascii="Symbol" w:eastAsia="Symbol" w:hAnsi="Symbol" w:cs="Symbol"/>
                <w:sz w:val="24"/>
                <w:szCs w:val="24"/>
              </w:rPr>
              <w:t></w:t>
            </w:r>
            <w:r>
              <w:rPr>
                <w:rFonts w:eastAsia="Times New Roman"/>
                <w:sz w:val="24"/>
                <w:szCs w:val="24"/>
              </w:rPr>
              <w:t xml:space="preserve">  Рассказ   </w:t>
            </w:r>
            <w:r>
              <w:rPr>
                <w:rFonts w:ascii="Symbol" w:eastAsia="Symbol" w:hAnsi="Symbol" w:cs="Symbol"/>
                <w:sz w:val="24"/>
                <w:szCs w:val="24"/>
              </w:rPr>
              <w:t></w:t>
            </w:r>
            <w:r>
              <w:rPr>
                <w:rFonts w:eastAsia="Times New Roman"/>
                <w:sz w:val="24"/>
                <w:szCs w:val="24"/>
              </w:rPr>
              <w:t xml:space="preserve">  Интегративная</w:t>
            </w:r>
          </w:p>
        </w:tc>
      </w:tr>
      <w:tr w:rsidR="00334A3F">
        <w:trPr>
          <w:trHeight w:val="297"/>
        </w:trPr>
        <w:tc>
          <w:tcPr>
            <w:tcW w:w="2480" w:type="dxa"/>
            <w:tcBorders>
              <w:left w:val="single" w:sz="8" w:space="0" w:color="auto"/>
              <w:bottom w:val="single" w:sz="8" w:space="0" w:color="auto"/>
            </w:tcBorders>
            <w:vAlign w:val="bottom"/>
          </w:tcPr>
          <w:p w:rsidR="00334A3F" w:rsidRDefault="00334A3F">
            <w:pPr>
              <w:rPr>
                <w:sz w:val="24"/>
                <w:szCs w:val="24"/>
              </w:rPr>
            </w:pPr>
          </w:p>
        </w:tc>
        <w:tc>
          <w:tcPr>
            <w:tcW w:w="120" w:type="dxa"/>
            <w:tcBorders>
              <w:bottom w:val="single" w:sz="8" w:space="0" w:color="auto"/>
              <w:right w:val="single" w:sz="8" w:space="0" w:color="auto"/>
            </w:tcBorders>
            <w:vAlign w:val="bottom"/>
          </w:tcPr>
          <w:p w:rsidR="00334A3F" w:rsidRDefault="00334A3F">
            <w:pPr>
              <w:rPr>
                <w:sz w:val="24"/>
                <w:szCs w:val="24"/>
              </w:rPr>
            </w:pPr>
          </w:p>
        </w:tc>
        <w:tc>
          <w:tcPr>
            <w:tcW w:w="8180" w:type="dxa"/>
            <w:tcBorders>
              <w:bottom w:val="single" w:sz="8" w:space="0" w:color="auto"/>
              <w:right w:val="single" w:sz="8" w:space="0" w:color="auto"/>
            </w:tcBorders>
            <w:vAlign w:val="bottom"/>
          </w:tcPr>
          <w:p w:rsidR="00334A3F" w:rsidRDefault="00022A2E">
            <w:pPr>
              <w:spacing w:line="293" w:lineRule="exact"/>
              <w:ind w:left="100"/>
              <w:rPr>
                <w:sz w:val="20"/>
                <w:szCs w:val="20"/>
              </w:rPr>
            </w:pPr>
            <w:r>
              <w:rPr>
                <w:rFonts w:eastAsia="Times New Roman"/>
                <w:sz w:val="24"/>
                <w:szCs w:val="24"/>
              </w:rPr>
              <w:t xml:space="preserve">деятельность </w:t>
            </w:r>
            <w:r>
              <w:rPr>
                <w:rFonts w:ascii="Symbol" w:eastAsia="Symbol" w:hAnsi="Symbol" w:cs="Symbol"/>
                <w:sz w:val="24"/>
                <w:szCs w:val="24"/>
              </w:rPr>
              <w:t></w:t>
            </w:r>
            <w:r>
              <w:rPr>
                <w:rFonts w:eastAsia="Times New Roman"/>
                <w:sz w:val="24"/>
                <w:szCs w:val="24"/>
              </w:rPr>
              <w:t xml:space="preserve"> Беседа </w:t>
            </w:r>
            <w:r>
              <w:rPr>
                <w:rFonts w:ascii="Symbol" w:eastAsia="Symbol" w:hAnsi="Symbol" w:cs="Symbol"/>
                <w:sz w:val="24"/>
                <w:szCs w:val="24"/>
              </w:rPr>
              <w:t></w:t>
            </w:r>
            <w:r>
              <w:rPr>
                <w:rFonts w:eastAsia="Times New Roman"/>
                <w:sz w:val="24"/>
                <w:szCs w:val="24"/>
              </w:rPr>
              <w:t xml:space="preserve"> Проблемная</w:t>
            </w:r>
          </w:p>
        </w:tc>
      </w:tr>
      <w:tr w:rsidR="00334A3F">
        <w:trPr>
          <w:trHeight w:val="286"/>
        </w:trPr>
        <w:tc>
          <w:tcPr>
            <w:tcW w:w="2600" w:type="dxa"/>
            <w:gridSpan w:val="2"/>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Речевое развитие</w:t>
            </w:r>
          </w:p>
        </w:tc>
        <w:tc>
          <w:tcPr>
            <w:tcW w:w="8180" w:type="dxa"/>
            <w:tcBorders>
              <w:right w:val="single" w:sz="8" w:space="0" w:color="auto"/>
            </w:tcBorders>
            <w:vAlign w:val="bottom"/>
          </w:tcPr>
          <w:p w:rsidR="00334A3F" w:rsidRDefault="00022A2E">
            <w:pPr>
              <w:spacing w:line="286" w:lineRule="exact"/>
              <w:ind w:left="100"/>
              <w:rPr>
                <w:sz w:val="20"/>
                <w:szCs w:val="20"/>
              </w:rPr>
            </w:pPr>
            <w:r>
              <w:rPr>
                <w:rFonts w:ascii="Symbol" w:eastAsia="Symbol" w:hAnsi="Symbol" w:cs="Symbol"/>
                <w:sz w:val="24"/>
                <w:szCs w:val="24"/>
              </w:rPr>
              <w:t></w:t>
            </w:r>
            <w:r>
              <w:rPr>
                <w:rFonts w:eastAsia="Times New Roman"/>
                <w:sz w:val="24"/>
                <w:szCs w:val="24"/>
              </w:rPr>
              <w:t xml:space="preserve"> Рассматривание </w:t>
            </w:r>
            <w:r>
              <w:rPr>
                <w:rFonts w:ascii="Symbol" w:eastAsia="Symbol" w:hAnsi="Symbol" w:cs="Symbol"/>
                <w:sz w:val="24"/>
                <w:szCs w:val="24"/>
              </w:rPr>
              <w:t></w:t>
            </w:r>
            <w:r>
              <w:rPr>
                <w:rFonts w:eastAsia="Times New Roman"/>
                <w:sz w:val="24"/>
                <w:szCs w:val="24"/>
              </w:rPr>
              <w:t xml:space="preserve"> Игровая ситуация </w:t>
            </w:r>
            <w:r>
              <w:rPr>
                <w:rFonts w:ascii="Symbol" w:eastAsia="Symbol" w:hAnsi="Symbol" w:cs="Symbol"/>
                <w:sz w:val="24"/>
                <w:szCs w:val="24"/>
              </w:rPr>
              <w:t></w:t>
            </w:r>
            <w:r>
              <w:rPr>
                <w:rFonts w:eastAsia="Times New Roman"/>
                <w:sz w:val="24"/>
                <w:szCs w:val="24"/>
              </w:rPr>
              <w:t xml:space="preserve"> Дидактическая игра </w:t>
            </w:r>
            <w:r>
              <w:rPr>
                <w:rFonts w:ascii="Symbol" w:eastAsia="Symbol" w:hAnsi="Symbol" w:cs="Symbol"/>
                <w:sz w:val="24"/>
                <w:szCs w:val="24"/>
              </w:rPr>
              <w:t></w:t>
            </w:r>
            <w:r>
              <w:rPr>
                <w:rFonts w:eastAsia="Times New Roman"/>
                <w:sz w:val="24"/>
                <w:szCs w:val="24"/>
              </w:rPr>
              <w:t xml:space="preserve"> Ситуация</w:t>
            </w:r>
          </w:p>
        </w:tc>
      </w:tr>
      <w:tr w:rsidR="00334A3F">
        <w:trPr>
          <w:trHeight w:val="292"/>
        </w:trPr>
        <w:tc>
          <w:tcPr>
            <w:tcW w:w="2480" w:type="dxa"/>
            <w:tcBorders>
              <w:left w:val="single" w:sz="8" w:space="0" w:color="auto"/>
            </w:tcBorders>
            <w:vAlign w:val="bottom"/>
          </w:tcPr>
          <w:p w:rsidR="00334A3F" w:rsidRDefault="00334A3F">
            <w:pPr>
              <w:rPr>
                <w:sz w:val="24"/>
                <w:szCs w:val="24"/>
              </w:rPr>
            </w:pPr>
          </w:p>
        </w:tc>
        <w:tc>
          <w:tcPr>
            <w:tcW w:w="120" w:type="dxa"/>
            <w:tcBorders>
              <w:right w:val="single" w:sz="8" w:space="0" w:color="auto"/>
            </w:tcBorders>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2" w:lineRule="exact"/>
              <w:ind w:left="100"/>
              <w:rPr>
                <w:sz w:val="20"/>
                <w:szCs w:val="20"/>
              </w:rPr>
            </w:pPr>
            <w:r>
              <w:rPr>
                <w:rFonts w:eastAsia="Times New Roman"/>
                <w:sz w:val="24"/>
                <w:szCs w:val="24"/>
              </w:rPr>
              <w:t xml:space="preserve">общения.  </w:t>
            </w:r>
            <w:r>
              <w:rPr>
                <w:rFonts w:ascii="Symbol" w:eastAsia="Symbol" w:hAnsi="Symbol" w:cs="Symbol"/>
                <w:sz w:val="24"/>
                <w:szCs w:val="24"/>
              </w:rPr>
              <w:t></w:t>
            </w:r>
            <w:r>
              <w:rPr>
                <w:rFonts w:eastAsia="Times New Roman"/>
                <w:sz w:val="24"/>
                <w:szCs w:val="24"/>
              </w:rPr>
              <w:t xml:space="preserve">  Беседа  (в  том числе в процессе наблюдения за объектами</w:t>
            </w:r>
          </w:p>
        </w:tc>
      </w:tr>
      <w:tr w:rsidR="00334A3F">
        <w:trPr>
          <w:trHeight w:val="291"/>
        </w:trPr>
        <w:tc>
          <w:tcPr>
            <w:tcW w:w="2480" w:type="dxa"/>
            <w:tcBorders>
              <w:left w:val="single" w:sz="8" w:space="0" w:color="auto"/>
            </w:tcBorders>
            <w:vAlign w:val="bottom"/>
          </w:tcPr>
          <w:p w:rsidR="00334A3F" w:rsidRDefault="00334A3F">
            <w:pPr>
              <w:rPr>
                <w:sz w:val="24"/>
                <w:szCs w:val="24"/>
              </w:rPr>
            </w:pPr>
          </w:p>
        </w:tc>
        <w:tc>
          <w:tcPr>
            <w:tcW w:w="120" w:type="dxa"/>
            <w:tcBorders>
              <w:right w:val="single" w:sz="8" w:space="0" w:color="auto"/>
            </w:tcBorders>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1" w:lineRule="exact"/>
              <w:ind w:left="100"/>
              <w:rPr>
                <w:sz w:val="20"/>
                <w:szCs w:val="20"/>
              </w:rPr>
            </w:pPr>
            <w:r>
              <w:rPr>
                <w:rFonts w:eastAsia="Times New Roman"/>
                <w:sz w:val="24"/>
                <w:szCs w:val="24"/>
              </w:rPr>
              <w:t xml:space="preserve">природы, трудом взрослых). </w:t>
            </w:r>
            <w:r>
              <w:rPr>
                <w:rFonts w:ascii="Symbol" w:eastAsia="Symbol" w:hAnsi="Symbol" w:cs="Symbol"/>
                <w:sz w:val="24"/>
                <w:szCs w:val="24"/>
              </w:rPr>
              <w:t></w:t>
            </w:r>
            <w:r>
              <w:rPr>
                <w:rFonts w:eastAsia="Times New Roman"/>
                <w:sz w:val="24"/>
                <w:szCs w:val="24"/>
              </w:rPr>
              <w:t xml:space="preserve"> Интегративная деятельность </w:t>
            </w:r>
            <w:r>
              <w:rPr>
                <w:rFonts w:ascii="Symbol" w:eastAsia="Symbol" w:hAnsi="Symbol" w:cs="Symbol"/>
                <w:sz w:val="24"/>
                <w:szCs w:val="24"/>
              </w:rPr>
              <w:t></w:t>
            </w:r>
            <w:r>
              <w:rPr>
                <w:rFonts w:eastAsia="Times New Roman"/>
                <w:sz w:val="24"/>
                <w:szCs w:val="24"/>
              </w:rPr>
              <w:t xml:space="preserve"> Хороводная</w:t>
            </w:r>
          </w:p>
        </w:tc>
      </w:tr>
      <w:tr w:rsidR="00334A3F">
        <w:trPr>
          <w:trHeight w:val="300"/>
        </w:trPr>
        <w:tc>
          <w:tcPr>
            <w:tcW w:w="2480" w:type="dxa"/>
            <w:tcBorders>
              <w:left w:val="single" w:sz="8" w:space="0" w:color="auto"/>
              <w:bottom w:val="single" w:sz="8" w:space="0" w:color="auto"/>
            </w:tcBorders>
            <w:vAlign w:val="bottom"/>
          </w:tcPr>
          <w:p w:rsidR="00334A3F" w:rsidRDefault="00334A3F">
            <w:pPr>
              <w:rPr>
                <w:sz w:val="24"/>
                <w:szCs w:val="24"/>
              </w:rPr>
            </w:pPr>
          </w:p>
        </w:tc>
        <w:tc>
          <w:tcPr>
            <w:tcW w:w="120" w:type="dxa"/>
            <w:tcBorders>
              <w:bottom w:val="single" w:sz="8" w:space="0" w:color="auto"/>
              <w:right w:val="single" w:sz="8" w:space="0" w:color="auto"/>
            </w:tcBorders>
            <w:vAlign w:val="bottom"/>
          </w:tcPr>
          <w:p w:rsidR="00334A3F" w:rsidRDefault="00334A3F">
            <w:pPr>
              <w:rPr>
                <w:sz w:val="24"/>
                <w:szCs w:val="24"/>
              </w:rPr>
            </w:pPr>
          </w:p>
        </w:tc>
        <w:tc>
          <w:tcPr>
            <w:tcW w:w="8180" w:type="dxa"/>
            <w:tcBorders>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 xml:space="preserve">игра с пением </w:t>
            </w:r>
            <w:r>
              <w:rPr>
                <w:rFonts w:ascii="Symbol" w:eastAsia="Symbol" w:hAnsi="Symbol" w:cs="Symbol"/>
                <w:sz w:val="24"/>
                <w:szCs w:val="24"/>
              </w:rPr>
              <w:t></w:t>
            </w:r>
            <w:r>
              <w:rPr>
                <w:rFonts w:eastAsia="Times New Roman"/>
                <w:sz w:val="24"/>
                <w:szCs w:val="24"/>
              </w:rPr>
              <w:t xml:space="preserve"> Игра-драматизация </w:t>
            </w:r>
            <w:r>
              <w:rPr>
                <w:rFonts w:ascii="Symbol" w:eastAsia="Symbol" w:hAnsi="Symbol" w:cs="Symbol"/>
                <w:sz w:val="24"/>
                <w:szCs w:val="24"/>
              </w:rPr>
              <w:t></w:t>
            </w:r>
            <w:r>
              <w:rPr>
                <w:rFonts w:eastAsia="Times New Roman"/>
                <w:sz w:val="24"/>
                <w:szCs w:val="24"/>
              </w:rPr>
              <w:t xml:space="preserve"> Чтение </w:t>
            </w:r>
            <w:r>
              <w:rPr>
                <w:rFonts w:ascii="Symbol" w:eastAsia="Symbol" w:hAnsi="Symbol" w:cs="Symbol"/>
                <w:sz w:val="24"/>
                <w:szCs w:val="24"/>
              </w:rPr>
              <w:t></w:t>
            </w:r>
            <w:r>
              <w:rPr>
                <w:rFonts w:eastAsia="Times New Roman"/>
                <w:sz w:val="24"/>
                <w:szCs w:val="24"/>
              </w:rPr>
              <w:t xml:space="preserve"> Обсуждение </w:t>
            </w:r>
            <w:r>
              <w:rPr>
                <w:rFonts w:ascii="Symbol" w:eastAsia="Symbol" w:hAnsi="Symbol" w:cs="Symbol"/>
                <w:sz w:val="24"/>
                <w:szCs w:val="24"/>
              </w:rPr>
              <w:t></w:t>
            </w:r>
            <w:r>
              <w:rPr>
                <w:rFonts w:eastAsia="Times New Roman"/>
                <w:sz w:val="24"/>
                <w:szCs w:val="24"/>
              </w:rPr>
              <w:t xml:space="preserve"> Рассказ </w:t>
            </w:r>
            <w:r>
              <w:rPr>
                <w:rFonts w:ascii="Symbol" w:eastAsia="Symbol" w:hAnsi="Symbol" w:cs="Symbol"/>
                <w:sz w:val="24"/>
                <w:szCs w:val="24"/>
              </w:rPr>
              <w:t></w:t>
            </w:r>
            <w:r>
              <w:rPr>
                <w:rFonts w:eastAsia="Times New Roman"/>
                <w:sz w:val="24"/>
                <w:szCs w:val="24"/>
              </w:rPr>
              <w:t xml:space="preserve"> Игра</w:t>
            </w:r>
          </w:p>
        </w:tc>
      </w:tr>
      <w:tr w:rsidR="00334A3F">
        <w:trPr>
          <w:trHeight w:val="286"/>
        </w:trPr>
        <w:tc>
          <w:tcPr>
            <w:tcW w:w="2600" w:type="dxa"/>
            <w:gridSpan w:val="2"/>
            <w:tcBorders>
              <w:left w:val="single" w:sz="8" w:space="0" w:color="auto"/>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Художественно -</w:t>
            </w:r>
          </w:p>
        </w:tc>
        <w:tc>
          <w:tcPr>
            <w:tcW w:w="8180" w:type="dxa"/>
            <w:tcBorders>
              <w:bottom w:val="single" w:sz="8" w:space="0" w:color="auto"/>
              <w:right w:val="single" w:sz="8" w:space="0" w:color="auto"/>
            </w:tcBorders>
            <w:vAlign w:val="bottom"/>
          </w:tcPr>
          <w:p w:rsidR="00334A3F" w:rsidRDefault="00022A2E">
            <w:pPr>
              <w:spacing w:line="286" w:lineRule="exact"/>
              <w:ind w:left="100"/>
              <w:rPr>
                <w:sz w:val="20"/>
                <w:szCs w:val="20"/>
              </w:rPr>
            </w:pPr>
            <w:r>
              <w:rPr>
                <w:rFonts w:ascii="Symbol" w:eastAsia="Symbol" w:hAnsi="Symbol" w:cs="Symbol"/>
                <w:sz w:val="24"/>
                <w:szCs w:val="24"/>
              </w:rPr>
              <w:t></w:t>
            </w:r>
            <w:r>
              <w:rPr>
                <w:rFonts w:eastAsia="Times New Roman"/>
                <w:sz w:val="24"/>
                <w:szCs w:val="24"/>
              </w:rPr>
              <w:t xml:space="preserve">  Рассматривание эстетически </w:t>
            </w:r>
            <w:r>
              <w:rPr>
                <w:rFonts w:ascii="Symbol" w:eastAsia="Symbol" w:hAnsi="Symbol" w:cs="Symbol"/>
                <w:sz w:val="24"/>
                <w:szCs w:val="24"/>
              </w:rPr>
              <w:t></w:t>
            </w:r>
            <w:r>
              <w:rPr>
                <w:rFonts w:eastAsia="Times New Roman"/>
                <w:sz w:val="24"/>
                <w:szCs w:val="24"/>
              </w:rPr>
              <w:t xml:space="preserve"> привлекательных предметов </w:t>
            </w:r>
            <w:r>
              <w:rPr>
                <w:rFonts w:ascii="Symbol" w:eastAsia="Symbol" w:hAnsi="Symbol" w:cs="Symbol"/>
                <w:sz w:val="24"/>
                <w:szCs w:val="24"/>
              </w:rPr>
              <w:t></w:t>
            </w:r>
            <w:r>
              <w:rPr>
                <w:rFonts w:eastAsia="Times New Roman"/>
                <w:sz w:val="24"/>
                <w:szCs w:val="24"/>
              </w:rPr>
              <w:t xml:space="preserve"> Игра</w:t>
            </w:r>
          </w:p>
        </w:tc>
      </w:tr>
      <w:tr w:rsidR="00334A3F">
        <w:trPr>
          <w:trHeight w:val="36"/>
        </w:trPr>
        <w:tc>
          <w:tcPr>
            <w:tcW w:w="2480" w:type="dxa"/>
            <w:tcBorders>
              <w:bottom w:val="single" w:sz="8" w:space="0" w:color="auto"/>
            </w:tcBorders>
            <w:vAlign w:val="bottom"/>
          </w:tcPr>
          <w:p w:rsidR="00334A3F" w:rsidRDefault="00334A3F">
            <w:pPr>
              <w:rPr>
                <w:sz w:val="3"/>
                <w:szCs w:val="3"/>
              </w:rPr>
            </w:pPr>
          </w:p>
        </w:tc>
        <w:tc>
          <w:tcPr>
            <w:tcW w:w="120" w:type="dxa"/>
            <w:tcBorders>
              <w:bottom w:val="single" w:sz="8" w:space="0" w:color="auto"/>
            </w:tcBorders>
            <w:vAlign w:val="bottom"/>
          </w:tcPr>
          <w:p w:rsidR="00334A3F" w:rsidRDefault="00334A3F">
            <w:pPr>
              <w:rPr>
                <w:sz w:val="3"/>
                <w:szCs w:val="3"/>
              </w:rPr>
            </w:pPr>
          </w:p>
        </w:tc>
        <w:tc>
          <w:tcPr>
            <w:tcW w:w="8180" w:type="dxa"/>
            <w:tcBorders>
              <w:bottom w:val="single" w:sz="8" w:space="0" w:color="auto"/>
            </w:tcBorders>
            <w:vAlign w:val="bottom"/>
          </w:tcPr>
          <w:p w:rsidR="00334A3F" w:rsidRDefault="00334A3F">
            <w:pPr>
              <w:rPr>
                <w:sz w:val="3"/>
                <w:szCs w:val="3"/>
              </w:rPr>
            </w:pPr>
          </w:p>
        </w:tc>
      </w:tr>
      <w:tr w:rsidR="00334A3F">
        <w:trPr>
          <w:trHeight w:val="264"/>
        </w:trPr>
        <w:tc>
          <w:tcPr>
            <w:tcW w:w="248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эстетическое</w:t>
            </w:r>
          </w:p>
        </w:tc>
        <w:tc>
          <w:tcPr>
            <w:tcW w:w="120" w:type="dxa"/>
            <w:vAlign w:val="bottom"/>
          </w:tcPr>
          <w:p w:rsidR="00334A3F" w:rsidRDefault="00334A3F"/>
        </w:tc>
        <w:tc>
          <w:tcPr>
            <w:tcW w:w="8180" w:type="dxa"/>
            <w:tcBorders>
              <w:right w:val="single" w:sz="8" w:space="0" w:color="auto"/>
            </w:tcBorders>
            <w:vAlign w:val="bottom"/>
          </w:tcPr>
          <w:p w:rsidR="00334A3F" w:rsidRDefault="00022A2E">
            <w:pPr>
              <w:spacing w:line="264" w:lineRule="exact"/>
              <w:rPr>
                <w:sz w:val="20"/>
                <w:szCs w:val="20"/>
              </w:rPr>
            </w:pPr>
            <w:r>
              <w:rPr>
                <w:rFonts w:ascii="Symbol" w:eastAsia="Symbol" w:hAnsi="Symbol" w:cs="Symbol"/>
                <w:sz w:val="24"/>
                <w:szCs w:val="24"/>
              </w:rPr>
              <w:t></w:t>
            </w:r>
            <w:r>
              <w:rPr>
                <w:rFonts w:eastAsia="Times New Roman"/>
                <w:sz w:val="24"/>
                <w:szCs w:val="24"/>
              </w:rPr>
              <w:t xml:space="preserve">Организация   выставок   </w:t>
            </w:r>
            <w:r>
              <w:rPr>
                <w:rFonts w:ascii="Symbol" w:eastAsia="Symbol" w:hAnsi="Symbol" w:cs="Symbol"/>
                <w:sz w:val="24"/>
                <w:szCs w:val="24"/>
              </w:rPr>
              <w:t></w:t>
            </w:r>
            <w:r>
              <w:rPr>
                <w:rFonts w:eastAsia="Times New Roman"/>
                <w:sz w:val="24"/>
                <w:szCs w:val="24"/>
              </w:rPr>
              <w:t xml:space="preserve">  Изготовление   украшений   </w:t>
            </w:r>
            <w:r>
              <w:rPr>
                <w:rFonts w:ascii="Symbol" w:eastAsia="Symbol" w:hAnsi="Symbol" w:cs="Symbol"/>
                <w:sz w:val="24"/>
                <w:szCs w:val="24"/>
              </w:rPr>
              <w:t></w:t>
            </w:r>
            <w:r>
              <w:rPr>
                <w:rFonts w:eastAsia="Times New Roman"/>
                <w:sz w:val="24"/>
                <w:szCs w:val="24"/>
              </w:rPr>
              <w:t xml:space="preserve">  Слушание</w:t>
            </w:r>
          </w:p>
        </w:tc>
      </w:tr>
      <w:tr w:rsidR="00334A3F">
        <w:trPr>
          <w:trHeight w:val="291"/>
        </w:trPr>
        <w:tc>
          <w:tcPr>
            <w:tcW w:w="2480" w:type="dxa"/>
            <w:tcBorders>
              <w:left w:val="single" w:sz="8" w:space="0" w:color="auto"/>
              <w:right w:val="single" w:sz="8" w:space="0" w:color="auto"/>
            </w:tcBorders>
            <w:vAlign w:val="bottom"/>
          </w:tcPr>
          <w:p w:rsidR="00334A3F" w:rsidRDefault="00022A2E">
            <w:pPr>
              <w:spacing w:line="274" w:lineRule="exact"/>
              <w:ind w:left="120"/>
              <w:rPr>
                <w:sz w:val="20"/>
                <w:szCs w:val="20"/>
              </w:rPr>
            </w:pPr>
            <w:r>
              <w:rPr>
                <w:rFonts w:eastAsia="Times New Roman"/>
                <w:sz w:val="24"/>
                <w:szCs w:val="24"/>
              </w:rPr>
              <w:t>развитие</w:t>
            </w: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1" w:lineRule="exact"/>
              <w:rPr>
                <w:sz w:val="20"/>
                <w:szCs w:val="20"/>
              </w:rPr>
            </w:pPr>
            <w:r>
              <w:rPr>
                <w:rFonts w:eastAsia="Times New Roman"/>
                <w:sz w:val="24"/>
                <w:szCs w:val="24"/>
              </w:rPr>
              <w:t xml:space="preserve">соответствующей  </w:t>
            </w:r>
            <w:r>
              <w:rPr>
                <w:rFonts w:ascii="Symbol" w:eastAsia="Symbol" w:hAnsi="Symbol" w:cs="Symbol"/>
                <w:sz w:val="24"/>
                <w:szCs w:val="24"/>
              </w:rPr>
              <w:t></w:t>
            </w:r>
            <w:r>
              <w:rPr>
                <w:rFonts w:eastAsia="Times New Roman"/>
                <w:sz w:val="24"/>
                <w:szCs w:val="24"/>
              </w:rPr>
              <w:t xml:space="preserve"> возрасту народной,  </w:t>
            </w:r>
            <w:r>
              <w:rPr>
                <w:rFonts w:ascii="Symbol" w:eastAsia="Symbol" w:hAnsi="Symbol" w:cs="Symbol"/>
                <w:sz w:val="24"/>
                <w:szCs w:val="24"/>
              </w:rPr>
              <w:t></w:t>
            </w:r>
            <w:r>
              <w:rPr>
                <w:rFonts w:eastAsia="Times New Roman"/>
                <w:sz w:val="24"/>
                <w:szCs w:val="24"/>
              </w:rPr>
              <w:t xml:space="preserve"> классической, детской  музыки  </w:t>
            </w:r>
            <w:r>
              <w:rPr>
                <w:rFonts w:ascii="Symbol" w:eastAsia="Symbol" w:hAnsi="Symbol" w:cs="Symbol"/>
                <w:sz w:val="24"/>
                <w:szCs w:val="24"/>
              </w:rPr>
              <w:t></w:t>
            </w:r>
          </w:p>
        </w:tc>
      </w:tr>
      <w:tr w:rsidR="00334A3F">
        <w:trPr>
          <w:trHeight w:val="290"/>
        </w:trPr>
        <w:tc>
          <w:tcPr>
            <w:tcW w:w="2480" w:type="dxa"/>
            <w:tcBorders>
              <w:left w:val="single" w:sz="8" w:space="0" w:color="auto"/>
              <w:right w:val="single" w:sz="8" w:space="0" w:color="auto"/>
            </w:tcBorders>
            <w:vAlign w:val="bottom"/>
          </w:tcPr>
          <w:p w:rsidR="00334A3F" w:rsidRDefault="00334A3F">
            <w:pPr>
              <w:rPr>
                <w:sz w:val="24"/>
                <w:szCs w:val="24"/>
              </w:rPr>
            </w:pP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0" w:lineRule="exact"/>
              <w:rPr>
                <w:sz w:val="20"/>
                <w:szCs w:val="20"/>
              </w:rPr>
            </w:pPr>
            <w:r>
              <w:rPr>
                <w:rFonts w:eastAsia="Times New Roman"/>
                <w:sz w:val="24"/>
                <w:szCs w:val="24"/>
              </w:rPr>
              <w:t xml:space="preserve">Экспериментирование со  </w:t>
            </w:r>
            <w:r>
              <w:rPr>
                <w:rFonts w:ascii="Symbol" w:eastAsia="Symbol" w:hAnsi="Symbol" w:cs="Symbol"/>
                <w:sz w:val="24"/>
                <w:szCs w:val="24"/>
              </w:rPr>
              <w:t></w:t>
            </w:r>
            <w:r>
              <w:rPr>
                <w:rFonts w:eastAsia="Times New Roman"/>
                <w:sz w:val="24"/>
                <w:szCs w:val="24"/>
              </w:rPr>
              <w:t xml:space="preserve"> Звуками  </w:t>
            </w:r>
            <w:r>
              <w:rPr>
                <w:rFonts w:ascii="Symbol" w:eastAsia="Symbol" w:hAnsi="Symbol" w:cs="Symbol"/>
                <w:sz w:val="24"/>
                <w:szCs w:val="24"/>
              </w:rPr>
              <w:t></w:t>
            </w:r>
            <w:r>
              <w:rPr>
                <w:rFonts w:eastAsia="Times New Roman"/>
                <w:sz w:val="24"/>
                <w:szCs w:val="24"/>
              </w:rPr>
              <w:t xml:space="preserve"> Музыкально-дидактическая игра </w:t>
            </w:r>
            <w:r>
              <w:rPr>
                <w:rFonts w:ascii="Symbol" w:eastAsia="Symbol" w:hAnsi="Symbol" w:cs="Symbol"/>
                <w:sz w:val="24"/>
                <w:szCs w:val="24"/>
              </w:rPr>
              <w:t></w:t>
            </w:r>
          </w:p>
        </w:tc>
      </w:tr>
      <w:tr w:rsidR="00334A3F">
        <w:trPr>
          <w:trHeight w:val="291"/>
        </w:trPr>
        <w:tc>
          <w:tcPr>
            <w:tcW w:w="2480" w:type="dxa"/>
            <w:tcBorders>
              <w:left w:val="single" w:sz="8" w:space="0" w:color="auto"/>
              <w:right w:val="single" w:sz="8" w:space="0" w:color="auto"/>
            </w:tcBorders>
            <w:vAlign w:val="bottom"/>
          </w:tcPr>
          <w:p w:rsidR="00334A3F" w:rsidRDefault="00334A3F">
            <w:pPr>
              <w:rPr>
                <w:sz w:val="24"/>
                <w:szCs w:val="24"/>
              </w:rPr>
            </w:pP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1" w:lineRule="exact"/>
              <w:rPr>
                <w:sz w:val="20"/>
                <w:szCs w:val="20"/>
              </w:rPr>
            </w:pPr>
            <w:r>
              <w:rPr>
                <w:rFonts w:eastAsia="Times New Roman"/>
                <w:sz w:val="24"/>
                <w:szCs w:val="24"/>
              </w:rPr>
              <w:t xml:space="preserve">Разучивание музыкальных игр и танцев </w:t>
            </w:r>
            <w:r>
              <w:rPr>
                <w:rFonts w:ascii="Symbol" w:eastAsia="Symbol" w:hAnsi="Symbol" w:cs="Symbol"/>
                <w:sz w:val="24"/>
                <w:szCs w:val="24"/>
              </w:rPr>
              <w:t></w:t>
            </w:r>
            <w:r>
              <w:rPr>
                <w:rFonts w:eastAsia="Times New Roman"/>
                <w:sz w:val="24"/>
                <w:szCs w:val="24"/>
              </w:rPr>
              <w:t xml:space="preserve"> Совместное пение</w:t>
            </w:r>
          </w:p>
        </w:tc>
      </w:tr>
      <w:tr w:rsidR="00334A3F">
        <w:trPr>
          <w:trHeight w:val="80"/>
        </w:trPr>
        <w:tc>
          <w:tcPr>
            <w:tcW w:w="2480" w:type="dxa"/>
            <w:tcBorders>
              <w:left w:val="single" w:sz="8" w:space="0" w:color="auto"/>
              <w:bottom w:val="single" w:sz="8" w:space="0" w:color="auto"/>
              <w:right w:val="single" w:sz="8" w:space="0" w:color="auto"/>
            </w:tcBorders>
            <w:vAlign w:val="bottom"/>
          </w:tcPr>
          <w:p w:rsidR="00334A3F" w:rsidRDefault="00334A3F">
            <w:pPr>
              <w:rPr>
                <w:sz w:val="6"/>
                <w:szCs w:val="6"/>
              </w:rPr>
            </w:pPr>
          </w:p>
        </w:tc>
        <w:tc>
          <w:tcPr>
            <w:tcW w:w="120" w:type="dxa"/>
            <w:tcBorders>
              <w:bottom w:val="single" w:sz="8" w:space="0" w:color="auto"/>
            </w:tcBorders>
            <w:vAlign w:val="bottom"/>
          </w:tcPr>
          <w:p w:rsidR="00334A3F" w:rsidRDefault="00334A3F">
            <w:pPr>
              <w:rPr>
                <w:sz w:val="6"/>
                <w:szCs w:val="6"/>
              </w:rPr>
            </w:pPr>
          </w:p>
        </w:tc>
        <w:tc>
          <w:tcPr>
            <w:tcW w:w="8180" w:type="dxa"/>
            <w:tcBorders>
              <w:bottom w:val="single" w:sz="8" w:space="0" w:color="auto"/>
              <w:right w:val="single" w:sz="8" w:space="0" w:color="auto"/>
            </w:tcBorders>
            <w:vAlign w:val="bottom"/>
          </w:tcPr>
          <w:p w:rsidR="00334A3F" w:rsidRDefault="00334A3F">
            <w:pPr>
              <w:rPr>
                <w:sz w:val="6"/>
                <w:szCs w:val="6"/>
              </w:rPr>
            </w:pPr>
          </w:p>
        </w:tc>
      </w:tr>
      <w:tr w:rsidR="00334A3F">
        <w:trPr>
          <w:trHeight w:val="262"/>
        </w:trPr>
        <w:tc>
          <w:tcPr>
            <w:tcW w:w="2480" w:type="dxa"/>
            <w:tcBorders>
              <w:left w:val="single" w:sz="8" w:space="0" w:color="auto"/>
              <w:right w:val="single" w:sz="8" w:space="0" w:color="auto"/>
            </w:tcBorders>
            <w:vAlign w:val="bottom"/>
          </w:tcPr>
          <w:p w:rsidR="00334A3F" w:rsidRDefault="00022A2E">
            <w:pPr>
              <w:spacing w:line="262" w:lineRule="exact"/>
              <w:ind w:left="120"/>
              <w:rPr>
                <w:sz w:val="20"/>
                <w:szCs w:val="20"/>
              </w:rPr>
            </w:pPr>
            <w:r>
              <w:rPr>
                <w:rFonts w:eastAsia="Times New Roman"/>
                <w:sz w:val="24"/>
                <w:szCs w:val="24"/>
              </w:rPr>
              <w:t>Физическое</w:t>
            </w:r>
          </w:p>
        </w:tc>
        <w:tc>
          <w:tcPr>
            <w:tcW w:w="120" w:type="dxa"/>
            <w:vAlign w:val="bottom"/>
          </w:tcPr>
          <w:p w:rsidR="00334A3F" w:rsidRDefault="00334A3F"/>
        </w:tc>
        <w:tc>
          <w:tcPr>
            <w:tcW w:w="8180" w:type="dxa"/>
            <w:tcBorders>
              <w:right w:val="single" w:sz="8" w:space="0" w:color="auto"/>
            </w:tcBorders>
            <w:vAlign w:val="bottom"/>
          </w:tcPr>
          <w:p w:rsidR="00334A3F" w:rsidRDefault="00022A2E">
            <w:pPr>
              <w:spacing w:line="261" w:lineRule="exact"/>
              <w:rPr>
                <w:sz w:val="20"/>
                <w:szCs w:val="20"/>
              </w:rPr>
            </w:pPr>
            <w:r>
              <w:rPr>
                <w:rFonts w:ascii="Symbol" w:eastAsia="Symbol" w:hAnsi="Symbol" w:cs="Symbol"/>
                <w:sz w:val="24"/>
                <w:szCs w:val="24"/>
              </w:rPr>
              <w:t></w:t>
            </w:r>
            <w:r>
              <w:rPr>
                <w:rFonts w:eastAsia="Times New Roman"/>
                <w:sz w:val="24"/>
                <w:szCs w:val="24"/>
              </w:rPr>
              <w:t xml:space="preserve"> Игровая беседа с элементами </w:t>
            </w:r>
            <w:r>
              <w:rPr>
                <w:rFonts w:ascii="Symbol" w:eastAsia="Symbol" w:hAnsi="Symbol" w:cs="Symbol"/>
                <w:sz w:val="24"/>
                <w:szCs w:val="24"/>
              </w:rPr>
              <w:t></w:t>
            </w:r>
            <w:r>
              <w:rPr>
                <w:rFonts w:eastAsia="Times New Roman"/>
                <w:sz w:val="24"/>
                <w:szCs w:val="24"/>
              </w:rPr>
              <w:t xml:space="preserve"> движений </w:t>
            </w:r>
            <w:r>
              <w:rPr>
                <w:rFonts w:ascii="Symbol" w:eastAsia="Symbol" w:hAnsi="Symbol" w:cs="Symbol"/>
                <w:sz w:val="24"/>
                <w:szCs w:val="24"/>
              </w:rPr>
              <w:t></w:t>
            </w:r>
            <w:r>
              <w:rPr>
                <w:rFonts w:eastAsia="Times New Roman"/>
                <w:sz w:val="24"/>
                <w:szCs w:val="24"/>
              </w:rPr>
              <w:t xml:space="preserve"> Игра </w:t>
            </w:r>
            <w:r>
              <w:rPr>
                <w:rFonts w:ascii="Symbol" w:eastAsia="Symbol" w:hAnsi="Symbol" w:cs="Symbol"/>
                <w:sz w:val="24"/>
                <w:szCs w:val="24"/>
              </w:rPr>
              <w:t></w:t>
            </w:r>
            <w:r>
              <w:rPr>
                <w:rFonts w:eastAsia="Times New Roman"/>
                <w:sz w:val="24"/>
                <w:szCs w:val="24"/>
              </w:rPr>
              <w:t xml:space="preserve"> Утренняя гимнастика </w:t>
            </w:r>
            <w:r>
              <w:rPr>
                <w:rFonts w:ascii="Symbol" w:eastAsia="Symbol" w:hAnsi="Symbol" w:cs="Symbol"/>
                <w:sz w:val="24"/>
                <w:szCs w:val="24"/>
              </w:rPr>
              <w:t></w:t>
            </w:r>
          </w:p>
        </w:tc>
      </w:tr>
      <w:tr w:rsidR="00334A3F">
        <w:trPr>
          <w:trHeight w:val="291"/>
        </w:trPr>
        <w:tc>
          <w:tcPr>
            <w:tcW w:w="248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развитие</w:t>
            </w: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1" w:lineRule="exact"/>
              <w:rPr>
                <w:sz w:val="20"/>
                <w:szCs w:val="20"/>
              </w:rPr>
            </w:pPr>
            <w:r>
              <w:rPr>
                <w:rFonts w:eastAsia="Times New Roman"/>
                <w:sz w:val="24"/>
                <w:szCs w:val="24"/>
              </w:rPr>
              <w:t xml:space="preserve">Интегративная деятельность </w:t>
            </w:r>
            <w:r>
              <w:rPr>
                <w:rFonts w:ascii="Symbol" w:eastAsia="Symbol" w:hAnsi="Symbol" w:cs="Symbol"/>
                <w:sz w:val="24"/>
                <w:szCs w:val="24"/>
              </w:rPr>
              <w:t></w:t>
            </w:r>
            <w:r>
              <w:rPr>
                <w:rFonts w:eastAsia="Times New Roman"/>
                <w:sz w:val="24"/>
                <w:szCs w:val="24"/>
              </w:rPr>
              <w:t xml:space="preserve"> Упражнения </w:t>
            </w:r>
            <w:r>
              <w:rPr>
                <w:rFonts w:ascii="Symbol" w:eastAsia="Symbol" w:hAnsi="Symbol" w:cs="Symbol"/>
                <w:sz w:val="24"/>
                <w:szCs w:val="24"/>
              </w:rPr>
              <w:t></w:t>
            </w:r>
            <w:r>
              <w:rPr>
                <w:rFonts w:eastAsia="Times New Roman"/>
                <w:sz w:val="24"/>
                <w:szCs w:val="24"/>
              </w:rPr>
              <w:t xml:space="preserve"> Экспериментирование </w:t>
            </w:r>
            <w:r>
              <w:rPr>
                <w:rFonts w:ascii="Symbol" w:eastAsia="Symbol" w:hAnsi="Symbol" w:cs="Symbol"/>
                <w:sz w:val="24"/>
                <w:szCs w:val="24"/>
              </w:rPr>
              <w:t></w:t>
            </w:r>
          </w:p>
        </w:tc>
      </w:tr>
      <w:tr w:rsidR="00334A3F">
        <w:trPr>
          <w:trHeight w:val="291"/>
        </w:trPr>
        <w:tc>
          <w:tcPr>
            <w:tcW w:w="2480" w:type="dxa"/>
            <w:tcBorders>
              <w:left w:val="single" w:sz="8" w:space="0" w:color="auto"/>
              <w:right w:val="single" w:sz="8" w:space="0" w:color="auto"/>
            </w:tcBorders>
            <w:vAlign w:val="bottom"/>
          </w:tcPr>
          <w:p w:rsidR="00334A3F" w:rsidRDefault="00334A3F">
            <w:pPr>
              <w:rPr>
                <w:sz w:val="24"/>
                <w:szCs w:val="24"/>
              </w:rPr>
            </w:pP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1" w:lineRule="exact"/>
              <w:rPr>
                <w:sz w:val="20"/>
                <w:szCs w:val="20"/>
              </w:rPr>
            </w:pPr>
            <w:r>
              <w:rPr>
                <w:rFonts w:eastAsia="Times New Roman"/>
                <w:sz w:val="24"/>
                <w:szCs w:val="24"/>
              </w:rPr>
              <w:t xml:space="preserve">Ситуативный разговор </w:t>
            </w:r>
            <w:r>
              <w:rPr>
                <w:rFonts w:ascii="Symbol" w:eastAsia="Symbol" w:hAnsi="Symbol" w:cs="Symbol"/>
                <w:sz w:val="24"/>
                <w:szCs w:val="24"/>
              </w:rPr>
              <w:t></w:t>
            </w:r>
            <w:r>
              <w:rPr>
                <w:rFonts w:eastAsia="Times New Roman"/>
                <w:sz w:val="24"/>
                <w:szCs w:val="24"/>
              </w:rPr>
              <w:t xml:space="preserve"> Беседа </w:t>
            </w:r>
            <w:r>
              <w:rPr>
                <w:rFonts w:ascii="Symbol" w:eastAsia="Symbol" w:hAnsi="Symbol" w:cs="Symbol"/>
                <w:sz w:val="24"/>
                <w:szCs w:val="24"/>
              </w:rPr>
              <w:t></w:t>
            </w:r>
            <w:r>
              <w:rPr>
                <w:rFonts w:eastAsia="Times New Roman"/>
                <w:sz w:val="24"/>
                <w:szCs w:val="24"/>
              </w:rPr>
              <w:t xml:space="preserve"> Рассказ </w:t>
            </w:r>
            <w:r>
              <w:rPr>
                <w:rFonts w:ascii="Symbol" w:eastAsia="Symbol" w:hAnsi="Symbol" w:cs="Symbol"/>
                <w:sz w:val="24"/>
                <w:szCs w:val="24"/>
              </w:rPr>
              <w:t></w:t>
            </w:r>
            <w:r>
              <w:rPr>
                <w:rFonts w:eastAsia="Times New Roman"/>
                <w:sz w:val="24"/>
                <w:szCs w:val="24"/>
              </w:rPr>
              <w:t xml:space="preserve"> Чтение </w:t>
            </w:r>
            <w:r>
              <w:rPr>
                <w:rFonts w:ascii="Symbol" w:eastAsia="Symbol" w:hAnsi="Symbol" w:cs="Symbol"/>
                <w:sz w:val="24"/>
                <w:szCs w:val="24"/>
              </w:rPr>
              <w:t></w:t>
            </w:r>
            <w:r>
              <w:rPr>
                <w:rFonts w:eastAsia="Times New Roman"/>
                <w:sz w:val="24"/>
                <w:szCs w:val="24"/>
              </w:rPr>
              <w:t xml:space="preserve"> Проблемная ситуация</w:t>
            </w:r>
          </w:p>
        </w:tc>
      </w:tr>
      <w:tr w:rsidR="00334A3F">
        <w:trPr>
          <w:trHeight w:val="65"/>
        </w:trPr>
        <w:tc>
          <w:tcPr>
            <w:tcW w:w="2480" w:type="dxa"/>
            <w:tcBorders>
              <w:left w:val="single" w:sz="8" w:space="0" w:color="auto"/>
              <w:bottom w:val="single" w:sz="8" w:space="0" w:color="auto"/>
              <w:right w:val="single" w:sz="8" w:space="0" w:color="auto"/>
            </w:tcBorders>
            <w:vAlign w:val="bottom"/>
          </w:tcPr>
          <w:p w:rsidR="00334A3F" w:rsidRDefault="00334A3F">
            <w:pPr>
              <w:rPr>
                <w:sz w:val="5"/>
                <w:szCs w:val="5"/>
              </w:rPr>
            </w:pPr>
          </w:p>
        </w:tc>
        <w:tc>
          <w:tcPr>
            <w:tcW w:w="120" w:type="dxa"/>
            <w:tcBorders>
              <w:bottom w:val="single" w:sz="8" w:space="0" w:color="auto"/>
            </w:tcBorders>
            <w:vAlign w:val="bottom"/>
          </w:tcPr>
          <w:p w:rsidR="00334A3F" w:rsidRDefault="00334A3F">
            <w:pPr>
              <w:rPr>
                <w:sz w:val="5"/>
                <w:szCs w:val="5"/>
              </w:rPr>
            </w:pPr>
          </w:p>
        </w:tc>
        <w:tc>
          <w:tcPr>
            <w:tcW w:w="8180" w:type="dxa"/>
            <w:tcBorders>
              <w:bottom w:val="single" w:sz="8" w:space="0" w:color="auto"/>
              <w:right w:val="single" w:sz="8" w:space="0" w:color="auto"/>
            </w:tcBorders>
            <w:vAlign w:val="bottom"/>
          </w:tcPr>
          <w:p w:rsidR="00334A3F" w:rsidRDefault="00334A3F">
            <w:pPr>
              <w:rPr>
                <w:sz w:val="5"/>
                <w:szCs w:val="5"/>
              </w:rPr>
            </w:pPr>
          </w:p>
        </w:tc>
      </w:tr>
      <w:tr w:rsidR="00334A3F">
        <w:trPr>
          <w:trHeight w:val="256"/>
        </w:trPr>
        <w:tc>
          <w:tcPr>
            <w:tcW w:w="2480" w:type="dxa"/>
            <w:tcBorders>
              <w:left w:val="single" w:sz="8" w:space="0" w:color="auto"/>
              <w:right w:val="single" w:sz="8" w:space="0" w:color="auto"/>
            </w:tcBorders>
            <w:vAlign w:val="bottom"/>
          </w:tcPr>
          <w:p w:rsidR="00334A3F" w:rsidRDefault="00022A2E">
            <w:pPr>
              <w:spacing w:line="256" w:lineRule="exact"/>
              <w:ind w:left="120"/>
              <w:rPr>
                <w:sz w:val="20"/>
                <w:szCs w:val="20"/>
              </w:rPr>
            </w:pPr>
            <w:r>
              <w:rPr>
                <w:rFonts w:eastAsia="Times New Roman"/>
                <w:sz w:val="24"/>
                <w:szCs w:val="24"/>
              </w:rPr>
              <w:t>Образовательные</w:t>
            </w:r>
          </w:p>
        </w:tc>
        <w:tc>
          <w:tcPr>
            <w:tcW w:w="120" w:type="dxa"/>
            <w:vAlign w:val="bottom"/>
          </w:tcPr>
          <w:p w:rsidR="00334A3F" w:rsidRDefault="00334A3F"/>
        </w:tc>
        <w:tc>
          <w:tcPr>
            <w:tcW w:w="8180" w:type="dxa"/>
            <w:tcBorders>
              <w:right w:val="single" w:sz="8" w:space="0" w:color="auto"/>
            </w:tcBorders>
            <w:vAlign w:val="bottom"/>
          </w:tcPr>
          <w:p w:rsidR="00334A3F" w:rsidRDefault="00022A2E">
            <w:pPr>
              <w:spacing w:line="256" w:lineRule="exact"/>
              <w:rPr>
                <w:sz w:val="20"/>
                <w:szCs w:val="20"/>
              </w:rPr>
            </w:pPr>
            <w:r>
              <w:rPr>
                <w:rFonts w:eastAsia="Times New Roman"/>
                <w:sz w:val="24"/>
                <w:szCs w:val="24"/>
              </w:rPr>
              <w:t xml:space="preserve">Формы работы по образовательным областям </w:t>
            </w:r>
            <w:r>
              <w:rPr>
                <w:rFonts w:eastAsia="Times New Roman"/>
                <w:b/>
                <w:bCs/>
                <w:sz w:val="24"/>
                <w:szCs w:val="24"/>
              </w:rPr>
              <w:t>(Старший возраст)</w:t>
            </w:r>
          </w:p>
        </w:tc>
      </w:tr>
      <w:tr w:rsidR="00334A3F">
        <w:trPr>
          <w:trHeight w:val="264"/>
        </w:trPr>
        <w:tc>
          <w:tcPr>
            <w:tcW w:w="248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области</w:t>
            </w:r>
          </w:p>
        </w:tc>
        <w:tc>
          <w:tcPr>
            <w:tcW w:w="120" w:type="dxa"/>
            <w:vAlign w:val="bottom"/>
          </w:tcPr>
          <w:p w:rsidR="00334A3F" w:rsidRDefault="00334A3F"/>
        </w:tc>
        <w:tc>
          <w:tcPr>
            <w:tcW w:w="8180" w:type="dxa"/>
            <w:tcBorders>
              <w:right w:val="single" w:sz="8" w:space="0" w:color="auto"/>
            </w:tcBorders>
            <w:vAlign w:val="bottom"/>
          </w:tcPr>
          <w:p w:rsidR="00334A3F" w:rsidRDefault="00334A3F"/>
        </w:tc>
      </w:tr>
      <w:tr w:rsidR="00334A3F">
        <w:trPr>
          <w:trHeight w:val="392"/>
        </w:trPr>
        <w:tc>
          <w:tcPr>
            <w:tcW w:w="248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120" w:type="dxa"/>
            <w:tcBorders>
              <w:bottom w:val="single" w:sz="8" w:space="0" w:color="auto"/>
            </w:tcBorders>
            <w:vAlign w:val="bottom"/>
          </w:tcPr>
          <w:p w:rsidR="00334A3F" w:rsidRDefault="00334A3F">
            <w:pPr>
              <w:rPr>
                <w:sz w:val="24"/>
                <w:szCs w:val="24"/>
              </w:rPr>
            </w:pPr>
          </w:p>
        </w:tc>
        <w:tc>
          <w:tcPr>
            <w:tcW w:w="8180" w:type="dxa"/>
            <w:tcBorders>
              <w:bottom w:val="single" w:sz="8" w:space="0" w:color="auto"/>
              <w:right w:val="single" w:sz="8" w:space="0" w:color="auto"/>
            </w:tcBorders>
            <w:vAlign w:val="bottom"/>
          </w:tcPr>
          <w:p w:rsidR="00334A3F" w:rsidRDefault="00334A3F">
            <w:pPr>
              <w:rPr>
                <w:sz w:val="24"/>
                <w:szCs w:val="24"/>
              </w:rPr>
            </w:pPr>
          </w:p>
        </w:tc>
      </w:tr>
      <w:tr w:rsidR="00334A3F">
        <w:trPr>
          <w:trHeight w:val="275"/>
        </w:trPr>
        <w:tc>
          <w:tcPr>
            <w:tcW w:w="248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Социально -</w:t>
            </w:r>
          </w:p>
        </w:tc>
        <w:tc>
          <w:tcPr>
            <w:tcW w:w="120" w:type="dxa"/>
            <w:vAlign w:val="bottom"/>
          </w:tcPr>
          <w:p w:rsidR="00334A3F" w:rsidRDefault="00334A3F">
            <w:pPr>
              <w:rPr>
                <w:sz w:val="23"/>
                <w:szCs w:val="23"/>
              </w:rPr>
            </w:pPr>
          </w:p>
        </w:tc>
        <w:tc>
          <w:tcPr>
            <w:tcW w:w="8180" w:type="dxa"/>
            <w:tcBorders>
              <w:right w:val="single" w:sz="8" w:space="0" w:color="auto"/>
            </w:tcBorders>
            <w:vAlign w:val="bottom"/>
          </w:tcPr>
          <w:p w:rsidR="00334A3F" w:rsidRDefault="00022A2E">
            <w:pPr>
              <w:spacing w:line="275" w:lineRule="exact"/>
              <w:rPr>
                <w:sz w:val="20"/>
                <w:szCs w:val="20"/>
              </w:rPr>
            </w:pPr>
            <w:r>
              <w:rPr>
                <w:rFonts w:ascii="Symbol" w:eastAsia="Symbol" w:hAnsi="Symbol" w:cs="Symbol"/>
                <w:sz w:val="24"/>
                <w:szCs w:val="24"/>
              </w:rPr>
              <w:t></w:t>
            </w:r>
            <w:r>
              <w:rPr>
                <w:rFonts w:eastAsia="Times New Roman"/>
                <w:sz w:val="24"/>
                <w:szCs w:val="24"/>
              </w:rPr>
              <w:t xml:space="preserve"> Индивидуальная игра. </w:t>
            </w:r>
            <w:r>
              <w:rPr>
                <w:rFonts w:ascii="Symbol" w:eastAsia="Symbol" w:hAnsi="Symbol" w:cs="Symbol"/>
                <w:sz w:val="24"/>
                <w:szCs w:val="24"/>
              </w:rPr>
              <w:t></w:t>
            </w:r>
            <w:r>
              <w:rPr>
                <w:rFonts w:eastAsia="Times New Roman"/>
                <w:sz w:val="24"/>
                <w:szCs w:val="24"/>
              </w:rPr>
              <w:t xml:space="preserve"> Совместная с воспитателем игра. </w:t>
            </w:r>
            <w:r>
              <w:rPr>
                <w:rFonts w:ascii="Symbol" w:eastAsia="Symbol" w:hAnsi="Symbol" w:cs="Symbol"/>
                <w:sz w:val="24"/>
                <w:szCs w:val="24"/>
              </w:rPr>
              <w:t></w:t>
            </w:r>
            <w:r>
              <w:rPr>
                <w:rFonts w:eastAsia="Times New Roman"/>
                <w:sz w:val="24"/>
                <w:szCs w:val="24"/>
              </w:rPr>
              <w:t xml:space="preserve"> Совместная со</w:t>
            </w:r>
          </w:p>
        </w:tc>
      </w:tr>
      <w:tr w:rsidR="00334A3F">
        <w:trPr>
          <w:trHeight w:val="276"/>
        </w:trPr>
        <w:tc>
          <w:tcPr>
            <w:tcW w:w="248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коммуникативное</w:t>
            </w: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76" w:lineRule="exact"/>
              <w:rPr>
                <w:sz w:val="20"/>
                <w:szCs w:val="20"/>
              </w:rPr>
            </w:pPr>
            <w:r>
              <w:rPr>
                <w:rFonts w:eastAsia="Times New Roman"/>
                <w:sz w:val="24"/>
                <w:szCs w:val="24"/>
              </w:rPr>
              <w:t xml:space="preserve">сверстниками игра </w:t>
            </w:r>
            <w:r>
              <w:rPr>
                <w:rFonts w:ascii="Symbol" w:eastAsia="Symbol" w:hAnsi="Symbol" w:cs="Symbol"/>
                <w:sz w:val="24"/>
                <w:szCs w:val="24"/>
              </w:rPr>
              <w:t></w:t>
            </w:r>
            <w:r>
              <w:rPr>
                <w:rFonts w:eastAsia="Times New Roman"/>
                <w:sz w:val="24"/>
                <w:szCs w:val="24"/>
              </w:rPr>
              <w:t xml:space="preserve"> Игра </w:t>
            </w:r>
            <w:r>
              <w:rPr>
                <w:rFonts w:ascii="Symbol" w:eastAsia="Symbol" w:hAnsi="Symbol" w:cs="Symbol"/>
                <w:sz w:val="24"/>
                <w:szCs w:val="24"/>
              </w:rPr>
              <w:t></w:t>
            </w:r>
            <w:r>
              <w:rPr>
                <w:rFonts w:eastAsia="Times New Roman"/>
                <w:sz w:val="24"/>
                <w:szCs w:val="24"/>
              </w:rPr>
              <w:t xml:space="preserve"> Чтение </w:t>
            </w:r>
            <w:r>
              <w:rPr>
                <w:rFonts w:ascii="Symbol" w:eastAsia="Symbol" w:hAnsi="Symbol" w:cs="Symbol"/>
                <w:sz w:val="24"/>
                <w:szCs w:val="24"/>
              </w:rPr>
              <w:t></w:t>
            </w:r>
            <w:r>
              <w:rPr>
                <w:rFonts w:eastAsia="Times New Roman"/>
                <w:sz w:val="24"/>
                <w:szCs w:val="24"/>
              </w:rPr>
              <w:t xml:space="preserve"> Беседа </w:t>
            </w:r>
            <w:r>
              <w:rPr>
                <w:rFonts w:ascii="Symbol" w:eastAsia="Symbol" w:hAnsi="Symbol" w:cs="Symbol"/>
                <w:sz w:val="24"/>
                <w:szCs w:val="24"/>
              </w:rPr>
              <w:t></w:t>
            </w:r>
            <w:r>
              <w:rPr>
                <w:rFonts w:eastAsia="Times New Roman"/>
                <w:sz w:val="24"/>
                <w:szCs w:val="24"/>
              </w:rPr>
              <w:t xml:space="preserve"> Наблюдение </w:t>
            </w:r>
            <w:r>
              <w:rPr>
                <w:rFonts w:ascii="Symbol" w:eastAsia="Symbol" w:hAnsi="Symbol" w:cs="Symbol"/>
                <w:sz w:val="24"/>
                <w:szCs w:val="24"/>
              </w:rPr>
              <w:t></w:t>
            </w:r>
            <w:r>
              <w:rPr>
                <w:rFonts w:eastAsia="Times New Roman"/>
                <w:sz w:val="24"/>
                <w:szCs w:val="24"/>
              </w:rPr>
              <w:t xml:space="preserve"> Педагогическая</w:t>
            </w:r>
          </w:p>
        </w:tc>
      </w:tr>
      <w:tr w:rsidR="00334A3F">
        <w:trPr>
          <w:trHeight w:val="319"/>
        </w:trPr>
        <w:tc>
          <w:tcPr>
            <w:tcW w:w="248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развитие</w:t>
            </w: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rPr>
                <w:sz w:val="20"/>
                <w:szCs w:val="20"/>
              </w:rPr>
            </w:pPr>
            <w:r>
              <w:rPr>
                <w:rFonts w:eastAsia="Times New Roman"/>
                <w:sz w:val="24"/>
                <w:szCs w:val="24"/>
              </w:rPr>
              <w:t xml:space="preserve">ситуация.  </w:t>
            </w:r>
            <w:r>
              <w:rPr>
                <w:rFonts w:ascii="Symbol" w:eastAsia="Symbol" w:hAnsi="Symbol" w:cs="Symbol"/>
                <w:sz w:val="24"/>
                <w:szCs w:val="24"/>
              </w:rPr>
              <w:t></w:t>
            </w:r>
            <w:r>
              <w:rPr>
                <w:rFonts w:eastAsia="Times New Roman"/>
                <w:sz w:val="24"/>
                <w:szCs w:val="24"/>
              </w:rPr>
              <w:t xml:space="preserve">  Экскурсия  </w:t>
            </w:r>
            <w:r>
              <w:rPr>
                <w:rFonts w:ascii="Symbol" w:eastAsia="Symbol" w:hAnsi="Symbol" w:cs="Symbol"/>
                <w:sz w:val="24"/>
                <w:szCs w:val="24"/>
              </w:rPr>
              <w:t></w:t>
            </w:r>
            <w:r>
              <w:rPr>
                <w:rFonts w:eastAsia="Times New Roman"/>
                <w:sz w:val="24"/>
                <w:szCs w:val="24"/>
              </w:rPr>
              <w:t xml:space="preserve">  Ситуация  морального  выбора.  </w:t>
            </w:r>
            <w:r>
              <w:rPr>
                <w:rFonts w:ascii="Symbol" w:eastAsia="Symbol" w:hAnsi="Symbol" w:cs="Symbol"/>
                <w:sz w:val="24"/>
                <w:szCs w:val="24"/>
              </w:rPr>
              <w:t></w:t>
            </w:r>
            <w:r>
              <w:rPr>
                <w:rFonts w:eastAsia="Times New Roman"/>
                <w:sz w:val="24"/>
                <w:szCs w:val="24"/>
              </w:rPr>
              <w:t xml:space="preserve">  Проектная</w:t>
            </w:r>
          </w:p>
        </w:tc>
      </w:tr>
      <w:tr w:rsidR="00334A3F">
        <w:trPr>
          <w:trHeight w:val="293"/>
        </w:trPr>
        <w:tc>
          <w:tcPr>
            <w:tcW w:w="2480" w:type="dxa"/>
            <w:tcBorders>
              <w:left w:val="single" w:sz="8" w:space="0" w:color="auto"/>
              <w:right w:val="single" w:sz="8" w:space="0" w:color="auto"/>
            </w:tcBorders>
            <w:vAlign w:val="bottom"/>
          </w:tcPr>
          <w:p w:rsidR="00334A3F" w:rsidRDefault="00334A3F">
            <w:pPr>
              <w:rPr>
                <w:sz w:val="24"/>
                <w:szCs w:val="24"/>
              </w:rPr>
            </w:pP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3" w:lineRule="exact"/>
              <w:rPr>
                <w:sz w:val="20"/>
                <w:szCs w:val="20"/>
              </w:rPr>
            </w:pPr>
            <w:r>
              <w:rPr>
                <w:rFonts w:eastAsia="Times New Roman"/>
                <w:sz w:val="24"/>
                <w:szCs w:val="24"/>
              </w:rPr>
              <w:t xml:space="preserve">деятельность Интегративная деятельность </w:t>
            </w:r>
            <w:r>
              <w:rPr>
                <w:rFonts w:ascii="Symbol" w:eastAsia="Symbol" w:hAnsi="Symbol" w:cs="Symbol"/>
                <w:sz w:val="24"/>
                <w:szCs w:val="24"/>
              </w:rPr>
              <w:t></w:t>
            </w:r>
            <w:r>
              <w:rPr>
                <w:rFonts w:eastAsia="Times New Roman"/>
                <w:sz w:val="24"/>
                <w:szCs w:val="24"/>
              </w:rPr>
              <w:t xml:space="preserve"> Праздник </w:t>
            </w:r>
            <w:r>
              <w:rPr>
                <w:rFonts w:ascii="Symbol" w:eastAsia="Symbol" w:hAnsi="Symbol" w:cs="Symbol"/>
                <w:sz w:val="24"/>
                <w:szCs w:val="24"/>
              </w:rPr>
              <w:t></w:t>
            </w:r>
            <w:r>
              <w:rPr>
                <w:rFonts w:eastAsia="Times New Roman"/>
                <w:sz w:val="24"/>
                <w:szCs w:val="24"/>
              </w:rPr>
              <w:t xml:space="preserve"> Совместные действия</w:t>
            </w:r>
          </w:p>
        </w:tc>
      </w:tr>
      <w:tr w:rsidR="00334A3F">
        <w:trPr>
          <w:trHeight w:val="295"/>
        </w:trPr>
        <w:tc>
          <w:tcPr>
            <w:tcW w:w="2480" w:type="dxa"/>
            <w:tcBorders>
              <w:left w:val="single" w:sz="8" w:space="0" w:color="auto"/>
              <w:right w:val="single" w:sz="8" w:space="0" w:color="auto"/>
            </w:tcBorders>
            <w:vAlign w:val="bottom"/>
          </w:tcPr>
          <w:p w:rsidR="00334A3F" w:rsidRDefault="00334A3F">
            <w:pPr>
              <w:rPr>
                <w:sz w:val="24"/>
                <w:szCs w:val="24"/>
              </w:rPr>
            </w:pP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rPr>
                <w:sz w:val="20"/>
                <w:szCs w:val="20"/>
              </w:rPr>
            </w:pPr>
            <w:r>
              <w:rPr>
                <w:rFonts w:ascii="Symbol" w:eastAsia="Symbol" w:hAnsi="Symbol" w:cs="Symbol"/>
                <w:sz w:val="24"/>
                <w:szCs w:val="24"/>
              </w:rPr>
              <w:t></w:t>
            </w:r>
            <w:r>
              <w:rPr>
                <w:rFonts w:eastAsia="Times New Roman"/>
                <w:sz w:val="24"/>
                <w:szCs w:val="24"/>
              </w:rPr>
              <w:t xml:space="preserve">  Рассматривание.   </w:t>
            </w:r>
            <w:r>
              <w:rPr>
                <w:rFonts w:ascii="Symbol" w:eastAsia="Symbol" w:hAnsi="Symbol" w:cs="Symbol"/>
                <w:sz w:val="24"/>
                <w:szCs w:val="24"/>
              </w:rPr>
              <w:t></w:t>
            </w:r>
            <w:r>
              <w:rPr>
                <w:rFonts w:eastAsia="Times New Roman"/>
                <w:sz w:val="24"/>
                <w:szCs w:val="24"/>
              </w:rPr>
              <w:t xml:space="preserve">  Проектная   деятельность   </w:t>
            </w:r>
            <w:r>
              <w:rPr>
                <w:rFonts w:ascii="Symbol" w:eastAsia="Symbol" w:hAnsi="Symbol" w:cs="Symbol"/>
                <w:sz w:val="24"/>
                <w:szCs w:val="24"/>
              </w:rPr>
              <w:t></w:t>
            </w:r>
            <w:r>
              <w:rPr>
                <w:rFonts w:eastAsia="Times New Roman"/>
                <w:sz w:val="24"/>
                <w:szCs w:val="24"/>
              </w:rPr>
              <w:t xml:space="preserve">  Просмотр   и   анализ</w:t>
            </w:r>
          </w:p>
        </w:tc>
      </w:tr>
      <w:tr w:rsidR="00334A3F">
        <w:trPr>
          <w:trHeight w:val="293"/>
        </w:trPr>
        <w:tc>
          <w:tcPr>
            <w:tcW w:w="2480" w:type="dxa"/>
            <w:tcBorders>
              <w:left w:val="single" w:sz="8" w:space="0" w:color="auto"/>
              <w:right w:val="single" w:sz="8" w:space="0" w:color="auto"/>
            </w:tcBorders>
            <w:vAlign w:val="bottom"/>
          </w:tcPr>
          <w:p w:rsidR="00334A3F" w:rsidRDefault="00334A3F">
            <w:pPr>
              <w:rPr>
                <w:sz w:val="24"/>
                <w:szCs w:val="24"/>
              </w:rPr>
            </w:pP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3" w:lineRule="exact"/>
              <w:rPr>
                <w:sz w:val="20"/>
                <w:szCs w:val="20"/>
              </w:rPr>
            </w:pPr>
            <w:r>
              <w:rPr>
                <w:rFonts w:eastAsia="Times New Roman"/>
                <w:sz w:val="24"/>
                <w:szCs w:val="24"/>
              </w:rPr>
              <w:t xml:space="preserve">мультфильмов,  </w:t>
            </w:r>
            <w:r>
              <w:rPr>
                <w:rFonts w:ascii="Symbol" w:eastAsia="Symbol" w:hAnsi="Symbol" w:cs="Symbol"/>
                <w:sz w:val="24"/>
                <w:szCs w:val="24"/>
              </w:rPr>
              <w:t></w:t>
            </w:r>
            <w:r>
              <w:rPr>
                <w:rFonts w:eastAsia="Times New Roman"/>
                <w:sz w:val="24"/>
                <w:szCs w:val="24"/>
              </w:rPr>
              <w:t xml:space="preserve"> видеофильмов,  телепередач.  </w:t>
            </w:r>
            <w:r>
              <w:rPr>
                <w:rFonts w:ascii="Symbol" w:eastAsia="Symbol" w:hAnsi="Symbol" w:cs="Symbol"/>
                <w:sz w:val="24"/>
                <w:szCs w:val="24"/>
              </w:rPr>
              <w:t></w:t>
            </w:r>
            <w:r>
              <w:rPr>
                <w:rFonts w:eastAsia="Times New Roman"/>
                <w:sz w:val="24"/>
                <w:szCs w:val="24"/>
              </w:rPr>
              <w:t xml:space="preserve"> Экспериментирование  </w:t>
            </w:r>
            <w:r>
              <w:rPr>
                <w:rFonts w:ascii="Symbol" w:eastAsia="Symbol" w:hAnsi="Symbol" w:cs="Symbol"/>
                <w:sz w:val="24"/>
                <w:szCs w:val="24"/>
              </w:rPr>
              <w:t></w:t>
            </w:r>
          </w:p>
        </w:tc>
      </w:tr>
      <w:tr w:rsidR="00334A3F">
        <w:trPr>
          <w:trHeight w:val="292"/>
        </w:trPr>
        <w:tc>
          <w:tcPr>
            <w:tcW w:w="2480" w:type="dxa"/>
            <w:tcBorders>
              <w:left w:val="single" w:sz="8" w:space="0" w:color="auto"/>
              <w:right w:val="single" w:sz="8" w:space="0" w:color="auto"/>
            </w:tcBorders>
            <w:vAlign w:val="bottom"/>
          </w:tcPr>
          <w:p w:rsidR="00334A3F" w:rsidRDefault="00334A3F">
            <w:pPr>
              <w:rPr>
                <w:sz w:val="24"/>
                <w:szCs w:val="24"/>
              </w:rPr>
            </w:pP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2" w:lineRule="exact"/>
              <w:rPr>
                <w:sz w:val="20"/>
                <w:szCs w:val="20"/>
              </w:rPr>
            </w:pPr>
            <w:r>
              <w:rPr>
                <w:rFonts w:eastAsia="Times New Roman"/>
                <w:sz w:val="24"/>
                <w:szCs w:val="24"/>
              </w:rPr>
              <w:t xml:space="preserve">Поручение и задание </w:t>
            </w:r>
            <w:r>
              <w:rPr>
                <w:rFonts w:ascii="Symbol" w:eastAsia="Symbol" w:hAnsi="Symbol" w:cs="Symbol"/>
                <w:sz w:val="24"/>
                <w:szCs w:val="24"/>
              </w:rPr>
              <w:t></w:t>
            </w:r>
            <w:r>
              <w:rPr>
                <w:rFonts w:eastAsia="Times New Roman"/>
                <w:sz w:val="24"/>
                <w:szCs w:val="24"/>
              </w:rPr>
              <w:t xml:space="preserve"> Дежурство. </w:t>
            </w:r>
            <w:r>
              <w:rPr>
                <w:rFonts w:ascii="Symbol" w:eastAsia="Symbol" w:hAnsi="Symbol" w:cs="Symbol"/>
                <w:sz w:val="24"/>
                <w:szCs w:val="24"/>
              </w:rPr>
              <w:t></w:t>
            </w:r>
            <w:r>
              <w:rPr>
                <w:rFonts w:eastAsia="Times New Roman"/>
                <w:sz w:val="24"/>
                <w:szCs w:val="24"/>
              </w:rPr>
              <w:t xml:space="preserve"> Совместная</w:t>
            </w:r>
          </w:p>
        </w:tc>
      </w:tr>
      <w:tr w:rsidR="00334A3F">
        <w:trPr>
          <w:trHeight w:val="291"/>
        </w:trPr>
        <w:tc>
          <w:tcPr>
            <w:tcW w:w="2480" w:type="dxa"/>
            <w:tcBorders>
              <w:left w:val="single" w:sz="8" w:space="0" w:color="auto"/>
              <w:right w:val="single" w:sz="8" w:space="0" w:color="auto"/>
            </w:tcBorders>
            <w:vAlign w:val="bottom"/>
          </w:tcPr>
          <w:p w:rsidR="00334A3F" w:rsidRDefault="00334A3F">
            <w:pPr>
              <w:rPr>
                <w:sz w:val="24"/>
                <w:szCs w:val="24"/>
              </w:rPr>
            </w:pP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1" w:lineRule="exact"/>
              <w:rPr>
                <w:sz w:val="20"/>
                <w:szCs w:val="20"/>
              </w:rPr>
            </w:pPr>
            <w:r>
              <w:rPr>
                <w:rFonts w:eastAsia="Times New Roman"/>
                <w:sz w:val="24"/>
                <w:szCs w:val="24"/>
              </w:rPr>
              <w:t xml:space="preserve">деятельность  </w:t>
            </w:r>
            <w:r>
              <w:rPr>
                <w:rFonts w:ascii="Symbol" w:eastAsia="Symbol" w:hAnsi="Symbol" w:cs="Symbol"/>
                <w:sz w:val="24"/>
                <w:szCs w:val="24"/>
              </w:rPr>
              <w:t></w:t>
            </w:r>
            <w:r>
              <w:rPr>
                <w:rFonts w:eastAsia="Times New Roman"/>
                <w:sz w:val="24"/>
                <w:szCs w:val="24"/>
              </w:rPr>
              <w:t xml:space="preserve"> взрослого и  детей  тематического  </w:t>
            </w:r>
            <w:r>
              <w:rPr>
                <w:rFonts w:ascii="Symbol" w:eastAsia="Symbol" w:hAnsi="Symbol" w:cs="Symbol"/>
                <w:sz w:val="24"/>
                <w:szCs w:val="24"/>
              </w:rPr>
              <w:t></w:t>
            </w:r>
            <w:r>
              <w:rPr>
                <w:rFonts w:eastAsia="Times New Roman"/>
                <w:sz w:val="24"/>
                <w:szCs w:val="24"/>
              </w:rPr>
              <w:t xml:space="preserve"> характера </w:t>
            </w:r>
            <w:r>
              <w:rPr>
                <w:rFonts w:ascii="Symbol" w:eastAsia="Symbol" w:hAnsi="Symbol" w:cs="Symbol"/>
                <w:sz w:val="24"/>
                <w:szCs w:val="24"/>
              </w:rPr>
              <w:t></w:t>
            </w:r>
            <w:r>
              <w:rPr>
                <w:rFonts w:eastAsia="Times New Roman"/>
                <w:sz w:val="24"/>
                <w:szCs w:val="24"/>
              </w:rPr>
              <w:t xml:space="preserve"> Проектная</w:t>
            </w:r>
          </w:p>
        </w:tc>
      </w:tr>
      <w:tr w:rsidR="00334A3F">
        <w:trPr>
          <w:trHeight w:val="279"/>
        </w:trPr>
        <w:tc>
          <w:tcPr>
            <w:tcW w:w="248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120" w:type="dxa"/>
            <w:tcBorders>
              <w:bottom w:val="single" w:sz="8" w:space="0" w:color="auto"/>
            </w:tcBorders>
            <w:vAlign w:val="bottom"/>
          </w:tcPr>
          <w:p w:rsidR="00334A3F" w:rsidRDefault="00334A3F">
            <w:pPr>
              <w:rPr>
                <w:sz w:val="24"/>
                <w:szCs w:val="24"/>
              </w:rPr>
            </w:pPr>
          </w:p>
        </w:tc>
        <w:tc>
          <w:tcPr>
            <w:tcW w:w="8180" w:type="dxa"/>
            <w:tcBorders>
              <w:bottom w:val="single" w:sz="8" w:space="0" w:color="auto"/>
              <w:right w:val="single" w:sz="8" w:space="0" w:color="auto"/>
            </w:tcBorders>
            <w:vAlign w:val="bottom"/>
          </w:tcPr>
          <w:p w:rsidR="00334A3F" w:rsidRDefault="00022A2E">
            <w:pPr>
              <w:rPr>
                <w:sz w:val="20"/>
                <w:szCs w:val="20"/>
              </w:rPr>
            </w:pPr>
            <w:r>
              <w:rPr>
                <w:rFonts w:eastAsia="Times New Roman"/>
                <w:sz w:val="24"/>
                <w:szCs w:val="24"/>
              </w:rPr>
              <w:t>деятельность</w:t>
            </w:r>
          </w:p>
        </w:tc>
      </w:tr>
      <w:tr w:rsidR="00334A3F">
        <w:trPr>
          <w:trHeight w:val="278"/>
        </w:trPr>
        <w:tc>
          <w:tcPr>
            <w:tcW w:w="2480" w:type="dxa"/>
            <w:tcBorders>
              <w:left w:val="single" w:sz="8" w:space="0" w:color="auto"/>
              <w:right w:val="single" w:sz="8" w:space="0" w:color="auto"/>
            </w:tcBorders>
            <w:vAlign w:val="bottom"/>
          </w:tcPr>
          <w:p w:rsidR="00334A3F" w:rsidRDefault="00022A2E">
            <w:pPr>
              <w:spacing w:line="265" w:lineRule="exact"/>
              <w:ind w:left="120"/>
              <w:rPr>
                <w:sz w:val="20"/>
                <w:szCs w:val="20"/>
              </w:rPr>
            </w:pPr>
            <w:r>
              <w:rPr>
                <w:rFonts w:eastAsia="Times New Roman"/>
                <w:sz w:val="24"/>
                <w:szCs w:val="24"/>
              </w:rPr>
              <w:t>Познавательное</w:t>
            </w: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77" w:lineRule="exact"/>
              <w:rPr>
                <w:sz w:val="20"/>
                <w:szCs w:val="20"/>
              </w:rPr>
            </w:pPr>
            <w:r>
              <w:rPr>
                <w:rFonts w:ascii="Symbol" w:eastAsia="Symbol" w:hAnsi="Symbol" w:cs="Symbol"/>
                <w:sz w:val="24"/>
                <w:szCs w:val="24"/>
              </w:rPr>
              <w:t></w:t>
            </w:r>
            <w:r>
              <w:rPr>
                <w:rFonts w:eastAsia="Times New Roman"/>
                <w:sz w:val="24"/>
                <w:szCs w:val="24"/>
              </w:rPr>
              <w:t xml:space="preserve"> Создание  коллекций  </w:t>
            </w:r>
            <w:r>
              <w:rPr>
                <w:rFonts w:ascii="Symbol" w:eastAsia="Symbol" w:hAnsi="Symbol" w:cs="Symbol"/>
                <w:sz w:val="24"/>
                <w:szCs w:val="24"/>
              </w:rPr>
              <w:t></w:t>
            </w:r>
            <w:r>
              <w:rPr>
                <w:rFonts w:eastAsia="Times New Roman"/>
                <w:sz w:val="24"/>
                <w:szCs w:val="24"/>
              </w:rPr>
              <w:t xml:space="preserve">  Проектная  деятельность  </w:t>
            </w:r>
            <w:r>
              <w:rPr>
                <w:rFonts w:ascii="Symbol" w:eastAsia="Symbol" w:hAnsi="Symbol" w:cs="Symbol"/>
                <w:sz w:val="24"/>
                <w:szCs w:val="24"/>
              </w:rPr>
              <w:t></w:t>
            </w:r>
            <w:r>
              <w:rPr>
                <w:rFonts w:eastAsia="Times New Roman"/>
                <w:sz w:val="24"/>
                <w:szCs w:val="24"/>
              </w:rPr>
              <w:t xml:space="preserve">  Исследовательская</w:t>
            </w:r>
          </w:p>
        </w:tc>
      </w:tr>
      <w:tr w:rsidR="00334A3F">
        <w:trPr>
          <w:trHeight w:val="302"/>
        </w:trPr>
        <w:tc>
          <w:tcPr>
            <w:tcW w:w="248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развитие</w:t>
            </w: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rPr>
                <w:sz w:val="20"/>
                <w:szCs w:val="20"/>
              </w:rPr>
            </w:pPr>
            <w:r>
              <w:rPr>
                <w:rFonts w:eastAsia="Times New Roman"/>
                <w:sz w:val="24"/>
                <w:szCs w:val="24"/>
              </w:rPr>
              <w:t xml:space="preserve">деятельность.  </w:t>
            </w:r>
            <w:r>
              <w:rPr>
                <w:rFonts w:ascii="Symbol" w:eastAsia="Symbol" w:hAnsi="Symbol" w:cs="Symbol"/>
                <w:sz w:val="24"/>
                <w:szCs w:val="24"/>
              </w:rPr>
              <w:t></w:t>
            </w:r>
            <w:r>
              <w:rPr>
                <w:rFonts w:eastAsia="Times New Roman"/>
                <w:sz w:val="24"/>
                <w:szCs w:val="24"/>
              </w:rPr>
              <w:t xml:space="preserve"> Конструирование  </w:t>
            </w:r>
            <w:r>
              <w:rPr>
                <w:rFonts w:ascii="Symbol" w:eastAsia="Symbol" w:hAnsi="Symbol" w:cs="Symbol"/>
                <w:sz w:val="24"/>
                <w:szCs w:val="24"/>
              </w:rPr>
              <w:t></w:t>
            </w:r>
            <w:r>
              <w:rPr>
                <w:rFonts w:eastAsia="Times New Roman"/>
                <w:sz w:val="24"/>
                <w:szCs w:val="24"/>
              </w:rPr>
              <w:t xml:space="preserve"> Экспериментирование  </w:t>
            </w:r>
            <w:r>
              <w:rPr>
                <w:rFonts w:ascii="Symbol" w:eastAsia="Symbol" w:hAnsi="Symbol" w:cs="Symbol"/>
                <w:sz w:val="24"/>
                <w:szCs w:val="24"/>
              </w:rPr>
              <w:t></w:t>
            </w:r>
            <w:r>
              <w:rPr>
                <w:rFonts w:eastAsia="Times New Roman"/>
                <w:sz w:val="24"/>
                <w:szCs w:val="24"/>
              </w:rPr>
              <w:t xml:space="preserve"> Развивающая</w:t>
            </w:r>
          </w:p>
        </w:tc>
      </w:tr>
      <w:tr w:rsidR="00334A3F">
        <w:trPr>
          <w:trHeight w:val="293"/>
        </w:trPr>
        <w:tc>
          <w:tcPr>
            <w:tcW w:w="2480" w:type="dxa"/>
            <w:tcBorders>
              <w:left w:val="single" w:sz="8" w:space="0" w:color="auto"/>
              <w:right w:val="single" w:sz="8" w:space="0" w:color="auto"/>
            </w:tcBorders>
            <w:vAlign w:val="bottom"/>
          </w:tcPr>
          <w:p w:rsidR="00334A3F" w:rsidRDefault="00334A3F">
            <w:pPr>
              <w:rPr>
                <w:sz w:val="24"/>
                <w:szCs w:val="24"/>
              </w:rPr>
            </w:pP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93" w:lineRule="exact"/>
              <w:rPr>
                <w:sz w:val="20"/>
                <w:szCs w:val="20"/>
              </w:rPr>
            </w:pPr>
            <w:r>
              <w:rPr>
                <w:rFonts w:eastAsia="Times New Roman"/>
                <w:sz w:val="24"/>
                <w:szCs w:val="24"/>
              </w:rPr>
              <w:t xml:space="preserve">игра  </w:t>
            </w:r>
            <w:r>
              <w:rPr>
                <w:rFonts w:ascii="Symbol" w:eastAsia="Symbol" w:hAnsi="Symbol" w:cs="Symbol"/>
                <w:sz w:val="24"/>
                <w:szCs w:val="24"/>
              </w:rPr>
              <w:t></w:t>
            </w:r>
            <w:r>
              <w:rPr>
                <w:rFonts w:eastAsia="Times New Roman"/>
                <w:sz w:val="24"/>
                <w:szCs w:val="24"/>
              </w:rPr>
              <w:t xml:space="preserve">  Наблюдение  </w:t>
            </w:r>
            <w:r>
              <w:rPr>
                <w:rFonts w:ascii="Symbol" w:eastAsia="Symbol" w:hAnsi="Symbol" w:cs="Symbol"/>
                <w:sz w:val="24"/>
                <w:szCs w:val="24"/>
              </w:rPr>
              <w:t></w:t>
            </w:r>
            <w:r>
              <w:rPr>
                <w:rFonts w:eastAsia="Times New Roman"/>
                <w:sz w:val="24"/>
                <w:szCs w:val="24"/>
              </w:rPr>
              <w:t xml:space="preserve">  Проблемная  ситуация  </w:t>
            </w:r>
            <w:r>
              <w:rPr>
                <w:rFonts w:ascii="Symbol" w:eastAsia="Symbol" w:hAnsi="Symbol" w:cs="Symbol"/>
                <w:sz w:val="24"/>
                <w:szCs w:val="24"/>
              </w:rPr>
              <w:t></w:t>
            </w:r>
            <w:r>
              <w:rPr>
                <w:rFonts w:eastAsia="Times New Roman"/>
                <w:sz w:val="24"/>
                <w:szCs w:val="24"/>
              </w:rPr>
              <w:t xml:space="preserve">  Рассказ  </w:t>
            </w:r>
            <w:r>
              <w:rPr>
                <w:rFonts w:ascii="Symbol" w:eastAsia="Symbol" w:hAnsi="Symbol" w:cs="Symbol"/>
                <w:sz w:val="24"/>
                <w:szCs w:val="24"/>
              </w:rPr>
              <w:t></w:t>
            </w:r>
            <w:r>
              <w:rPr>
                <w:rFonts w:eastAsia="Times New Roman"/>
                <w:sz w:val="24"/>
                <w:szCs w:val="24"/>
              </w:rPr>
              <w:t xml:space="preserve">  Беседа  </w:t>
            </w:r>
            <w:r>
              <w:rPr>
                <w:rFonts w:ascii="Symbol" w:eastAsia="Symbol" w:hAnsi="Symbol" w:cs="Symbol"/>
                <w:sz w:val="24"/>
                <w:szCs w:val="24"/>
              </w:rPr>
              <w:t></w:t>
            </w:r>
          </w:p>
        </w:tc>
      </w:tr>
      <w:tr w:rsidR="00334A3F">
        <w:trPr>
          <w:trHeight w:val="280"/>
        </w:trPr>
        <w:tc>
          <w:tcPr>
            <w:tcW w:w="2480" w:type="dxa"/>
            <w:tcBorders>
              <w:left w:val="single" w:sz="8" w:space="0" w:color="auto"/>
              <w:right w:val="single" w:sz="8" w:space="0" w:color="auto"/>
            </w:tcBorders>
            <w:vAlign w:val="bottom"/>
          </w:tcPr>
          <w:p w:rsidR="00334A3F" w:rsidRDefault="00334A3F">
            <w:pPr>
              <w:rPr>
                <w:sz w:val="24"/>
                <w:szCs w:val="24"/>
              </w:rPr>
            </w:pPr>
          </w:p>
        </w:tc>
        <w:tc>
          <w:tcPr>
            <w:tcW w:w="120" w:type="dxa"/>
            <w:vAlign w:val="bottom"/>
          </w:tcPr>
          <w:p w:rsidR="00334A3F" w:rsidRDefault="00334A3F">
            <w:pPr>
              <w:rPr>
                <w:sz w:val="24"/>
                <w:szCs w:val="24"/>
              </w:rPr>
            </w:pPr>
          </w:p>
        </w:tc>
        <w:tc>
          <w:tcPr>
            <w:tcW w:w="8180" w:type="dxa"/>
            <w:tcBorders>
              <w:right w:val="single" w:sz="8" w:space="0" w:color="auto"/>
            </w:tcBorders>
            <w:vAlign w:val="bottom"/>
          </w:tcPr>
          <w:p w:rsidR="00334A3F" w:rsidRDefault="00022A2E">
            <w:pPr>
              <w:spacing w:line="280" w:lineRule="exact"/>
              <w:rPr>
                <w:sz w:val="20"/>
                <w:szCs w:val="20"/>
              </w:rPr>
            </w:pPr>
            <w:r>
              <w:rPr>
                <w:rFonts w:eastAsia="Times New Roman"/>
                <w:sz w:val="24"/>
                <w:szCs w:val="24"/>
              </w:rPr>
              <w:t xml:space="preserve">Интегративная деятельность </w:t>
            </w:r>
            <w:r>
              <w:rPr>
                <w:rFonts w:ascii="Symbol" w:eastAsia="Symbol" w:hAnsi="Symbol" w:cs="Symbol"/>
                <w:sz w:val="24"/>
                <w:szCs w:val="24"/>
              </w:rPr>
              <w:t></w:t>
            </w:r>
            <w:r>
              <w:rPr>
                <w:rFonts w:eastAsia="Times New Roman"/>
                <w:sz w:val="24"/>
                <w:szCs w:val="24"/>
              </w:rPr>
              <w:t xml:space="preserve"> Экскурсии </w:t>
            </w:r>
            <w:r>
              <w:rPr>
                <w:rFonts w:ascii="Symbol" w:eastAsia="Symbol" w:hAnsi="Symbol" w:cs="Symbol"/>
                <w:sz w:val="24"/>
                <w:szCs w:val="24"/>
              </w:rPr>
              <w:t></w:t>
            </w:r>
            <w:r>
              <w:rPr>
                <w:rFonts w:eastAsia="Times New Roman"/>
                <w:sz w:val="24"/>
                <w:szCs w:val="24"/>
              </w:rPr>
              <w:t xml:space="preserve"> Коллекционирование </w:t>
            </w:r>
            <w:r>
              <w:rPr>
                <w:rFonts w:ascii="Symbol" w:eastAsia="Symbol" w:hAnsi="Symbol" w:cs="Symbol"/>
                <w:sz w:val="24"/>
                <w:szCs w:val="24"/>
              </w:rPr>
              <w:t></w:t>
            </w:r>
          </w:p>
        </w:tc>
      </w:tr>
      <w:tr w:rsidR="00334A3F">
        <w:trPr>
          <w:trHeight w:val="294"/>
        </w:trPr>
        <w:tc>
          <w:tcPr>
            <w:tcW w:w="248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120" w:type="dxa"/>
            <w:tcBorders>
              <w:bottom w:val="single" w:sz="8" w:space="0" w:color="auto"/>
            </w:tcBorders>
            <w:vAlign w:val="bottom"/>
          </w:tcPr>
          <w:p w:rsidR="00334A3F" w:rsidRDefault="00334A3F">
            <w:pPr>
              <w:rPr>
                <w:sz w:val="24"/>
                <w:szCs w:val="24"/>
              </w:rPr>
            </w:pPr>
          </w:p>
        </w:tc>
        <w:tc>
          <w:tcPr>
            <w:tcW w:w="8180" w:type="dxa"/>
            <w:tcBorders>
              <w:bottom w:val="single" w:sz="8" w:space="0" w:color="auto"/>
              <w:right w:val="single" w:sz="8" w:space="0" w:color="auto"/>
            </w:tcBorders>
            <w:vAlign w:val="bottom"/>
          </w:tcPr>
          <w:p w:rsidR="00334A3F" w:rsidRDefault="00022A2E">
            <w:pPr>
              <w:spacing w:line="291" w:lineRule="exact"/>
              <w:rPr>
                <w:sz w:val="20"/>
                <w:szCs w:val="20"/>
              </w:rPr>
            </w:pPr>
            <w:r>
              <w:rPr>
                <w:rFonts w:eastAsia="Times New Roman"/>
                <w:sz w:val="24"/>
                <w:szCs w:val="24"/>
              </w:rPr>
              <w:t xml:space="preserve">Моделирование </w:t>
            </w:r>
            <w:r>
              <w:rPr>
                <w:rFonts w:ascii="Symbol" w:eastAsia="Symbol" w:hAnsi="Symbol" w:cs="Symbol"/>
                <w:sz w:val="24"/>
                <w:szCs w:val="24"/>
              </w:rPr>
              <w:t></w:t>
            </w:r>
            <w:r>
              <w:rPr>
                <w:rFonts w:eastAsia="Times New Roman"/>
                <w:sz w:val="24"/>
                <w:szCs w:val="24"/>
              </w:rPr>
              <w:t xml:space="preserve"> Реализация проекта </w:t>
            </w:r>
            <w:r>
              <w:rPr>
                <w:rFonts w:ascii="Symbol" w:eastAsia="Symbol" w:hAnsi="Symbol" w:cs="Symbol"/>
                <w:sz w:val="24"/>
                <w:szCs w:val="24"/>
              </w:rPr>
              <w:t></w:t>
            </w:r>
            <w:r>
              <w:rPr>
                <w:rFonts w:eastAsia="Times New Roman"/>
                <w:sz w:val="24"/>
                <w:szCs w:val="24"/>
              </w:rPr>
              <w:t xml:space="preserve"> Игры с правилами</w:t>
            </w:r>
          </w:p>
        </w:tc>
      </w:tr>
    </w:tbl>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369" w:lineRule="exact"/>
        <w:rPr>
          <w:sz w:val="20"/>
          <w:szCs w:val="20"/>
        </w:rPr>
      </w:pPr>
    </w:p>
    <w:p w:rsidR="00334A3F" w:rsidRDefault="00022A2E">
      <w:pPr>
        <w:ind w:right="160"/>
        <w:jc w:val="center"/>
        <w:rPr>
          <w:sz w:val="20"/>
          <w:szCs w:val="20"/>
        </w:rPr>
      </w:pPr>
      <w:r>
        <w:rPr>
          <w:rFonts w:eastAsia="Times New Roman"/>
          <w:sz w:val="20"/>
          <w:szCs w:val="20"/>
        </w:rPr>
        <w:t>54</w:t>
      </w:r>
    </w:p>
    <w:p w:rsidR="00334A3F" w:rsidRDefault="00334A3F">
      <w:pPr>
        <w:sectPr w:rsidR="00334A3F">
          <w:pgSz w:w="11920" w:h="16850"/>
          <w:pgMar w:top="1110" w:right="531" w:bottom="838" w:left="600" w:header="0" w:footer="0" w:gutter="0"/>
          <w:cols w:space="720" w:equalWidth="0">
            <w:col w:w="10780"/>
          </w:cols>
        </w:sectPr>
      </w:pPr>
    </w:p>
    <w:tbl>
      <w:tblPr>
        <w:tblW w:w="0" w:type="auto"/>
        <w:tblInd w:w="130" w:type="dxa"/>
        <w:tblLayout w:type="fixed"/>
        <w:tblCellMar>
          <w:left w:w="0" w:type="dxa"/>
          <w:right w:w="0" w:type="dxa"/>
        </w:tblCellMar>
        <w:tblLook w:val="04A0" w:firstRow="1" w:lastRow="0" w:firstColumn="1" w:lastColumn="0" w:noHBand="0" w:noVBand="1"/>
      </w:tblPr>
      <w:tblGrid>
        <w:gridCol w:w="2180"/>
        <w:gridCol w:w="8380"/>
      </w:tblGrid>
      <w:tr w:rsidR="00334A3F">
        <w:trPr>
          <w:trHeight w:val="310"/>
        </w:trPr>
        <w:tc>
          <w:tcPr>
            <w:tcW w:w="2180" w:type="dxa"/>
            <w:vAlign w:val="bottom"/>
          </w:tcPr>
          <w:p w:rsidR="00334A3F" w:rsidRDefault="00022A2E">
            <w:pPr>
              <w:rPr>
                <w:sz w:val="20"/>
                <w:szCs w:val="20"/>
              </w:rPr>
            </w:pPr>
            <w:r>
              <w:rPr>
                <w:rFonts w:eastAsia="Times New Roman"/>
                <w:sz w:val="24"/>
                <w:szCs w:val="24"/>
              </w:rPr>
              <w:lastRenderedPageBreak/>
              <w:t>Речевое развитие</w:t>
            </w:r>
          </w:p>
        </w:tc>
        <w:tc>
          <w:tcPr>
            <w:tcW w:w="8380" w:type="dxa"/>
            <w:vAlign w:val="bottom"/>
          </w:tcPr>
          <w:p w:rsidR="00334A3F" w:rsidRDefault="00022A2E">
            <w:pPr>
              <w:ind w:left="400"/>
              <w:rPr>
                <w:sz w:val="20"/>
                <w:szCs w:val="20"/>
              </w:rPr>
            </w:pPr>
            <w:r>
              <w:rPr>
                <w:rFonts w:ascii="Symbol" w:eastAsia="Symbol" w:hAnsi="Symbol" w:cs="Symbol"/>
                <w:sz w:val="24"/>
                <w:szCs w:val="24"/>
              </w:rPr>
              <w:t></w:t>
            </w:r>
            <w:r>
              <w:rPr>
                <w:rFonts w:eastAsia="Times New Roman"/>
                <w:sz w:val="24"/>
                <w:szCs w:val="24"/>
              </w:rPr>
              <w:t xml:space="preserve"> Чтение. </w:t>
            </w:r>
            <w:r>
              <w:rPr>
                <w:rFonts w:ascii="Symbol" w:eastAsia="Symbol" w:hAnsi="Symbol" w:cs="Symbol"/>
                <w:sz w:val="24"/>
                <w:szCs w:val="24"/>
              </w:rPr>
              <w:t></w:t>
            </w:r>
            <w:r>
              <w:rPr>
                <w:rFonts w:eastAsia="Times New Roman"/>
                <w:sz w:val="24"/>
                <w:szCs w:val="24"/>
              </w:rPr>
              <w:t xml:space="preserve"> Беседа </w:t>
            </w:r>
            <w:r>
              <w:rPr>
                <w:rFonts w:ascii="Symbol" w:eastAsia="Symbol" w:hAnsi="Symbol" w:cs="Symbol"/>
                <w:sz w:val="24"/>
                <w:szCs w:val="24"/>
              </w:rPr>
              <w:t></w:t>
            </w:r>
            <w:r>
              <w:rPr>
                <w:rFonts w:eastAsia="Times New Roman"/>
                <w:sz w:val="24"/>
                <w:szCs w:val="24"/>
              </w:rPr>
              <w:t xml:space="preserve"> Рассматривание </w:t>
            </w:r>
            <w:r>
              <w:rPr>
                <w:rFonts w:ascii="Symbol" w:eastAsia="Symbol" w:hAnsi="Symbol" w:cs="Symbol"/>
                <w:sz w:val="24"/>
                <w:szCs w:val="24"/>
              </w:rPr>
              <w:t></w:t>
            </w:r>
            <w:r>
              <w:rPr>
                <w:rFonts w:eastAsia="Times New Roman"/>
                <w:sz w:val="24"/>
                <w:szCs w:val="24"/>
              </w:rPr>
              <w:t xml:space="preserve"> Решение проблемных ситуаций. </w:t>
            </w:r>
            <w:r>
              <w:rPr>
                <w:rFonts w:ascii="Symbol" w:eastAsia="Symbol" w:hAnsi="Symbol" w:cs="Symbol"/>
                <w:sz w:val="24"/>
                <w:szCs w:val="24"/>
              </w:rPr>
              <w:t></w:t>
            </w:r>
          </w:p>
        </w:tc>
      </w:tr>
      <w:tr w:rsidR="00334A3F">
        <w:trPr>
          <w:trHeight w:val="296"/>
        </w:trPr>
        <w:tc>
          <w:tcPr>
            <w:tcW w:w="2180" w:type="dxa"/>
            <w:vAlign w:val="bottom"/>
          </w:tcPr>
          <w:p w:rsidR="00334A3F" w:rsidRDefault="00334A3F">
            <w:pPr>
              <w:rPr>
                <w:sz w:val="24"/>
                <w:szCs w:val="24"/>
              </w:rPr>
            </w:pPr>
          </w:p>
        </w:tc>
        <w:tc>
          <w:tcPr>
            <w:tcW w:w="8380" w:type="dxa"/>
            <w:vAlign w:val="bottom"/>
          </w:tcPr>
          <w:p w:rsidR="00334A3F" w:rsidRDefault="00022A2E">
            <w:pPr>
              <w:ind w:left="400"/>
              <w:rPr>
                <w:sz w:val="20"/>
                <w:szCs w:val="20"/>
              </w:rPr>
            </w:pPr>
            <w:r>
              <w:rPr>
                <w:rFonts w:eastAsia="Times New Roman"/>
                <w:sz w:val="24"/>
                <w:szCs w:val="24"/>
              </w:rPr>
              <w:t xml:space="preserve">Разговор с детьми </w:t>
            </w:r>
            <w:r>
              <w:rPr>
                <w:rFonts w:ascii="Symbol" w:eastAsia="Symbol" w:hAnsi="Symbol" w:cs="Symbol"/>
                <w:sz w:val="24"/>
                <w:szCs w:val="24"/>
              </w:rPr>
              <w:t></w:t>
            </w:r>
            <w:r>
              <w:rPr>
                <w:rFonts w:eastAsia="Times New Roman"/>
                <w:sz w:val="24"/>
                <w:szCs w:val="24"/>
              </w:rPr>
              <w:t xml:space="preserve"> Игра </w:t>
            </w:r>
            <w:r>
              <w:rPr>
                <w:rFonts w:ascii="Symbol" w:eastAsia="Symbol" w:hAnsi="Symbol" w:cs="Symbol"/>
                <w:sz w:val="24"/>
                <w:szCs w:val="24"/>
              </w:rPr>
              <w:t></w:t>
            </w:r>
            <w:r>
              <w:rPr>
                <w:rFonts w:eastAsia="Times New Roman"/>
                <w:sz w:val="24"/>
                <w:szCs w:val="24"/>
              </w:rPr>
              <w:t xml:space="preserve"> Проектная деятельность </w:t>
            </w:r>
            <w:r>
              <w:rPr>
                <w:rFonts w:ascii="Symbol" w:eastAsia="Symbol" w:hAnsi="Symbol" w:cs="Symbol"/>
                <w:sz w:val="24"/>
                <w:szCs w:val="24"/>
              </w:rPr>
              <w:t></w:t>
            </w:r>
            <w:r>
              <w:rPr>
                <w:rFonts w:eastAsia="Times New Roman"/>
                <w:sz w:val="24"/>
                <w:szCs w:val="24"/>
              </w:rPr>
              <w:t xml:space="preserve"> Создание коллекций </w:t>
            </w:r>
            <w:r>
              <w:rPr>
                <w:rFonts w:ascii="Symbol" w:eastAsia="Symbol" w:hAnsi="Symbol" w:cs="Symbol"/>
                <w:sz w:val="24"/>
                <w:szCs w:val="24"/>
              </w:rPr>
              <w:t></w:t>
            </w:r>
          </w:p>
        </w:tc>
      </w:tr>
      <w:tr w:rsidR="00334A3F">
        <w:trPr>
          <w:trHeight w:val="273"/>
        </w:trPr>
        <w:tc>
          <w:tcPr>
            <w:tcW w:w="2180" w:type="dxa"/>
            <w:vAlign w:val="bottom"/>
          </w:tcPr>
          <w:p w:rsidR="00334A3F" w:rsidRDefault="00334A3F">
            <w:pPr>
              <w:rPr>
                <w:sz w:val="23"/>
                <w:szCs w:val="23"/>
              </w:rPr>
            </w:pPr>
          </w:p>
        </w:tc>
        <w:tc>
          <w:tcPr>
            <w:tcW w:w="8380" w:type="dxa"/>
            <w:vAlign w:val="bottom"/>
          </w:tcPr>
          <w:p w:rsidR="00334A3F" w:rsidRDefault="00022A2E">
            <w:pPr>
              <w:spacing w:line="272" w:lineRule="exact"/>
              <w:ind w:left="400"/>
              <w:rPr>
                <w:sz w:val="20"/>
                <w:szCs w:val="20"/>
              </w:rPr>
            </w:pPr>
            <w:r>
              <w:rPr>
                <w:rFonts w:eastAsia="Times New Roman"/>
                <w:sz w:val="24"/>
                <w:szCs w:val="24"/>
              </w:rPr>
              <w:t xml:space="preserve">Интегративная деятельность </w:t>
            </w:r>
            <w:r>
              <w:rPr>
                <w:rFonts w:ascii="Symbol" w:eastAsia="Symbol" w:hAnsi="Symbol" w:cs="Symbol"/>
                <w:sz w:val="24"/>
                <w:szCs w:val="24"/>
              </w:rPr>
              <w:t></w:t>
            </w:r>
            <w:r>
              <w:rPr>
                <w:rFonts w:eastAsia="Times New Roman"/>
                <w:sz w:val="24"/>
                <w:szCs w:val="24"/>
              </w:rPr>
              <w:t xml:space="preserve"> Обсуждение. </w:t>
            </w:r>
            <w:r>
              <w:rPr>
                <w:rFonts w:ascii="Symbol" w:eastAsia="Symbol" w:hAnsi="Symbol" w:cs="Symbol"/>
                <w:sz w:val="24"/>
                <w:szCs w:val="24"/>
              </w:rPr>
              <w:t></w:t>
            </w:r>
            <w:r>
              <w:rPr>
                <w:rFonts w:eastAsia="Times New Roman"/>
                <w:sz w:val="24"/>
                <w:szCs w:val="24"/>
              </w:rPr>
              <w:t xml:space="preserve"> Рассказ. </w:t>
            </w:r>
            <w:r>
              <w:rPr>
                <w:rFonts w:ascii="Symbol" w:eastAsia="Symbol" w:hAnsi="Symbol" w:cs="Symbol"/>
                <w:sz w:val="24"/>
                <w:szCs w:val="24"/>
              </w:rPr>
              <w:t></w:t>
            </w:r>
            <w:r>
              <w:rPr>
                <w:rFonts w:eastAsia="Times New Roman"/>
                <w:sz w:val="24"/>
                <w:szCs w:val="24"/>
              </w:rPr>
              <w:t xml:space="preserve"> Инсценирование </w:t>
            </w:r>
            <w:r>
              <w:rPr>
                <w:rFonts w:ascii="Symbol" w:eastAsia="Symbol" w:hAnsi="Symbol" w:cs="Symbol"/>
                <w:sz w:val="24"/>
                <w:szCs w:val="24"/>
              </w:rPr>
              <w:t></w:t>
            </w:r>
          </w:p>
        </w:tc>
      </w:tr>
      <w:tr w:rsidR="00334A3F">
        <w:trPr>
          <w:trHeight w:val="269"/>
        </w:trPr>
        <w:tc>
          <w:tcPr>
            <w:tcW w:w="2180" w:type="dxa"/>
            <w:vAlign w:val="bottom"/>
          </w:tcPr>
          <w:p w:rsidR="00334A3F" w:rsidRDefault="00334A3F">
            <w:pPr>
              <w:rPr>
                <w:sz w:val="23"/>
                <w:szCs w:val="23"/>
              </w:rPr>
            </w:pPr>
          </w:p>
        </w:tc>
        <w:tc>
          <w:tcPr>
            <w:tcW w:w="8380" w:type="dxa"/>
            <w:vAlign w:val="bottom"/>
          </w:tcPr>
          <w:p w:rsidR="00334A3F" w:rsidRDefault="00022A2E">
            <w:pPr>
              <w:spacing w:line="269" w:lineRule="exact"/>
              <w:ind w:left="400"/>
              <w:rPr>
                <w:sz w:val="20"/>
                <w:szCs w:val="20"/>
              </w:rPr>
            </w:pPr>
            <w:r>
              <w:rPr>
                <w:rFonts w:eastAsia="Times New Roman"/>
                <w:w w:val="99"/>
                <w:sz w:val="24"/>
                <w:szCs w:val="24"/>
              </w:rPr>
              <w:t xml:space="preserve">Ситуативный разговор с детьми </w:t>
            </w:r>
            <w:r>
              <w:rPr>
                <w:rFonts w:ascii="Symbol" w:eastAsia="Symbol" w:hAnsi="Symbol" w:cs="Symbol"/>
                <w:w w:val="99"/>
                <w:sz w:val="24"/>
                <w:szCs w:val="24"/>
              </w:rPr>
              <w:t></w:t>
            </w:r>
            <w:r>
              <w:rPr>
                <w:rFonts w:eastAsia="Times New Roman"/>
                <w:w w:val="99"/>
                <w:sz w:val="24"/>
                <w:szCs w:val="24"/>
              </w:rPr>
              <w:t xml:space="preserve"> Сочинение загадок </w:t>
            </w:r>
            <w:r>
              <w:rPr>
                <w:rFonts w:ascii="Symbol" w:eastAsia="Symbol" w:hAnsi="Symbol" w:cs="Symbol"/>
                <w:w w:val="99"/>
                <w:sz w:val="24"/>
                <w:szCs w:val="24"/>
              </w:rPr>
              <w:t></w:t>
            </w:r>
            <w:r>
              <w:rPr>
                <w:rFonts w:eastAsia="Times New Roman"/>
                <w:w w:val="99"/>
                <w:sz w:val="24"/>
                <w:szCs w:val="24"/>
              </w:rPr>
              <w:t xml:space="preserve"> Проблемная ситуация</w:t>
            </w:r>
          </w:p>
        </w:tc>
      </w:tr>
      <w:tr w:rsidR="00334A3F">
        <w:trPr>
          <w:trHeight w:val="291"/>
        </w:trPr>
        <w:tc>
          <w:tcPr>
            <w:tcW w:w="2180" w:type="dxa"/>
            <w:vAlign w:val="bottom"/>
          </w:tcPr>
          <w:p w:rsidR="00334A3F" w:rsidRDefault="00334A3F">
            <w:pPr>
              <w:rPr>
                <w:sz w:val="24"/>
                <w:szCs w:val="24"/>
              </w:rPr>
            </w:pPr>
          </w:p>
        </w:tc>
        <w:tc>
          <w:tcPr>
            <w:tcW w:w="8380" w:type="dxa"/>
            <w:vAlign w:val="bottom"/>
          </w:tcPr>
          <w:p w:rsidR="00334A3F" w:rsidRDefault="00022A2E">
            <w:pPr>
              <w:spacing w:line="291" w:lineRule="exact"/>
              <w:ind w:left="400"/>
              <w:rPr>
                <w:sz w:val="20"/>
                <w:szCs w:val="20"/>
              </w:rPr>
            </w:pPr>
            <w:r>
              <w:rPr>
                <w:rFonts w:ascii="Symbol" w:eastAsia="Symbol" w:hAnsi="Symbol" w:cs="Symbol"/>
                <w:sz w:val="24"/>
                <w:szCs w:val="24"/>
              </w:rPr>
              <w:t></w:t>
            </w:r>
            <w:r>
              <w:rPr>
                <w:rFonts w:eastAsia="Times New Roman"/>
                <w:sz w:val="24"/>
                <w:szCs w:val="24"/>
              </w:rPr>
              <w:t xml:space="preserve"> Использование различных видов театра*Рассказ </w:t>
            </w:r>
            <w:r>
              <w:rPr>
                <w:rFonts w:ascii="Symbol" w:eastAsia="Symbol" w:hAnsi="Symbol" w:cs="Symbol"/>
                <w:sz w:val="24"/>
                <w:szCs w:val="24"/>
              </w:rPr>
              <w:t></w:t>
            </w:r>
            <w:r>
              <w:rPr>
                <w:rFonts w:eastAsia="Times New Roman"/>
                <w:sz w:val="24"/>
                <w:szCs w:val="24"/>
              </w:rPr>
              <w:t xml:space="preserve"> Игра</w:t>
            </w:r>
          </w:p>
        </w:tc>
      </w:tr>
    </w:tbl>
    <w:p w:rsidR="00334A3F" w:rsidRDefault="003654C4">
      <w:pPr>
        <w:spacing w:line="200" w:lineRule="exact"/>
        <w:rPr>
          <w:sz w:val="20"/>
          <w:szCs w:val="20"/>
        </w:rPr>
      </w:pPr>
      <w:r>
        <w:rPr>
          <w:noProof/>
          <w:sz w:val="20"/>
          <w:szCs w:val="20"/>
        </w:rPr>
        <w:pict>
          <v:line id="Shape 22" o:spid="_x0000_s1047" style="position:absolute;z-index:251617280;visibility:visible;mso-wrap-style:square;mso-wrap-distance-left:0;mso-wrap-distance-top:0;mso-wrap-distance-right:0;mso-wrap-distance-bottom:0;mso-position-horizontal:absolute;mso-position-horizontal-relative:page;mso-position-vertical:absolute;mso-position-vertical-relative:page" from="29.85pt,56.5pt" to="567.2pt,56.5pt" o:allowincell="f" strokeweight=".16931mm">
            <w10:wrap anchorx="page" anchory="page"/>
          </v:line>
        </w:pict>
      </w:r>
      <w:r>
        <w:rPr>
          <w:noProof/>
          <w:sz w:val="20"/>
          <w:szCs w:val="20"/>
        </w:rPr>
        <w:pict>
          <v:line id="Shape 23" o:spid="_x0000_s1048" style="position:absolute;z-index:251618304;visibility:visible;mso-wrap-style:square;mso-wrap-distance-left:0;mso-wrap-distance-top:0;mso-wrap-distance-right:0;mso-wrap-distance-bottom:0;mso-position-horizontal:absolute;mso-position-horizontal-relative:page;mso-position-vertical:absolute;mso-position-vertical-relative:page" from="30.1pt,56.25pt" to="30.1pt,478.85pt" o:allowincell="f" strokeweight=".48pt">
            <w10:wrap anchorx="page" anchory="page"/>
          </v:line>
        </w:pict>
      </w:r>
      <w:r>
        <w:rPr>
          <w:noProof/>
          <w:sz w:val="20"/>
          <w:szCs w:val="20"/>
        </w:rPr>
        <w:pict>
          <v:line id="Shape 24" o:spid="_x0000_s1049" style="position:absolute;z-index:251619328;visibility:visible;mso-wrap-style:square;mso-wrap-distance-left:0;mso-wrap-distance-top:0;mso-wrap-distance-right:0;mso-wrap-distance-bottom:0;mso-position-horizontal:absolute;mso-position-horizontal-relative:page;mso-position-vertical:absolute;mso-position-vertical-relative:page" from="29.85pt,150pt" to="567.2pt,150pt" o:allowincell="f" strokeweight=".16931mm">
            <w10:wrap anchorx="page" anchory="page"/>
          </v:line>
        </w:pict>
      </w:r>
      <w:r>
        <w:rPr>
          <w:noProof/>
          <w:sz w:val="20"/>
          <w:szCs w:val="20"/>
        </w:rPr>
        <w:pict>
          <v:line id="Shape 25" o:spid="_x0000_s1050" style="position:absolute;z-index:251620352;visibility:visible;mso-wrap-style:square;mso-wrap-distance-left:0;mso-wrap-distance-top:0;mso-wrap-distance-right:0;mso-wrap-distance-bottom:0;mso-position-horizontal:absolute;mso-position-horizontal-relative:page;mso-position-vertical:absolute;mso-position-vertical-relative:page" from="159.35pt,56.25pt" to="159.35pt,478.85pt" o:allowincell="f" strokeweight=".48pt">
            <w10:wrap anchorx="page" anchory="page"/>
          </v:line>
        </w:pict>
      </w:r>
      <w:r>
        <w:rPr>
          <w:noProof/>
          <w:sz w:val="20"/>
          <w:szCs w:val="20"/>
        </w:rPr>
        <w:pict>
          <v:line id="Shape 26" o:spid="_x0000_s1051" style="position:absolute;z-index:251621376;visibility:visible;mso-wrap-style:square;mso-wrap-distance-left:0;mso-wrap-distance-top:0;mso-wrap-distance-right:0;mso-wrap-distance-bottom:0;mso-position-horizontal:absolute;mso-position-horizontal-relative:page;mso-position-vertical:absolute;mso-position-vertical-relative:page" from="567pt,56.25pt" to="567pt,478.85pt" o:allowincell="f" strokeweight=".16931mm">
            <w10:wrap anchorx="page" anchory="page"/>
          </v:line>
        </w:pict>
      </w:r>
    </w:p>
    <w:p w:rsidR="00334A3F" w:rsidRDefault="00334A3F">
      <w:pPr>
        <w:spacing w:line="248" w:lineRule="exact"/>
        <w:rPr>
          <w:sz w:val="20"/>
          <w:szCs w:val="20"/>
        </w:rPr>
      </w:pPr>
    </w:p>
    <w:p w:rsidR="00334A3F" w:rsidRDefault="00022A2E">
      <w:pPr>
        <w:spacing w:line="238" w:lineRule="auto"/>
        <w:ind w:left="130" w:right="60"/>
        <w:jc w:val="both"/>
        <w:rPr>
          <w:sz w:val="20"/>
          <w:szCs w:val="20"/>
        </w:rPr>
      </w:pPr>
      <w:r>
        <w:rPr>
          <w:rFonts w:eastAsia="Times New Roman"/>
          <w:sz w:val="24"/>
          <w:szCs w:val="24"/>
        </w:rPr>
        <w:t xml:space="preserve">Художественно - </w:t>
      </w:r>
      <w:r>
        <w:rPr>
          <w:rFonts w:ascii="Symbol" w:eastAsia="Symbol" w:hAnsi="Symbol" w:cs="Symbol"/>
          <w:sz w:val="24"/>
          <w:szCs w:val="24"/>
        </w:rPr>
        <w:t></w:t>
      </w:r>
      <w:r>
        <w:rPr>
          <w:rFonts w:eastAsia="Times New Roman"/>
          <w:sz w:val="24"/>
          <w:szCs w:val="24"/>
        </w:rPr>
        <w:t xml:space="preserve"> Изготовление украшений для группового помещения к праздникам, эстетическое развитие предметов для игры, сувениров, предметов для познавательно-</w:t>
      </w:r>
    </w:p>
    <w:p w:rsidR="00334A3F" w:rsidRDefault="00334A3F">
      <w:pPr>
        <w:spacing w:line="6" w:lineRule="exact"/>
        <w:rPr>
          <w:sz w:val="20"/>
          <w:szCs w:val="20"/>
        </w:rPr>
      </w:pPr>
    </w:p>
    <w:p w:rsidR="00334A3F" w:rsidRDefault="00022A2E">
      <w:pPr>
        <w:spacing w:line="239" w:lineRule="auto"/>
        <w:ind w:left="2710" w:right="60"/>
        <w:jc w:val="both"/>
        <w:rPr>
          <w:sz w:val="20"/>
          <w:szCs w:val="20"/>
        </w:rPr>
      </w:pPr>
      <w:r>
        <w:rPr>
          <w:rFonts w:eastAsia="Times New Roman"/>
          <w:sz w:val="24"/>
          <w:szCs w:val="24"/>
        </w:rPr>
        <w:t xml:space="preserve">исследовательской деятельности. </w:t>
      </w:r>
      <w:r>
        <w:rPr>
          <w:rFonts w:ascii="Symbol" w:eastAsia="Symbol" w:hAnsi="Symbol" w:cs="Symbol"/>
          <w:sz w:val="24"/>
          <w:szCs w:val="24"/>
        </w:rPr>
        <w:t></w:t>
      </w:r>
      <w:r>
        <w:rPr>
          <w:rFonts w:eastAsia="Times New Roman"/>
          <w:sz w:val="24"/>
          <w:szCs w:val="24"/>
        </w:rPr>
        <w:t xml:space="preserve"> Создание макетов, коллекций и их </w:t>
      </w:r>
      <w:r>
        <w:rPr>
          <w:rFonts w:ascii="Symbol" w:eastAsia="Symbol" w:hAnsi="Symbol" w:cs="Symbol"/>
          <w:sz w:val="24"/>
          <w:szCs w:val="24"/>
        </w:rPr>
        <w:t></w:t>
      </w:r>
      <w:r>
        <w:rPr>
          <w:rFonts w:eastAsia="Times New Roman"/>
          <w:sz w:val="24"/>
          <w:szCs w:val="24"/>
        </w:rPr>
        <w:t xml:space="preserve"> оформление </w:t>
      </w:r>
      <w:r>
        <w:rPr>
          <w:rFonts w:ascii="Symbol" w:eastAsia="Symbol" w:hAnsi="Symbol" w:cs="Symbol"/>
          <w:sz w:val="24"/>
          <w:szCs w:val="24"/>
        </w:rPr>
        <w:t></w:t>
      </w:r>
      <w:r>
        <w:rPr>
          <w:rFonts w:eastAsia="Times New Roman"/>
          <w:sz w:val="24"/>
          <w:szCs w:val="24"/>
        </w:rPr>
        <w:t xml:space="preserve"> Рассматривание эстетически </w:t>
      </w:r>
      <w:r>
        <w:rPr>
          <w:rFonts w:ascii="Symbol" w:eastAsia="Symbol" w:hAnsi="Symbol" w:cs="Symbol"/>
          <w:sz w:val="24"/>
          <w:szCs w:val="24"/>
        </w:rPr>
        <w:t></w:t>
      </w:r>
      <w:r>
        <w:rPr>
          <w:rFonts w:eastAsia="Times New Roman"/>
          <w:sz w:val="24"/>
          <w:szCs w:val="24"/>
        </w:rPr>
        <w:t xml:space="preserve"> привлекательных предметов </w:t>
      </w:r>
      <w:r>
        <w:rPr>
          <w:rFonts w:ascii="Symbol" w:eastAsia="Symbol" w:hAnsi="Symbol" w:cs="Symbol"/>
          <w:sz w:val="24"/>
          <w:szCs w:val="24"/>
        </w:rPr>
        <w:t></w:t>
      </w:r>
      <w:r>
        <w:rPr>
          <w:rFonts w:eastAsia="Times New Roman"/>
          <w:sz w:val="24"/>
          <w:szCs w:val="24"/>
        </w:rPr>
        <w:t xml:space="preserve"> Игра </w:t>
      </w:r>
      <w:r>
        <w:rPr>
          <w:rFonts w:ascii="Symbol" w:eastAsia="Symbol" w:hAnsi="Symbol" w:cs="Symbol"/>
          <w:sz w:val="24"/>
          <w:szCs w:val="24"/>
        </w:rPr>
        <w:t></w:t>
      </w:r>
      <w:r>
        <w:rPr>
          <w:rFonts w:eastAsia="Times New Roman"/>
          <w:sz w:val="24"/>
          <w:szCs w:val="24"/>
        </w:rPr>
        <w:t xml:space="preserve"> Организация выставок </w:t>
      </w:r>
      <w:r>
        <w:rPr>
          <w:rFonts w:ascii="Symbol" w:eastAsia="Symbol" w:hAnsi="Symbol" w:cs="Symbol"/>
          <w:sz w:val="24"/>
          <w:szCs w:val="24"/>
        </w:rPr>
        <w:t></w:t>
      </w:r>
      <w:r>
        <w:rPr>
          <w:rFonts w:eastAsia="Times New Roman"/>
          <w:sz w:val="24"/>
          <w:szCs w:val="24"/>
        </w:rPr>
        <w:t xml:space="preserve"> Слушание соответствующей </w:t>
      </w:r>
      <w:r>
        <w:rPr>
          <w:rFonts w:ascii="Symbol" w:eastAsia="Symbol" w:hAnsi="Symbol" w:cs="Symbol"/>
          <w:sz w:val="24"/>
          <w:szCs w:val="24"/>
        </w:rPr>
        <w:t></w:t>
      </w:r>
      <w:r>
        <w:rPr>
          <w:rFonts w:eastAsia="Times New Roman"/>
          <w:sz w:val="24"/>
          <w:szCs w:val="24"/>
        </w:rPr>
        <w:t xml:space="preserve"> возрасту народной, классической, детской музыки </w:t>
      </w:r>
      <w:r>
        <w:rPr>
          <w:rFonts w:ascii="Symbol" w:eastAsia="Symbol" w:hAnsi="Symbol" w:cs="Symbol"/>
          <w:sz w:val="24"/>
          <w:szCs w:val="24"/>
        </w:rPr>
        <w:t></w:t>
      </w:r>
      <w:r>
        <w:rPr>
          <w:rFonts w:eastAsia="Times New Roman"/>
          <w:sz w:val="24"/>
          <w:szCs w:val="24"/>
        </w:rPr>
        <w:t xml:space="preserve"> Музыкально- дидактическая игра</w:t>
      </w:r>
    </w:p>
    <w:p w:rsidR="00334A3F" w:rsidRDefault="00334A3F">
      <w:pPr>
        <w:spacing w:line="30" w:lineRule="exact"/>
        <w:rPr>
          <w:sz w:val="20"/>
          <w:szCs w:val="20"/>
        </w:rPr>
      </w:pPr>
    </w:p>
    <w:p w:rsidR="00334A3F" w:rsidRDefault="00022A2E">
      <w:pPr>
        <w:numPr>
          <w:ilvl w:val="0"/>
          <w:numId w:val="114"/>
        </w:numPr>
        <w:tabs>
          <w:tab w:val="left" w:pos="3039"/>
        </w:tabs>
        <w:spacing w:line="234" w:lineRule="auto"/>
        <w:ind w:left="2710" w:right="60"/>
        <w:jc w:val="both"/>
        <w:rPr>
          <w:rFonts w:ascii="Symbol" w:eastAsia="Symbol" w:hAnsi="Symbol" w:cs="Symbol"/>
          <w:sz w:val="24"/>
          <w:szCs w:val="24"/>
        </w:rPr>
      </w:pPr>
      <w:r>
        <w:rPr>
          <w:rFonts w:eastAsia="Times New Roman"/>
          <w:sz w:val="24"/>
          <w:szCs w:val="24"/>
        </w:rPr>
        <w:t xml:space="preserve">Беседа интегративного характера, элементарного музыковедческого содержания) </w:t>
      </w:r>
      <w:r>
        <w:rPr>
          <w:rFonts w:ascii="Symbol" w:eastAsia="Symbol" w:hAnsi="Symbol" w:cs="Symbol"/>
          <w:sz w:val="24"/>
          <w:szCs w:val="24"/>
        </w:rPr>
        <w:t></w:t>
      </w:r>
      <w:r>
        <w:rPr>
          <w:rFonts w:eastAsia="Times New Roman"/>
          <w:sz w:val="24"/>
          <w:szCs w:val="24"/>
        </w:rPr>
        <w:t xml:space="preserve"> Интегративная деятельность </w:t>
      </w:r>
      <w:r>
        <w:rPr>
          <w:rFonts w:ascii="Symbol" w:eastAsia="Symbol" w:hAnsi="Symbol" w:cs="Symbol"/>
          <w:sz w:val="24"/>
          <w:szCs w:val="24"/>
        </w:rPr>
        <w:t></w:t>
      </w:r>
      <w:r>
        <w:rPr>
          <w:rFonts w:eastAsia="Times New Roman"/>
          <w:sz w:val="24"/>
          <w:szCs w:val="24"/>
        </w:rPr>
        <w:t xml:space="preserve"> Совместное и индивидуальное музыкальное исполнение </w:t>
      </w:r>
      <w:r>
        <w:rPr>
          <w:rFonts w:ascii="Symbol" w:eastAsia="Symbol" w:hAnsi="Symbol" w:cs="Symbol"/>
          <w:sz w:val="24"/>
          <w:szCs w:val="24"/>
        </w:rPr>
        <w:t></w:t>
      </w:r>
      <w:r>
        <w:rPr>
          <w:rFonts w:eastAsia="Times New Roman"/>
          <w:sz w:val="24"/>
          <w:szCs w:val="24"/>
        </w:rPr>
        <w:t xml:space="preserve"> Музыкальное упражнение. </w:t>
      </w:r>
      <w:r>
        <w:rPr>
          <w:rFonts w:ascii="Symbol" w:eastAsia="Symbol" w:hAnsi="Symbol" w:cs="Symbol"/>
          <w:sz w:val="24"/>
          <w:szCs w:val="24"/>
        </w:rPr>
        <w:t></w:t>
      </w:r>
      <w:r>
        <w:rPr>
          <w:rFonts w:eastAsia="Times New Roman"/>
          <w:sz w:val="24"/>
          <w:szCs w:val="24"/>
        </w:rPr>
        <w:t xml:space="preserve"> Попевка Распевка </w:t>
      </w:r>
      <w:r>
        <w:rPr>
          <w:rFonts w:ascii="Symbol" w:eastAsia="Symbol" w:hAnsi="Symbol" w:cs="Symbol"/>
          <w:sz w:val="24"/>
          <w:szCs w:val="24"/>
        </w:rPr>
        <w:t></w:t>
      </w:r>
      <w:r>
        <w:rPr>
          <w:rFonts w:eastAsia="Times New Roman"/>
          <w:sz w:val="24"/>
          <w:szCs w:val="24"/>
        </w:rPr>
        <w:t xml:space="preserve"> Двигательный, пластический </w:t>
      </w:r>
      <w:r>
        <w:rPr>
          <w:rFonts w:ascii="Symbol" w:eastAsia="Symbol" w:hAnsi="Symbol" w:cs="Symbol"/>
          <w:sz w:val="24"/>
          <w:szCs w:val="24"/>
        </w:rPr>
        <w:t></w:t>
      </w:r>
      <w:r>
        <w:rPr>
          <w:rFonts w:eastAsia="Times New Roman"/>
          <w:sz w:val="24"/>
          <w:szCs w:val="24"/>
        </w:rPr>
        <w:t xml:space="preserve">танцевальный этюд </w:t>
      </w:r>
      <w:r>
        <w:rPr>
          <w:rFonts w:ascii="Symbol" w:eastAsia="Symbol" w:hAnsi="Symbol" w:cs="Symbol"/>
          <w:sz w:val="24"/>
          <w:szCs w:val="24"/>
        </w:rPr>
        <w:t></w:t>
      </w:r>
      <w:r>
        <w:rPr>
          <w:rFonts w:eastAsia="Times New Roman"/>
          <w:sz w:val="24"/>
          <w:szCs w:val="24"/>
        </w:rPr>
        <w:t xml:space="preserve"> Танец </w:t>
      </w:r>
      <w:r>
        <w:rPr>
          <w:rFonts w:ascii="Symbol" w:eastAsia="Symbol" w:hAnsi="Symbol" w:cs="Symbol"/>
          <w:sz w:val="24"/>
          <w:szCs w:val="24"/>
        </w:rPr>
        <w:t></w:t>
      </w:r>
      <w:r>
        <w:rPr>
          <w:rFonts w:eastAsia="Times New Roman"/>
          <w:sz w:val="24"/>
          <w:szCs w:val="24"/>
        </w:rPr>
        <w:t xml:space="preserve"> Творческое задание </w:t>
      </w:r>
      <w:r>
        <w:rPr>
          <w:rFonts w:ascii="Symbol" w:eastAsia="Symbol" w:hAnsi="Symbol" w:cs="Symbol"/>
          <w:sz w:val="24"/>
          <w:szCs w:val="24"/>
        </w:rPr>
        <w:t></w:t>
      </w:r>
      <w:r>
        <w:rPr>
          <w:rFonts w:eastAsia="Times New Roman"/>
          <w:sz w:val="24"/>
          <w:szCs w:val="24"/>
        </w:rPr>
        <w:t xml:space="preserve"> Концерт- импровизация </w:t>
      </w:r>
      <w:r>
        <w:rPr>
          <w:rFonts w:ascii="Symbol" w:eastAsia="Symbol" w:hAnsi="Symbol" w:cs="Symbol"/>
          <w:sz w:val="24"/>
          <w:szCs w:val="24"/>
        </w:rPr>
        <w:t></w:t>
      </w:r>
      <w:r>
        <w:rPr>
          <w:rFonts w:eastAsia="Times New Roman"/>
          <w:sz w:val="24"/>
          <w:szCs w:val="24"/>
        </w:rPr>
        <w:t xml:space="preserve"> Музыкальная сюжетная игра</w:t>
      </w:r>
    </w:p>
    <w:p w:rsidR="00334A3F" w:rsidRDefault="003654C4">
      <w:pPr>
        <w:spacing w:line="20" w:lineRule="exact"/>
        <w:rPr>
          <w:sz w:val="20"/>
          <w:szCs w:val="20"/>
        </w:rPr>
      </w:pPr>
      <w:r>
        <w:rPr>
          <w:noProof/>
          <w:sz w:val="20"/>
          <w:szCs w:val="20"/>
        </w:rPr>
        <w:pict>
          <v:line id="Shape 27" o:spid="_x0000_s1052" style="position:absolute;z-index:251622400;visibility:visible;mso-wrap-style:square;mso-wrap-distance-left:0;mso-wrap-distance-top:0;mso-wrap-distance-right:0;mso-wrap-distance-bottom:0;mso-position-horizontal:absolute;mso-position-horizontal-relative:text;mso-position-vertical:absolute;mso-position-vertical-relative:text" from=".35pt,31.05pt" to="537.7pt,31.05pt" o:allowincell="f" strokeweight=".48pt"/>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5" w:lineRule="exact"/>
        <w:rPr>
          <w:sz w:val="20"/>
          <w:szCs w:val="20"/>
        </w:rPr>
      </w:pPr>
    </w:p>
    <w:p w:rsidR="00334A3F" w:rsidRDefault="00022A2E">
      <w:pPr>
        <w:tabs>
          <w:tab w:val="left" w:pos="2689"/>
        </w:tabs>
        <w:spacing w:line="235" w:lineRule="auto"/>
        <w:ind w:left="2710" w:right="60" w:hanging="2584"/>
        <w:rPr>
          <w:sz w:val="20"/>
          <w:szCs w:val="20"/>
        </w:rPr>
      </w:pPr>
      <w:r>
        <w:rPr>
          <w:rFonts w:eastAsia="Times New Roman"/>
          <w:sz w:val="24"/>
          <w:szCs w:val="24"/>
        </w:rPr>
        <w:t>Физическое развитие</w:t>
      </w:r>
      <w:r>
        <w:rPr>
          <w:sz w:val="20"/>
          <w:szCs w:val="20"/>
        </w:rPr>
        <w:tab/>
      </w: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Физкультурное занятие</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Утренняя гимнастика</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Игра</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Беседа</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Рассказ</w:t>
      </w:r>
      <w:r>
        <w:rPr>
          <w:rFonts w:ascii="Symbol" w:eastAsia="Symbol" w:hAnsi="Symbol" w:cs="Symbol"/>
          <w:sz w:val="24"/>
          <w:szCs w:val="24"/>
        </w:rPr>
        <w:t></w:t>
      </w: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 xml:space="preserve">Чтение </w:t>
      </w:r>
      <w:r>
        <w:rPr>
          <w:rFonts w:ascii="Symbol" w:eastAsia="Symbol" w:hAnsi="Symbol" w:cs="Symbol"/>
          <w:sz w:val="24"/>
          <w:szCs w:val="24"/>
        </w:rPr>
        <w:t></w:t>
      </w:r>
      <w:r>
        <w:rPr>
          <w:rFonts w:eastAsia="Times New Roman"/>
          <w:sz w:val="24"/>
          <w:szCs w:val="24"/>
        </w:rPr>
        <w:t xml:space="preserve"> Рассматривание. </w:t>
      </w:r>
      <w:r>
        <w:rPr>
          <w:rFonts w:ascii="Symbol" w:eastAsia="Symbol" w:hAnsi="Symbol" w:cs="Symbol"/>
          <w:sz w:val="24"/>
          <w:szCs w:val="24"/>
        </w:rPr>
        <w:t></w:t>
      </w:r>
      <w:r>
        <w:rPr>
          <w:rFonts w:eastAsia="Times New Roman"/>
          <w:sz w:val="24"/>
          <w:szCs w:val="24"/>
        </w:rPr>
        <w:t xml:space="preserve"> Интегративная </w:t>
      </w:r>
      <w:r>
        <w:rPr>
          <w:rFonts w:ascii="Symbol" w:eastAsia="Symbol" w:hAnsi="Symbol" w:cs="Symbol"/>
          <w:sz w:val="24"/>
          <w:szCs w:val="24"/>
        </w:rPr>
        <w:t></w:t>
      </w:r>
      <w:r>
        <w:rPr>
          <w:rFonts w:eastAsia="Times New Roman"/>
          <w:sz w:val="24"/>
          <w:szCs w:val="24"/>
        </w:rPr>
        <w:t xml:space="preserve"> деятельность </w:t>
      </w:r>
      <w:r>
        <w:rPr>
          <w:rFonts w:ascii="Symbol" w:eastAsia="Symbol" w:hAnsi="Symbol" w:cs="Symbol"/>
          <w:sz w:val="24"/>
          <w:szCs w:val="24"/>
        </w:rPr>
        <w:t></w:t>
      </w:r>
      <w:r>
        <w:rPr>
          <w:rFonts w:eastAsia="Times New Roman"/>
          <w:sz w:val="24"/>
          <w:szCs w:val="24"/>
        </w:rPr>
        <w:t xml:space="preserve"> Контрольно- </w:t>
      </w:r>
      <w:r>
        <w:rPr>
          <w:rFonts w:ascii="Symbol" w:eastAsia="Symbol" w:hAnsi="Symbol" w:cs="Symbol"/>
          <w:sz w:val="24"/>
          <w:szCs w:val="24"/>
        </w:rPr>
        <w:t></w:t>
      </w:r>
      <w:r>
        <w:rPr>
          <w:rFonts w:eastAsia="Times New Roman"/>
          <w:sz w:val="24"/>
          <w:szCs w:val="24"/>
        </w:rPr>
        <w:t xml:space="preserve"> диагностическая </w:t>
      </w:r>
      <w:r>
        <w:rPr>
          <w:rFonts w:ascii="Symbol" w:eastAsia="Symbol" w:hAnsi="Symbol" w:cs="Symbol"/>
          <w:sz w:val="24"/>
          <w:szCs w:val="24"/>
        </w:rPr>
        <w:t></w:t>
      </w:r>
      <w:r>
        <w:rPr>
          <w:rFonts w:eastAsia="Times New Roman"/>
          <w:sz w:val="24"/>
          <w:szCs w:val="24"/>
        </w:rPr>
        <w:t xml:space="preserve"> деятельность </w:t>
      </w:r>
      <w:r>
        <w:rPr>
          <w:rFonts w:ascii="Symbol" w:eastAsia="Symbol" w:hAnsi="Symbol" w:cs="Symbol"/>
          <w:sz w:val="24"/>
          <w:szCs w:val="24"/>
        </w:rPr>
        <w:t></w:t>
      </w:r>
      <w:r>
        <w:rPr>
          <w:rFonts w:eastAsia="Times New Roman"/>
          <w:sz w:val="24"/>
          <w:szCs w:val="24"/>
        </w:rPr>
        <w:t xml:space="preserve"> Спортивные и </w:t>
      </w:r>
      <w:r>
        <w:rPr>
          <w:rFonts w:ascii="Symbol" w:eastAsia="Symbol" w:hAnsi="Symbol" w:cs="Symbol"/>
          <w:sz w:val="24"/>
          <w:szCs w:val="24"/>
        </w:rPr>
        <w:t></w:t>
      </w:r>
      <w:r>
        <w:rPr>
          <w:rFonts w:eastAsia="Times New Roman"/>
          <w:sz w:val="24"/>
          <w:szCs w:val="24"/>
        </w:rPr>
        <w:t xml:space="preserve"> физкультурные досуги </w:t>
      </w:r>
      <w:r>
        <w:rPr>
          <w:rFonts w:ascii="Symbol" w:eastAsia="Symbol" w:hAnsi="Symbol" w:cs="Symbol"/>
          <w:sz w:val="24"/>
          <w:szCs w:val="24"/>
        </w:rPr>
        <w:t></w:t>
      </w:r>
      <w:r>
        <w:rPr>
          <w:rFonts w:eastAsia="Times New Roman"/>
          <w:sz w:val="24"/>
          <w:szCs w:val="24"/>
        </w:rPr>
        <w:t xml:space="preserve"> Спортивные состязания </w:t>
      </w:r>
      <w:r>
        <w:rPr>
          <w:rFonts w:ascii="Symbol" w:eastAsia="Symbol" w:hAnsi="Symbol" w:cs="Symbol"/>
          <w:sz w:val="24"/>
          <w:szCs w:val="24"/>
        </w:rPr>
        <w:t></w:t>
      </w:r>
      <w:r>
        <w:rPr>
          <w:rFonts w:eastAsia="Times New Roman"/>
          <w:sz w:val="24"/>
          <w:szCs w:val="24"/>
        </w:rPr>
        <w:t xml:space="preserve"> Совместная деятельность взрослого и детей</w:t>
      </w:r>
    </w:p>
    <w:p w:rsidR="00334A3F" w:rsidRDefault="003654C4">
      <w:pPr>
        <w:spacing w:line="20" w:lineRule="exact"/>
        <w:rPr>
          <w:sz w:val="20"/>
          <w:szCs w:val="20"/>
        </w:rPr>
      </w:pPr>
      <w:r>
        <w:rPr>
          <w:noProof/>
          <w:sz w:val="20"/>
          <w:szCs w:val="20"/>
        </w:rPr>
        <w:pict>
          <v:line id="Shape 28" o:spid="_x0000_s1053" style="position:absolute;z-index:251623424;visibility:visible;mso-wrap-style:square;mso-wrap-distance-left:0;mso-wrap-distance-top:0;mso-wrap-distance-right:0;mso-wrap-distance-bottom:0;mso-position-horizontal:absolute;mso-position-horizontal-relative:text;mso-position-vertical:absolute;mso-position-vertical-relative:text" from="536.45pt,88pt" to="536.45pt,144.2pt" o:allowincell="f" strokeweight=".48pt"/>
        </w:pict>
      </w:r>
      <w:r>
        <w:rPr>
          <w:noProof/>
          <w:sz w:val="20"/>
          <w:szCs w:val="20"/>
        </w:rPr>
        <w:pict>
          <v:line id="Shape 29" o:spid="_x0000_s1054" style="position:absolute;z-index:251624448;visibility:visible;mso-wrap-style:square;mso-wrap-distance-left:0;mso-wrap-distance-top:0;mso-wrap-distance-right:0;mso-wrap-distance-bottom:0;mso-position-horizontal:absolute;mso-position-horizontal-relative:text;mso-position-vertical:absolute;mso-position-vertical-relative:text" from="-.5pt,88.25pt" to="536.7pt,88.25pt" o:allowincell="f" strokeweight=".48pt"/>
        </w:pict>
      </w:r>
      <w:r>
        <w:rPr>
          <w:noProof/>
          <w:sz w:val="20"/>
          <w:szCs w:val="20"/>
        </w:rPr>
        <w:pict>
          <v:line id="Shape 30" o:spid="_x0000_s1055" style="position:absolute;z-index:251625472;visibility:visible;mso-wrap-style:square;mso-wrap-distance-left:0;mso-wrap-distance-top:0;mso-wrap-distance-right:0;mso-wrap-distance-bottom:0;mso-position-horizontal:absolute;mso-position-horizontal-relative:text;mso-position-vertical:absolute;mso-position-vertical-relative:text" from="-.25pt,88pt" to="-.25pt,144.2pt" o:allowincell="f" strokeweight=".48pt"/>
        </w:pict>
      </w:r>
      <w:r>
        <w:rPr>
          <w:noProof/>
          <w:sz w:val="20"/>
          <w:szCs w:val="20"/>
        </w:rPr>
        <w:pict>
          <v:line id="Shape 31" o:spid="_x0000_s1056" style="position:absolute;z-index:251626496;visibility:visible;mso-wrap-style:square;mso-wrap-distance-left:0;mso-wrap-distance-top:0;mso-wrap-distance-right:0;mso-wrap-distance-bottom:0;mso-position-horizontal:absolute;mso-position-horizontal-relative:text;mso-position-vertical:absolute;mso-position-vertical-relative:text" from="-.5pt,143.95pt" to="536.7pt,143.95pt" o:allowincell="f" strokeweight=".48pt"/>
        </w:pict>
      </w:r>
      <w:r>
        <w:rPr>
          <w:noProof/>
          <w:sz w:val="20"/>
          <w:szCs w:val="20"/>
        </w:rPr>
        <w:pict>
          <v:line id="Shape 32" o:spid="_x0000_s1057" style="position:absolute;z-index:251627520;visibility:visible;mso-wrap-style:square;mso-wrap-distance-left:0;mso-wrap-distance-top:0;mso-wrap-distance-right:0;mso-wrap-distance-bottom:0;mso-position-horizontal:absolute;mso-position-horizontal-relative:text;mso-position-vertical:absolute;mso-position-vertical-relative:text" from=".35pt,79.3pt" to="537.7pt,79.3pt" o:allowincell="f" strokeweight=".48pt"/>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360" w:lineRule="exact"/>
        <w:rPr>
          <w:sz w:val="20"/>
          <w:szCs w:val="20"/>
        </w:rPr>
      </w:pPr>
    </w:p>
    <w:p w:rsidR="00334A3F" w:rsidRDefault="00022A2E">
      <w:pPr>
        <w:spacing w:line="234" w:lineRule="auto"/>
        <w:ind w:left="110" w:right="1640"/>
        <w:rPr>
          <w:sz w:val="20"/>
          <w:szCs w:val="20"/>
        </w:rPr>
      </w:pPr>
      <w:r>
        <w:rPr>
          <w:rFonts w:eastAsia="Times New Roman"/>
          <w:sz w:val="24"/>
          <w:szCs w:val="24"/>
        </w:rPr>
        <w:t>Конкретное содержание указанных образовательных областей зависит от возрастных и индивидуальных особенностей детей, определяется целями и задачами программы</w:t>
      </w:r>
    </w:p>
    <w:p w:rsidR="00334A3F" w:rsidRDefault="00334A3F">
      <w:pPr>
        <w:spacing w:line="13" w:lineRule="exact"/>
        <w:rPr>
          <w:sz w:val="20"/>
          <w:szCs w:val="20"/>
        </w:rPr>
      </w:pPr>
    </w:p>
    <w:p w:rsidR="00334A3F" w:rsidRDefault="00022A2E">
      <w:pPr>
        <w:numPr>
          <w:ilvl w:val="0"/>
          <w:numId w:val="115"/>
        </w:numPr>
        <w:tabs>
          <w:tab w:val="left" w:pos="223"/>
        </w:tabs>
        <w:spacing w:line="236" w:lineRule="auto"/>
        <w:ind w:left="10" w:hanging="10"/>
        <w:rPr>
          <w:rFonts w:eastAsia="Times New Roman"/>
        </w:rPr>
      </w:pPr>
      <w:r>
        <w:rPr>
          <w:rFonts w:eastAsia="Times New Roman"/>
        </w:rPr>
        <w:t>реализуется в различных видах деятельности (общении, игре, познавательно- исследовательской деятельности - как сквозных механизмах развития ребенка).</w: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2" w:lineRule="exact"/>
        <w:rPr>
          <w:sz w:val="20"/>
          <w:szCs w:val="20"/>
        </w:rPr>
      </w:pPr>
    </w:p>
    <w:p w:rsidR="00334A3F" w:rsidRDefault="00022A2E">
      <w:pPr>
        <w:ind w:right="70"/>
        <w:jc w:val="center"/>
        <w:rPr>
          <w:sz w:val="20"/>
          <w:szCs w:val="20"/>
        </w:rPr>
      </w:pPr>
      <w:r>
        <w:rPr>
          <w:rFonts w:eastAsia="Times New Roman"/>
          <w:sz w:val="20"/>
          <w:szCs w:val="20"/>
        </w:rPr>
        <w:t>55</w:t>
      </w:r>
    </w:p>
    <w:p w:rsidR="00334A3F" w:rsidRDefault="00334A3F">
      <w:pPr>
        <w:sectPr w:rsidR="00334A3F">
          <w:pgSz w:w="11920" w:h="16850"/>
          <w:pgMar w:top="1118" w:right="611" w:bottom="838" w:left="590" w:header="0" w:footer="0" w:gutter="0"/>
          <w:cols w:space="720" w:equalWidth="0">
            <w:col w:w="10710"/>
          </w:cols>
        </w:sectPr>
      </w:pPr>
    </w:p>
    <w:tbl>
      <w:tblPr>
        <w:tblW w:w="0" w:type="auto"/>
        <w:tblInd w:w="10" w:type="dxa"/>
        <w:tblLayout w:type="fixed"/>
        <w:tblCellMar>
          <w:left w:w="0" w:type="dxa"/>
          <w:right w:w="0" w:type="dxa"/>
        </w:tblCellMar>
        <w:tblLook w:val="04A0" w:firstRow="1" w:lastRow="0" w:firstColumn="1" w:lastColumn="0" w:noHBand="0" w:noVBand="1"/>
      </w:tblPr>
      <w:tblGrid>
        <w:gridCol w:w="760"/>
        <w:gridCol w:w="700"/>
        <w:gridCol w:w="600"/>
        <w:gridCol w:w="1260"/>
        <w:gridCol w:w="680"/>
        <w:gridCol w:w="440"/>
        <w:gridCol w:w="1300"/>
        <w:gridCol w:w="1820"/>
        <w:gridCol w:w="960"/>
        <w:gridCol w:w="1720"/>
      </w:tblGrid>
      <w:tr w:rsidR="00334A3F">
        <w:trPr>
          <w:trHeight w:val="279"/>
        </w:trPr>
        <w:tc>
          <w:tcPr>
            <w:tcW w:w="3320" w:type="dxa"/>
            <w:gridSpan w:val="4"/>
            <w:tcBorders>
              <w:top w:val="single" w:sz="8" w:space="0" w:color="auto"/>
              <w:left w:val="single" w:sz="8" w:space="0" w:color="auto"/>
              <w:bottom w:val="single" w:sz="8" w:space="0" w:color="auto"/>
            </w:tcBorders>
            <w:vAlign w:val="bottom"/>
          </w:tcPr>
          <w:p w:rsidR="00334A3F" w:rsidRDefault="00022A2E">
            <w:pPr>
              <w:ind w:left="120"/>
              <w:rPr>
                <w:sz w:val="20"/>
                <w:szCs w:val="20"/>
              </w:rPr>
            </w:pPr>
            <w:r>
              <w:rPr>
                <w:rFonts w:eastAsia="Times New Roman"/>
                <w:b/>
                <w:bCs/>
                <w:sz w:val="24"/>
                <w:szCs w:val="24"/>
              </w:rPr>
              <w:lastRenderedPageBreak/>
              <w:t>Ранний возраст ( 2-3 года)</w:t>
            </w:r>
          </w:p>
        </w:tc>
        <w:tc>
          <w:tcPr>
            <w:tcW w:w="680" w:type="dxa"/>
            <w:tcBorders>
              <w:top w:val="single" w:sz="8" w:space="0" w:color="auto"/>
              <w:bottom w:val="single" w:sz="8" w:space="0" w:color="auto"/>
              <w:right w:val="single" w:sz="8" w:space="0" w:color="auto"/>
            </w:tcBorders>
            <w:vAlign w:val="bottom"/>
          </w:tcPr>
          <w:p w:rsidR="00334A3F" w:rsidRDefault="00334A3F">
            <w:pPr>
              <w:rPr>
                <w:sz w:val="24"/>
                <w:szCs w:val="24"/>
              </w:rPr>
            </w:pPr>
          </w:p>
        </w:tc>
        <w:tc>
          <w:tcPr>
            <w:tcW w:w="4520" w:type="dxa"/>
            <w:gridSpan w:val="4"/>
            <w:tcBorders>
              <w:top w:val="single" w:sz="8" w:space="0" w:color="auto"/>
              <w:bottom w:val="single" w:sz="8" w:space="0" w:color="auto"/>
            </w:tcBorders>
            <w:vAlign w:val="bottom"/>
          </w:tcPr>
          <w:p w:rsidR="00334A3F" w:rsidRDefault="00022A2E">
            <w:pPr>
              <w:ind w:left="100"/>
              <w:rPr>
                <w:sz w:val="20"/>
                <w:szCs w:val="20"/>
              </w:rPr>
            </w:pPr>
            <w:r>
              <w:rPr>
                <w:rFonts w:eastAsia="Times New Roman"/>
                <w:b/>
                <w:bCs/>
                <w:sz w:val="24"/>
                <w:szCs w:val="24"/>
              </w:rPr>
              <w:t>Дошкольный возраст (3 года - 7 лет)</w:t>
            </w:r>
          </w:p>
        </w:tc>
        <w:tc>
          <w:tcPr>
            <w:tcW w:w="1720" w:type="dxa"/>
            <w:tcBorders>
              <w:top w:val="single" w:sz="8" w:space="0" w:color="auto"/>
              <w:bottom w:val="single" w:sz="8" w:space="0" w:color="auto"/>
              <w:right w:val="single" w:sz="8" w:space="0" w:color="auto"/>
            </w:tcBorders>
            <w:vAlign w:val="bottom"/>
          </w:tcPr>
          <w:p w:rsidR="00334A3F" w:rsidRDefault="00334A3F">
            <w:pPr>
              <w:rPr>
                <w:sz w:val="24"/>
                <w:szCs w:val="24"/>
              </w:rPr>
            </w:pPr>
          </w:p>
        </w:tc>
      </w:tr>
      <w:tr w:rsidR="00334A3F">
        <w:trPr>
          <w:trHeight w:val="284"/>
        </w:trPr>
        <w:tc>
          <w:tcPr>
            <w:tcW w:w="4000" w:type="dxa"/>
            <w:gridSpan w:val="5"/>
            <w:tcBorders>
              <w:left w:val="single" w:sz="8" w:space="0" w:color="auto"/>
              <w:right w:val="single" w:sz="8" w:space="0" w:color="auto"/>
            </w:tcBorders>
            <w:vAlign w:val="bottom"/>
          </w:tcPr>
          <w:p w:rsidR="00334A3F" w:rsidRDefault="00022A2E">
            <w:pPr>
              <w:spacing w:line="283" w:lineRule="exact"/>
              <w:ind w:left="120"/>
              <w:rPr>
                <w:sz w:val="20"/>
                <w:szCs w:val="20"/>
              </w:rPr>
            </w:pPr>
            <w:r>
              <w:rPr>
                <w:rFonts w:ascii="Symbol" w:eastAsia="Symbol" w:hAnsi="Symbol" w:cs="Symbol"/>
                <w:sz w:val="24"/>
                <w:szCs w:val="24"/>
              </w:rPr>
              <w:t></w:t>
            </w:r>
            <w:r>
              <w:rPr>
                <w:rFonts w:eastAsia="Times New Roman"/>
                <w:sz w:val="24"/>
                <w:szCs w:val="24"/>
              </w:rPr>
              <w:t xml:space="preserve"> предметная деятельность и игры с</w:t>
            </w:r>
          </w:p>
        </w:tc>
        <w:tc>
          <w:tcPr>
            <w:tcW w:w="6240" w:type="dxa"/>
            <w:gridSpan w:val="5"/>
            <w:tcBorders>
              <w:right w:val="single" w:sz="8" w:space="0" w:color="auto"/>
            </w:tcBorders>
            <w:vAlign w:val="bottom"/>
          </w:tcPr>
          <w:p w:rsidR="00334A3F" w:rsidRDefault="00022A2E">
            <w:pPr>
              <w:spacing w:line="283" w:lineRule="exact"/>
              <w:ind w:left="100"/>
              <w:rPr>
                <w:sz w:val="20"/>
                <w:szCs w:val="20"/>
              </w:rPr>
            </w:pPr>
            <w:r>
              <w:rPr>
                <w:rFonts w:ascii="Symbol" w:eastAsia="Symbol" w:hAnsi="Symbol" w:cs="Symbol"/>
                <w:sz w:val="24"/>
                <w:szCs w:val="24"/>
              </w:rPr>
              <w:t></w:t>
            </w:r>
            <w:r>
              <w:rPr>
                <w:rFonts w:eastAsia="Times New Roman"/>
                <w:sz w:val="24"/>
                <w:szCs w:val="24"/>
              </w:rPr>
              <w:t xml:space="preserve">  игровая,  включая  сюжетно-ролевую  игру,  игру  с</w:t>
            </w:r>
          </w:p>
        </w:tc>
      </w:tr>
      <w:tr w:rsidR="00334A3F">
        <w:trPr>
          <w:trHeight w:val="264"/>
        </w:trPr>
        <w:tc>
          <w:tcPr>
            <w:tcW w:w="1460" w:type="dxa"/>
            <w:gridSpan w:val="2"/>
            <w:tcBorders>
              <w:left w:val="single" w:sz="8" w:space="0" w:color="auto"/>
            </w:tcBorders>
            <w:vAlign w:val="bottom"/>
          </w:tcPr>
          <w:p w:rsidR="00334A3F" w:rsidRDefault="00022A2E">
            <w:pPr>
              <w:spacing w:line="264" w:lineRule="exact"/>
              <w:ind w:left="120"/>
              <w:rPr>
                <w:sz w:val="20"/>
                <w:szCs w:val="20"/>
              </w:rPr>
            </w:pPr>
            <w:r>
              <w:rPr>
                <w:rFonts w:eastAsia="Times New Roman"/>
                <w:sz w:val="24"/>
                <w:szCs w:val="24"/>
              </w:rPr>
              <w:t>составными</w:t>
            </w:r>
          </w:p>
        </w:tc>
        <w:tc>
          <w:tcPr>
            <w:tcW w:w="600" w:type="dxa"/>
            <w:vAlign w:val="bottom"/>
          </w:tcPr>
          <w:p w:rsidR="00334A3F" w:rsidRDefault="00022A2E">
            <w:pPr>
              <w:spacing w:line="264" w:lineRule="exact"/>
              <w:ind w:left="280"/>
              <w:rPr>
                <w:sz w:val="20"/>
                <w:szCs w:val="20"/>
              </w:rPr>
            </w:pPr>
            <w:r>
              <w:rPr>
                <w:rFonts w:eastAsia="Times New Roman"/>
                <w:sz w:val="24"/>
                <w:szCs w:val="24"/>
              </w:rPr>
              <w:t>и</w:t>
            </w:r>
          </w:p>
        </w:tc>
        <w:tc>
          <w:tcPr>
            <w:tcW w:w="1940" w:type="dxa"/>
            <w:gridSpan w:val="2"/>
            <w:tcBorders>
              <w:right w:val="single" w:sz="8" w:space="0" w:color="auto"/>
            </w:tcBorders>
            <w:vAlign w:val="bottom"/>
          </w:tcPr>
          <w:p w:rsidR="00334A3F" w:rsidRDefault="00022A2E">
            <w:pPr>
              <w:spacing w:line="264" w:lineRule="exact"/>
              <w:jc w:val="right"/>
              <w:rPr>
                <w:sz w:val="20"/>
                <w:szCs w:val="20"/>
              </w:rPr>
            </w:pPr>
            <w:r>
              <w:rPr>
                <w:rFonts w:eastAsia="Times New Roman"/>
                <w:sz w:val="24"/>
                <w:szCs w:val="24"/>
              </w:rPr>
              <w:t>динамическими</w:t>
            </w:r>
          </w:p>
        </w:tc>
        <w:tc>
          <w:tcPr>
            <w:tcW w:w="3560" w:type="dxa"/>
            <w:gridSpan w:val="3"/>
            <w:vAlign w:val="bottom"/>
          </w:tcPr>
          <w:p w:rsidR="00334A3F" w:rsidRDefault="00022A2E">
            <w:pPr>
              <w:spacing w:line="264" w:lineRule="exact"/>
              <w:ind w:left="100"/>
              <w:rPr>
                <w:sz w:val="20"/>
                <w:szCs w:val="20"/>
              </w:rPr>
            </w:pPr>
            <w:r>
              <w:rPr>
                <w:rFonts w:eastAsia="Times New Roman"/>
                <w:sz w:val="24"/>
                <w:szCs w:val="24"/>
              </w:rPr>
              <w:t>правилами и другие виды игры</w:t>
            </w:r>
          </w:p>
        </w:tc>
        <w:tc>
          <w:tcPr>
            <w:tcW w:w="960" w:type="dxa"/>
            <w:vAlign w:val="bottom"/>
          </w:tcPr>
          <w:p w:rsidR="00334A3F" w:rsidRDefault="00334A3F"/>
        </w:tc>
        <w:tc>
          <w:tcPr>
            <w:tcW w:w="1720" w:type="dxa"/>
            <w:tcBorders>
              <w:right w:val="single" w:sz="8" w:space="0" w:color="auto"/>
            </w:tcBorders>
            <w:vAlign w:val="bottom"/>
          </w:tcPr>
          <w:p w:rsidR="00334A3F" w:rsidRDefault="00334A3F"/>
        </w:tc>
      </w:tr>
      <w:tr w:rsidR="00334A3F">
        <w:trPr>
          <w:trHeight w:val="280"/>
        </w:trPr>
        <w:tc>
          <w:tcPr>
            <w:tcW w:w="1460" w:type="dxa"/>
            <w:gridSpan w:val="2"/>
            <w:tcBorders>
              <w:left w:val="single" w:sz="8" w:space="0" w:color="auto"/>
            </w:tcBorders>
            <w:vAlign w:val="bottom"/>
          </w:tcPr>
          <w:p w:rsidR="00334A3F" w:rsidRDefault="00022A2E">
            <w:pPr>
              <w:ind w:left="120"/>
              <w:rPr>
                <w:sz w:val="20"/>
                <w:szCs w:val="20"/>
              </w:rPr>
            </w:pPr>
            <w:r>
              <w:rPr>
                <w:rFonts w:eastAsia="Times New Roman"/>
                <w:sz w:val="24"/>
                <w:szCs w:val="24"/>
              </w:rPr>
              <w:t>игрушками</w:t>
            </w:r>
          </w:p>
        </w:tc>
        <w:tc>
          <w:tcPr>
            <w:tcW w:w="600" w:type="dxa"/>
            <w:vAlign w:val="bottom"/>
          </w:tcPr>
          <w:p w:rsidR="00334A3F" w:rsidRDefault="00334A3F">
            <w:pPr>
              <w:rPr>
                <w:sz w:val="24"/>
                <w:szCs w:val="24"/>
              </w:rPr>
            </w:pPr>
          </w:p>
        </w:tc>
        <w:tc>
          <w:tcPr>
            <w:tcW w:w="1260" w:type="dxa"/>
            <w:vAlign w:val="bottom"/>
          </w:tcPr>
          <w:p w:rsidR="00334A3F" w:rsidRDefault="00334A3F">
            <w:pPr>
              <w:rPr>
                <w:sz w:val="24"/>
                <w:szCs w:val="24"/>
              </w:rPr>
            </w:pPr>
          </w:p>
        </w:tc>
        <w:tc>
          <w:tcPr>
            <w:tcW w:w="680" w:type="dxa"/>
            <w:tcBorders>
              <w:right w:val="single" w:sz="8" w:space="0" w:color="auto"/>
            </w:tcBorders>
            <w:vAlign w:val="bottom"/>
          </w:tcPr>
          <w:p w:rsidR="00334A3F" w:rsidRDefault="00334A3F">
            <w:pPr>
              <w:rPr>
                <w:sz w:val="24"/>
                <w:szCs w:val="24"/>
              </w:rPr>
            </w:pPr>
          </w:p>
        </w:tc>
        <w:tc>
          <w:tcPr>
            <w:tcW w:w="6240" w:type="dxa"/>
            <w:gridSpan w:val="5"/>
            <w:tcBorders>
              <w:right w:val="single" w:sz="8" w:space="0" w:color="auto"/>
            </w:tcBorders>
            <w:vAlign w:val="bottom"/>
          </w:tcPr>
          <w:p w:rsidR="00334A3F" w:rsidRDefault="00022A2E">
            <w:pPr>
              <w:spacing w:line="280" w:lineRule="exact"/>
              <w:ind w:left="100"/>
              <w:rPr>
                <w:sz w:val="20"/>
                <w:szCs w:val="20"/>
              </w:rPr>
            </w:pPr>
            <w:r>
              <w:rPr>
                <w:rFonts w:ascii="Symbol" w:eastAsia="Symbol" w:hAnsi="Symbol" w:cs="Symbol"/>
                <w:sz w:val="24"/>
                <w:szCs w:val="24"/>
              </w:rPr>
              <w:t></w:t>
            </w:r>
            <w:r>
              <w:rPr>
                <w:rFonts w:eastAsia="Times New Roman"/>
                <w:sz w:val="24"/>
                <w:szCs w:val="24"/>
              </w:rPr>
              <w:t xml:space="preserve">  коммуникативная   (общение   и   взаимодействие   со</w:t>
            </w:r>
          </w:p>
        </w:tc>
      </w:tr>
      <w:tr w:rsidR="00334A3F">
        <w:trPr>
          <w:trHeight w:val="291"/>
        </w:trPr>
        <w:tc>
          <w:tcPr>
            <w:tcW w:w="760" w:type="dxa"/>
            <w:tcBorders>
              <w:left w:val="single" w:sz="8" w:space="0" w:color="auto"/>
            </w:tcBorders>
            <w:vAlign w:val="bottom"/>
          </w:tcPr>
          <w:p w:rsidR="00334A3F" w:rsidRDefault="00022A2E">
            <w:pPr>
              <w:spacing w:line="291" w:lineRule="exact"/>
              <w:ind w:left="120"/>
              <w:rPr>
                <w:sz w:val="20"/>
                <w:szCs w:val="20"/>
              </w:rPr>
            </w:pPr>
            <w:r>
              <w:rPr>
                <w:rFonts w:ascii="Symbol" w:eastAsia="Symbol" w:hAnsi="Symbol" w:cs="Symbol"/>
                <w:sz w:val="24"/>
                <w:szCs w:val="24"/>
              </w:rPr>
              <w:t></w:t>
            </w:r>
          </w:p>
        </w:tc>
        <w:tc>
          <w:tcPr>
            <w:tcW w:w="2560" w:type="dxa"/>
            <w:gridSpan w:val="3"/>
            <w:vAlign w:val="bottom"/>
          </w:tcPr>
          <w:p w:rsidR="00334A3F" w:rsidRDefault="00022A2E">
            <w:pPr>
              <w:ind w:left="120"/>
              <w:rPr>
                <w:sz w:val="20"/>
                <w:szCs w:val="20"/>
              </w:rPr>
            </w:pPr>
            <w:r>
              <w:rPr>
                <w:rFonts w:eastAsia="Times New Roman"/>
                <w:sz w:val="24"/>
                <w:szCs w:val="24"/>
              </w:rPr>
              <w:t>экспериментирование</w:t>
            </w:r>
          </w:p>
        </w:tc>
        <w:tc>
          <w:tcPr>
            <w:tcW w:w="680" w:type="dxa"/>
            <w:tcBorders>
              <w:right w:val="single" w:sz="8" w:space="0" w:color="auto"/>
            </w:tcBorders>
            <w:vAlign w:val="bottom"/>
          </w:tcPr>
          <w:p w:rsidR="00334A3F" w:rsidRDefault="00022A2E">
            <w:pPr>
              <w:jc w:val="right"/>
              <w:rPr>
                <w:sz w:val="20"/>
                <w:szCs w:val="20"/>
              </w:rPr>
            </w:pPr>
            <w:r>
              <w:rPr>
                <w:rFonts w:eastAsia="Times New Roman"/>
                <w:sz w:val="24"/>
                <w:szCs w:val="24"/>
              </w:rPr>
              <w:t>с</w:t>
            </w:r>
          </w:p>
        </w:tc>
        <w:tc>
          <w:tcPr>
            <w:tcW w:w="3560" w:type="dxa"/>
            <w:gridSpan w:val="3"/>
            <w:vAlign w:val="bottom"/>
          </w:tcPr>
          <w:p w:rsidR="00334A3F" w:rsidRDefault="00022A2E">
            <w:pPr>
              <w:ind w:left="100"/>
              <w:rPr>
                <w:sz w:val="20"/>
                <w:szCs w:val="20"/>
              </w:rPr>
            </w:pPr>
            <w:r>
              <w:rPr>
                <w:rFonts w:eastAsia="Times New Roman"/>
                <w:sz w:val="24"/>
                <w:szCs w:val="24"/>
              </w:rPr>
              <w:t>взрослыми и сверстниками)</w:t>
            </w:r>
          </w:p>
        </w:tc>
        <w:tc>
          <w:tcPr>
            <w:tcW w:w="960" w:type="dxa"/>
            <w:vAlign w:val="bottom"/>
          </w:tcPr>
          <w:p w:rsidR="00334A3F" w:rsidRDefault="00334A3F">
            <w:pPr>
              <w:rPr>
                <w:sz w:val="24"/>
                <w:szCs w:val="24"/>
              </w:rPr>
            </w:pPr>
          </w:p>
        </w:tc>
        <w:tc>
          <w:tcPr>
            <w:tcW w:w="1720" w:type="dxa"/>
            <w:tcBorders>
              <w:right w:val="single" w:sz="8" w:space="0" w:color="auto"/>
            </w:tcBorders>
            <w:vAlign w:val="bottom"/>
          </w:tcPr>
          <w:p w:rsidR="00334A3F" w:rsidRDefault="00334A3F">
            <w:pPr>
              <w:rPr>
                <w:sz w:val="24"/>
                <w:szCs w:val="24"/>
              </w:rPr>
            </w:pPr>
          </w:p>
        </w:tc>
      </w:tr>
      <w:tr w:rsidR="00334A3F">
        <w:trPr>
          <w:trHeight w:val="288"/>
        </w:trPr>
        <w:tc>
          <w:tcPr>
            <w:tcW w:w="4000" w:type="dxa"/>
            <w:gridSpan w:val="5"/>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материалами и веществами (песок,</w:t>
            </w:r>
          </w:p>
        </w:tc>
        <w:tc>
          <w:tcPr>
            <w:tcW w:w="440" w:type="dxa"/>
            <w:vAlign w:val="bottom"/>
          </w:tcPr>
          <w:p w:rsidR="00334A3F" w:rsidRDefault="00022A2E">
            <w:pPr>
              <w:spacing w:line="288" w:lineRule="exact"/>
              <w:ind w:left="100"/>
              <w:rPr>
                <w:sz w:val="20"/>
                <w:szCs w:val="20"/>
              </w:rPr>
            </w:pPr>
            <w:r>
              <w:rPr>
                <w:rFonts w:ascii="Symbol" w:eastAsia="Symbol" w:hAnsi="Symbol" w:cs="Symbol"/>
                <w:sz w:val="24"/>
                <w:szCs w:val="24"/>
              </w:rPr>
              <w:t></w:t>
            </w:r>
          </w:p>
        </w:tc>
        <w:tc>
          <w:tcPr>
            <w:tcW w:w="4080" w:type="dxa"/>
            <w:gridSpan w:val="3"/>
            <w:vAlign w:val="bottom"/>
          </w:tcPr>
          <w:p w:rsidR="00334A3F" w:rsidRDefault="00022A2E">
            <w:pPr>
              <w:ind w:left="240"/>
              <w:rPr>
                <w:sz w:val="20"/>
                <w:szCs w:val="20"/>
              </w:rPr>
            </w:pPr>
            <w:r>
              <w:rPr>
                <w:rFonts w:eastAsia="Times New Roman"/>
                <w:sz w:val="24"/>
                <w:szCs w:val="24"/>
              </w:rPr>
              <w:t>познавательно-исследовательская</w:t>
            </w:r>
          </w:p>
        </w:tc>
        <w:tc>
          <w:tcPr>
            <w:tcW w:w="1720" w:type="dxa"/>
            <w:tcBorders>
              <w:right w:val="single" w:sz="8" w:space="0" w:color="auto"/>
            </w:tcBorders>
            <w:vAlign w:val="bottom"/>
          </w:tcPr>
          <w:p w:rsidR="00334A3F" w:rsidRDefault="00022A2E">
            <w:pPr>
              <w:jc w:val="right"/>
              <w:rPr>
                <w:sz w:val="20"/>
                <w:szCs w:val="20"/>
              </w:rPr>
            </w:pPr>
            <w:r>
              <w:rPr>
                <w:rFonts w:eastAsia="Times New Roman"/>
                <w:sz w:val="24"/>
                <w:szCs w:val="24"/>
              </w:rPr>
              <w:t>(исследования</w:t>
            </w:r>
          </w:p>
        </w:tc>
      </w:tr>
      <w:tr w:rsidR="00334A3F">
        <w:trPr>
          <w:trHeight w:val="265"/>
        </w:trPr>
        <w:tc>
          <w:tcPr>
            <w:tcW w:w="2060" w:type="dxa"/>
            <w:gridSpan w:val="3"/>
            <w:tcBorders>
              <w:left w:val="single" w:sz="8" w:space="0" w:color="auto"/>
            </w:tcBorders>
            <w:vAlign w:val="bottom"/>
          </w:tcPr>
          <w:p w:rsidR="00334A3F" w:rsidRDefault="00022A2E">
            <w:pPr>
              <w:spacing w:line="264" w:lineRule="exact"/>
              <w:ind w:left="120"/>
              <w:rPr>
                <w:sz w:val="20"/>
                <w:szCs w:val="20"/>
              </w:rPr>
            </w:pPr>
            <w:r>
              <w:rPr>
                <w:rFonts w:eastAsia="Times New Roman"/>
                <w:sz w:val="24"/>
                <w:szCs w:val="24"/>
              </w:rPr>
              <w:t>вода, тесто и пр.)</w:t>
            </w:r>
          </w:p>
        </w:tc>
        <w:tc>
          <w:tcPr>
            <w:tcW w:w="1260" w:type="dxa"/>
            <w:vAlign w:val="bottom"/>
          </w:tcPr>
          <w:p w:rsidR="00334A3F" w:rsidRDefault="00334A3F">
            <w:pPr>
              <w:rPr>
                <w:sz w:val="23"/>
                <w:szCs w:val="23"/>
              </w:rPr>
            </w:pPr>
          </w:p>
        </w:tc>
        <w:tc>
          <w:tcPr>
            <w:tcW w:w="680" w:type="dxa"/>
            <w:tcBorders>
              <w:right w:val="single" w:sz="8" w:space="0" w:color="auto"/>
            </w:tcBorders>
            <w:vAlign w:val="bottom"/>
          </w:tcPr>
          <w:p w:rsidR="00334A3F" w:rsidRDefault="00334A3F">
            <w:pPr>
              <w:rPr>
                <w:sz w:val="23"/>
                <w:szCs w:val="23"/>
              </w:rPr>
            </w:pPr>
          </w:p>
        </w:tc>
        <w:tc>
          <w:tcPr>
            <w:tcW w:w="6240" w:type="dxa"/>
            <w:gridSpan w:val="5"/>
            <w:tcBorders>
              <w:right w:val="single" w:sz="8" w:space="0" w:color="auto"/>
            </w:tcBorders>
            <w:vAlign w:val="bottom"/>
          </w:tcPr>
          <w:p w:rsidR="00334A3F" w:rsidRDefault="00022A2E">
            <w:pPr>
              <w:spacing w:line="265" w:lineRule="exact"/>
              <w:ind w:left="100"/>
              <w:rPr>
                <w:sz w:val="20"/>
                <w:szCs w:val="20"/>
              </w:rPr>
            </w:pPr>
            <w:r>
              <w:rPr>
                <w:rFonts w:eastAsia="Times New Roman"/>
                <w:sz w:val="24"/>
                <w:szCs w:val="24"/>
              </w:rPr>
              <w:t>объектов  окружающего  мира  и  экспериментирования  с</w:t>
            </w:r>
          </w:p>
        </w:tc>
      </w:tr>
      <w:tr w:rsidR="00334A3F">
        <w:trPr>
          <w:trHeight w:val="294"/>
        </w:trPr>
        <w:tc>
          <w:tcPr>
            <w:tcW w:w="4000" w:type="dxa"/>
            <w:gridSpan w:val="5"/>
            <w:tcBorders>
              <w:left w:val="single" w:sz="8" w:space="0" w:color="auto"/>
              <w:right w:val="single" w:sz="8" w:space="0" w:color="auto"/>
            </w:tcBorders>
            <w:vAlign w:val="bottom"/>
          </w:tcPr>
          <w:p w:rsidR="00334A3F" w:rsidRDefault="00022A2E">
            <w:pPr>
              <w:spacing w:line="291" w:lineRule="exact"/>
              <w:ind w:left="120"/>
              <w:rPr>
                <w:sz w:val="20"/>
                <w:szCs w:val="20"/>
              </w:rPr>
            </w:pPr>
            <w:r>
              <w:rPr>
                <w:rFonts w:ascii="Symbol" w:eastAsia="Symbol" w:hAnsi="Symbol" w:cs="Symbol"/>
                <w:sz w:val="24"/>
                <w:szCs w:val="24"/>
              </w:rPr>
              <w:t></w:t>
            </w:r>
            <w:r>
              <w:rPr>
                <w:rFonts w:eastAsia="Times New Roman"/>
                <w:sz w:val="24"/>
                <w:szCs w:val="24"/>
              </w:rPr>
              <w:t xml:space="preserve"> общение с взрослым и совместные</w:t>
            </w:r>
          </w:p>
        </w:tc>
        <w:tc>
          <w:tcPr>
            <w:tcW w:w="1740" w:type="dxa"/>
            <w:gridSpan w:val="2"/>
            <w:vAlign w:val="bottom"/>
          </w:tcPr>
          <w:p w:rsidR="00334A3F" w:rsidRDefault="00022A2E">
            <w:pPr>
              <w:ind w:left="100"/>
              <w:rPr>
                <w:sz w:val="20"/>
                <w:szCs w:val="20"/>
              </w:rPr>
            </w:pPr>
            <w:r>
              <w:rPr>
                <w:rFonts w:eastAsia="Times New Roman"/>
                <w:sz w:val="24"/>
                <w:szCs w:val="24"/>
              </w:rPr>
              <w:t>ними)</w:t>
            </w:r>
          </w:p>
        </w:tc>
        <w:tc>
          <w:tcPr>
            <w:tcW w:w="1820" w:type="dxa"/>
            <w:vAlign w:val="bottom"/>
          </w:tcPr>
          <w:p w:rsidR="00334A3F" w:rsidRDefault="00334A3F">
            <w:pPr>
              <w:rPr>
                <w:sz w:val="24"/>
                <w:szCs w:val="24"/>
              </w:rPr>
            </w:pPr>
          </w:p>
        </w:tc>
        <w:tc>
          <w:tcPr>
            <w:tcW w:w="960" w:type="dxa"/>
            <w:vAlign w:val="bottom"/>
          </w:tcPr>
          <w:p w:rsidR="00334A3F" w:rsidRDefault="00334A3F">
            <w:pPr>
              <w:rPr>
                <w:sz w:val="24"/>
                <w:szCs w:val="24"/>
              </w:rPr>
            </w:pPr>
          </w:p>
        </w:tc>
        <w:tc>
          <w:tcPr>
            <w:tcW w:w="1720" w:type="dxa"/>
            <w:tcBorders>
              <w:right w:val="single" w:sz="8" w:space="0" w:color="auto"/>
            </w:tcBorders>
            <w:vAlign w:val="bottom"/>
          </w:tcPr>
          <w:p w:rsidR="00334A3F" w:rsidRDefault="00334A3F">
            <w:pPr>
              <w:rPr>
                <w:sz w:val="24"/>
                <w:szCs w:val="24"/>
              </w:rPr>
            </w:pPr>
          </w:p>
        </w:tc>
      </w:tr>
      <w:tr w:rsidR="00334A3F">
        <w:trPr>
          <w:trHeight w:val="288"/>
        </w:trPr>
        <w:tc>
          <w:tcPr>
            <w:tcW w:w="760" w:type="dxa"/>
            <w:tcBorders>
              <w:left w:val="single" w:sz="8" w:space="0" w:color="auto"/>
            </w:tcBorders>
            <w:vAlign w:val="bottom"/>
          </w:tcPr>
          <w:p w:rsidR="00334A3F" w:rsidRDefault="00022A2E">
            <w:pPr>
              <w:ind w:left="120"/>
              <w:rPr>
                <w:sz w:val="20"/>
                <w:szCs w:val="20"/>
              </w:rPr>
            </w:pPr>
            <w:r>
              <w:rPr>
                <w:rFonts w:eastAsia="Times New Roman"/>
                <w:sz w:val="24"/>
                <w:szCs w:val="24"/>
              </w:rPr>
              <w:t>игры</w:t>
            </w:r>
          </w:p>
        </w:tc>
        <w:tc>
          <w:tcPr>
            <w:tcW w:w="700" w:type="dxa"/>
            <w:vAlign w:val="bottom"/>
          </w:tcPr>
          <w:p w:rsidR="00334A3F" w:rsidRDefault="00022A2E">
            <w:pPr>
              <w:ind w:left="280"/>
              <w:rPr>
                <w:sz w:val="20"/>
                <w:szCs w:val="20"/>
              </w:rPr>
            </w:pPr>
            <w:r>
              <w:rPr>
                <w:rFonts w:eastAsia="Times New Roman"/>
                <w:sz w:val="24"/>
                <w:szCs w:val="24"/>
              </w:rPr>
              <w:t>со</w:t>
            </w:r>
          </w:p>
        </w:tc>
        <w:tc>
          <w:tcPr>
            <w:tcW w:w="1860" w:type="dxa"/>
            <w:gridSpan w:val="2"/>
            <w:vAlign w:val="bottom"/>
          </w:tcPr>
          <w:p w:rsidR="00334A3F" w:rsidRDefault="00022A2E">
            <w:pPr>
              <w:ind w:left="220"/>
              <w:rPr>
                <w:sz w:val="20"/>
                <w:szCs w:val="20"/>
              </w:rPr>
            </w:pPr>
            <w:r>
              <w:rPr>
                <w:rFonts w:eastAsia="Times New Roman"/>
                <w:sz w:val="24"/>
                <w:szCs w:val="24"/>
              </w:rPr>
              <w:t>сверстниками</w:t>
            </w:r>
          </w:p>
        </w:tc>
        <w:tc>
          <w:tcPr>
            <w:tcW w:w="680" w:type="dxa"/>
            <w:tcBorders>
              <w:right w:val="single" w:sz="8" w:space="0" w:color="auto"/>
            </w:tcBorders>
            <w:vAlign w:val="bottom"/>
          </w:tcPr>
          <w:p w:rsidR="00334A3F" w:rsidRDefault="00022A2E">
            <w:pPr>
              <w:jc w:val="right"/>
              <w:rPr>
                <w:sz w:val="20"/>
                <w:szCs w:val="20"/>
              </w:rPr>
            </w:pPr>
            <w:r>
              <w:rPr>
                <w:rFonts w:eastAsia="Times New Roman"/>
                <w:sz w:val="24"/>
                <w:szCs w:val="24"/>
              </w:rPr>
              <w:t>под</w:t>
            </w:r>
          </w:p>
        </w:tc>
        <w:tc>
          <w:tcPr>
            <w:tcW w:w="6240" w:type="dxa"/>
            <w:gridSpan w:val="5"/>
            <w:tcBorders>
              <w:right w:val="single" w:sz="8" w:space="0" w:color="auto"/>
            </w:tcBorders>
            <w:vAlign w:val="bottom"/>
          </w:tcPr>
          <w:p w:rsidR="00334A3F" w:rsidRDefault="00022A2E">
            <w:pPr>
              <w:spacing w:line="288" w:lineRule="exact"/>
              <w:ind w:left="100"/>
              <w:rPr>
                <w:sz w:val="20"/>
                <w:szCs w:val="20"/>
              </w:rPr>
            </w:pPr>
            <w:r>
              <w:rPr>
                <w:rFonts w:ascii="Symbol" w:eastAsia="Symbol" w:hAnsi="Symbol" w:cs="Symbol"/>
                <w:sz w:val="24"/>
                <w:szCs w:val="24"/>
              </w:rPr>
              <w:t></w:t>
            </w:r>
            <w:r>
              <w:rPr>
                <w:rFonts w:eastAsia="Times New Roman"/>
                <w:sz w:val="24"/>
                <w:szCs w:val="24"/>
              </w:rPr>
              <w:t xml:space="preserve"> восприятие художественной литературы и фольклора </w:t>
            </w:r>
            <w:r>
              <w:rPr>
                <w:rFonts w:ascii="Symbol" w:eastAsia="Symbol" w:hAnsi="Symbol" w:cs="Symbol"/>
                <w:sz w:val="24"/>
                <w:szCs w:val="24"/>
              </w:rPr>
              <w:t></w:t>
            </w:r>
          </w:p>
        </w:tc>
      </w:tr>
      <w:tr w:rsidR="00334A3F">
        <w:trPr>
          <w:trHeight w:val="265"/>
        </w:trPr>
        <w:tc>
          <w:tcPr>
            <w:tcW w:w="3320" w:type="dxa"/>
            <w:gridSpan w:val="4"/>
            <w:tcBorders>
              <w:left w:val="single" w:sz="8" w:space="0" w:color="auto"/>
            </w:tcBorders>
            <w:vAlign w:val="bottom"/>
          </w:tcPr>
          <w:p w:rsidR="00334A3F" w:rsidRDefault="00022A2E">
            <w:pPr>
              <w:spacing w:line="264" w:lineRule="exact"/>
              <w:ind w:left="120"/>
              <w:rPr>
                <w:sz w:val="20"/>
                <w:szCs w:val="20"/>
              </w:rPr>
            </w:pPr>
            <w:r>
              <w:rPr>
                <w:rFonts w:eastAsia="Times New Roman"/>
                <w:sz w:val="24"/>
                <w:szCs w:val="24"/>
              </w:rPr>
              <w:t>руководством взрослого</w:t>
            </w:r>
          </w:p>
        </w:tc>
        <w:tc>
          <w:tcPr>
            <w:tcW w:w="680" w:type="dxa"/>
            <w:tcBorders>
              <w:right w:val="single" w:sz="8" w:space="0" w:color="auto"/>
            </w:tcBorders>
            <w:vAlign w:val="bottom"/>
          </w:tcPr>
          <w:p w:rsidR="00334A3F" w:rsidRDefault="00334A3F">
            <w:pPr>
              <w:rPr>
                <w:sz w:val="23"/>
                <w:szCs w:val="23"/>
              </w:rPr>
            </w:pPr>
          </w:p>
        </w:tc>
        <w:tc>
          <w:tcPr>
            <w:tcW w:w="6240" w:type="dxa"/>
            <w:gridSpan w:val="5"/>
            <w:tcBorders>
              <w:right w:val="single" w:sz="8" w:space="0" w:color="auto"/>
            </w:tcBorders>
            <w:vAlign w:val="bottom"/>
          </w:tcPr>
          <w:p w:rsidR="00334A3F" w:rsidRDefault="00022A2E">
            <w:pPr>
              <w:spacing w:line="265" w:lineRule="exact"/>
              <w:ind w:left="100"/>
              <w:rPr>
                <w:sz w:val="20"/>
                <w:szCs w:val="20"/>
              </w:rPr>
            </w:pPr>
            <w:r>
              <w:rPr>
                <w:rFonts w:eastAsia="Times New Roman"/>
                <w:sz w:val="24"/>
                <w:szCs w:val="24"/>
              </w:rPr>
              <w:t>самообслуживание  и  элементарный  бытовой  труд  (в</w:t>
            </w:r>
          </w:p>
        </w:tc>
      </w:tr>
      <w:tr w:rsidR="00334A3F">
        <w:trPr>
          <w:trHeight w:val="291"/>
        </w:trPr>
        <w:tc>
          <w:tcPr>
            <w:tcW w:w="4000" w:type="dxa"/>
            <w:gridSpan w:val="5"/>
            <w:tcBorders>
              <w:left w:val="single" w:sz="8" w:space="0" w:color="auto"/>
              <w:right w:val="single" w:sz="8" w:space="0" w:color="auto"/>
            </w:tcBorders>
            <w:vAlign w:val="bottom"/>
          </w:tcPr>
          <w:p w:rsidR="00334A3F" w:rsidRDefault="00022A2E">
            <w:pPr>
              <w:spacing w:line="291" w:lineRule="exact"/>
              <w:ind w:left="120"/>
              <w:rPr>
                <w:sz w:val="20"/>
                <w:szCs w:val="20"/>
              </w:rPr>
            </w:pPr>
            <w:r>
              <w:rPr>
                <w:rFonts w:ascii="Symbol" w:eastAsia="Symbol" w:hAnsi="Symbol" w:cs="Symbol"/>
                <w:sz w:val="24"/>
                <w:szCs w:val="24"/>
              </w:rPr>
              <w:t></w:t>
            </w:r>
            <w:r>
              <w:rPr>
                <w:rFonts w:eastAsia="Times New Roman"/>
                <w:sz w:val="24"/>
                <w:szCs w:val="24"/>
              </w:rPr>
              <w:t xml:space="preserve"> самообслуживание  и  действия  с</w:t>
            </w:r>
          </w:p>
        </w:tc>
        <w:tc>
          <w:tcPr>
            <w:tcW w:w="3560" w:type="dxa"/>
            <w:gridSpan w:val="3"/>
            <w:vAlign w:val="bottom"/>
          </w:tcPr>
          <w:p w:rsidR="00334A3F" w:rsidRDefault="00022A2E">
            <w:pPr>
              <w:ind w:left="100"/>
              <w:rPr>
                <w:sz w:val="20"/>
                <w:szCs w:val="20"/>
              </w:rPr>
            </w:pPr>
            <w:r>
              <w:rPr>
                <w:rFonts w:eastAsia="Times New Roman"/>
                <w:sz w:val="24"/>
                <w:szCs w:val="24"/>
              </w:rPr>
              <w:t>помещении и на улице)</w:t>
            </w:r>
          </w:p>
        </w:tc>
        <w:tc>
          <w:tcPr>
            <w:tcW w:w="960" w:type="dxa"/>
            <w:vAlign w:val="bottom"/>
          </w:tcPr>
          <w:p w:rsidR="00334A3F" w:rsidRDefault="00334A3F">
            <w:pPr>
              <w:rPr>
                <w:sz w:val="24"/>
                <w:szCs w:val="24"/>
              </w:rPr>
            </w:pPr>
          </w:p>
        </w:tc>
        <w:tc>
          <w:tcPr>
            <w:tcW w:w="1720" w:type="dxa"/>
            <w:tcBorders>
              <w:right w:val="single" w:sz="8" w:space="0" w:color="auto"/>
            </w:tcBorders>
            <w:vAlign w:val="bottom"/>
          </w:tcPr>
          <w:p w:rsidR="00334A3F" w:rsidRDefault="00334A3F">
            <w:pPr>
              <w:rPr>
                <w:sz w:val="24"/>
                <w:szCs w:val="24"/>
              </w:rPr>
            </w:pPr>
          </w:p>
        </w:tc>
      </w:tr>
      <w:tr w:rsidR="00334A3F">
        <w:trPr>
          <w:trHeight w:val="288"/>
        </w:trPr>
        <w:tc>
          <w:tcPr>
            <w:tcW w:w="1460" w:type="dxa"/>
            <w:gridSpan w:val="2"/>
            <w:tcBorders>
              <w:left w:val="single" w:sz="8" w:space="0" w:color="auto"/>
            </w:tcBorders>
            <w:vAlign w:val="bottom"/>
          </w:tcPr>
          <w:p w:rsidR="00334A3F" w:rsidRDefault="00022A2E">
            <w:pPr>
              <w:ind w:left="120"/>
              <w:rPr>
                <w:sz w:val="20"/>
                <w:szCs w:val="20"/>
              </w:rPr>
            </w:pPr>
            <w:r>
              <w:rPr>
                <w:rFonts w:eastAsia="Times New Roman"/>
                <w:sz w:val="24"/>
                <w:szCs w:val="24"/>
              </w:rPr>
              <w:t>бытовыми</w:t>
            </w:r>
          </w:p>
        </w:tc>
        <w:tc>
          <w:tcPr>
            <w:tcW w:w="2540" w:type="dxa"/>
            <w:gridSpan w:val="3"/>
            <w:tcBorders>
              <w:right w:val="single" w:sz="8" w:space="0" w:color="auto"/>
            </w:tcBorders>
            <w:vAlign w:val="bottom"/>
          </w:tcPr>
          <w:p w:rsidR="00334A3F" w:rsidRDefault="00022A2E">
            <w:pPr>
              <w:jc w:val="right"/>
              <w:rPr>
                <w:sz w:val="20"/>
                <w:szCs w:val="20"/>
              </w:rPr>
            </w:pPr>
            <w:r>
              <w:rPr>
                <w:rFonts w:eastAsia="Times New Roman"/>
                <w:sz w:val="24"/>
                <w:szCs w:val="24"/>
              </w:rPr>
              <w:t>предметами-орудиями</w:t>
            </w:r>
          </w:p>
        </w:tc>
        <w:tc>
          <w:tcPr>
            <w:tcW w:w="6240" w:type="dxa"/>
            <w:gridSpan w:val="5"/>
            <w:tcBorders>
              <w:right w:val="single" w:sz="8" w:space="0" w:color="auto"/>
            </w:tcBorders>
            <w:vAlign w:val="bottom"/>
          </w:tcPr>
          <w:p w:rsidR="00334A3F" w:rsidRDefault="00022A2E">
            <w:pPr>
              <w:spacing w:line="288" w:lineRule="exact"/>
              <w:ind w:left="100"/>
              <w:rPr>
                <w:sz w:val="20"/>
                <w:szCs w:val="20"/>
              </w:rPr>
            </w:pPr>
            <w:r>
              <w:rPr>
                <w:rFonts w:ascii="Symbol" w:eastAsia="Symbol" w:hAnsi="Symbol" w:cs="Symbol"/>
                <w:sz w:val="24"/>
                <w:szCs w:val="24"/>
              </w:rPr>
              <w:t></w:t>
            </w:r>
            <w:r>
              <w:rPr>
                <w:rFonts w:eastAsia="Times New Roman"/>
                <w:sz w:val="24"/>
                <w:szCs w:val="24"/>
              </w:rPr>
              <w:t xml:space="preserve">  конструирование   из   разного   материала,   включая</w:t>
            </w:r>
          </w:p>
        </w:tc>
      </w:tr>
      <w:tr w:rsidR="00334A3F">
        <w:trPr>
          <w:trHeight w:val="265"/>
        </w:trPr>
        <w:tc>
          <w:tcPr>
            <w:tcW w:w="3320" w:type="dxa"/>
            <w:gridSpan w:val="4"/>
            <w:tcBorders>
              <w:left w:val="single" w:sz="8" w:space="0" w:color="auto"/>
            </w:tcBorders>
            <w:vAlign w:val="bottom"/>
          </w:tcPr>
          <w:p w:rsidR="00334A3F" w:rsidRDefault="00022A2E">
            <w:pPr>
              <w:spacing w:line="264" w:lineRule="exact"/>
              <w:ind w:left="120"/>
              <w:rPr>
                <w:sz w:val="20"/>
                <w:szCs w:val="20"/>
              </w:rPr>
            </w:pPr>
            <w:r>
              <w:rPr>
                <w:rFonts w:eastAsia="Times New Roman"/>
                <w:sz w:val="24"/>
                <w:szCs w:val="24"/>
              </w:rPr>
              <w:t>(ложка, совок, лопатка и пр.)</w:t>
            </w:r>
          </w:p>
        </w:tc>
        <w:tc>
          <w:tcPr>
            <w:tcW w:w="680" w:type="dxa"/>
            <w:tcBorders>
              <w:right w:val="single" w:sz="8" w:space="0" w:color="auto"/>
            </w:tcBorders>
            <w:vAlign w:val="bottom"/>
          </w:tcPr>
          <w:p w:rsidR="00334A3F" w:rsidRDefault="00334A3F">
            <w:pPr>
              <w:rPr>
                <w:sz w:val="23"/>
                <w:szCs w:val="23"/>
              </w:rPr>
            </w:pPr>
          </w:p>
        </w:tc>
        <w:tc>
          <w:tcPr>
            <w:tcW w:w="6240" w:type="dxa"/>
            <w:gridSpan w:val="5"/>
            <w:tcBorders>
              <w:right w:val="single" w:sz="8" w:space="0" w:color="auto"/>
            </w:tcBorders>
            <w:vAlign w:val="bottom"/>
          </w:tcPr>
          <w:p w:rsidR="00334A3F" w:rsidRDefault="00022A2E">
            <w:pPr>
              <w:spacing w:line="265" w:lineRule="exact"/>
              <w:ind w:left="100"/>
              <w:rPr>
                <w:sz w:val="20"/>
                <w:szCs w:val="20"/>
              </w:rPr>
            </w:pPr>
            <w:r>
              <w:rPr>
                <w:rFonts w:eastAsia="Times New Roman"/>
                <w:sz w:val="24"/>
                <w:szCs w:val="24"/>
              </w:rPr>
              <w:t>конструкторы,   модули,   бумагу,   природный   и   иной</w:t>
            </w:r>
          </w:p>
        </w:tc>
      </w:tr>
      <w:tr w:rsidR="00334A3F">
        <w:trPr>
          <w:trHeight w:val="289"/>
        </w:trPr>
        <w:tc>
          <w:tcPr>
            <w:tcW w:w="4000" w:type="dxa"/>
            <w:gridSpan w:val="5"/>
            <w:tcBorders>
              <w:left w:val="single" w:sz="8" w:space="0" w:color="auto"/>
              <w:right w:val="single" w:sz="8" w:space="0" w:color="auto"/>
            </w:tcBorders>
            <w:vAlign w:val="bottom"/>
          </w:tcPr>
          <w:p w:rsidR="00334A3F" w:rsidRDefault="00022A2E">
            <w:pPr>
              <w:spacing w:line="288" w:lineRule="exact"/>
              <w:ind w:left="120"/>
              <w:rPr>
                <w:sz w:val="20"/>
                <w:szCs w:val="20"/>
              </w:rPr>
            </w:pPr>
            <w:r>
              <w:rPr>
                <w:rFonts w:ascii="Symbol" w:eastAsia="Symbol" w:hAnsi="Symbol" w:cs="Symbol"/>
                <w:sz w:val="24"/>
                <w:szCs w:val="24"/>
              </w:rPr>
              <w:t></w:t>
            </w:r>
            <w:r>
              <w:rPr>
                <w:rFonts w:eastAsia="Times New Roman"/>
                <w:sz w:val="24"/>
                <w:szCs w:val="24"/>
              </w:rPr>
              <w:t xml:space="preserve">  восприятие   смысла   музыки,</w:t>
            </w:r>
          </w:p>
        </w:tc>
        <w:tc>
          <w:tcPr>
            <w:tcW w:w="1740" w:type="dxa"/>
            <w:gridSpan w:val="2"/>
            <w:vAlign w:val="bottom"/>
          </w:tcPr>
          <w:p w:rsidR="00334A3F" w:rsidRDefault="00022A2E">
            <w:pPr>
              <w:ind w:left="100"/>
              <w:rPr>
                <w:sz w:val="20"/>
                <w:szCs w:val="20"/>
              </w:rPr>
            </w:pPr>
            <w:r>
              <w:rPr>
                <w:rFonts w:eastAsia="Times New Roman"/>
                <w:sz w:val="24"/>
                <w:szCs w:val="24"/>
              </w:rPr>
              <w:t>материал</w:t>
            </w:r>
          </w:p>
        </w:tc>
        <w:tc>
          <w:tcPr>
            <w:tcW w:w="1820" w:type="dxa"/>
            <w:vAlign w:val="bottom"/>
          </w:tcPr>
          <w:p w:rsidR="00334A3F" w:rsidRDefault="00334A3F">
            <w:pPr>
              <w:rPr>
                <w:sz w:val="24"/>
                <w:szCs w:val="24"/>
              </w:rPr>
            </w:pPr>
          </w:p>
        </w:tc>
        <w:tc>
          <w:tcPr>
            <w:tcW w:w="960" w:type="dxa"/>
            <w:vAlign w:val="bottom"/>
          </w:tcPr>
          <w:p w:rsidR="00334A3F" w:rsidRDefault="00334A3F">
            <w:pPr>
              <w:rPr>
                <w:sz w:val="24"/>
                <w:szCs w:val="24"/>
              </w:rPr>
            </w:pPr>
          </w:p>
        </w:tc>
        <w:tc>
          <w:tcPr>
            <w:tcW w:w="1720" w:type="dxa"/>
            <w:tcBorders>
              <w:right w:val="single" w:sz="8" w:space="0" w:color="auto"/>
            </w:tcBorders>
            <w:vAlign w:val="bottom"/>
          </w:tcPr>
          <w:p w:rsidR="00334A3F" w:rsidRDefault="00334A3F">
            <w:pPr>
              <w:rPr>
                <w:sz w:val="24"/>
                <w:szCs w:val="24"/>
              </w:rPr>
            </w:pPr>
          </w:p>
        </w:tc>
      </w:tr>
      <w:tr w:rsidR="00334A3F">
        <w:trPr>
          <w:trHeight w:val="291"/>
        </w:trPr>
        <w:tc>
          <w:tcPr>
            <w:tcW w:w="4000" w:type="dxa"/>
            <w:gridSpan w:val="5"/>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сказок,    стихов,    рассматривание</w:t>
            </w:r>
          </w:p>
        </w:tc>
        <w:tc>
          <w:tcPr>
            <w:tcW w:w="6240" w:type="dxa"/>
            <w:gridSpan w:val="5"/>
            <w:tcBorders>
              <w:right w:val="single" w:sz="8" w:space="0" w:color="auto"/>
            </w:tcBorders>
            <w:vAlign w:val="bottom"/>
          </w:tcPr>
          <w:p w:rsidR="00334A3F" w:rsidRDefault="00022A2E">
            <w:pPr>
              <w:spacing w:line="291" w:lineRule="exact"/>
              <w:ind w:left="100"/>
              <w:rPr>
                <w:sz w:val="20"/>
                <w:szCs w:val="20"/>
              </w:rPr>
            </w:pPr>
            <w:r>
              <w:rPr>
                <w:rFonts w:ascii="Symbol" w:eastAsia="Symbol" w:hAnsi="Symbol" w:cs="Symbol"/>
                <w:sz w:val="24"/>
                <w:szCs w:val="24"/>
              </w:rPr>
              <w:t></w:t>
            </w:r>
            <w:r>
              <w:rPr>
                <w:rFonts w:eastAsia="Times New Roman"/>
                <w:sz w:val="24"/>
                <w:szCs w:val="24"/>
              </w:rPr>
              <w:t xml:space="preserve"> изобразительная (рисование, лепка, аппликация)</w:t>
            </w:r>
          </w:p>
        </w:tc>
      </w:tr>
      <w:tr w:rsidR="00334A3F">
        <w:trPr>
          <w:trHeight w:val="298"/>
        </w:trPr>
        <w:tc>
          <w:tcPr>
            <w:tcW w:w="4000" w:type="dxa"/>
            <w:gridSpan w:val="5"/>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картинок *двигательная активность</w:t>
            </w:r>
          </w:p>
        </w:tc>
        <w:tc>
          <w:tcPr>
            <w:tcW w:w="6240" w:type="dxa"/>
            <w:gridSpan w:val="5"/>
            <w:tcBorders>
              <w:right w:val="single" w:sz="8" w:space="0" w:color="auto"/>
            </w:tcBorders>
            <w:vAlign w:val="bottom"/>
          </w:tcPr>
          <w:p w:rsidR="00334A3F" w:rsidRDefault="00022A2E">
            <w:pPr>
              <w:ind w:left="100"/>
              <w:rPr>
                <w:sz w:val="20"/>
                <w:szCs w:val="20"/>
              </w:rPr>
            </w:pPr>
            <w:r>
              <w:rPr>
                <w:rFonts w:ascii="Symbol" w:eastAsia="Symbol" w:hAnsi="Symbol" w:cs="Symbol"/>
                <w:sz w:val="24"/>
                <w:szCs w:val="24"/>
              </w:rPr>
              <w:t></w:t>
            </w:r>
            <w:r>
              <w:rPr>
                <w:rFonts w:eastAsia="Times New Roman"/>
                <w:sz w:val="24"/>
                <w:szCs w:val="24"/>
              </w:rPr>
              <w:t xml:space="preserve">  музыкальная   (восприятие   и   понимание   смысла</w:t>
            </w:r>
          </w:p>
        </w:tc>
      </w:tr>
      <w:tr w:rsidR="00334A3F">
        <w:trPr>
          <w:trHeight w:val="278"/>
        </w:trPr>
        <w:tc>
          <w:tcPr>
            <w:tcW w:w="760" w:type="dxa"/>
            <w:tcBorders>
              <w:left w:val="single" w:sz="8" w:space="0" w:color="auto"/>
            </w:tcBorders>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1260" w:type="dxa"/>
            <w:vAlign w:val="bottom"/>
          </w:tcPr>
          <w:p w:rsidR="00334A3F" w:rsidRDefault="00334A3F">
            <w:pPr>
              <w:rPr>
                <w:sz w:val="24"/>
                <w:szCs w:val="24"/>
              </w:rPr>
            </w:pPr>
          </w:p>
        </w:tc>
        <w:tc>
          <w:tcPr>
            <w:tcW w:w="680" w:type="dxa"/>
            <w:tcBorders>
              <w:right w:val="single" w:sz="8" w:space="0" w:color="auto"/>
            </w:tcBorders>
            <w:vAlign w:val="bottom"/>
          </w:tcPr>
          <w:p w:rsidR="00334A3F" w:rsidRDefault="00334A3F">
            <w:pPr>
              <w:rPr>
                <w:sz w:val="24"/>
                <w:szCs w:val="24"/>
              </w:rPr>
            </w:pPr>
          </w:p>
        </w:tc>
        <w:tc>
          <w:tcPr>
            <w:tcW w:w="1740" w:type="dxa"/>
            <w:gridSpan w:val="2"/>
            <w:vAlign w:val="bottom"/>
          </w:tcPr>
          <w:p w:rsidR="00334A3F" w:rsidRDefault="00022A2E">
            <w:pPr>
              <w:ind w:left="100"/>
              <w:rPr>
                <w:sz w:val="20"/>
                <w:szCs w:val="20"/>
              </w:rPr>
            </w:pPr>
            <w:r>
              <w:rPr>
                <w:rFonts w:eastAsia="Times New Roman"/>
                <w:sz w:val="24"/>
                <w:szCs w:val="24"/>
              </w:rPr>
              <w:t>музыкальных</w:t>
            </w:r>
          </w:p>
        </w:tc>
        <w:tc>
          <w:tcPr>
            <w:tcW w:w="1820" w:type="dxa"/>
            <w:vAlign w:val="bottom"/>
          </w:tcPr>
          <w:p w:rsidR="00334A3F" w:rsidRDefault="00022A2E">
            <w:pPr>
              <w:ind w:left="140"/>
              <w:rPr>
                <w:sz w:val="20"/>
                <w:szCs w:val="20"/>
              </w:rPr>
            </w:pPr>
            <w:r>
              <w:rPr>
                <w:rFonts w:eastAsia="Times New Roman"/>
                <w:sz w:val="24"/>
                <w:szCs w:val="24"/>
              </w:rPr>
              <w:t>произведений,</w:t>
            </w:r>
          </w:p>
        </w:tc>
        <w:tc>
          <w:tcPr>
            <w:tcW w:w="960" w:type="dxa"/>
            <w:vAlign w:val="bottom"/>
          </w:tcPr>
          <w:p w:rsidR="00334A3F" w:rsidRDefault="00022A2E">
            <w:pPr>
              <w:ind w:left="200"/>
              <w:rPr>
                <w:sz w:val="20"/>
                <w:szCs w:val="20"/>
              </w:rPr>
            </w:pPr>
            <w:r>
              <w:rPr>
                <w:rFonts w:eastAsia="Times New Roman"/>
                <w:sz w:val="24"/>
                <w:szCs w:val="24"/>
              </w:rPr>
              <w:t>пение,</w:t>
            </w:r>
          </w:p>
        </w:tc>
        <w:tc>
          <w:tcPr>
            <w:tcW w:w="1720" w:type="dxa"/>
            <w:tcBorders>
              <w:right w:val="single" w:sz="8" w:space="0" w:color="auto"/>
            </w:tcBorders>
            <w:vAlign w:val="bottom"/>
          </w:tcPr>
          <w:p w:rsidR="00334A3F" w:rsidRDefault="00022A2E">
            <w:pPr>
              <w:jc w:val="right"/>
              <w:rPr>
                <w:sz w:val="20"/>
                <w:szCs w:val="20"/>
              </w:rPr>
            </w:pPr>
            <w:r>
              <w:rPr>
                <w:rFonts w:eastAsia="Times New Roman"/>
                <w:sz w:val="24"/>
                <w:szCs w:val="24"/>
              </w:rPr>
              <w:t>музыкально-</w:t>
            </w:r>
          </w:p>
        </w:tc>
      </w:tr>
      <w:tr w:rsidR="00334A3F">
        <w:trPr>
          <w:trHeight w:val="276"/>
        </w:trPr>
        <w:tc>
          <w:tcPr>
            <w:tcW w:w="760" w:type="dxa"/>
            <w:tcBorders>
              <w:left w:val="single" w:sz="8" w:space="0" w:color="auto"/>
            </w:tcBorders>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1260" w:type="dxa"/>
            <w:vAlign w:val="bottom"/>
          </w:tcPr>
          <w:p w:rsidR="00334A3F" w:rsidRDefault="00334A3F">
            <w:pPr>
              <w:rPr>
                <w:sz w:val="24"/>
                <w:szCs w:val="24"/>
              </w:rPr>
            </w:pPr>
          </w:p>
        </w:tc>
        <w:tc>
          <w:tcPr>
            <w:tcW w:w="680" w:type="dxa"/>
            <w:tcBorders>
              <w:right w:val="single" w:sz="8" w:space="0" w:color="auto"/>
            </w:tcBorders>
            <w:vAlign w:val="bottom"/>
          </w:tcPr>
          <w:p w:rsidR="00334A3F" w:rsidRDefault="00334A3F">
            <w:pPr>
              <w:rPr>
                <w:sz w:val="24"/>
                <w:szCs w:val="24"/>
              </w:rPr>
            </w:pPr>
          </w:p>
        </w:tc>
        <w:tc>
          <w:tcPr>
            <w:tcW w:w="6240" w:type="dxa"/>
            <w:gridSpan w:val="5"/>
            <w:tcBorders>
              <w:right w:val="single" w:sz="8" w:space="0" w:color="auto"/>
            </w:tcBorders>
            <w:vAlign w:val="bottom"/>
          </w:tcPr>
          <w:p w:rsidR="00334A3F" w:rsidRDefault="00022A2E">
            <w:pPr>
              <w:ind w:left="100"/>
              <w:rPr>
                <w:sz w:val="20"/>
                <w:szCs w:val="20"/>
              </w:rPr>
            </w:pPr>
            <w:r>
              <w:rPr>
                <w:rFonts w:eastAsia="Times New Roman"/>
                <w:sz w:val="24"/>
                <w:szCs w:val="24"/>
              </w:rPr>
              <w:t>ритмические  движения,  игры  на  детских  музыкальных</w:t>
            </w:r>
          </w:p>
        </w:tc>
      </w:tr>
      <w:tr w:rsidR="00334A3F">
        <w:trPr>
          <w:trHeight w:val="276"/>
        </w:trPr>
        <w:tc>
          <w:tcPr>
            <w:tcW w:w="760" w:type="dxa"/>
            <w:tcBorders>
              <w:left w:val="single" w:sz="8" w:space="0" w:color="auto"/>
            </w:tcBorders>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1260" w:type="dxa"/>
            <w:vAlign w:val="bottom"/>
          </w:tcPr>
          <w:p w:rsidR="00334A3F" w:rsidRDefault="00334A3F">
            <w:pPr>
              <w:rPr>
                <w:sz w:val="24"/>
                <w:szCs w:val="24"/>
              </w:rPr>
            </w:pPr>
          </w:p>
        </w:tc>
        <w:tc>
          <w:tcPr>
            <w:tcW w:w="680" w:type="dxa"/>
            <w:tcBorders>
              <w:right w:val="single" w:sz="8" w:space="0" w:color="auto"/>
            </w:tcBorders>
            <w:vAlign w:val="bottom"/>
          </w:tcPr>
          <w:p w:rsidR="00334A3F" w:rsidRDefault="00334A3F">
            <w:pPr>
              <w:rPr>
                <w:sz w:val="24"/>
                <w:szCs w:val="24"/>
              </w:rPr>
            </w:pPr>
          </w:p>
        </w:tc>
        <w:tc>
          <w:tcPr>
            <w:tcW w:w="1740" w:type="dxa"/>
            <w:gridSpan w:val="2"/>
            <w:vAlign w:val="bottom"/>
          </w:tcPr>
          <w:p w:rsidR="00334A3F" w:rsidRDefault="00022A2E">
            <w:pPr>
              <w:ind w:left="100"/>
              <w:rPr>
                <w:sz w:val="20"/>
                <w:szCs w:val="20"/>
              </w:rPr>
            </w:pPr>
            <w:r>
              <w:rPr>
                <w:rFonts w:eastAsia="Times New Roman"/>
                <w:sz w:val="24"/>
                <w:szCs w:val="24"/>
              </w:rPr>
              <w:t>инструментах)</w:t>
            </w:r>
          </w:p>
        </w:tc>
        <w:tc>
          <w:tcPr>
            <w:tcW w:w="1820" w:type="dxa"/>
            <w:vAlign w:val="bottom"/>
          </w:tcPr>
          <w:p w:rsidR="00334A3F" w:rsidRDefault="00334A3F">
            <w:pPr>
              <w:rPr>
                <w:sz w:val="24"/>
                <w:szCs w:val="24"/>
              </w:rPr>
            </w:pPr>
          </w:p>
        </w:tc>
        <w:tc>
          <w:tcPr>
            <w:tcW w:w="960" w:type="dxa"/>
            <w:vAlign w:val="bottom"/>
          </w:tcPr>
          <w:p w:rsidR="00334A3F" w:rsidRDefault="00334A3F">
            <w:pPr>
              <w:rPr>
                <w:sz w:val="24"/>
                <w:szCs w:val="24"/>
              </w:rPr>
            </w:pPr>
          </w:p>
        </w:tc>
        <w:tc>
          <w:tcPr>
            <w:tcW w:w="1720" w:type="dxa"/>
            <w:tcBorders>
              <w:right w:val="single" w:sz="8" w:space="0" w:color="auto"/>
            </w:tcBorders>
            <w:vAlign w:val="bottom"/>
          </w:tcPr>
          <w:p w:rsidR="00334A3F" w:rsidRDefault="00334A3F">
            <w:pPr>
              <w:rPr>
                <w:sz w:val="24"/>
                <w:szCs w:val="24"/>
              </w:rPr>
            </w:pPr>
          </w:p>
        </w:tc>
      </w:tr>
      <w:tr w:rsidR="00334A3F">
        <w:trPr>
          <w:trHeight w:val="293"/>
        </w:trPr>
        <w:tc>
          <w:tcPr>
            <w:tcW w:w="760" w:type="dxa"/>
            <w:tcBorders>
              <w:left w:val="single" w:sz="8" w:space="0" w:color="auto"/>
            </w:tcBorders>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1260" w:type="dxa"/>
            <w:vAlign w:val="bottom"/>
          </w:tcPr>
          <w:p w:rsidR="00334A3F" w:rsidRDefault="00334A3F">
            <w:pPr>
              <w:rPr>
                <w:sz w:val="24"/>
                <w:szCs w:val="24"/>
              </w:rPr>
            </w:pPr>
          </w:p>
        </w:tc>
        <w:tc>
          <w:tcPr>
            <w:tcW w:w="680" w:type="dxa"/>
            <w:tcBorders>
              <w:right w:val="single" w:sz="8" w:space="0" w:color="auto"/>
            </w:tcBorders>
            <w:vAlign w:val="bottom"/>
          </w:tcPr>
          <w:p w:rsidR="00334A3F" w:rsidRDefault="00334A3F">
            <w:pPr>
              <w:rPr>
                <w:sz w:val="24"/>
                <w:szCs w:val="24"/>
              </w:rPr>
            </w:pPr>
          </w:p>
        </w:tc>
        <w:tc>
          <w:tcPr>
            <w:tcW w:w="6240" w:type="dxa"/>
            <w:gridSpan w:val="5"/>
            <w:tcBorders>
              <w:right w:val="single" w:sz="8" w:space="0" w:color="auto"/>
            </w:tcBorders>
            <w:vAlign w:val="bottom"/>
          </w:tcPr>
          <w:p w:rsidR="00334A3F" w:rsidRDefault="00022A2E">
            <w:pPr>
              <w:spacing w:line="293" w:lineRule="exact"/>
              <w:ind w:left="100"/>
              <w:rPr>
                <w:sz w:val="20"/>
                <w:szCs w:val="20"/>
              </w:rPr>
            </w:pPr>
            <w:r>
              <w:rPr>
                <w:rFonts w:ascii="Symbol" w:eastAsia="Symbol" w:hAnsi="Symbol" w:cs="Symbol"/>
                <w:sz w:val="24"/>
                <w:szCs w:val="24"/>
              </w:rPr>
              <w:t></w:t>
            </w:r>
            <w:r>
              <w:rPr>
                <w:rFonts w:eastAsia="Times New Roman"/>
                <w:sz w:val="24"/>
                <w:szCs w:val="24"/>
              </w:rPr>
              <w:t xml:space="preserve">  двигательная   (овладение   основными   движениями)</w:t>
            </w:r>
          </w:p>
        </w:tc>
      </w:tr>
      <w:tr w:rsidR="00334A3F">
        <w:trPr>
          <w:trHeight w:val="276"/>
        </w:trPr>
        <w:tc>
          <w:tcPr>
            <w:tcW w:w="760" w:type="dxa"/>
            <w:tcBorders>
              <w:left w:val="single" w:sz="8" w:space="0" w:color="auto"/>
            </w:tcBorders>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1260" w:type="dxa"/>
            <w:vAlign w:val="bottom"/>
          </w:tcPr>
          <w:p w:rsidR="00334A3F" w:rsidRDefault="00334A3F">
            <w:pPr>
              <w:rPr>
                <w:sz w:val="24"/>
                <w:szCs w:val="24"/>
              </w:rPr>
            </w:pPr>
          </w:p>
        </w:tc>
        <w:tc>
          <w:tcPr>
            <w:tcW w:w="680" w:type="dxa"/>
            <w:tcBorders>
              <w:right w:val="single" w:sz="8" w:space="0" w:color="auto"/>
            </w:tcBorders>
            <w:vAlign w:val="bottom"/>
          </w:tcPr>
          <w:p w:rsidR="00334A3F" w:rsidRDefault="00334A3F">
            <w:pPr>
              <w:rPr>
                <w:sz w:val="24"/>
                <w:szCs w:val="24"/>
              </w:rPr>
            </w:pPr>
          </w:p>
        </w:tc>
        <w:tc>
          <w:tcPr>
            <w:tcW w:w="6240" w:type="dxa"/>
            <w:gridSpan w:val="5"/>
            <w:tcBorders>
              <w:right w:val="single" w:sz="8" w:space="0" w:color="auto"/>
            </w:tcBorders>
            <w:vAlign w:val="bottom"/>
          </w:tcPr>
          <w:p w:rsidR="00334A3F" w:rsidRDefault="00022A2E">
            <w:pPr>
              <w:ind w:left="100"/>
              <w:rPr>
                <w:sz w:val="20"/>
                <w:szCs w:val="20"/>
              </w:rPr>
            </w:pPr>
            <w:r>
              <w:rPr>
                <w:rFonts w:eastAsia="Times New Roman"/>
                <w:sz w:val="24"/>
                <w:szCs w:val="24"/>
              </w:rPr>
              <w:t>формы    активности    ребенка,    взрослого    и    детей</w:t>
            </w:r>
          </w:p>
        </w:tc>
      </w:tr>
      <w:tr w:rsidR="00334A3F">
        <w:trPr>
          <w:trHeight w:val="273"/>
        </w:trPr>
        <w:tc>
          <w:tcPr>
            <w:tcW w:w="760" w:type="dxa"/>
            <w:tcBorders>
              <w:left w:val="single" w:sz="8" w:space="0" w:color="auto"/>
            </w:tcBorders>
            <w:vAlign w:val="bottom"/>
          </w:tcPr>
          <w:p w:rsidR="00334A3F" w:rsidRDefault="00334A3F">
            <w:pPr>
              <w:rPr>
                <w:sz w:val="23"/>
                <w:szCs w:val="23"/>
              </w:rPr>
            </w:pPr>
          </w:p>
        </w:tc>
        <w:tc>
          <w:tcPr>
            <w:tcW w:w="700" w:type="dxa"/>
            <w:vAlign w:val="bottom"/>
          </w:tcPr>
          <w:p w:rsidR="00334A3F" w:rsidRDefault="00334A3F">
            <w:pPr>
              <w:rPr>
                <w:sz w:val="23"/>
                <w:szCs w:val="23"/>
              </w:rPr>
            </w:pPr>
          </w:p>
        </w:tc>
        <w:tc>
          <w:tcPr>
            <w:tcW w:w="600" w:type="dxa"/>
            <w:vAlign w:val="bottom"/>
          </w:tcPr>
          <w:p w:rsidR="00334A3F" w:rsidRDefault="00334A3F">
            <w:pPr>
              <w:rPr>
                <w:sz w:val="23"/>
                <w:szCs w:val="23"/>
              </w:rPr>
            </w:pPr>
          </w:p>
        </w:tc>
        <w:tc>
          <w:tcPr>
            <w:tcW w:w="1260" w:type="dxa"/>
            <w:vAlign w:val="bottom"/>
          </w:tcPr>
          <w:p w:rsidR="00334A3F" w:rsidRDefault="00334A3F">
            <w:pPr>
              <w:rPr>
                <w:sz w:val="23"/>
                <w:szCs w:val="23"/>
              </w:rPr>
            </w:pPr>
          </w:p>
        </w:tc>
        <w:tc>
          <w:tcPr>
            <w:tcW w:w="680" w:type="dxa"/>
            <w:tcBorders>
              <w:right w:val="single" w:sz="8" w:space="0" w:color="auto"/>
            </w:tcBorders>
            <w:vAlign w:val="bottom"/>
          </w:tcPr>
          <w:p w:rsidR="00334A3F" w:rsidRDefault="00334A3F">
            <w:pPr>
              <w:rPr>
                <w:sz w:val="23"/>
                <w:szCs w:val="23"/>
              </w:rPr>
            </w:pPr>
          </w:p>
        </w:tc>
        <w:tc>
          <w:tcPr>
            <w:tcW w:w="3560" w:type="dxa"/>
            <w:gridSpan w:val="3"/>
            <w:vAlign w:val="bottom"/>
          </w:tcPr>
          <w:p w:rsidR="00334A3F" w:rsidRDefault="00022A2E">
            <w:pPr>
              <w:spacing w:line="273" w:lineRule="exact"/>
              <w:ind w:left="100"/>
              <w:rPr>
                <w:sz w:val="20"/>
                <w:szCs w:val="20"/>
              </w:rPr>
            </w:pPr>
            <w:r>
              <w:rPr>
                <w:rFonts w:eastAsia="Times New Roman"/>
                <w:sz w:val="24"/>
                <w:szCs w:val="24"/>
              </w:rPr>
              <w:t>тематического характера</w:t>
            </w:r>
          </w:p>
        </w:tc>
        <w:tc>
          <w:tcPr>
            <w:tcW w:w="960" w:type="dxa"/>
            <w:vAlign w:val="bottom"/>
          </w:tcPr>
          <w:p w:rsidR="00334A3F" w:rsidRDefault="00334A3F">
            <w:pPr>
              <w:rPr>
                <w:sz w:val="23"/>
                <w:szCs w:val="23"/>
              </w:rPr>
            </w:pPr>
          </w:p>
        </w:tc>
        <w:tc>
          <w:tcPr>
            <w:tcW w:w="1720" w:type="dxa"/>
            <w:tcBorders>
              <w:right w:val="single" w:sz="8" w:space="0" w:color="auto"/>
            </w:tcBorders>
            <w:vAlign w:val="bottom"/>
          </w:tcPr>
          <w:p w:rsidR="00334A3F" w:rsidRDefault="00334A3F">
            <w:pPr>
              <w:rPr>
                <w:sz w:val="23"/>
                <w:szCs w:val="23"/>
              </w:rPr>
            </w:pPr>
          </w:p>
        </w:tc>
      </w:tr>
      <w:tr w:rsidR="00334A3F">
        <w:trPr>
          <w:trHeight w:val="288"/>
        </w:trPr>
        <w:tc>
          <w:tcPr>
            <w:tcW w:w="760" w:type="dxa"/>
            <w:tcBorders>
              <w:left w:val="single" w:sz="8" w:space="0" w:color="auto"/>
            </w:tcBorders>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1260" w:type="dxa"/>
            <w:vAlign w:val="bottom"/>
          </w:tcPr>
          <w:p w:rsidR="00334A3F" w:rsidRDefault="00334A3F">
            <w:pPr>
              <w:rPr>
                <w:sz w:val="24"/>
                <w:szCs w:val="24"/>
              </w:rPr>
            </w:pPr>
          </w:p>
        </w:tc>
        <w:tc>
          <w:tcPr>
            <w:tcW w:w="680" w:type="dxa"/>
            <w:tcBorders>
              <w:right w:val="single" w:sz="8" w:space="0" w:color="auto"/>
            </w:tcBorders>
            <w:vAlign w:val="bottom"/>
          </w:tcPr>
          <w:p w:rsidR="00334A3F" w:rsidRDefault="00334A3F">
            <w:pPr>
              <w:rPr>
                <w:sz w:val="24"/>
                <w:szCs w:val="24"/>
              </w:rPr>
            </w:pPr>
          </w:p>
        </w:tc>
        <w:tc>
          <w:tcPr>
            <w:tcW w:w="3560" w:type="dxa"/>
            <w:gridSpan w:val="3"/>
            <w:vAlign w:val="bottom"/>
          </w:tcPr>
          <w:p w:rsidR="00334A3F" w:rsidRDefault="00022A2E">
            <w:pPr>
              <w:spacing w:line="288" w:lineRule="exact"/>
              <w:ind w:left="100"/>
              <w:rPr>
                <w:sz w:val="20"/>
                <w:szCs w:val="20"/>
              </w:rPr>
            </w:pPr>
            <w:r>
              <w:rPr>
                <w:rFonts w:ascii="Symbol" w:eastAsia="Symbol" w:hAnsi="Symbol" w:cs="Symbol"/>
                <w:sz w:val="24"/>
                <w:szCs w:val="24"/>
              </w:rPr>
              <w:t></w:t>
            </w:r>
            <w:r>
              <w:rPr>
                <w:rFonts w:eastAsia="Times New Roman"/>
                <w:sz w:val="24"/>
                <w:szCs w:val="24"/>
              </w:rPr>
              <w:t xml:space="preserve"> Проектная деятельность</w:t>
            </w:r>
          </w:p>
        </w:tc>
        <w:tc>
          <w:tcPr>
            <w:tcW w:w="960" w:type="dxa"/>
            <w:vAlign w:val="bottom"/>
          </w:tcPr>
          <w:p w:rsidR="00334A3F" w:rsidRDefault="00334A3F">
            <w:pPr>
              <w:rPr>
                <w:sz w:val="24"/>
                <w:szCs w:val="24"/>
              </w:rPr>
            </w:pPr>
          </w:p>
        </w:tc>
        <w:tc>
          <w:tcPr>
            <w:tcW w:w="1720" w:type="dxa"/>
            <w:tcBorders>
              <w:right w:val="single" w:sz="8" w:space="0" w:color="auto"/>
            </w:tcBorders>
            <w:vAlign w:val="bottom"/>
          </w:tcPr>
          <w:p w:rsidR="00334A3F" w:rsidRDefault="00334A3F">
            <w:pPr>
              <w:rPr>
                <w:sz w:val="24"/>
                <w:szCs w:val="24"/>
              </w:rPr>
            </w:pPr>
          </w:p>
        </w:tc>
      </w:tr>
      <w:tr w:rsidR="00334A3F">
        <w:trPr>
          <w:trHeight w:val="291"/>
        </w:trPr>
        <w:tc>
          <w:tcPr>
            <w:tcW w:w="760" w:type="dxa"/>
            <w:tcBorders>
              <w:left w:val="single" w:sz="8" w:space="0" w:color="auto"/>
            </w:tcBorders>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1260" w:type="dxa"/>
            <w:vAlign w:val="bottom"/>
          </w:tcPr>
          <w:p w:rsidR="00334A3F" w:rsidRDefault="00334A3F">
            <w:pPr>
              <w:rPr>
                <w:sz w:val="24"/>
                <w:szCs w:val="24"/>
              </w:rPr>
            </w:pPr>
          </w:p>
        </w:tc>
        <w:tc>
          <w:tcPr>
            <w:tcW w:w="680" w:type="dxa"/>
            <w:tcBorders>
              <w:right w:val="single" w:sz="8" w:space="0" w:color="auto"/>
            </w:tcBorders>
            <w:vAlign w:val="bottom"/>
          </w:tcPr>
          <w:p w:rsidR="00334A3F" w:rsidRDefault="00334A3F">
            <w:pPr>
              <w:rPr>
                <w:sz w:val="24"/>
                <w:szCs w:val="24"/>
              </w:rPr>
            </w:pPr>
          </w:p>
        </w:tc>
        <w:tc>
          <w:tcPr>
            <w:tcW w:w="3560" w:type="dxa"/>
            <w:gridSpan w:val="3"/>
            <w:vAlign w:val="bottom"/>
          </w:tcPr>
          <w:p w:rsidR="00334A3F" w:rsidRDefault="00022A2E">
            <w:pPr>
              <w:spacing w:line="291" w:lineRule="exact"/>
              <w:ind w:left="100"/>
              <w:rPr>
                <w:sz w:val="20"/>
                <w:szCs w:val="20"/>
              </w:rPr>
            </w:pPr>
            <w:r>
              <w:rPr>
                <w:rFonts w:ascii="Symbol" w:eastAsia="Symbol" w:hAnsi="Symbol" w:cs="Symbol"/>
                <w:sz w:val="24"/>
                <w:szCs w:val="24"/>
              </w:rPr>
              <w:t></w:t>
            </w:r>
            <w:r>
              <w:rPr>
                <w:rFonts w:eastAsia="Times New Roman"/>
                <w:sz w:val="24"/>
                <w:szCs w:val="24"/>
              </w:rPr>
              <w:t xml:space="preserve"> Проблемная ситуация</w:t>
            </w:r>
          </w:p>
        </w:tc>
        <w:tc>
          <w:tcPr>
            <w:tcW w:w="960" w:type="dxa"/>
            <w:vAlign w:val="bottom"/>
          </w:tcPr>
          <w:p w:rsidR="00334A3F" w:rsidRDefault="00334A3F">
            <w:pPr>
              <w:rPr>
                <w:sz w:val="24"/>
                <w:szCs w:val="24"/>
              </w:rPr>
            </w:pPr>
          </w:p>
        </w:tc>
        <w:tc>
          <w:tcPr>
            <w:tcW w:w="1720" w:type="dxa"/>
            <w:tcBorders>
              <w:right w:val="single" w:sz="8" w:space="0" w:color="auto"/>
            </w:tcBorders>
            <w:vAlign w:val="bottom"/>
          </w:tcPr>
          <w:p w:rsidR="00334A3F" w:rsidRDefault="00334A3F">
            <w:pPr>
              <w:rPr>
                <w:sz w:val="24"/>
                <w:szCs w:val="24"/>
              </w:rPr>
            </w:pPr>
          </w:p>
        </w:tc>
      </w:tr>
      <w:tr w:rsidR="00334A3F">
        <w:trPr>
          <w:trHeight w:val="32"/>
        </w:trPr>
        <w:tc>
          <w:tcPr>
            <w:tcW w:w="760" w:type="dxa"/>
            <w:tcBorders>
              <w:left w:val="single" w:sz="8" w:space="0" w:color="auto"/>
              <w:bottom w:val="single" w:sz="8" w:space="0" w:color="auto"/>
            </w:tcBorders>
            <w:vAlign w:val="bottom"/>
          </w:tcPr>
          <w:p w:rsidR="00334A3F" w:rsidRDefault="00334A3F">
            <w:pPr>
              <w:rPr>
                <w:sz w:val="2"/>
                <w:szCs w:val="2"/>
              </w:rPr>
            </w:pPr>
          </w:p>
        </w:tc>
        <w:tc>
          <w:tcPr>
            <w:tcW w:w="700" w:type="dxa"/>
            <w:tcBorders>
              <w:bottom w:val="single" w:sz="8" w:space="0" w:color="auto"/>
            </w:tcBorders>
            <w:vAlign w:val="bottom"/>
          </w:tcPr>
          <w:p w:rsidR="00334A3F" w:rsidRDefault="00334A3F">
            <w:pPr>
              <w:rPr>
                <w:sz w:val="2"/>
                <w:szCs w:val="2"/>
              </w:rPr>
            </w:pPr>
          </w:p>
        </w:tc>
        <w:tc>
          <w:tcPr>
            <w:tcW w:w="600" w:type="dxa"/>
            <w:tcBorders>
              <w:bottom w:val="single" w:sz="8" w:space="0" w:color="auto"/>
            </w:tcBorders>
            <w:vAlign w:val="bottom"/>
          </w:tcPr>
          <w:p w:rsidR="00334A3F" w:rsidRDefault="00334A3F">
            <w:pPr>
              <w:rPr>
                <w:sz w:val="2"/>
                <w:szCs w:val="2"/>
              </w:rPr>
            </w:pPr>
          </w:p>
        </w:tc>
        <w:tc>
          <w:tcPr>
            <w:tcW w:w="1260" w:type="dxa"/>
            <w:tcBorders>
              <w:bottom w:val="single" w:sz="8" w:space="0" w:color="auto"/>
            </w:tcBorders>
            <w:vAlign w:val="bottom"/>
          </w:tcPr>
          <w:p w:rsidR="00334A3F" w:rsidRDefault="00334A3F">
            <w:pPr>
              <w:rPr>
                <w:sz w:val="2"/>
                <w:szCs w:val="2"/>
              </w:rPr>
            </w:pPr>
          </w:p>
        </w:tc>
        <w:tc>
          <w:tcPr>
            <w:tcW w:w="680" w:type="dxa"/>
            <w:tcBorders>
              <w:bottom w:val="single" w:sz="8" w:space="0" w:color="auto"/>
              <w:right w:val="single" w:sz="8" w:space="0" w:color="auto"/>
            </w:tcBorders>
            <w:vAlign w:val="bottom"/>
          </w:tcPr>
          <w:p w:rsidR="00334A3F" w:rsidRDefault="00334A3F">
            <w:pPr>
              <w:rPr>
                <w:sz w:val="2"/>
                <w:szCs w:val="2"/>
              </w:rPr>
            </w:pPr>
          </w:p>
        </w:tc>
        <w:tc>
          <w:tcPr>
            <w:tcW w:w="440" w:type="dxa"/>
            <w:tcBorders>
              <w:bottom w:val="single" w:sz="8" w:space="0" w:color="auto"/>
            </w:tcBorders>
            <w:vAlign w:val="bottom"/>
          </w:tcPr>
          <w:p w:rsidR="00334A3F" w:rsidRDefault="00334A3F">
            <w:pPr>
              <w:rPr>
                <w:sz w:val="2"/>
                <w:szCs w:val="2"/>
              </w:rPr>
            </w:pPr>
          </w:p>
        </w:tc>
        <w:tc>
          <w:tcPr>
            <w:tcW w:w="1300" w:type="dxa"/>
            <w:tcBorders>
              <w:bottom w:val="single" w:sz="8" w:space="0" w:color="auto"/>
            </w:tcBorders>
            <w:vAlign w:val="bottom"/>
          </w:tcPr>
          <w:p w:rsidR="00334A3F" w:rsidRDefault="00334A3F">
            <w:pPr>
              <w:rPr>
                <w:sz w:val="2"/>
                <w:szCs w:val="2"/>
              </w:rPr>
            </w:pPr>
          </w:p>
        </w:tc>
        <w:tc>
          <w:tcPr>
            <w:tcW w:w="1820" w:type="dxa"/>
            <w:tcBorders>
              <w:bottom w:val="single" w:sz="8" w:space="0" w:color="auto"/>
            </w:tcBorders>
            <w:vAlign w:val="bottom"/>
          </w:tcPr>
          <w:p w:rsidR="00334A3F" w:rsidRDefault="00334A3F">
            <w:pPr>
              <w:rPr>
                <w:sz w:val="2"/>
                <w:szCs w:val="2"/>
              </w:rPr>
            </w:pPr>
          </w:p>
        </w:tc>
        <w:tc>
          <w:tcPr>
            <w:tcW w:w="960" w:type="dxa"/>
            <w:tcBorders>
              <w:bottom w:val="single" w:sz="8" w:space="0" w:color="auto"/>
            </w:tcBorders>
            <w:vAlign w:val="bottom"/>
          </w:tcPr>
          <w:p w:rsidR="00334A3F" w:rsidRDefault="00334A3F">
            <w:pPr>
              <w:rPr>
                <w:sz w:val="2"/>
                <w:szCs w:val="2"/>
              </w:rPr>
            </w:pPr>
          </w:p>
        </w:tc>
        <w:tc>
          <w:tcPr>
            <w:tcW w:w="1720" w:type="dxa"/>
            <w:tcBorders>
              <w:bottom w:val="single" w:sz="8" w:space="0" w:color="auto"/>
              <w:right w:val="single" w:sz="8" w:space="0" w:color="auto"/>
            </w:tcBorders>
            <w:vAlign w:val="bottom"/>
          </w:tcPr>
          <w:p w:rsidR="00334A3F" w:rsidRDefault="00334A3F">
            <w:pPr>
              <w:rPr>
                <w:sz w:val="2"/>
                <w:szCs w:val="2"/>
              </w:rPr>
            </w:pPr>
          </w:p>
        </w:tc>
      </w:tr>
    </w:tbl>
    <w:p w:rsidR="00334A3F" w:rsidRDefault="00334A3F">
      <w:pPr>
        <w:spacing w:line="200" w:lineRule="exact"/>
        <w:rPr>
          <w:sz w:val="20"/>
          <w:szCs w:val="20"/>
        </w:rPr>
      </w:pPr>
    </w:p>
    <w:p w:rsidR="00334A3F" w:rsidRDefault="00334A3F">
      <w:pPr>
        <w:spacing w:line="338" w:lineRule="exact"/>
        <w:rPr>
          <w:sz w:val="20"/>
          <w:szCs w:val="20"/>
        </w:rPr>
      </w:pPr>
    </w:p>
    <w:p w:rsidR="00334A3F" w:rsidRDefault="00022A2E">
      <w:pPr>
        <w:ind w:left="2640"/>
        <w:rPr>
          <w:sz w:val="20"/>
          <w:szCs w:val="20"/>
        </w:rPr>
      </w:pPr>
      <w:r>
        <w:rPr>
          <w:rFonts w:eastAsia="Times New Roman"/>
          <w:b/>
          <w:bCs/>
        </w:rPr>
        <w:t xml:space="preserve">2.7.3 </w:t>
      </w:r>
      <w:r>
        <w:rPr>
          <w:rFonts w:eastAsia="Times New Roman"/>
          <w:b/>
          <w:bCs/>
          <w:sz w:val="24"/>
          <w:szCs w:val="24"/>
        </w:rPr>
        <w:t>.Взаимодействие взрослых с детьми</w:t>
      </w:r>
    </w:p>
    <w:p w:rsidR="00334A3F" w:rsidRDefault="00334A3F">
      <w:pPr>
        <w:spacing w:line="2" w:lineRule="exact"/>
        <w:rPr>
          <w:sz w:val="20"/>
          <w:szCs w:val="20"/>
        </w:rPr>
      </w:pPr>
    </w:p>
    <w:p w:rsidR="00334A3F" w:rsidRDefault="00022A2E">
      <w:pPr>
        <w:ind w:left="740"/>
        <w:rPr>
          <w:sz w:val="20"/>
          <w:szCs w:val="20"/>
        </w:rPr>
      </w:pPr>
      <w:r>
        <w:rPr>
          <w:rFonts w:eastAsia="Times New Roman"/>
          <w:sz w:val="24"/>
          <w:szCs w:val="24"/>
        </w:rPr>
        <w:t>Взаимодействие взрослых с детьми является важнейшим фактором развития ребенка</w:t>
      </w:r>
    </w:p>
    <w:p w:rsidR="00334A3F" w:rsidRDefault="00334A3F">
      <w:pPr>
        <w:spacing w:line="12" w:lineRule="exact"/>
        <w:rPr>
          <w:sz w:val="20"/>
          <w:szCs w:val="20"/>
        </w:rPr>
      </w:pPr>
    </w:p>
    <w:p w:rsidR="00334A3F" w:rsidRDefault="00022A2E">
      <w:pPr>
        <w:numPr>
          <w:ilvl w:val="0"/>
          <w:numId w:val="116"/>
        </w:numPr>
        <w:tabs>
          <w:tab w:val="left" w:pos="379"/>
        </w:tabs>
        <w:spacing w:line="238" w:lineRule="auto"/>
        <w:ind w:left="180" w:right="720" w:hanging="6"/>
        <w:jc w:val="both"/>
        <w:rPr>
          <w:rFonts w:eastAsia="Times New Roman"/>
          <w:sz w:val="24"/>
          <w:szCs w:val="24"/>
        </w:rPr>
      </w:pPr>
      <w:r>
        <w:rPr>
          <w:rFonts w:eastAsia="Times New Roman"/>
          <w:sz w:val="24"/>
          <w:szCs w:val="24"/>
        </w:rPr>
        <w:t>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 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rsidR="00334A3F" w:rsidRDefault="00334A3F">
      <w:pPr>
        <w:spacing w:line="16" w:lineRule="exact"/>
        <w:rPr>
          <w:rFonts w:eastAsia="Times New Roman"/>
          <w:sz w:val="24"/>
          <w:szCs w:val="24"/>
        </w:rPr>
      </w:pPr>
    </w:p>
    <w:p w:rsidR="00334A3F" w:rsidRDefault="00022A2E">
      <w:pPr>
        <w:spacing w:line="236" w:lineRule="auto"/>
        <w:ind w:left="180" w:right="720" w:firstLine="559"/>
        <w:jc w:val="both"/>
        <w:rPr>
          <w:rFonts w:eastAsia="Times New Roman"/>
          <w:sz w:val="24"/>
          <w:szCs w:val="24"/>
        </w:rPr>
      </w:pPr>
      <w:r>
        <w:rPr>
          <w:rFonts w:eastAsia="Times New Roman"/>
          <w:sz w:val="24"/>
          <w:szCs w:val="24"/>
        </w:rP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w:t>
      </w:r>
    </w:p>
    <w:p w:rsidR="00334A3F" w:rsidRDefault="00334A3F">
      <w:pPr>
        <w:spacing w:line="11" w:lineRule="exact"/>
        <w:rPr>
          <w:sz w:val="20"/>
          <w:szCs w:val="20"/>
        </w:rPr>
      </w:pPr>
    </w:p>
    <w:p w:rsidR="00334A3F" w:rsidRDefault="00022A2E">
      <w:pPr>
        <w:spacing w:line="237" w:lineRule="auto"/>
        <w:ind w:left="20" w:right="560"/>
        <w:jc w:val="both"/>
        <w:rPr>
          <w:sz w:val="20"/>
          <w:szCs w:val="20"/>
        </w:rPr>
      </w:pPr>
      <w:r>
        <w:rPr>
          <w:rFonts w:eastAsia="Times New Roman"/>
          <w:sz w:val="24"/>
          <w:szCs w:val="24"/>
        </w:rPr>
        <w:t>взрослого и ребенка в Организации и в семье являются разумной альтернативой двум диаметрально противоположным подходам:прямому обучению и образованию,основанному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w:t>
      </w:r>
    </w:p>
    <w:p w:rsidR="00334A3F" w:rsidRDefault="00334A3F">
      <w:pPr>
        <w:spacing w:line="14" w:lineRule="exact"/>
        <w:rPr>
          <w:sz w:val="20"/>
          <w:szCs w:val="20"/>
        </w:rPr>
      </w:pPr>
    </w:p>
    <w:p w:rsidR="00334A3F" w:rsidRDefault="00022A2E">
      <w:pPr>
        <w:numPr>
          <w:ilvl w:val="0"/>
          <w:numId w:val="117"/>
        </w:numPr>
        <w:tabs>
          <w:tab w:val="left" w:pos="250"/>
        </w:tabs>
        <w:spacing w:line="234" w:lineRule="auto"/>
        <w:ind w:left="20" w:right="580" w:hanging="7"/>
        <w:rPr>
          <w:rFonts w:eastAsia="Times New Roman"/>
          <w:sz w:val="24"/>
          <w:szCs w:val="24"/>
        </w:rPr>
      </w:pPr>
      <w:r>
        <w:rPr>
          <w:rFonts w:eastAsia="Times New Roman"/>
          <w:sz w:val="24"/>
          <w:szCs w:val="24"/>
        </w:rPr>
        <w:t>процесс деятельности. Взрослый участвует в реализации поставленной цели наравне с детьми, как более опытный и компетентный партнер.</w:t>
      </w:r>
    </w:p>
    <w:p w:rsidR="00334A3F" w:rsidRDefault="00334A3F">
      <w:pPr>
        <w:spacing w:line="1" w:lineRule="exact"/>
        <w:rPr>
          <w:rFonts w:eastAsia="Times New Roman"/>
          <w:sz w:val="24"/>
          <w:szCs w:val="24"/>
        </w:rPr>
      </w:pPr>
    </w:p>
    <w:p w:rsidR="00334A3F" w:rsidRDefault="00022A2E">
      <w:pPr>
        <w:ind w:left="620"/>
        <w:rPr>
          <w:rFonts w:eastAsia="Times New Roman"/>
          <w:sz w:val="24"/>
          <w:szCs w:val="24"/>
        </w:rPr>
      </w:pPr>
      <w:r>
        <w:rPr>
          <w:rFonts w:eastAsia="Times New Roman"/>
          <w:sz w:val="24"/>
          <w:szCs w:val="24"/>
        </w:rPr>
        <w:t xml:space="preserve">Для </w:t>
      </w:r>
      <w:r>
        <w:rPr>
          <w:rFonts w:eastAsia="Times New Roman"/>
          <w:b/>
          <w:bCs/>
          <w:sz w:val="24"/>
          <w:szCs w:val="24"/>
        </w:rPr>
        <w:t>личностно-порождающего взаимодействия</w:t>
      </w:r>
      <w:r>
        <w:rPr>
          <w:rFonts w:eastAsia="Times New Roman"/>
          <w:sz w:val="24"/>
          <w:szCs w:val="24"/>
        </w:rPr>
        <w:t>характерно принятие ребенка таким,</w:t>
      </w:r>
    </w:p>
    <w:p w:rsidR="00334A3F" w:rsidRDefault="00334A3F">
      <w:pPr>
        <w:spacing w:line="12" w:lineRule="exact"/>
        <w:rPr>
          <w:rFonts w:eastAsia="Times New Roman"/>
          <w:sz w:val="24"/>
          <w:szCs w:val="24"/>
        </w:rPr>
      </w:pPr>
    </w:p>
    <w:p w:rsidR="00334A3F" w:rsidRDefault="00022A2E">
      <w:pPr>
        <w:spacing w:line="238" w:lineRule="auto"/>
        <w:ind w:left="20" w:right="560"/>
        <w:jc w:val="both"/>
        <w:rPr>
          <w:rFonts w:eastAsia="Times New Roman"/>
          <w:sz w:val="24"/>
          <w:szCs w:val="24"/>
        </w:rPr>
      </w:pPr>
      <w:r>
        <w:rPr>
          <w:rFonts w:eastAsia="Times New Roman"/>
          <w:sz w:val="24"/>
          <w:szCs w:val="24"/>
        </w:rPr>
        <w:t>какой он есть, и вера в его способности. Взрослый не подгоняет ребенка под какой- 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w:t>
      </w:r>
    </w:p>
    <w:p w:rsidR="00334A3F" w:rsidRDefault="00334A3F">
      <w:pPr>
        <w:spacing w:line="88" w:lineRule="exact"/>
        <w:rPr>
          <w:sz w:val="20"/>
          <w:szCs w:val="20"/>
        </w:rPr>
      </w:pPr>
    </w:p>
    <w:p w:rsidR="00334A3F" w:rsidRDefault="00022A2E">
      <w:pPr>
        <w:ind w:left="4680"/>
        <w:rPr>
          <w:sz w:val="20"/>
          <w:szCs w:val="20"/>
        </w:rPr>
      </w:pPr>
      <w:r>
        <w:rPr>
          <w:rFonts w:eastAsia="Times New Roman"/>
          <w:sz w:val="20"/>
          <w:szCs w:val="20"/>
        </w:rPr>
        <w:t>56</w:t>
      </w:r>
    </w:p>
    <w:p w:rsidR="00334A3F" w:rsidRDefault="00334A3F">
      <w:pPr>
        <w:sectPr w:rsidR="00334A3F">
          <w:pgSz w:w="11920" w:h="16850"/>
          <w:pgMar w:top="839" w:right="571" w:bottom="838" w:left="1120" w:header="0" w:footer="0" w:gutter="0"/>
          <w:cols w:space="720" w:equalWidth="0">
            <w:col w:w="10220"/>
          </w:cols>
        </w:sectPr>
      </w:pPr>
    </w:p>
    <w:p w:rsidR="00334A3F" w:rsidRDefault="00022A2E">
      <w:pPr>
        <w:spacing w:line="236" w:lineRule="auto"/>
        <w:ind w:left="7"/>
        <w:jc w:val="both"/>
        <w:rPr>
          <w:sz w:val="20"/>
          <w:szCs w:val="20"/>
        </w:rPr>
      </w:pPr>
      <w:r>
        <w:rPr>
          <w:rFonts w:eastAsia="Times New Roman"/>
          <w:sz w:val="24"/>
          <w:szCs w:val="24"/>
        </w:rPr>
        <w:lastRenderedPageBreak/>
        <w:t>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334A3F" w:rsidRDefault="00334A3F">
      <w:pPr>
        <w:spacing w:line="14" w:lineRule="exact"/>
        <w:rPr>
          <w:sz w:val="20"/>
          <w:szCs w:val="20"/>
        </w:rPr>
      </w:pPr>
    </w:p>
    <w:p w:rsidR="00334A3F" w:rsidRDefault="00022A2E">
      <w:pPr>
        <w:spacing w:line="238" w:lineRule="auto"/>
        <w:ind w:left="7" w:right="160" w:firstLine="600"/>
        <w:rPr>
          <w:sz w:val="20"/>
          <w:szCs w:val="20"/>
        </w:rPr>
      </w:pPr>
      <w:r>
        <w:rPr>
          <w:rFonts w:eastAsia="Times New Roman"/>
          <w:b/>
          <w:bCs/>
          <w:sz w:val="24"/>
          <w:szCs w:val="24"/>
        </w:rPr>
        <w:t>Личностно-порождающее взаимодействие способствует</w:t>
      </w:r>
      <w:r>
        <w:rPr>
          <w:rFonts w:eastAsia="Times New Roman"/>
          <w:sz w:val="24"/>
          <w:szCs w:val="24"/>
        </w:rPr>
        <w:t>формированию у ребенкаразличных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334A3F" w:rsidRDefault="00334A3F">
      <w:pPr>
        <w:spacing w:line="14" w:lineRule="exact"/>
        <w:rPr>
          <w:sz w:val="20"/>
          <w:szCs w:val="20"/>
        </w:rPr>
      </w:pPr>
    </w:p>
    <w:p w:rsidR="00334A3F" w:rsidRDefault="00022A2E">
      <w:pPr>
        <w:spacing w:line="237" w:lineRule="auto"/>
        <w:ind w:left="7" w:firstLine="600"/>
        <w:jc w:val="both"/>
        <w:rPr>
          <w:sz w:val="20"/>
          <w:szCs w:val="20"/>
        </w:rPr>
      </w:pPr>
      <w:r>
        <w:rPr>
          <w:rFonts w:eastAsia="Times New Roman"/>
          <w:sz w:val="24"/>
          <w:szCs w:val="24"/>
        </w:rP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334A3F" w:rsidRDefault="00334A3F">
      <w:pPr>
        <w:spacing w:line="17" w:lineRule="exact"/>
        <w:rPr>
          <w:sz w:val="20"/>
          <w:szCs w:val="20"/>
        </w:rPr>
      </w:pPr>
    </w:p>
    <w:p w:rsidR="00334A3F" w:rsidRDefault="00022A2E">
      <w:pPr>
        <w:spacing w:line="237" w:lineRule="auto"/>
        <w:ind w:left="7" w:right="20" w:firstLine="600"/>
        <w:jc w:val="both"/>
        <w:rPr>
          <w:sz w:val="20"/>
          <w:szCs w:val="20"/>
        </w:rPr>
      </w:pPr>
      <w:r>
        <w:rPr>
          <w:rFonts w:eastAsia="Times New Roman"/>
          <w:sz w:val="24"/>
          <w:szCs w:val="24"/>
        </w:rP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334A3F" w:rsidRDefault="00334A3F">
      <w:pPr>
        <w:spacing w:line="18" w:lineRule="exact"/>
        <w:rPr>
          <w:sz w:val="20"/>
          <w:szCs w:val="20"/>
        </w:rPr>
      </w:pPr>
    </w:p>
    <w:p w:rsidR="00334A3F" w:rsidRDefault="00022A2E">
      <w:pPr>
        <w:spacing w:line="234" w:lineRule="auto"/>
        <w:ind w:left="7" w:right="20" w:firstLine="600"/>
        <w:jc w:val="both"/>
        <w:rPr>
          <w:sz w:val="20"/>
          <w:szCs w:val="20"/>
        </w:rPr>
      </w:pPr>
      <w:r>
        <w:rPr>
          <w:rFonts w:eastAsia="Times New Roman"/>
          <w:sz w:val="24"/>
          <w:szCs w:val="24"/>
        </w:rPr>
        <w:t>Ребенок приучается думать самостоятельно, поскольку взрослые не навязывают ему своего решения, а способствуют тому, чтобы он принял собственное.</w:t>
      </w:r>
    </w:p>
    <w:p w:rsidR="00334A3F" w:rsidRDefault="00334A3F">
      <w:pPr>
        <w:spacing w:line="14" w:lineRule="exact"/>
        <w:rPr>
          <w:sz w:val="20"/>
          <w:szCs w:val="20"/>
        </w:rPr>
      </w:pPr>
    </w:p>
    <w:p w:rsidR="00334A3F" w:rsidRDefault="00022A2E">
      <w:pPr>
        <w:spacing w:line="236" w:lineRule="auto"/>
        <w:ind w:left="7" w:right="20" w:firstLine="600"/>
        <w:jc w:val="both"/>
        <w:rPr>
          <w:sz w:val="20"/>
          <w:szCs w:val="20"/>
        </w:rPr>
      </w:pPr>
      <w:r>
        <w:rPr>
          <w:rFonts w:eastAsia="Times New Roman"/>
          <w:sz w:val="24"/>
          <w:szCs w:val="24"/>
        </w:rP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334A3F" w:rsidRDefault="00334A3F">
      <w:pPr>
        <w:spacing w:line="14" w:lineRule="exact"/>
        <w:rPr>
          <w:sz w:val="20"/>
          <w:szCs w:val="20"/>
        </w:rPr>
      </w:pPr>
    </w:p>
    <w:p w:rsidR="00334A3F" w:rsidRDefault="00022A2E">
      <w:pPr>
        <w:spacing w:line="234" w:lineRule="auto"/>
        <w:ind w:left="7" w:right="20" w:firstLine="600"/>
        <w:jc w:val="both"/>
        <w:rPr>
          <w:sz w:val="20"/>
          <w:szCs w:val="20"/>
        </w:rPr>
      </w:pPr>
      <w:r>
        <w:rPr>
          <w:rFonts w:eastAsia="Times New Roman"/>
          <w:sz w:val="24"/>
          <w:szCs w:val="24"/>
        </w:rPr>
        <w:t>Ребенок учится понимать других и сочувствовать им, потому что получает этот опыт из общения со взрослыми и переносит его на других людей.</w:t>
      </w:r>
    </w:p>
    <w:p w:rsidR="00334A3F" w:rsidRDefault="00334A3F">
      <w:pPr>
        <w:spacing w:line="242" w:lineRule="exact"/>
        <w:rPr>
          <w:sz w:val="20"/>
          <w:szCs w:val="20"/>
        </w:rPr>
      </w:pPr>
    </w:p>
    <w:p w:rsidR="00334A3F" w:rsidRDefault="00022A2E">
      <w:pPr>
        <w:ind w:right="-6"/>
        <w:jc w:val="center"/>
        <w:rPr>
          <w:sz w:val="20"/>
          <w:szCs w:val="20"/>
        </w:rPr>
      </w:pPr>
      <w:r>
        <w:rPr>
          <w:rFonts w:eastAsia="Times New Roman"/>
          <w:b/>
          <w:bCs/>
        </w:rPr>
        <w:t xml:space="preserve">2.7.4 </w:t>
      </w:r>
      <w:r>
        <w:rPr>
          <w:rFonts w:eastAsia="Times New Roman"/>
          <w:b/>
          <w:bCs/>
          <w:sz w:val="24"/>
          <w:szCs w:val="24"/>
        </w:rPr>
        <w:t>.Взаимодействие детского сада с семьей</w:t>
      </w:r>
    </w:p>
    <w:p w:rsidR="00334A3F" w:rsidRDefault="00334A3F">
      <w:pPr>
        <w:spacing w:line="15" w:lineRule="exact"/>
        <w:rPr>
          <w:sz w:val="20"/>
          <w:szCs w:val="20"/>
        </w:rPr>
      </w:pPr>
    </w:p>
    <w:p w:rsidR="00334A3F" w:rsidRDefault="00022A2E">
      <w:pPr>
        <w:spacing w:line="238" w:lineRule="auto"/>
        <w:ind w:left="7" w:firstLine="600"/>
        <w:jc w:val="both"/>
        <w:rPr>
          <w:sz w:val="20"/>
          <w:szCs w:val="20"/>
        </w:rPr>
      </w:pPr>
      <w:r>
        <w:rPr>
          <w:rFonts w:eastAsia="Times New Roman"/>
          <w:sz w:val="24"/>
          <w:szCs w:val="24"/>
        </w:rPr>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 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 (законных представителей) в деле воспитания и развития их детей.</w:t>
      </w:r>
    </w:p>
    <w:p w:rsidR="00334A3F" w:rsidRDefault="00334A3F">
      <w:pPr>
        <w:spacing w:line="14" w:lineRule="exact"/>
        <w:rPr>
          <w:sz w:val="20"/>
          <w:szCs w:val="20"/>
        </w:rPr>
      </w:pPr>
    </w:p>
    <w:p w:rsidR="00334A3F" w:rsidRDefault="00022A2E">
      <w:pPr>
        <w:spacing w:line="238" w:lineRule="auto"/>
        <w:ind w:left="7" w:firstLine="600"/>
        <w:jc w:val="both"/>
        <w:rPr>
          <w:sz w:val="20"/>
          <w:szCs w:val="20"/>
        </w:rPr>
      </w:pPr>
      <w:r>
        <w:rPr>
          <w:rFonts w:eastAsia="Times New Roman"/>
          <w:sz w:val="24"/>
          <w:szCs w:val="24"/>
        </w:rPr>
        <w:t>Тесное сотрудничество с семьей делает успешной работу МБОУ.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rsidR="00334A3F" w:rsidRDefault="00334A3F">
      <w:pPr>
        <w:spacing w:line="15" w:lineRule="exact"/>
        <w:rPr>
          <w:sz w:val="20"/>
          <w:szCs w:val="20"/>
        </w:rPr>
      </w:pPr>
    </w:p>
    <w:p w:rsidR="00334A3F" w:rsidRDefault="00022A2E">
      <w:pPr>
        <w:spacing w:line="234" w:lineRule="auto"/>
        <w:ind w:left="7" w:firstLine="679"/>
        <w:jc w:val="both"/>
        <w:rPr>
          <w:sz w:val="20"/>
          <w:szCs w:val="20"/>
        </w:rPr>
      </w:pPr>
      <w:r>
        <w:rPr>
          <w:rFonts w:eastAsia="Times New Roman"/>
          <w:sz w:val="24"/>
          <w:szCs w:val="24"/>
        </w:rPr>
        <w:t>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rsidR="00334A3F" w:rsidRDefault="00334A3F">
      <w:pPr>
        <w:spacing w:line="14" w:lineRule="exact"/>
        <w:rPr>
          <w:sz w:val="20"/>
          <w:szCs w:val="20"/>
        </w:rPr>
      </w:pPr>
    </w:p>
    <w:p w:rsidR="00334A3F" w:rsidRDefault="00022A2E">
      <w:pPr>
        <w:spacing w:line="237" w:lineRule="auto"/>
        <w:ind w:left="7" w:right="20" w:firstLine="679"/>
        <w:jc w:val="both"/>
        <w:rPr>
          <w:sz w:val="20"/>
          <w:szCs w:val="20"/>
        </w:rPr>
      </w:pPr>
      <w:r>
        <w:rPr>
          <w:rFonts w:eastAsia="Times New Roman"/>
          <w:sz w:val="24"/>
          <w:szCs w:val="24"/>
        </w:rPr>
        <w:t>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МБОУ равноправны, преследуют одни и те же цели и сотрудничают для их достижения. Согласие партнеров с общими целями и методами воспитания и сотрудничество</w:t>
      </w:r>
    </w:p>
    <w:p w:rsidR="00334A3F" w:rsidRDefault="00334A3F">
      <w:pPr>
        <w:spacing w:line="14" w:lineRule="exact"/>
        <w:rPr>
          <w:sz w:val="20"/>
          <w:szCs w:val="20"/>
        </w:rPr>
      </w:pPr>
    </w:p>
    <w:p w:rsidR="00334A3F" w:rsidRDefault="00022A2E">
      <w:pPr>
        <w:numPr>
          <w:ilvl w:val="0"/>
          <w:numId w:val="118"/>
        </w:numPr>
        <w:tabs>
          <w:tab w:val="left" w:pos="328"/>
        </w:tabs>
        <w:spacing w:line="234" w:lineRule="auto"/>
        <w:ind w:left="7" w:right="20" w:hanging="7"/>
        <w:rPr>
          <w:rFonts w:eastAsia="Times New Roman"/>
          <w:sz w:val="24"/>
          <w:szCs w:val="24"/>
        </w:rPr>
      </w:pPr>
      <w:r>
        <w:rPr>
          <w:rFonts w:eastAsia="Times New Roman"/>
          <w:sz w:val="24"/>
          <w:szCs w:val="24"/>
        </w:rPr>
        <w:t>их достижении позволяют объединить усилия и обеспечить преемственность и взаимодополняемость в семейном и вне семейном образовании.</w:t>
      </w:r>
    </w:p>
    <w:p w:rsidR="00334A3F" w:rsidRDefault="00334A3F">
      <w:pPr>
        <w:spacing w:line="13" w:lineRule="exact"/>
        <w:rPr>
          <w:rFonts w:eastAsia="Times New Roman"/>
          <w:sz w:val="24"/>
          <w:szCs w:val="24"/>
        </w:rPr>
      </w:pPr>
    </w:p>
    <w:p w:rsidR="00334A3F" w:rsidRDefault="00022A2E">
      <w:pPr>
        <w:spacing w:line="237" w:lineRule="auto"/>
        <w:ind w:left="7" w:firstLine="679"/>
        <w:jc w:val="both"/>
        <w:rPr>
          <w:rFonts w:eastAsia="Times New Roman"/>
          <w:sz w:val="24"/>
          <w:szCs w:val="24"/>
        </w:rPr>
      </w:pPr>
      <w:r>
        <w:rPr>
          <w:rFonts w:eastAsia="Times New Roman"/>
          <w:sz w:val="24"/>
          <w:szCs w:val="24"/>
        </w:rPr>
        <w:t>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w:t>
      </w:r>
    </w:p>
    <w:p w:rsidR="00334A3F" w:rsidRDefault="00334A3F">
      <w:pPr>
        <w:spacing w:line="57" w:lineRule="exact"/>
        <w:rPr>
          <w:sz w:val="20"/>
          <w:szCs w:val="20"/>
        </w:rPr>
      </w:pPr>
    </w:p>
    <w:p w:rsidR="00334A3F" w:rsidRDefault="00022A2E">
      <w:pPr>
        <w:ind w:right="93"/>
        <w:jc w:val="center"/>
        <w:rPr>
          <w:sz w:val="20"/>
          <w:szCs w:val="20"/>
        </w:rPr>
      </w:pPr>
      <w:r>
        <w:rPr>
          <w:rFonts w:eastAsia="Times New Roman"/>
          <w:sz w:val="20"/>
          <w:szCs w:val="20"/>
        </w:rPr>
        <w:t>57</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spacing w:line="249" w:lineRule="auto"/>
        <w:ind w:left="7" w:right="840"/>
        <w:rPr>
          <w:sz w:val="20"/>
          <w:szCs w:val="20"/>
        </w:rPr>
      </w:pPr>
      <w:r>
        <w:rPr>
          <w:rFonts w:eastAsia="Times New Roman"/>
          <w:sz w:val="23"/>
          <w:szCs w:val="23"/>
        </w:rPr>
        <w:lastRenderedPageBreak/>
        <w:t>(законных представителей) по поводу лучшей стратегии в образовании и воспитании, согласование мер, которые могут быть предприняты со стороны МБОУ и семьи.</w:t>
      </w:r>
    </w:p>
    <w:p w:rsidR="00334A3F" w:rsidRDefault="00334A3F">
      <w:pPr>
        <w:spacing w:line="4" w:lineRule="exact"/>
        <w:rPr>
          <w:sz w:val="20"/>
          <w:szCs w:val="20"/>
        </w:rPr>
      </w:pPr>
    </w:p>
    <w:p w:rsidR="00334A3F" w:rsidRDefault="00022A2E">
      <w:pPr>
        <w:spacing w:line="234" w:lineRule="auto"/>
        <w:ind w:left="7" w:firstLine="679"/>
        <w:rPr>
          <w:sz w:val="20"/>
          <w:szCs w:val="20"/>
        </w:rPr>
      </w:pPr>
      <w:r>
        <w:rPr>
          <w:rFonts w:eastAsia="Times New Roman"/>
          <w:sz w:val="24"/>
          <w:szCs w:val="24"/>
        </w:rPr>
        <w:t>На сегодняшний день в МБОУ осуществляется интеграция общественного и семейного воспитания дошкольников со следующими категориями родителей:</w:t>
      </w:r>
    </w:p>
    <w:p w:rsidR="00334A3F" w:rsidRDefault="00334A3F">
      <w:pPr>
        <w:spacing w:line="2" w:lineRule="exact"/>
        <w:rPr>
          <w:sz w:val="20"/>
          <w:szCs w:val="20"/>
        </w:rPr>
      </w:pPr>
    </w:p>
    <w:p w:rsidR="00334A3F" w:rsidRDefault="00022A2E">
      <w:pPr>
        <w:numPr>
          <w:ilvl w:val="0"/>
          <w:numId w:val="119"/>
        </w:numPr>
        <w:tabs>
          <w:tab w:val="left" w:pos="207"/>
        </w:tabs>
        <w:ind w:left="207" w:hanging="207"/>
        <w:rPr>
          <w:rFonts w:eastAsia="Times New Roman"/>
          <w:b/>
          <w:bCs/>
          <w:sz w:val="24"/>
          <w:szCs w:val="24"/>
        </w:rPr>
      </w:pPr>
      <w:r>
        <w:rPr>
          <w:rFonts w:eastAsia="Times New Roman"/>
          <w:sz w:val="24"/>
          <w:szCs w:val="24"/>
        </w:rPr>
        <w:t>с семьями воспитанников</w:t>
      </w:r>
    </w:p>
    <w:p w:rsidR="00334A3F" w:rsidRDefault="00022A2E">
      <w:pPr>
        <w:numPr>
          <w:ilvl w:val="0"/>
          <w:numId w:val="119"/>
        </w:numPr>
        <w:tabs>
          <w:tab w:val="left" w:pos="207"/>
        </w:tabs>
        <w:ind w:left="207" w:hanging="207"/>
        <w:rPr>
          <w:rFonts w:eastAsia="Times New Roman"/>
          <w:b/>
          <w:bCs/>
          <w:sz w:val="24"/>
          <w:szCs w:val="24"/>
        </w:rPr>
      </w:pPr>
      <w:r>
        <w:rPr>
          <w:rFonts w:eastAsia="Times New Roman"/>
          <w:sz w:val="24"/>
          <w:szCs w:val="24"/>
        </w:rPr>
        <w:t>с будущими родителями</w:t>
      </w:r>
    </w:p>
    <w:p w:rsidR="00334A3F" w:rsidRDefault="00334A3F">
      <w:pPr>
        <w:spacing w:line="12" w:lineRule="exact"/>
        <w:rPr>
          <w:sz w:val="20"/>
          <w:szCs w:val="20"/>
        </w:rPr>
      </w:pPr>
    </w:p>
    <w:p w:rsidR="00334A3F" w:rsidRDefault="00022A2E">
      <w:pPr>
        <w:spacing w:line="238" w:lineRule="auto"/>
        <w:ind w:left="7" w:firstLine="679"/>
        <w:jc w:val="both"/>
        <w:rPr>
          <w:sz w:val="20"/>
          <w:szCs w:val="20"/>
        </w:rPr>
      </w:pPr>
      <w:r>
        <w:rPr>
          <w:rFonts w:eastAsia="Times New Roman"/>
          <w:sz w:val="24"/>
          <w:szCs w:val="24"/>
        </w:rPr>
        <w:t>Приведя ребенка в детский сад, родители хотят, чтобы их детей не только готовили к школе, но и обеспечивали широкий спектр знаний, развивали умения, навыки общения, выявляли способности. Однако без тесного взаимодействия с семьей решить эти проблемы практически невозможно. Поэтому основной целью взаимодействия с родителями мы считаем - возрождение традиций семейного воспитания и вовлечение семьи в воспитательно-образовательный процесс.</w:t>
      </w:r>
    </w:p>
    <w:p w:rsidR="00334A3F" w:rsidRDefault="00334A3F">
      <w:pPr>
        <w:spacing w:line="14" w:lineRule="exact"/>
        <w:rPr>
          <w:sz w:val="20"/>
          <w:szCs w:val="20"/>
        </w:rPr>
      </w:pPr>
    </w:p>
    <w:p w:rsidR="00334A3F" w:rsidRDefault="00022A2E">
      <w:pPr>
        <w:spacing w:line="237" w:lineRule="auto"/>
        <w:ind w:left="7" w:firstLine="566"/>
        <w:jc w:val="both"/>
        <w:rPr>
          <w:sz w:val="20"/>
          <w:szCs w:val="20"/>
        </w:rPr>
      </w:pPr>
      <w:r>
        <w:rPr>
          <w:rFonts w:eastAsia="Times New Roman"/>
          <w:b/>
          <w:bCs/>
          <w:sz w:val="24"/>
          <w:szCs w:val="24"/>
        </w:rPr>
        <w:t xml:space="preserve">Цель взаимодействия </w:t>
      </w:r>
      <w:r>
        <w:rPr>
          <w:rFonts w:eastAsia="Times New Roman"/>
          <w:sz w:val="24"/>
          <w:szCs w:val="24"/>
        </w:rPr>
        <w:t>педагогического коллектива МБОУ с семьёй заключается вобеспечении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w:t>
      </w:r>
    </w:p>
    <w:p w:rsidR="00334A3F" w:rsidRDefault="00334A3F">
      <w:pPr>
        <w:spacing w:line="14" w:lineRule="exact"/>
        <w:rPr>
          <w:sz w:val="20"/>
          <w:szCs w:val="20"/>
        </w:rPr>
      </w:pPr>
    </w:p>
    <w:p w:rsidR="00334A3F" w:rsidRDefault="00022A2E">
      <w:pPr>
        <w:spacing w:line="237" w:lineRule="auto"/>
        <w:ind w:left="7" w:firstLine="566"/>
        <w:jc w:val="both"/>
        <w:rPr>
          <w:sz w:val="20"/>
          <w:szCs w:val="20"/>
        </w:rPr>
      </w:pPr>
      <w:r>
        <w:rPr>
          <w:rFonts w:eastAsia="Times New Roman"/>
          <w:sz w:val="24"/>
          <w:szCs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334A3F" w:rsidRDefault="00334A3F">
      <w:pPr>
        <w:spacing w:line="14" w:lineRule="exact"/>
        <w:rPr>
          <w:sz w:val="20"/>
          <w:szCs w:val="20"/>
        </w:rPr>
      </w:pPr>
    </w:p>
    <w:p w:rsidR="00334A3F" w:rsidRDefault="00022A2E">
      <w:pPr>
        <w:spacing w:line="234" w:lineRule="auto"/>
        <w:ind w:left="7" w:firstLine="566"/>
        <w:jc w:val="both"/>
        <w:rPr>
          <w:sz w:val="20"/>
          <w:szCs w:val="20"/>
        </w:rPr>
      </w:pPr>
      <w:r>
        <w:rPr>
          <w:rFonts w:eastAsia="Times New Roman"/>
          <w:b/>
          <w:bCs/>
          <w:sz w:val="24"/>
          <w:szCs w:val="24"/>
        </w:rPr>
        <w:t xml:space="preserve">Эффективное взаимодействие </w:t>
      </w:r>
      <w:r>
        <w:rPr>
          <w:rFonts w:eastAsia="Times New Roman"/>
          <w:sz w:val="24"/>
          <w:szCs w:val="24"/>
        </w:rPr>
        <w:t xml:space="preserve">педагогического коллектива Учреждения и семьивозможно только при </w:t>
      </w:r>
      <w:r>
        <w:rPr>
          <w:rFonts w:eastAsia="Times New Roman"/>
          <w:b/>
          <w:bCs/>
          <w:sz w:val="24"/>
          <w:szCs w:val="24"/>
        </w:rPr>
        <w:t>соблюдении комплекса психолого-педагогических условий:</w:t>
      </w:r>
    </w:p>
    <w:p w:rsidR="00334A3F" w:rsidRDefault="00334A3F">
      <w:pPr>
        <w:spacing w:line="14" w:lineRule="exact"/>
        <w:rPr>
          <w:sz w:val="20"/>
          <w:szCs w:val="20"/>
        </w:rPr>
      </w:pPr>
    </w:p>
    <w:p w:rsidR="00334A3F" w:rsidRDefault="00022A2E">
      <w:pPr>
        <w:numPr>
          <w:ilvl w:val="1"/>
          <w:numId w:val="120"/>
        </w:numPr>
        <w:tabs>
          <w:tab w:val="left" w:pos="777"/>
        </w:tabs>
        <w:spacing w:line="234" w:lineRule="auto"/>
        <w:ind w:left="7" w:right="20" w:firstLine="560"/>
        <w:rPr>
          <w:rFonts w:eastAsia="Times New Roman"/>
          <w:sz w:val="24"/>
          <w:szCs w:val="24"/>
        </w:rPr>
      </w:pPr>
      <w:r>
        <w:rPr>
          <w:rFonts w:eastAsia="Times New Roman"/>
          <w:sz w:val="24"/>
          <w:szCs w:val="24"/>
        </w:rPr>
        <w:t>поддержка эмоциональных сил ребёнка в процессе его взаимодействия с семьёй, осознание ценности семьи как «эмоционального тыла» для ребёнка;</w:t>
      </w:r>
    </w:p>
    <w:p w:rsidR="00334A3F" w:rsidRDefault="00334A3F">
      <w:pPr>
        <w:spacing w:line="13" w:lineRule="exact"/>
        <w:rPr>
          <w:rFonts w:eastAsia="Times New Roman"/>
          <w:sz w:val="24"/>
          <w:szCs w:val="24"/>
        </w:rPr>
      </w:pPr>
    </w:p>
    <w:p w:rsidR="00334A3F" w:rsidRDefault="00022A2E">
      <w:pPr>
        <w:numPr>
          <w:ilvl w:val="1"/>
          <w:numId w:val="120"/>
        </w:numPr>
        <w:tabs>
          <w:tab w:val="left" w:pos="741"/>
        </w:tabs>
        <w:spacing w:line="234" w:lineRule="auto"/>
        <w:ind w:left="7" w:firstLine="560"/>
        <w:rPr>
          <w:rFonts w:eastAsia="Times New Roman"/>
          <w:sz w:val="24"/>
          <w:szCs w:val="24"/>
        </w:rPr>
      </w:pPr>
      <w:r>
        <w:rPr>
          <w:rFonts w:eastAsia="Times New Roman"/>
          <w:sz w:val="24"/>
          <w:szCs w:val="24"/>
        </w:rPr>
        <w:t>учёт в содержании общения с родителями разнородного характера социокультурных потребностей и интересов;</w:t>
      </w:r>
    </w:p>
    <w:p w:rsidR="00334A3F" w:rsidRDefault="00334A3F">
      <w:pPr>
        <w:spacing w:line="13" w:lineRule="exact"/>
        <w:rPr>
          <w:rFonts w:eastAsia="Times New Roman"/>
          <w:sz w:val="24"/>
          <w:szCs w:val="24"/>
        </w:rPr>
      </w:pPr>
    </w:p>
    <w:p w:rsidR="00334A3F" w:rsidRDefault="00022A2E">
      <w:pPr>
        <w:numPr>
          <w:ilvl w:val="1"/>
          <w:numId w:val="120"/>
        </w:numPr>
        <w:tabs>
          <w:tab w:val="left" w:pos="729"/>
        </w:tabs>
        <w:spacing w:line="234" w:lineRule="auto"/>
        <w:ind w:left="7" w:firstLine="560"/>
        <w:rPr>
          <w:rFonts w:eastAsia="Times New Roman"/>
          <w:sz w:val="24"/>
          <w:szCs w:val="24"/>
        </w:rPr>
      </w:pPr>
      <w:r>
        <w:rPr>
          <w:rFonts w:eastAsia="Times New Roman"/>
          <w:sz w:val="24"/>
          <w:szCs w:val="24"/>
        </w:rPr>
        <w:t>нацеленность содержания общения с родителями на укрепление детско-родительских отношений;</w:t>
      </w:r>
    </w:p>
    <w:p w:rsidR="00334A3F" w:rsidRDefault="00334A3F">
      <w:pPr>
        <w:spacing w:line="14" w:lineRule="exact"/>
        <w:rPr>
          <w:rFonts w:eastAsia="Times New Roman"/>
          <w:sz w:val="24"/>
          <w:szCs w:val="24"/>
        </w:rPr>
      </w:pPr>
    </w:p>
    <w:p w:rsidR="00334A3F" w:rsidRDefault="00022A2E">
      <w:pPr>
        <w:numPr>
          <w:ilvl w:val="1"/>
          <w:numId w:val="120"/>
        </w:numPr>
        <w:tabs>
          <w:tab w:val="left" w:pos="832"/>
        </w:tabs>
        <w:spacing w:line="234" w:lineRule="auto"/>
        <w:ind w:left="7" w:firstLine="560"/>
        <w:rPr>
          <w:rFonts w:eastAsia="Times New Roman"/>
          <w:sz w:val="24"/>
          <w:szCs w:val="24"/>
        </w:rPr>
      </w:pPr>
      <w:r>
        <w:rPr>
          <w:rFonts w:eastAsia="Times New Roman"/>
          <w:sz w:val="24"/>
          <w:szCs w:val="24"/>
        </w:rPr>
        <w:t>сочетание комплекса форм сотрудничества методами активизации и развития педагогической рефлексии родителей;</w:t>
      </w:r>
    </w:p>
    <w:p w:rsidR="00334A3F" w:rsidRDefault="00334A3F">
      <w:pPr>
        <w:spacing w:line="1" w:lineRule="exact"/>
        <w:rPr>
          <w:rFonts w:eastAsia="Times New Roman"/>
          <w:sz w:val="24"/>
          <w:szCs w:val="24"/>
        </w:rPr>
      </w:pPr>
    </w:p>
    <w:p w:rsidR="00334A3F" w:rsidRDefault="00022A2E">
      <w:pPr>
        <w:numPr>
          <w:ilvl w:val="1"/>
          <w:numId w:val="120"/>
        </w:numPr>
        <w:tabs>
          <w:tab w:val="left" w:pos="747"/>
        </w:tabs>
        <w:ind w:left="747" w:hanging="180"/>
        <w:rPr>
          <w:rFonts w:eastAsia="Times New Roman"/>
          <w:sz w:val="24"/>
          <w:szCs w:val="24"/>
        </w:rPr>
      </w:pPr>
      <w:r>
        <w:rPr>
          <w:rFonts w:eastAsia="Times New Roman"/>
          <w:sz w:val="24"/>
          <w:szCs w:val="24"/>
        </w:rPr>
        <w:t>практическая направленность психолого-педагогических технологий сотрудничества</w:t>
      </w:r>
    </w:p>
    <w:p w:rsidR="00334A3F" w:rsidRDefault="00334A3F">
      <w:pPr>
        <w:spacing w:line="12" w:lineRule="exact"/>
        <w:rPr>
          <w:rFonts w:eastAsia="Times New Roman"/>
          <w:sz w:val="24"/>
          <w:szCs w:val="24"/>
        </w:rPr>
      </w:pPr>
    </w:p>
    <w:p w:rsidR="00334A3F" w:rsidRDefault="00022A2E">
      <w:pPr>
        <w:numPr>
          <w:ilvl w:val="0"/>
          <w:numId w:val="120"/>
        </w:numPr>
        <w:tabs>
          <w:tab w:val="left" w:pos="249"/>
        </w:tabs>
        <w:spacing w:line="234" w:lineRule="auto"/>
        <w:ind w:left="7" w:right="20" w:hanging="7"/>
        <w:rPr>
          <w:rFonts w:eastAsia="Times New Roman"/>
          <w:sz w:val="24"/>
          <w:szCs w:val="24"/>
        </w:rPr>
      </w:pPr>
      <w:r>
        <w:rPr>
          <w:rFonts w:eastAsia="Times New Roman"/>
          <w:sz w:val="24"/>
          <w:szCs w:val="24"/>
        </w:rPr>
        <w:t>семьями на овладение родителями разными видами контакта и общения с ребёнком (вербального, невербального, игрового).</w:t>
      </w:r>
    </w:p>
    <w:p w:rsidR="00334A3F" w:rsidRDefault="00334A3F">
      <w:pPr>
        <w:spacing w:line="1" w:lineRule="exact"/>
        <w:rPr>
          <w:rFonts w:eastAsia="Times New Roman"/>
          <w:sz w:val="24"/>
          <w:szCs w:val="24"/>
        </w:rPr>
      </w:pPr>
    </w:p>
    <w:p w:rsidR="00334A3F" w:rsidRDefault="00022A2E">
      <w:pPr>
        <w:ind w:left="567"/>
        <w:rPr>
          <w:rFonts w:eastAsia="Times New Roman"/>
          <w:sz w:val="24"/>
          <w:szCs w:val="24"/>
        </w:rPr>
      </w:pPr>
      <w:r>
        <w:rPr>
          <w:rFonts w:eastAsia="Times New Roman"/>
          <w:b/>
          <w:bCs/>
          <w:sz w:val="24"/>
          <w:szCs w:val="24"/>
        </w:rPr>
        <w:t xml:space="preserve">Принципы </w:t>
      </w:r>
      <w:r>
        <w:rPr>
          <w:rFonts w:eastAsia="Times New Roman"/>
          <w:sz w:val="24"/>
          <w:szCs w:val="24"/>
        </w:rPr>
        <w:t>руководства</w:t>
      </w:r>
      <w:r>
        <w:rPr>
          <w:rFonts w:eastAsia="Times New Roman"/>
          <w:b/>
          <w:bCs/>
          <w:sz w:val="24"/>
          <w:szCs w:val="24"/>
        </w:rPr>
        <w:t xml:space="preserve"> взаимодействием </w:t>
      </w:r>
      <w:r>
        <w:rPr>
          <w:rFonts w:eastAsia="Times New Roman"/>
          <w:sz w:val="24"/>
          <w:szCs w:val="24"/>
        </w:rPr>
        <w:t>общественного и семейного воспитания:</w:t>
      </w:r>
    </w:p>
    <w:p w:rsidR="00334A3F" w:rsidRDefault="00334A3F">
      <w:pPr>
        <w:spacing w:line="12" w:lineRule="exact"/>
        <w:rPr>
          <w:rFonts w:eastAsia="Times New Roman"/>
          <w:sz w:val="24"/>
          <w:szCs w:val="24"/>
        </w:rPr>
      </w:pPr>
    </w:p>
    <w:p w:rsidR="00334A3F" w:rsidRDefault="00022A2E">
      <w:pPr>
        <w:numPr>
          <w:ilvl w:val="1"/>
          <w:numId w:val="120"/>
        </w:numPr>
        <w:tabs>
          <w:tab w:val="left" w:pos="770"/>
        </w:tabs>
        <w:spacing w:line="234" w:lineRule="auto"/>
        <w:ind w:left="7" w:right="20" w:firstLine="560"/>
        <w:rPr>
          <w:rFonts w:eastAsia="Times New Roman"/>
          <w:sz w:val="24"/>
          <w:szCs w:val="24"/>
        </w:rPr>
      </w:pPr>
      <w:r>
        <w:rPr>
          <w:rFonts w:eastAsia="Times New Roman"/>
          <w:sz w:val="24"/>
          <w:szCs w:val="24"/>
        </w:rPr>
        <w:t>ценностного отношения к детству как части духовной жизни семьи, что является источником развития и ребёнка, и взрослого.</w:t>
      </w:r>
    </w:p>
    <w:p w:rsidR="00334A3F" w:rsidRDefault="00334A3F">
      <w:pPr>
        <w:spacing w:line="1" w:lineRule="exact"/>
        <w:rPr>
          <w:rFonts w:eastAsia="Times New Roman"/>
          <w:sz w:val="24"/>
          <w:szCs w:val="24"/>
        </w:rPr>
      </w:pPr>
    </w:p>
    <w:p w:rsidR="00334A3F" w:rsidRDefault="00022A2E">
      <w:pPr>
        <w:numPr>
          <w:ilvl w:val="1"/>
          <w:numId w:val="120"/>
        </w:numPr>
        <w:tabs>
          <w:tab w:val="left" w:pos="707"/>
        </w:tabs>
        <w:ind w:left="707" w:hanging="140"/>
        <w:rPr>
          <w:rFonts w:eastAsia="Times New Roman"/>
          <w:sz w:val="24"/>
          <w:szCs w:val="24"/>
        </w:rPr>
      </w:pPr>
      <w:r>
        <w:rPr>
          <w:rFonts w:eastAsia="Times New Roman"/>
          <w:sz w:val="24"/>
          <w:szCs w:val="24"/>
        </w:rPr>
        <w:t>деятельностный в отношениях «педагог-семья».</w:t>
      </w:r>
    </w:p>
    <w:p w:rsidR="00334A3F" w:rsidRDefault="00022A2E">
      <w:pPr>
        <w:numPr>
          <w:ilvl w:val="1"/>
          <w:numId w:val="120"/>
        </w:numPr>
        <w:tabs>
          <w:tab w:val="left" w:pos="707"/>
        </w:tabs>
        <w:ind w:left="707" w:hanging="140"/>
        <w:rPr>
          <w:rFonts w:eastAsia="Times New Roman"/>
          <w:sz w:val="24"/>
          <w:szCs w:val="24"/>
        </w:rPr>
      </w:pPr>
      <w:r>
        <w:rPr>
          <w:rFonts w:eastAsia="Times New Roman"/>
          <w:sz w:val="24"/>
          <w:szCs w:val="24"/>
        </w:rPr>
        <w:t>интеграции внешних и внутренних факторов повышения воспитательного потенциала</w:t>
      </w:r>
    </w:p>
    <w:p w:rsidR="00334A3F" w:rsidRDefault="00022A2E">
      <w:pPr>
        <w:ind w:left="7"/>
        <w:rPr>
          <w:rFonts w:eastAsia="Times New Roman"/>
          <w:sz w:val="24"/>
          <w:szCs w:val="24"/>
        </w:rPr>
      </w:pPr>
      <w:r>
        <w:rPr>
          <w:rFonts w:eastAsia="Times New Roman"/>
          <w:sz w:val="24"/>
          <w:szCs w:val="24"/>
        </w:rPr>
        <w:t>семьи.</w:t>
      </w:r>
    </w:p>
    <w:p w:rsidR="00334A3F" w:rsidRDefault="00334A3F">
      <w:pPr>
        <w:spacing w:line="12" w:lineRule="exact"/>
        <w:rPr>
          <w:rFonts w:eastAsia="Times New Roman"/>
          <w:sz w:val="24"/>
          <w:szCs w:val="24"/>
        </w:rPr>
      </w:pPr>
    </w:p>
    <w:p w:rsidR="00334A3F" w:rsidRDefault="00022A2E">
      <w:pPr>
        <w:numPr>
          <w:ilvl w:val="1"/>
          <w:numId w:val="120"/>
        </w:numPr>
        <w:tabs>
          <w:tab w:val="left" w:pos="729"/>
        </w:tabs>
        <w:spacing w:line="234" w:lineRule="auto"/>
        <w:ind w:left="7" w:firstLine="560"/>
        <w:rPr>
          <w:rFonts w:eastAsia="Times New Roman"/>
          <w:sz w:val="24"/>
          <w:szCs w:val="24"/>
        </w:rPr>
      </w:pPr>
      <w:r>
        <w:rPr>
          <w:rFonts w:eastAsia="Times New Roman"/>
          <w:sz w:val="24"/>
          <w:szCs w:val="24"/>
        </w:rPr>
        <w:t>доверительных отношений в системе «семья - детский сад», включающий готовность сторон доверять компетентности друг друга.</w:t>
      </w:r>
    </w:p>
    <w:p w:rsidR="00334A3F" w:rsidRDefault="00334A3F">
      <w:pPr>
        <w:spacing w:line="14" w:lineRule="exact"/>
        <w:rPr>
          <w:rFonts w:eastAsia="Times New Roman"/>
          <w:sz w:val="24"/>
          <w:szCs w:val="24"/>
        </w:rPr>
      </w:pPr>
    </w:p>
    <w:p w:rsidR="00334A3F" w:rsidRDefault="00022A2E">
      <w:pPr>
        <w:numPr>
          <w:ilvl w:val="1"/>
          <w:numId w:val="120"/>
        </w:numPr>
        <w:tabs>
          <w:tab w:val="left" w:pos="775"/>
        </w:tabs>
        <w:spacing w:line="236" w:lineRule="auto"/>
        <w:ind w:left="7" w:firstLine="560"/>
        <w:jc w:val="both"/>
        <w:rPr>
          <w:rFonts w:eastAsia="Times New Roman"/>
          <w:sz w:val="24"/>
          <w:szCs w:val="24"/>
        </w:rPr>
      </w:pPr>
      <w:r>
        <w:rPr>
          <w:rFonts w:eastAsia="Times New Roman"/>
          <w:sz w:val="24"/>
          <w:szCs w:val="24"/>
        </w:rPr>
        <w:t>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334A3F" w:rsidRDefault="00334A3F">
      <w:pPr>
        <w:spacing w:line="1" w:lineRule="exact"/>
        <w:rPr>
          <w:rFonts w:eastAsia="Times New Roman"/>
          <w:sz w:val="24"/>
          <w:szCs w:val="24"/>
        </w:rPr>
      </w:pPr>
    </w:p>
    <w:p w:rsidR="00334A3F" w:rsidRDefault="00022A2E">
      <w:pPr>
        <w:numPr>
          <w:ilvl w:val="1"/>
          <w:numId w:val="120"/>
        </w:numPr>
        <w:tabs>
          <w:tab w:val="left" w:pos="707"/>
        </w:tabs>
        <w:ind w:left="707" w:hanging="140"/>
        <w:rPr>
          <w:rFonts w:eastAsia="Times New Roman"/>
          <w:sz w:val="24"/>
          <w:szCs w:val="24"/>
        </w:rPr>
      </w:pPr>
      <w:r>
        <w:rPr>
          <w:rFonts w:eastAsia="Times New Roman"/>
          <w:sz w:val="24"/>
          <w:szCs w:val="24"/>
        </w:rPr>
        <w:t>комплексности: целостное видение воспитательной компетентности родителей.</w:t>
      </w:r>
    </w:p>
    <w:p w:rsidR="00334A3F" w:rsidRDefault="00334A3F">
      <w:pPr>
        <w:spacing w:line="12" w:lineRule="exact"/>
        <w:rPr>
          <w:rFonts w:eastAsia="Times New Roman"/>
          <w:sz w:val="24"/>
          <w:szCs w:val="24"/>
        </w:rPr>
      </w:pPr>
    </w:p>
    <w:p w:rsidR="00334A3F" w:rsidRDefault="00022A2E">
      <w:pPr>
        <w:numPr>
          <w:ilvl w:val="1"/>
          <w:numId w:val="120"/>
        </w:numPr>
        <w:tabs>
          <w:tab w:val="left" w:pos="847"/>
        </w:tabs>
        <w:spacing w:line="236" w:lineRule="auto"/>
        <w:ind w:left="7" w:firstLine="560"/>
        <w:jc w:val="both"/>
        <w:rPr>
          <w:rFonts w:eastAsia="Times New Roman"/>
          <w:sz w:val="24"/>
          <w:szCs w:val="24"/>
        </w:rPr>
      </w:pPr>
      <w:r>
        <w:rPr>
          <w:rFonts w:eastAsia="Times New Roman"/>
          <w:sz w:val="24"/>
          <w:szCs w:val="24"/>
        </w:rPr>
        <w:t>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334A3F" w:rsidRDefault="00334A3F">
      <w:pPr>
        <w:spacing w:line="13" w:lineRule="exact"/>
        <w:rPr>
          <w:rFonts w:eastAsia="Times New Roman"/>
          <w:sz w:val="24"/>
          <w:szCs w:val="24"/>
        </w:rPr>
      </w:pPr>
    </w:p>
    <w:p w:rsidR="00334A3F" w:rsidRDefault="00022A2E">
      <w:pPr>
        <w:spacing w:line="237" w:lineRule="auto"/>
        <w:ind w:left="7" w:firstLine="360"/>
        <w:jc w:val="both"/>
        <w:rPr>
          <w:rFonts w:eastAsia="Times New Roman"/>
          <w:sz w:val="24"/>
          <w:szCs w:val="24"/>
        </w:rPr>
      </w:pPr>
      <w:r>
        <w:rPr>
          <w:rFonts w:eastAsia="Times New Roman"/>
          <w:sz w:val="24"/>
          <w:szCs w:val="24"/>
        </w:rPr>
        <w:t>Взаимоотношения с родителями строятся на основе добровольности, демократичности, личной заинтересованности. В современных условиях МБОУ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w:t>
      </w:r>
    </w:p>
    <w:p w:rsidR="00334A3F" w:rsidRDefault="00334A3F">
      <w:pPr>
        <w:spacing w:line="23" w:lineRule="exact"/>
        <w:rPr>
          <w:sz w:val="20"/>
          <w:szCs w:val="20"/>
        </w:rPr>
      </w:pPr>
    </w:p>
    <w:p w:rsidR="00334A3F" w:rsidRDefault="00022A2E">
      <w:pPr>
        <w:ind w:right="93"/>
        <w:jc w:val="center"/>
        <w:rPr>
          <w:sz w:val="20"/>
          <w:szCs w:val="20"/>
        </w:rPr>
      </w:pPr>
      <w:r>
        <w:rPr>
          <w:rFonts w:eastAsia="Times New Roman"/>
          <w:sz w:val="20"/>
          <w:szCs w:val="20"/>
        </w:rPr>
        <w:t>58</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numPr>
          <w:ilvl w:val="1"/>
          <w:numId w:val="121"/>
        </w:numPr>
        <w:tabs>
          <w:tab w:val="left" w:pos="887"/>
        </w:tabs>
        <w:ind w:left="887" w:hanging="227"/>
        <w:rPr>
          <w:rFonts w:eastAsia="Times New Roman"/>
          <w:sz w:val="24"/>
          <w:szCs w:val="24"/>
        </w:rPr>
      </w:pPr>
      <w:r>
        <w:rPr>
          <w:rFonts w:eastAsia="Times New Roman"/>
          <w:sz w:val="24"/>
          <w:szCs w:val="24"/>
        </w:rPr>
        <w:lastRenderedPageBreak/>
        <w:t xml:space="preserve">основу совместной деятельности семьи и МБОУ заложены следующие </w:t>
      </w:r>
      <w:r>
        <w:rPr>
          <w:rFonts w:eastAsia="Times New Roman"/>
          <w:b/>
          <w:bCs/>
          <w:sz w:val="24"/>
          <w:szCs w:val="24"/>
        </w:rPr>
        <w:t>принципы</w:t>
      </w:r>
      <w:r>
        <w:rPr>
          <w:rFonts w:eastAsia="Times New Roman"/>
          <w:sz w:val="24"/>
          <w:szCs w:val="24"/>
        </w:rPr>
        <w:t>:</w:t>
      </w:r>
    </w:p>
    <w:p w:rsidR="00334A3F" w:rsidRDefault="00022A2E">
      <w:pPr>
        <w:numPr>
          <w:ilvl w:val="0"/>
          <w:numId w:val="121"/>
        </w:numPr>
        <w:tabs>
          <w:tab w:val="left" w:pos="727"/>
        </w:tabs>
        <w:spacing w:line="237" w:lineRule="auto"/>
        <w:ind w:left="727" w:hanging="367"/>
        <w:rPr>
          <w:rFonts w:ascii="Symbol" w:eastAsia="Symbol" w:hAnsi="Symbol" w:cs="Symbol"/>
          <w:sz w:val="24"/>
          <w:szCs w:val="24"/>
        </w:rPr>
      </w:pPr>
      <w:r>
        <w:rPr>
          <w:rFonts w:eastAsia="Times New Roman"/>
          <w:sz w:val="24"/>
          <w:szCs w:val="24"/>
        </w:rPr>
        <w:t>единый подход к процессу воспитания ребёнка;</w:t>
      </w:r>
    </w:p>
    <w:p w:rsidR="00334A3F" w:rsidRDefault="00022A2E">
      <w:pPr>
        <w:numPr>
          <w:ilvl w:val="0"/>
          <w:numId w:val="121"/>
        </w:numPr>
        <w:tabs>
          <w:tab w:val="left" w:pos="727"/>
        </w:tabs>
        <w:ind w:left="727" w:hanging="367"/>
        <w:rPr>
          <w:rFonts w:ascii="Symbol" w:eastAsia="Symbol" w:hAnsi="Symbol" w:cs="Symbol"/>
          <w:sz w:val="24"/>
          <w:szCs w:val="24"/>
        </w:rPr>
      </w:pPr>
      <w:r>
        <w:rPr>
          <w:rFonts w:eastAsia="Times New Roman"/>
          <w:sz w:val="24"/>
          <w:szCs w:val="24"/>
        </w:rPr>
        <w:t>открытость МБОУ для родителей;</w:t>
      </w:r>
    </w:p>
    <w:p w:rsidR="00334A3F" w:rsidRDefault="00022A2E">
      <w:pPr>
        <w:numPr>
          <w:ilvl w:val="0"/>
          <w:numId w:val="121"/>
        </w:numPr>
        <w:tabs>
          <w:tab w:val="left" w:pos="727"/>
        </w:tabs>
        <w:spacing w:line="239" w:lineRule="auto"/>
        <w:ind w:left="727" w:hanging="367"/>
        <w:rPr>
          <w:rFonts w:ascii="Symbol" w:eastAsia="Symbol" w:hAnsi="Symbol" w:cs="Symbol"/>
          <w:sz w:val="24"/>
          <w:szCs w:val="24"/>
        </w:rPr>
      </w:pPr>
      <w:r>
        <w:rPr>
          <w:rFonts w:eastAsia="Times New Roman"/>
          <w:sz w:val="24"/>
          <w:szCs w:val="24"/>
        </w:rPr>
        <w:t>взаимное доверие во взаимоотношениях педагогов и родителей;</w:t>
      </w:r>
    </w:p>
    <w:p w:rsidR="00334A3F" w:rsidRDefault="00022A2E">
      <w:pPr>
        <w:numPr>
          <w:ilvl w:val="0"/>
          <w:numId w:val="121"/>
        </w:numPr>
        <w:tabs>
          <w:tab w:val="left" w:pos="727"/>
        </w:tabs>
        <w:spacing w:line="239" w:lineRule="auto"/>
        <w:ind w:left="727" w:hanging="367"/>
        <w:rPr>
          <w:rFonts w:ascii="Symbol" w:eastAsia="Symbol" w:hAnsi="Symbol" w:cs="Symbol"/>
          <w:sz w:val="24"/>
          <w:szCs w:val="24"/>
        </w:rPr>
      </w:pPr>
      <w:r>
        <w:rPr>
          <w:rFonts w:eastAsia="Times New Roman"/>
          <w:sz w:val="24"/>
          <w:szCs w:val="24"/>
        </w:rPr>
        <w:t>уважение и доброжелательность друг к другу;</w:t>
      </w:r>
    </w:p>
    <w:p w:rsidR="00334A3F" w:rsidRDefault="00022A2E">
      <w:pPr>
        <w:numPr>
          <w:ilvl w:val="0"/>
          <w:numId w:val="121"/>
        </w:numPr>
        <w:tabs>
          <w:tab w:val="left" w:pos="727"/>
        </w:tabs>
        <w:spacing w:line="239" w:lineRule="auto"/>
        <w:ind w:left="727" w:hanging="367"/>
        <w:rPr>
          <w:rFonts w:ascii="Symbol" w:eastAsia="Symbol" w:hAnsi="Symbol" w:cs="Symbol"/>
          <w:sz w:val="24"/>
          <w:szCs w:val="24"/>
        </w:rPr>
      </w:pPr>
      <w:r>
        <w:rPr>
          <w:rFonts w:eastAsia="Times New Roman"/>
          <w:sz w:val="24"/>
          <w:szCs w:val="24"/>
        </w:rPr>
        <w:t>дифференцированный подход к каждой семье;</w:t>
      </w:r>
    </w:p>
    <w:p w:rsidR="00334A3F" w:rsidRDefault="00022A2E">
      <w:pPr>
        <w:numPr>
          <w:ilvl w:val="0"/>
          <w:numId w:val="121"/>
        </w:numPr>
        <w:tabs>
          <w:tab w:val="left" w:pos="727"/>
        </w:tabs>
        <w:spacing w:line="239" w:lineRule="auto"/>
        <w:ind w:left="727" w:hanging="367"/>
        <w:rPr>
          <w:rFonts w:ascii="Symbol" w:eastAsia="Symbol" w:hAnsi="Symbol" w:cs="Symbol"/>
          <w:sz w:val="24"/>
          <w:szCs w:val="24"/>
        </w:rPr>
      </w:pPr>
      <w:r>
        <w:rPr>
          <w:rFonts w:eastAsia="Times New Roman"/>
          <w:sz w:val="24"/>
          <w:szCs w:val="24"/>
        </w:rPr>
        <w:t>равно ответственность родителей и педагогов.</w:t>
      </w:r>
    </w:p>
    <w:p w:rsidR="00334A3F" w:rsidRDefault="00334A3F">
      <w:pPr>
        <w:spacing w:line="7" w:lineRule="exact"/>
        <w:rPr>
          <w:sz w:val="20"/>
          <w:szCs w:val="20"/>
        </w:rPr>
      </w:pPr>
    </w:p>
    <w:p w:rsidR="00334A3F" w:rsidRDefault="00022A2E">
      <w:pPr>
        <w:ind w:left="307"/>
        <w:rPr>
          <w:sz w:val="20"/>
          <w:szCs w:val="20"/>
        </w:rPr>
      </w:pPr>
      <w:r>
        <w:rPr>
          <w:rFonts w:eastAsia="Times New Roman"/>
          <w:sz w:val="24"/>
          <w:szCs w:val="24"/>
        </w:rPr>
        <w:t>Приведя ребенка в МБОУ, родители хотят, чтобы их детей не только готовили к школе, но</w:t>
      </w:r>
    </w:p>
    <w:p w:rsidR="00334A3F" w:rsidRDefault="00334A3F">
      <w:pPr>
        <w:spacing w:line="12" w:lineRule="exact"/>
        <w:rPr>
          <w:sz w:val="20"/>
          <w:szCs w:val="20"/>
        </w:rPr>
      </w:pPr>
    </w:p>
    <w:p w:rsidR="00334A3F" w:rsidRDefault="00022A2E">
      <w:pPr>
        <w:numPr>
          <w:ilvl w:val="0"/>
          <w:numId w:val="122"/>
        </w:numPr>
        <w:tabs>
          <w:tab w:val="left" w:pos="268"/>
        </w:tabs>
        <w:spacing w:line="237" w:lineRule="auto"/>
        <w:ind w:left="7" w:hanging="7"/>
        <w:jc w:val="both"/>
        <w:rPr>
          <w:rFonts w:eastAsia="Times New Roman"/>
          <w:sz w:val="24"/>
          <w:szCs w:val="24"/>
        </w:rPr>
      </w:pPr>
      <w:r>
        <w:rPr>
          <w:rFonts w:eastAsia="Times New Roman"/>
          <w:sz w:val="24"/>
          <w:szCs w:val="24"/>
        </w:rPr>
        <w:t>обеспечивали широкий спектр знаний, развивали умения, навыки общения, выявляли способности. Однако без тесного взаимодействия с семьей решить эти проблемы практически невозможно. Поэтому основной целью взаимодействия с родителями мы считаем: возрождение традиций семейного воспитания и вовлечение семьи в воспитательно-образовательный процесс.</w:t>
      </w:r>
    </w:p>
    <w:p w:rsidR="00334A3F" w:rsidRDefault="00334A3F">
      <w:pPr>
        <w:spacing w:line="5" w:lineRule="exact"/>
        <w:rPr>
          <w:rFonts w:eastAsia="Times New Roman"/>
          <w:sz w:val="24"/>
          <w:szCs w:val="24"/>
        </w:rPr>
      </w:pPr>
    </w:p>
    <w:p w:rsidR="00334A3F" w:rsidRDefault="00022A2E">
      <w:pPr>
        <w:ind w:left="7"/>
        <w:rPr>
          <w:rFonts w:eastAsia="Times New Roman"/>
          <w:sz w:val="24"/>
          <w:szCs w:val="24"/>
        </w:rPr>
      </w:pPr>
      <w:r>
        <w:rPr>
          <w:rFonts w:eastAsia="Times New Roman"/>
          <w:b/>
          <w:bCs/>
          <w:sz w:val="24"/>
          <w:szCs w:val="24"/>
        </w:rPr>
        <w:t>Задачи:</w:t>
      </w:r>
    </w:p>
    <w:p w:rsidR="00334A3F" w:rsidRDefault="00022A2E">
      <w:pPr>
        <w:numPr>
          <w:ilvl w:val="1"/>
          <w:numId w:val="122"/>
        </w:numPr>
        <w:tabs>
          <w:tab w:val="left" w:pos="727"/>
        </w:tabs>
        <w:spacing w:line="237" w:lineRule="auto"/>
        <w:ind w:left="727" w:hanging="367"/>
        <w:rPr>
          <w:rFonts w:ascii="Symbol" w:eastAsia="Symbol" w:hAnsi="Symbol" w:cs="Symbol"/>
          <w:sz w:val="24"/>
          <w:szCs w:val="24"/>
        </w:rPr>
      </w:pPr>
      <w:r>
        <w:rPr>
          <w:rFonts w:eastAsia="Times New Roman"/>
          <w:sz w:val="24"/>
          <w:szCs w:val="24"/>
        </w:rPr>
        <w:t>формирование психолого - педагогических знаний родителей;</w:t>
      </w:r>
    </w:p>
    <w:p w:rsidR="00334A3F" w:rsidRDefault="00022A2E">
      <w:pPr>
        <w:numPr>
          <w:ilvl w:val="1"/>
          <w:numId w:val="122"/>
        </w:numPr>
        <w:tabs>
          <w:tab w:val="left" w:pos="727"/>
        </w:tabs>
        <w:spacing w:line="239" w:lineRule="auto"/>
        <w:ind w:left="727" w:hanging="367"/>
        <w:rPr>
          <w:rFonts w:ascii="Symbol" w:eastAsia="Symbol" w:hAnsi="Symbol" w:cs="Symbol"/>
          <w:sz w:val="24"/>
          <w:szCs w:val="24"/>
        </w:rPr>
      </w:pPr>
      <w:r>
        <w:rPr>
          <w:rFonts w:eastAsia="Times New Roman"/>
          <w:sz w:val="24"/>
          <w:szCs w:val="24"/>
        </w:rPr>
        <w:t>приобщение родителей к участию в жизни МБОУ;</w:t>
      </w:r>
    </w:p>
    <w:p w:rsidR="00334A3F" w:rsidRDefault="00022A2E">
      <w:pPr>
        <w:numPr>
          <w:ilvl w:val="1"/>
          <w:numId w:val="122"/>
        </w:numPr>
        <w:tabs>
          <w:tab w:val="left" w:pos="727"/>
        </w:tabs>
        <w:spacing w:line="239" w:lineRule="auto"/>
        <w:ind w:left="727" w:hanging="367"/>
        <w:rPr>
          <w:rFonts w:ascii="Symbol" w:eastAsia="Symbol" w:hAnsi="Symbol" w:cs="Symbol"/>
          <w:sz w:val="24"/>
          <w:szCs w:val="24"/>
        </w:rPr>
      </w:pPr>
      <w:r>
        <w:rPr>
          <w:rFonts w:eastAsia="Times New Roman"/>
          <w:sz w:val="24"/>
          <w:szCs w:val="24"/>
        </w:rPr>
        <w:t>оказание помощи семьям воспитанников в развитии, воспитании и обучении детей;</w:t>
      </w:r>
    </w:p>
    <w:p w:rsidR="00334A3F" w:rsidRDefault="00022A2E">
      <w:pPr>
        <w:numPr>
          <w:ilvl w:val="1"/>
          <w:numId w:val="122"/>
        </w:numPr>
        <w:tabs>
          <w:tab w:val="left" w:pos="727"/>
        </w:tabs>
        <w:spacing w:line="239" w:lineRule="auto"/>
        <w:ind w:left="727" w:hanging="367"/>
        <w:rPr>
          <w:rFonts w:ascii="Symbol" w:eastAsia="Symbol" w:hAnsi="Symbol" w:cs="Symbol"/>
          <w:sz w:val="24"/>
          <w:szCs w:val="24"/>
        </w:rPr>
      </w:pPr>
      <w:r>
        <w:rPr>
          <w:rFonts w:eastAsia="Times New Roman"/>
          <w:sz w:val="24"/>
          <w:szCs w:val="24"/>
        </w:rPr>
        <w:t>изучение и пропаганда лучшего семейного опыта.</w:t>
      </w:r>
    </w:p>
    <w:p w:rsidR="00334A3F" w:rsidRDefault="00334A3F">
      <w:pPr>
        <w:spacing w:line="2" w:lineRule="exact"/>
        <w:rPr>
          <w:sz w:val="20"/>
          <w:szCs w:val="20"/>
        </w:rPr>
      </w:pPr>
    </w:p>
    <w:p w:rsidR="00334A3F" w:rsidRDefault="00022A2E">
      <w:pPr>
        <w:ind w:left="7"/>
        <w:rPr>
          <w:sz w:val="20"/>
          <w:szCs w:val="20"/>
        </w:rPr>
      </w:pPr>
      <w:r>
        <w:rPr>
          <w:rFonts w:eastAsia="Times New Roman"/>
          <w:b/>
          <w:bCs/>
          <w:sz w:val="24"/>
          <w:szCs w:val="24"/>
        </w:rPr>
        <w:t xml:space="preserve">Система взаимодействия </w:t>
      </w:r>
      <w:r>
        <w:rPr>
          <w:rFonts w:eastAsia="Times New Roman"/>
          <w:sz w:val="24"/>
          <w:szCs w:val="24"/>
        </w:rPr>
        <w:t>с родителями  включает:</w:t>
      </w:r>
    </w:p>
    <w:p w:rsidR="00334A3F" w:rsidRDefault="00334A3F">
      <w:pPr>
        <w:spacing w:line="31" w:lineRule="exact"/>
        <w:rPr>
          <w:sz w:val="20"/>
          <w:szCs w:val="20"/>
        </w:rPr>
      </w:pPr>
    </w:p>
    <w:p w:rsidR="00334A3F" w:rsidRDefault="00022A2E">
      <w:pPr>
        <w:numPr>
          <w:ilvl w:val="0"/>
          <w:numId w:val="123"/>
        </w:numPr>
        <w:tabs>
          <w:tab w:val="left" w:pos="727"/>
        </w:tabs>
        <w:spacing w:line="237" w:lineRule="auto"/>
        <w:ind w:left="727" w:right="740" w:hanging="367"/>
        <w:rPr>
          <w:rFonts w:ascii="Symbol" w:eastAsia="Symbol" w:hAnsi="Symbol" w:cs="Symbol"/>
          <w:sz w:val="23"/>
          <w:szCs w:val="23"/>
        </w:rPr>
      </w:pPr>
      <w:r>
        <w:rPr>
          <w:rFonts w:eastAsia="Times New Roman"/>
          <w:sz w:val="23"/>
          <w:szCs w:val="23"/>
        </w:rPr>
        <w:t>ознакомление родителей с результатами работы МБОУ на общих родительских собраниях, анализом участия родительской общественности в жизни МБОУ;</w:t>
      </w:r>
    </w:p>
    <w:p w:rsidR="00334A3F" w:rsidRDefault="00334A3F">
      <w:pPr>
        <w:spacing w:line="29" w:lineRule="exact"/>
        <w:rPr>
          <w:rFonts w:ascii="Symbol" w:eastAsia="Symbol" w:hAnsi="Symbol" w:cs="Symbol"/>
          <w:sz w:val="23"/>
          <w:szCs w:val="23"/>
        </w:rPr>
      </w:pPr>
    </w:p>
    <w:p w:rsidR="00334A3F" w:rsidRDefault="00022A2E">
      <w:pPr>
        <w:numPr>
          <w:ilvl w:val="0"/>
          <w:numId w:val="123"/>
        </w:numPr>
        <w:tabs>
          <w:tab w:val="left" w:pos="727"/>
        </w:tabs>
        <w:spacing w:line="227" w:lineRule="auto"/>
        <w:ind w:left="727" w:right="80" w:hanging="367"/>
        <w:rPr>
          <w:rFonts w:ascii="Symbol" w:eastAsia="Symbol" w:hAnsi="Symbol" w:cs="Symbol"/>
          <w:sz w:val="24"/>
          <w:szCs w:val="24"/>
        </w:rPr>
      </w:pPr>
      <w:r>
        <w:rPr>
          <w:rFonts w:eastAsia="Times New Roman"/>
          <w:sz w:val="24"/>
          <w:szCs w:val="24"/>
        </w:rPr>
        <w:t>ознакомление родителей с содержанием работы МБОУ, направленной на физическое, психическое и социально-эмоциональное развитие ребенка;</w:t>
      </w:r>
    </w:p>
    <w:p w:rsidR="00334A3F" w:rsidRDefault="00334A3F">
      <w:pPr>
        <w:spacing w:line="29" w:lineRule="exact"/>
        <w:rPr>
          <w:rFonts w:ascii="Symbol" w:eastAsia="Symbol" w:hAnsi="Symbol" w:cs="Symbol"/>
          <w:sz w:val="24"/>
          <w:szCs w:val="24"/>
        </w:rPr>
      </w:pPr>
    </w:p>
    <w:p w:rsidR="00334A3F" w:rsidRDefault="00022A2E">
      <w:pPr>
        <w:numPr>
          <w:ilvl w:val="0"/>
          <w:numId w:val="123"/>
        </w:numPr>
        <w:tabs>
          <w:tab w:val="left" w:pos="727"/>
        </w:tabs>
        <w:spacing w:line="227" w:lineRule="auto"/>
        <w:ind w:left="727" w:right="660" w:hanging="367"/>
        <w:rPr>
          <w:rFonts w:ascii="Symbol" w:eastAsia="Symbol" w:hAnsi="Symbol" w:cs="Symbol"/>
          <w:sz w:val="24"/>
          <w:szCs w:val="24"/>
        </w:rPr>
      </w:pPr>
      <w:r>
        <w:rPr>
          <w:rFonts w:eastAsia="Times New Roman"/>
          <w:sz w:val="24"/>
          <w:szCs w:val="24"/>
        </w:rPr>
        <w:t>участие в составлении планов: спортивных и культурно-массовых мероприятий, работы родительского комитета;</w:t>
      </w:r>
    </w:p>
    <w:p w:rsidR="00334A3F" w:rsidRDefault="00334A3F">
      <w:pPr>
        <w:spacing w:line="29" w:lineRule="exact"/>
        <w:rPr>
          <w:rFonts w:ascii="Symbol" w:eastAsia="Symbol" w:hAnsi="Symbol" w:cs="Symbol"/>
          <w:sz w:val="24"/>
          <w:szCs w:val="24"/>
        </w:rPr>
      </w:pPr>
    </w:p>
    <w:p w:rsidR="00334A3F" w:rsidRDefault="00022A2E">
      <w:pPr>
        <w:numPr>
          <w:ilvl w:val="0"/>
          <w:numId w:val="123"/>
        </w:numPr>
        <w:tabs>
          <w:tab w:val="left" w:pos="727"/>
        </w:tabs>
        <w:spacing w:line="227" w:lineRule="auto"/>
        <w:ind w:left="727" w:hanging="367"/>
        <w:rPr>
          <w:rFonts w:ascii="Symbol" w:eastAsia="Symbol" w:hAnsi="Symbol" w:cs="Symbol"/>
          <w:sz w:val="24"/>
          <w:szCs w:val="24"/>
        </w:rPr>
      </w:pPr>
      <w:r>
        <w:rPr>
          <w:rFonts w:eastAsia="Times New Roman"/>
          <w:sz w:val="24"/>
          <w:szCs w:val="24"/>
        </w:rPr>
        <w:t>целенаправленную работу, пропагандирующую общественное дошкольное воспитание в его разных формах;</w:t>
      </w:r>
    </w:p>
    <w:p w:rsidR="00334A3F" w:rsidRDefault="00334A3F">
      <w:pPr>
        <w:spacing w:line="30" w:lineRule="exact"/>
        <w:rPr>
          <w:rFonts w:ascii="Symbol" w:eastAsia="Symbol" w:hAnsi="Symbol" w:cs="Symbol"/>
          <w:sz w:val="24"/>
          <w:szCs w:val="24"/>
        </w:rPr>
      </w:pPr>
    </w:p>
    <w:p w:rsidR="00334A3F" w:rsidRDefault="00022A2E">
      <w:pPr>
        <w:numPr>
          <w:ilvl w:val="0"/>
          <w:numId w:val="123"/>
        </w:numPr>
        <w:tabs>
          <w:tab w:val="left" w:pos="727"/>
        </w:tabs>
        <w:spacing w:line="231" w:lineRule="auto"/>
        <w:ind w:left="727" w:hanging="367"/>
        <w:jc w:val="both"/>
        <w:rPr>
          <w:rFonts w:ascii="Symbol" w:eastAsia="Symbol" w:hAnsi="Symbol" w:cs="Symbol"/>
          <w:sz w:val="24"/>
          <w:szCs w:val="24"/>
        </w:rPr>
      </w:pPr>
      <w:r>
        <w:rPr>
          <w:rFonts w:eastAsia="Times New Roman"/>
          <w:sz w:val="24"/>
          <w:szCs w:val="24"/>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334A3F" w:rsidRDefault="00334A3F">
      <w:pPr>
        <w:spacing w:line="4" w:lineRule="exact"/>
        <w:rPr>
          <w:sz w:val="20"/>
          <w:szCs w:val="20"/>
        </w:rPr>
      </w:pPr>
    </w:p>
    <w:p w:rsidR="00334A3F" w:rsidRDefault="00022A2E">
      <w:pPr>
        <w:ind w:left="7"/>
        <w:rPr>
          <w:sz w:val="20"/>
          <w:szCs w:val="20"/>
        </w:rPr>
      </w:pPr>
      <w:r>
        <w:rPr>
          <w:rFonts w:eastAsia="Times New Roman"/>
          <w:b/>
          <w:bCs/>
          <w:sz w:val="24"/>
          <w:szCs w:val="24"/>
        </w:rPr>
        <w:t>План взаимодействия</w:t>
      </w:r>
    </w:p>
    <w:p w:rsidR="00334A3F" w:rsidRDefault="00022A2E">
      <w:pPr>
        <w:ind w:left="7"/>
        <w:rPr>
          <w:sz w:val="20"/>
          <w:szCs w:val="20"/>
        </w:rPr>
      </w:pPr>
      <w:r>
        <w:rPr>
          <w:rFonts w:eastAsia="Times New Roman"/>
          <w:b/>
          <w:bCs/>
          <w:sz w:val="24"/>
          <w:szCs w:val="24"/>
        </w:rPr>
        <w:t>Цель:</w:t>
      </w:r>
    </w:p>
    <w:p w:rsidR="00334A3F" w:rsidRDefault="00334A3F">
      <w:pPr>
        <w:spacing w:line="29" w:lineRule="exact"/>
        <w:rPr>
          <w:sz w:val="20"/>
          <w:szCs w:val="20"/>
        </w:rPr>
      </w:pPr>
    </w:p>
    <w:p w:rsidR="00334A3F" w:rsidRDefault="00022A2E">
      <w:pPr>
        <w:numPr>
          <w:ilvl w:val="0"/>
          <w:numId w:val="124"/>
        </w:numPr>
        <w:tabs>
          <w:tab w:val="left" w:pos="727"/>
        </w:tabs>
        <w:spacing w:line="235" w:lineRule="auto"/>
        <w:ind w:left="727" w:hanging="367"/>
        <w:jc w:val="both"/>
        <w:rPr>
          <w:rFonts w:ascii="Symbol" w:eastAsia="Symbol" w:hAnsi="Symbol" w:cs="Symbol"/>
          <w:sz w:val="24"/>
          <w:szCs w:val="24"/>
        </w:rPr>
      </w:pPr>
      <w:r>
        <w:rPr>
          <w:rFonts w:eastAsia="Times New Roman"/>
          <w:sz w:val="24"/>
          <w:szCs w:val="24"/>
        </w:rPr>
        <w:t>создание условий для реализации партнёрских отношений между субъектами общественного (в лице центра развития) и семейного (в лице семей дошкольников) воспитания через формирование у педагогов и родителей адекватного отношения к собственному педагогическому опыту на основе осознания индивидуально-возрастных и познавательных интересов детей, собственных реальных педагогических умений и потребностей в овладении новыми образовательными</w:t>
      </w:r>
    </w:p>
    <w:p w:rsidR="00334A3F" w:rsidRDefault="00334A3F">
      <w:pPr>
        <w:spacing w:line="5" w:lineRule="exact"/>
        <w:rPr>
          <w:sz w:val="20"/>
          <w:szCs w:val="20"/>
        </w:rPr>
      </w:pPr>
    </w:p>
    <w:p w:rsidR="00334A3F" w:rsidRDefault="00022A2E">
      <w:pPr>
        <w:ind w:left="727"/>
        <w:rPr>
          <w:sz w:val="20"/>
          <w:szCs w:val="20"/>
        </w:rPr>
      </w:pPr>
      <w:r>
        <w:rPr>
          <w:rFonts w:eastAsia="Times New Roman"/>
          <w:sz w:val="24"/>
          <w:szCs w:val="24"/>
        </w:rPr>
        <w:t>технологиями.</w:t>
      </w:r>
    </w:p>
    <w:p w:rsidR="00334A3F" w:rsidRDefault="00022A2E">
      <w:pPr>
        <w:spacing w:line="236" w:lineRule="auto"/>
        <w:ind w:left="7"/>
        <w:rPr>
          <w:sz w:val="20"/>
          <w:szCs w:val="20"/>
        </w:rPr>
      </w:pPr>
      <w:r>
        <w:rPr>
          <w:rFonts w:eastAsia="Times New Roman"/>
          <w:b/>
          <w:bCs/>
          <w:sz w:val="24"/>
          <w:szCs w:val="24"/>
        </w:rPr>
        <w:t>Задачи:</w:t>
      </w:r>
    </w:p>
    <w:p w:rsidR="00334A3F" w:rsidRDefault="00334A3F">
      <w:pPr>
        <w:spacing w:line="32" w:lineRule="exact"/>
        <w:rPr>
          <w:sz w:val="20"/>
          <w:szCs w:val="20"/>
        </w:rPr>
      </w:pPr>
    </w:p>
    <w:p w:rsidR="00334A3F" w:rsidRDefault="00022A2E">
      <w:pPr>
        <w:numPr>
          <w:ilvl w:val="0"/>
          <w:numId w:val="125"/>
        </w:numPr>
        <w:tabs>
          <w:tab w:val="left" w:pos="727"/>
        </w:tabs>
        <w:spacing w:line="237" w:lineRule="auto"/>
        <w:ind w:left="727" w:right="140" w:hanging="367"/>
        <w:rPr>
          <w:rFonts w:ascii="Symbol" w:eastAsia="Symbol" w:hAnsi="Symbol" w:cs="Symbol"/>
          <w:sz w:val="23"/>
          <w:szCs w:val="23"/>
        </w:rPr>
      </w:pPr>
      <w:r>
        <w:rPr>
          <w:rFonts w:eastAsia="Times New Roman"/>
          <w:sz w:val="23"/>
          <w:szCs w:val="23"/>
        </w:rPr>
        <w:t>Совершенствовать систему психолого-педагогической поддержки родителей с целью повышения качества семейного воспитания детей раннего и дошкольного возраста.</w:t>
      </w:r>
    </w:p>
    <w:p w:rsidR="00334A3F" w:rsidRDefault="00334A3F">
      <w:pPr>
        <w:spacing w:line="29" w:lineRule="exact"/>
        <w:rPr>
          <w:rFonts w:ascii="Symbol" w:eastAsia="Symbol" w:hAnsi="Symbol" w:cs="Symbol"/>
          <w:sz w:val="23"/>
          <w:szCs w:val="23"/>
        </w:rPr>
      </w:pPr>
    </w:p>
    <w:p w:rsidR="00334A3F" w:rsidRDefault="00022A2E">
      <w:pPr>
        <w:numPr>
          <w:ilvl w:val="0"/>
          <w:numId w:val="125"/>
        </w:numPr>
        <w:tabs>
          <w:tab w:val="left" w:pos="727"/>
        </w:tabs>
        <w:spacing w:line="227" w:lineRule="auto"/>
        <w:ind w:left="727" w:hanging="367"/>
        <w:rPr>
          <w:rFonts w:ascii="Symbol" w:eastAsia="Symbol" w:hAnsi="Symbol" w:cs="Symbol"/>
          <w:sz w:val="24"/>
          <w:szCs w:val="24"/>
        </w:rPr>
      </w:pPr>
      <w:r>
        <w:rPr>
          <w:rFonts w:eastAsia="Times New Roman"/>
          <w:sz w:val="24"/>
          <w:szCs w:val="24"/>
        </w:rPr>
        <w:t>Внедрить эффективные технологии сотрудничества с родителями в практику социально-делового и психолого-педагогического партнёрства.</w:t>
      </w:r>
    </w:p>
    <w:p w:rsidR="00334A3F" w:rsidRDefault="00022A2E">
      <w:pPr>
        <w:numPr>
          <w:ilvl w:val="0"/>
          <w:numId w:val="125"/>
        </w:numPr>
        <w:tabs>
          <w:tab w:val="left" w:pos="727"/>
        </w:tabs>
        <w:ind w:left="727" w:hanging="367"/>
        <w:rPr>
          <w:rFonts w:ascii="Symbol" w:eastAsia="Symbol" w:hAnsi="Symbol" w:cs="Symbol"/>
          <w:sz w:val="24"/>
          <w:szCs w:val="24"/>
        </w:rPr>
      </w:pPr>
      <w:r>
        <w:rPr>
          <w:rFonts w:eastAsia="Times New Roman"/>
          <w:sz w:val="24"/>
          <w:szCs w:val="24"/>
        </w:rPr>
        <w:t>Повыситьэффективностьпрофилактикиипредупреждениясемейного</w:t>
      </w:r>
    </w:p>
    <w:p w:rsidR="00334A3F" w:rsidRDefault="00334A3F">
      <w:pPr>
        <w:spacing w:line="2" w:lineRule="exact"/>
        <w:rPr>
          <w:sz w:val="20"/>
          <w:szCs w:val="20"/>
        </w:rPr>
      </w:pPr>
    </w:p>
    <w:p w:rsidR="00334A3F" w:rsidRDefault="00022A2E">
      <w:pPr>
        <w:ind w:left="727"/>
        <w:rPr>
          <w:sz w:val="20"/>
          <w:szCs w:val="20"/>
        </w:rPr>
      </w:pPr>
      <w:r>
        <w:rPr>
          <w:rFonts w:eastAsia="Times New Roman"/>
          <w:sz w:val="24"/>
          <w:szCs w:val="24"/>
        </w:rPr>
        <w:t>неблагополучия детей раннего и дошкольного возраста</w:t>
      </w:r>
    </w:p>
    <w:p w:rsidR="00334A3F" w:rsidRDefault="00022A2E">
      <w:pPr>
        <w:ind w:left="427"/>
        <w:rPr>
          <w:sz w:val="20"/>
          <w:szCs w:val="20"/>
        </w:rPr>
      </w:pPr>
      <w:r>
        <w:rPr>
          <w:rFonts w:eastAsia="Times New Roman"/>
          <w:sz w:val="24"/>
          <w:szCs w:val="24"/>
        </w:rPr>
        <w:t>Для успешного взаимодействия с родителями мы разработали план изучения семьи.</w:t>
      </w:r>
    </w:p>
    <w:p w:rsidR="00334A3F" w:rsidRDefault="00022A2E">
      <w:pPr>
        <w:ind w:left="367"/>
        <w:rPr>
          <w:sz w:val="20"/>
          <w:szCs w:val="20"/>
        </w:rPr>
      </w:pPr>
      <w:r>
        <w:rPr>
          <w:rFonts w:eastAsia="Times New Roman"/>
          <w:b/>
          <w:bCs/>
          <w:sz w:val="24"/>
          <w:szCs w:val="24"/>
        </w:rPr>
        <w:t>План изучения семьи</w: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399" w:lineRule="exact"/>
        <w:rPr>
          <w:sz w:val="20"/>
          <w:szCs w:val="20"/>
        </w:rPr>
      </w:pPr>
    </w:p>
    <w:p w:rsidR="00334A3F" w:rsidRDefault="00022A2E">
      <w:pPr>
        <w:ind w:right="93"/>
        <w:jc w:val="center"/>
        <w:rPr>
          <w:sz w:val="20"/>
          <w:szCs w:val="20"/>
        </w:rPr>
      </w:pPr>
      <w:r>
        <w:rPr>
          <w:rFonts w:eastAsia="Times New Roman"/>
          <w:sz w:val="20"/>
          <w:szCs w:val="20"/>
        </w:rPr>
        <w:t>59</w:t>
      </w:r>
    </w:p>
    <w:p w:rsidR="00334A3F" w:rsidRDefault="00334A3F">
      <w:pPr>
        <w:sectPr w:rsidR="00334A3F">
          <w:pgSz w:w="11920" w:h="16850"/>
          <w:pgMar w:top="839" w:right="1131" w:bottom="838" w:left="1133" w:header="0" w:footer="0" w:gutter="0"/>
          <w:cols w:space="720" w:equalWidth="0">
            <w:col w:w="9647"/>
          </w:cols>
        </w:sectPr>
      </w:pPr>
    </w:p>
    <w:p w:rsidR="00334A3F" w:rsidRDefault="00022A2E">
      <w:pPr>
        <w:numPr>
          <w:ilvl w:val="0"/>
          <w:numId w:val="126"/>
        </w:numPr>
        <w:tabs>
          <w:tab w:val="left" w:pos="840"/>
        </w:tabs>
        <w:spacing w:line="231" w:lineRule="auto"/>
        <w:ind w:left="840" w:right="420" w:hanging="367"/>
        <w:jc w:val="both"/>
        <w:rPr>
          <w:rFonts w:ascii="Symbol" w:eastAsia="Symbol" w:hAnsi="Symbol" w:cs="Symbol"/>
          <w:sz w:val="24"/>
          <w:szCs w:val="24"/>
        </w:rPr>
      </w:pPr>
      <w:r>
        <w:rPr>
          <w:rFonts w:eastAsia="Times New Roman"/>
          <w:sz w:val="24"/>
          <w:szCs w:val="24"/>
        </w:rPr>
        <w:lastRenderedPageBreak/>
        <w:t>Структура семьи и психологический климат (сколько человек, профессия, межличностные отношения родителей, отношение родителей к детям, стиль общения);</w:t>
      </w:r>
    </w:p>
    <w:p w:rsidR="00334A3F" w:rsidRDefault="00334A3F">
      <w:pPr>
        <w:spacing w:line="30" w:lineRule="exact"/>
        <w:rPr>
          <w:rFonts w:ascii="Symbol" w:eastAsia="Symbol" w:hAnsi="Symbol" w:cs="Symbol"/>
          <w:sz w:val="24"/>
          <w:szCs w:val="24"/>
        </w:rPr>
      </w:pPr>
    </w:p>
    <w:p w:rsidR="00334A3F" w:rsidRDefault="00022A2E">
      <w:pPr>
        <w:numPr>
          <w:ilvl w:val="0"/>
          <w:numId w:val="126"/>
        </w:numPr>
        <w:tabs>
          <w:tab w:val="left" w:pos="840"/>
        </w:tabs>
        <w:spacing w:line="231" w:lineRule="auto"/>
        <w:ind w:left="840" w:right="420" w:hanging="367"/>
        <w:jc w:val="both"/>
        <w:rPr>
          <w:rFonts w:ascii="Symbol" w:eastAsia="Symbol" w:hAnsi="Symbol" w:cs="Symbol"/>
          <w:sz w:val="24"/>
          <w:szCs w:val="24"/>
        </w:rPr>
      </w:pPr>
      <w:r>
        <w:rPr>
          <w:rFonts w:eastAsia="Times New Roman"/>
          <w:sz w:val="24"/>
          <w:szCs w:val="24"/>
        </w:rPr>
        <w:t>Основные принципы семейных отношений (гуманизм, или жестокость, ответственность или анархия, взаимное доверие или подозрительность, взаимопомощь или невнимание ит.д.);</w:t>
      </w:r>
    </w:p>
    <w:p w:rsidR="00334A3F" w:rsidRDefault="00334A3F">
      <w:pPr>
        <w:spacing w:line="30" w:lineRule="exact"/>
        <w:rPr>
          <w:rFonts w:ascii="Symbol" w:eastAsia="Symbol" w:hAnsi="Symbol" w:cs="Symbol"/>
          <w:sz w:val="24"/>
          <w:szCs w:val="24"/>
        </w:rPr>
      </w:pPr>
    </w:p>
    <w:p w:rsidR="00334A3F" w:rsidRDefault="00022A2E">
      <w:pPr>
        <w:numPr>
          <w:ilvl w:val="0"/>
          <w:numId w:val="126"/>
        </w:numPr>
        <w:tabs>
          <w:tab w:val="left" w:pos="840"/>
        </w:tabs>
        <w:spacing w:line="232" w:lineRule="auto"/>
        <w:ind w:left="840" w:right="420" w:hanging="367"/>
        <w:jc w:val="both"/>
        <w:rPr>
          <w:rFonts w:ascii="Symbol" w:eastAsia="Symbol" w:hAnsi="Symbol" w:cs="Symbol"/>
          <w:sz w:val="24"/>
          <w:szCs w:val="24"/>
        </w:rPr>
      </w:pPr>
      <w:r>
        <w:rPr>
          <w:rFonts w:eastAsia="Times New Roman"/>
          <w:sz w:val="24"/>
          <w:szCs w:val="24"/>
        </w:rPr>
        <w:t>Стиль и фон семейной жизни: какие впечатления преобладают (положительные или отрицательные, причины семейных конфликтов и отрицательных переживаний родителей и детей);</w:t>
      </w:r>
    </w:p>
    <w:p w:rsidR="00334A3F" w:rsidRDefault="00334A3F">
      <w:pPr>
        <w:spacing w:line="29" w:lineRule="exact"/>
        <w:rPr>
          <w:rFonts w:ascii="Symbol" w:eastAsia="Symbol" w:hAnsi="Symbol" w:cs="Symbol"/>
          <w:sz w:val="24"/>
          <w:szCs w:val="24"/>
        </w:rPr>
      </w:pPr>
    </w:p>
    <w:p w:rsidR="00334A3F" w:rsidRDefault="00022A2E">
      <w:pPr>
        <w:numPr>
          <w:ilvl w:val="0"/>
          <w:numId w:val="126"/>
        </w:numPr>
        <w:tabs>
          <w:tab w:val="left" w:pos="840"/>
        </w:tabs>
        <w:spacing w:line="231" w:lineRule="auto"/>
        <w:ind w:left="840" w:right="420" w:hanging="367"/>
        <w:jc w:val="both"/>
        <w:rPr>
          <w:rFonts w:ascii="Symbol" w:eastAsia="Symbol" w:hAnsi="Symbol" w:cs="Symbol"/>
          <w:sz w:val="24"/>
          <w:szCs w:val="24"/>
        </w:rPr>
      </w:pPr>
      <w:r>
        <w:rPr>
          <w:rFonts w:eastAsia="Times New Roman"/>
          <w:sz w:val="24"/>
          <w:szCs w:val="24"/>
        </w:rPr>
        <w:t>Социальный статус отца, матери в семье, степень участия в воспитательном процессе, наличие желания воспитывать ребенка, участие организации жизни семье (хозяйственно – бытовая деятельность, досуг);</w:t>
      </w:r>
    </w:p>
    <w:p w:rsidR="00334A3F" w:rsidRDefault="00334A3F">
      <w:pPr>
        <w:spacing w:line="30" w:lineRule="exact"/>
        <w:rPr>
          <w:rFonts w:ascii="Symbol" w:eastAsia="Symbol" w:hAnsi="Symbol" w:cs="Symbol"/>
          <w:sz w:val="24"/>
          <w:szCs w:val="24"/>
        </w:rPr>
      </w:pPr>
    </w:p>
    <w:p w:rsidR="00334A3F" w:rsidRDefault="00022A2E">
      <w:pPr>
        <w:numPr>
          <w:ilvl w:val="0"/>
          <w:numId w:val="126"/>
        </w:numPr>
        <w:tabs>
          <w:tab w:val="left" w:pos="840"/>
        </w:tabs>
        <w:spacing w:line="231" w:lineRule="auto"/>
        <w:ind w:left="840" w:right="420" w:hanging="367"/>
        <w:jc w:val="both"/>
        <w:rPr>
          <w:rFonts w:ascii="Symbol" w:eastAsia="Symbol" w:hAnsi="Symbol" w:cs="Symbol"/>
          <w:sz w:val="24"/>
          <w:szCs w:val="24"/>
        </w:rPr>
      </w:pPr>
      <w:r>
        <w:rPr>
          <w:rFonts w:eastAsia="Times New Roman"/>
          <w:sz w:val="24"/>
          <w:szCs w:val="24"/>
        </w:rPr>
        <w:t>Воспитательный климат семьи, наличие или отсутствии домашней педагогической системы (осознание целей, задач, методов воспитания), уровень педагогической культуры, подготовленность родителей, знание своего ребенка, адекватность оценок</w:t>
      </w:r>
    </w:p>
    <w:p w:rsidR="00334A3F" w:rsidRDefault="00334A3F">
      <w:pPr>
        <w:spacing w:line="2" w:lineRule="exact"/>
        <w:rPr>
          <w:sz w:val="20"/>
          <w:szCs w:val="20"/>
        </w:rPr>
      </w:pPr>
    </w:p>
    <w:p w:rsidR="00334A3F" w:rsidRDefault="00022A2E">
      <w:pPr>
        <w:ind w:left="840"/>
        <w:rPr>
          <w:sz w:val="20"/>
          <w:szCs w:val="20"/>
        </w:rPr>
      </w:pPr>
      <w:r>
        <w:rPr>
          <w:rFonts w:eastAsia="Times New Roman"/>
          <w:sz w:val="24"/>
          <w:szCs w:val="24"/>
        </w:rPr>
        <w:t>своего поведения.</w:t>
      </w:r>
    </w:p>
    <w:p w:rsidR="00334A3F" w:rsidRDefault="00022A2E">
      <w:pPr>
        <w:spacing w:line="235" w:lineRule="auto"/>
        <w:ind w:left="420"/>
        <w:rPr>
          <w:sz w:val="20"/>
          <w:szCs w:val="20"/>
        </w:rPr>
      </w:pPr>
      <w:r>
        <w:rPr>
          <w:rFonts w:eastAsia="Times New Roman"/>
          <w:b/>
          <w:bCs/>
          <w:sz w:val="24"/>
          <w:szCs w:val="24"/>
        </w:rPr>
        <w:t>Методы изучения семьи</w:t>
      </w:r>
    </w:p>
    <w:p w:rsidR="00334A3F" w:rsidRDefault="00022A2E">
      <w:pPr>
        <w:spacing w:line="238" w:lineRule="auto"/>
        <w:ind w:left="360"/>
        <w:rPr>
          <w:sz w:val="20"/>
          <w:szCs w:val="20"/>
        </w:rPr>
      </w:pPr>
      <w:r>
        <w:rPr>
          <w:rFonts w:eastAsia="Times New Roman"/>
          <w:sz w:val="24"/>
          <w:szCs w:val="24"/>
        </w:rPr>
        <w:t>Анкетирование</w:t>
      </w:r>
    </w:p>
    <w:p w:rsidR="00334A3F" w:rsidRDefault="00334A3F">
      <w:pPr>
        <w:spacing w:line="3" w:lineRule="exact"/>
        <w:rPr>
          <w:sz w:val="20"/>
          <w:szCs w:val="20"/>
        </w:rPr>
      </w:pPr>
    </w:p>
    <w:p w:rsidR="00334A3F" w:rsidRDefault="00022A2E">
      <w:pPr>
        <w:ind w:left="360"/>
        <w:rPr>
          <w:sz w:val="20"/>
          <w:szCs w:val="20"/>
        </w:rPr>
      </w:pPr>
      <w:r>
        <w:rPr>
          <w:rFonts w:eastAsia="Times New Roman"/>
          <w:sz w:val="24"/>
          <w:szCs w:val="24"/>
        </w:rPr>
        <w:t>Наблюдение за ребенком</w:t>
      </w:r>
    </w:p>
    <w:p w:rsidR="00334A3F" w:rsidRDefault="00334A3F">
      <w:pPr>
        <w:spacing w:line="2" w:lineRule="exact"/>
        <w:rPr>
          <w:sz w:val="20"/>
          <w:szCs w:val="20"/>
        </w:rPr>
      </w:pPr>
    </w:p>
    <w:p w:rsidR="00334A3F" w:rsidRDefault="00022A2E">
      <w:pPr>
        <w:ind w:left="360"/>
        <w:rPr>
          <w:sz w:val="20"/>
          <w:szCs w:val="20"/>
        </w:rPr>
      </w:pPr>
      <w:r>
        <w:rPr>
          <w:rFonts w:eastAsia="Times New Roman"/>
          <w:sz w:val="24"/>
          <w:szCs w:val="24"/>
        </w:rPr>
        <w:t>Беседа с родителями</w:t>
      </w:r>
    </w:p>
    <w:p w:rsidR="00334A3F" w:rsidRDefault="00334A3F">
      <w:pPr>
        <w:spacing w:line="2" w:lineRule="exact"/>
        <w:rPr>
          <w:sz w:val="20"/>
          <w:szCs w:val="20"/>
        </w:rPr>
      </w:pPr>
    </w:p>
    <w:p w:rsidR="00334A3F" w:rsidRDefault="00022A2E">
      <w:pPr>
        <w:ind w:left="360"/>
        <w:rPr>
          <w:sz w:val="20"/>
          <w:szCs w:val="20"/>
        </w:rPr>
      </w:pPr>
      <w:r>
        <w:rPr>
          <w:rFonts w:eastAsia="Times New Roman"/>
          <w:sz w:val="24"/>
          <w:szCs w:val="24"/>
        </w:rPr>
        <w:t>Посещение семьи</w:t>
      </w:r>
    </w:p>
    <w:p w:rsidR="00334A3F" w:rsidRDefault="00334A3F">
      <w:pPr>
        <w:spacing w:line="2" w:lineRule="exact"/>
        <w:rPr>
          <w:sz w:val="20"/>
          <w:szCs w:val="20"/>
        </w:rPr>
      </w:pPr>
    </w:p>
    <w:p w:rsidR="00334A3F" w:rsidRDefault="00022A2E">
      <w:pPr>
        <w:ind w:left="360"/>
        <w:rPr>
          <w:sz w:val="20"/>
          <w:szCs w:val="20"/>
        </w:rPr>
      </w:pPr>
      <w:r>
        <w:rPr>
          <w:rFonts w:eastAsia="Times New Roman"/>
          <w:b/>
          <w:bCs/>
          <w:sz w:val="24"/>
          <w:szCs w:val="24"/>
        </w:rPr>
        <w:t>Формывзаимодействия</w:t>
      </w:r>
    </w:p>
    <w:p w:rsidR="00334A3F" w:rsidRDefault="00022A2E">
      <w:pPr>
        <w:numPr>
          <w:ilvl w:val="0"/>
          <w:numId w:val="127"/>
        </w:numPr>
        <w:tabs>
          <w:tab w:val="left" w:pos="720"/>
        </w:tabs>
        <w:spacing w:line="231" w:lineRule="auto"/>
        <w:ind w:left="720" w:hanging="247"/>
        <w:rPr>
          <w:rFonts w:eastAsia="Times New Roman"/>
          <w:sz w:val="24"/>
          <w:szCs w:val="24"/>
        </w:rPr>
      </w:pPr>
      <w:r>
        <w:rPr>
          <w:rFonts w:eastAsia="Times New Roman"/>
          <w:sz w:val="24"/>
          <w:szCs w:val="24"/>
        </w:rPr>
        <w:t>Проведение родительских собраний, семинаров-практикумов, консультаций.</w:t>
      </w:r>
    </w:p>
    <w:p w:rsidR="00334A3F" w:rsidRDefault="00022A2E">
      <w:pPr>
        <w:numPr>
          <w:ilvl w:val="1"/>
          <w:numId w:val="127"/>
        </w:numPr>
        <w:tabs>
          <w:tab w:val="left" w:pos="780"/>
        </w:tabs>
        <w:ind w:left="780" w:hanging="247"/>
        <w:rPr>
          <w:rFonts w:eastAsia="Times New Roman"/>
          <w:sz w:val="24"/>
          <w:szCs w:val="24"/>
        </w:rPr>
      </w:pPr>
      <w:r>
        <w:rPr>
          <w:rFonts w:eastAsia="Times New Roman"/>
          <w:sz w:val="24"/>
          <w:szCs w:val="24"/>
        </w:rPr>
        <w:t>Педагогические беседы с родителями (индивидуальные, групповые) по проблемам.</w:t>
      </w:r>
    </w:p>
    <w:p w:rsidR="00334A3F" w:rsidRDefault="00022A2E">
      <w:pPr>
        <w:numPr>
          <w:ilvl w:val="1"/>
          <w:numId w:val="127"/>
        </w:numPr>
        <w:tabs>
          <w:tab w:val="left" w:pos="780"/>
        </w:tabs>
        <w:ind w:left="780" w:hanging="247"/>
        <w:rPr>
          <w:rFonts w:eastAsia="Times New Roman"/>
          <w:sz w:val="24"/>
          <w:szCs w:val="24"/>
        </w:rPr>
      </w:pPr>
      <w:r>
        <w:rPr>
          <w:rFonts w:eastAsia="Times New Roman"/>
          <w:sz w:val="24"/>
          <w:szCs w:val="24"/>
        </w:rPr>
        <w:t>Дни открытых дверей.</w:t>
      </w:r>
    </w:p>
    <w:p w:rsidR="00334A3F" w:rsidRDefault="00022A2E">
      <w:pPr>
        <w:numPr>
          <w:ilvl w:val="1"/>
          <w:numId w:val="127"/>
        </w:numPr>
        <w:tabs>
          <w:tab w:val="left" w:pos="780"/>
        </w:tabs>
        <w:ind w:left="780" w:hanging="247"/>
        <w:rPr>
          <w:rFonts w:eastAsia="Times New Roman"/>
          <w:sz w:val="24"/>
          <w:szCs w:val="24"/>
        </w:rPr>
      </w:pPr>
      <w:r>
        <w:rPr>
          <w:rFonts w:eastAsia="Times New Roman"/>
          <w:sz w:val="24"/>
          <w:szCs w:val="24"/>
        </w:rPr>
        <w:t>Экскурсии по детскому саду для вновь прибывших.</w:t>
      </w:r>
    </w:p>
    <w:p w:rsidR="00334A3F" w:rsidRDefault="00022A2E">
      <w:pPr>
        <w:numPr>
          <w:ilvl w:val="1"/>
          <w:numId w:val="127"/>
        </w:numPr>
        <w:tabs>
          <w:tab w:val="left" w:pos="780"/>
        </w:tabs>
        <w:ind w:left="780" w:hanging="247"/>
        <w:rPr>
          <w:rFonts w:eastAsia="Times New Roman"/>
          <w:sz w:val="24"/>
          <w:szCs w:val="24"/>
        </w:rPr>
      </w:pPr>
      <w:r>
        <w:rPr>
          <w:rFonts w:eastAsia="Times New Roman"/>
          <w:sz w:val="24"/>
          <w:szCs w:val="24"/>
        </w:rPr>
        <w:t>Показ занятий для родителей (как уже посещающих МБОУ, так и для прибывших).</w:t>
      </w:r>
    </w:p>
    <w:p w:rsidR="00334A3F" w:rsidRDefault="00334A3F">
      <w:pPr>
        <w:spacing w:line="2" w:lineRule="exact"/>
        <w:rPr>
          <w:rFonts w:eastAsia="Times New Roman"/>
          <w:sz w:val="24"/>
          <w:szCs w:val="24"/>
        </w:rPr>
      </w:pPr>
    </w:p>
    <w:p w:rsidR="00334A3F" w:rsidRDefault="00022A2E">
      <w:pPr>
        <w:numPr>
          <w:ilvl w:val="1"/>
          <w:numId w:val="127"/>
        </w:numPr>
        <w:tabs>
          <w:tab w:val="left" w:pos="780"/>
        </w:tabs>
        <w:ind w:left="780" w:hanging="247"/>
        <w:rPr>
          <w:rFonts w:eastAsia="Times New Roman"/>
          <w:sz w:val="24"/>
          <w:szCs w:val="24"/>
        </w:rPr>
      </w:pPr>
      <w:r>
        <w:rPr>
          <w:rFonts w:eastAsia="Times New Roman"/>
          <w:sz w:val="24"/>
          <w:szCs w:val="24"/>
        </w:rPr>
        <w:t>Совместные занятия для детей и родителей.</w:t>
      </w:r>
    </w:p>
    <w:p w:rsidR="00334A3F" w:rsidRDefault="00022A2E">
      <w:pPr>
        <w:numPr>
          <w:ilvl w:val="1"/>
          <w:numId w:val="127"/>
        </w:numPr>
        <w:tabs>
          <w:tab w:val="left" w:pos="780"/>
        </w:tabs>
        <w:ind w:left="780" w:hanging="247"/>
        <w:rPr>
          <w:rFonts w:eastAsia="Times New Roman"/>
          <w:sz w:val="24"/>
          <w:szCs w:val="24"/>
        </w:rPr>
      </w:pPr>
      <w:r>
        <w:rPr>
          <w:rFonts w:eastAsia="Times New Roman"/>
          <w:sz w:val="24"/>
          <w:szCs w:val="24"/>
        </w:rPr>
        <w:t>Круглые столы с привлечением специалистов МБОУ.</w:t>
      </w:r>
    </w:p>
    <w:p w:rsidR="00334A3F" w:rsidRDefault="00022A2E">
      <w:pPr>
        <w:numPr>
          <w:ilvl w:val="1"/>
          <w:numId w:val="127"/>
        </w:numPr>
        <w:tabs>
          <w:tab w:val="left" w:pos="780"/>
        </w:tabs>
        <w:ind w:left="780" w:hanging="247"/>
        <w:rPr>
          <w:rFonts w:eastAsia="Times New Roman"/>
          <w:sz w:val="24"/>
          <w:szCs w:val="24"/>
        </w:rPr>
      </w:pPr>
      <w:r>
        <w:rPr>
          <w:rFonts w:eastAsia="Times New Roman"/>
          <w:sz w:val="24"/>
          <w:szCs w:val="24"/>
        </w:rPr>
        <w:t>Организация совместных организованных образовательных дел с детьми.</w:t>
      </w:r>
    </w:p>
    <w:p w:rsidR="00334A3F" w:rsidRDefault="00022A2E">
      <w:pPr>
        <w:numPr>
          <w:ilvl w:val="0"/>
          <w:numId w:val="128"/>
        </w:numPr>
        <w:tabs>
          <w:tab w:val="left" w:pos="720"/>
        </w:tabs>
        <w:ind w:left="720" w:hanging="247"/>
        <w:rPr>
          <w:rFonts w:eastAsia="Times New Roman"/>
          <w:sz w:val="24"/>
          <w:szCs w:val="24"/>
        </w:rPr>
      </w:pPr>
      <w:r>
        <w:rPr>
          <w:rFonts w:eastAsia="Times New Roman"/>
          <w:sz w:val="24"/>
          <w:szCs w:val="24"/>
        </w:rPr>
        <w:t>Акции, встречи с интересными семьями.</w:t>
      </w:r>
    </w:p>
    <w:p w:rsidR="00334A3F" w:rsidRDefault="00022A2E">
      <w:pPr>
        <w:numPr>
          <w:ilvl w:val="0"/>
          <w:numId w:val="128"/>
        </w:numPr>
        <w:tabs>
          <w:tab w:val="left" w:pos="840"/>
        </w:tabs>
        <w:ind w:left="840" w:hanging="367"/>
        <w:rPr>
          <w:rFonts w:eastAsia="Times New Roman"/>
          <w:sz w:val="24"/>
          <w:szCs w:val="24"/>
        </w:rPr>
      </w:pPr>
      <w:r>
        <w:rPr>
          <w:rFonts w:eastAsia="Times New Roman"/>
          <w:sz w:val="24"/>
          <w:szCs w:val="24"/>
        </w:rPr>
        <w:t>Совместные субботники, турпоходы, экскурсии в природу.</w:t>
      </w:r>
    </w:p>
    <w:p w:rsidR="00334A3F" w:rsidRDefault="003654C4">
      <w:pPr>
        <w:spacing w:line="20" w:lineRule="exact"/>
        <w:rPr>
          <w:sz w:val="20"/>
          <w:szCs w:val="20"/>
        </w:rPr>
      </w:pPr>
      <w:r>
        <w:rPr>
          <w:noProof/>
          <w:sz w:val="20"/>
          <w:szCs w:val="20"/>
        </w:rPr>
        <w:pict>
          <v:line id="Shape 33" o:spid="_x0000_s1058" style="position:absolute;z-index:251628544;visibility:visible;mso-wrap-style:square;mso-wrap-distance-left:0;mso-wrap-distance-top:0;mso-wrap-distance-right:0;mso-wrap-distance-bottom:0;mso-position-horizontal:absolute;mso-position-horizontal-relative:text;mso-position-vertical:absolute;mso-position-vertical-relative:text" from="0,14.15pt" to="0,268.7pt" o:allowincell="f" strokeweight=".48pt"/>
        </w:pict>
      </w:r>
      <w:r>
        <w:rPr>
          <w:noProof/>
          <w:sz w:val="20"/>
          <w:szCs w:val="20"/>
        </w:rPr>
        <w:pict>
          <v:line id="Shape 34" o:spid="_x0000_s1059" style="position:absolute;z-index:251629568;visibility:visible;mso-wrap-style:square;mso-wrap-distance-left:0;mso-wrap-distance-top:0;mso-wrap-distance-right:0;mso-wrap-distance-bottom:0;mso-position-horizontal:absolute;mso-position-horizontal-relative:text;mso-position-vertical:absolute;mso-position-vertical-relative:text" from="508.4pt,14.15pt" to="508.4pt,268.7pt" o:allowincell="f" strokeweight=".16931mm"/>
        </w:pict>
      </w:r>
    </w:p>
    <w:p w:rsidR="00334A3F" w:rsidRDefault="00334A3F">
      <w:pPr>
        <w:spacing w:line="244"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8100"/>
        <w:gridCol w:w="2080"/>
      </w:tblGrid>
      <w:tr w:rsidR="00334A3F">
        <w:trPr>
          <w:trHeight w:val="279"/>
        </w:trPr>
        <w:tc>
          <w:tcPr>
            <w:tcW w:w="8100" w:type="dxa"/>
            <w:tcBorders>
              <w:top w:val="single" w:sz="8" w:space="0" w:color="auto"/>
              <w:bottom w:val="single" w:sz="8" w:space="0" w:color="auto"/>
              <w:right w:val="single" w:sz="8" w:space="0" w:color="auto"/>
            </w:tcBorders>
            <w:vAlign w:val="bottom"/>
          </w:tcPr>
          <w:p w:rsidR="00334A3F" w:rsidRDefault="00022A2E">
            <w:pPr>
              <w:ind w:left="120"/>
              <w:rPr>
                <w:sz w:val="20"/>
                <w:szCs w:val="20"/>
              </w:rPr>
            </w:pPr>
            <w:r>
              <w:rPr>
                <w:rFonts w:eastAsia="Times New Roman"/>
                <w:b/>
                <w:bCs/>
                <w:sz w:val="24"/>
                <w:szCs w:val="24"/>
              </w:rPr>
              <w:t>Формы взаимодействия с родителями</w:t>
            </w:r>
          </w:p>
        </w:tc>
        <w:tc>
          <w:tcPr>
            <w:tcW w:w="2080" w:type="dxa"/>
            <w:tcBorders>
              <w:top w:val="single" w:sz="8" w:space="0" w:color="auto"/>
              <w:bottom w:val="single" w:sz="8" w:space="0" w:color="auto"/>
            </w:tcBorders>
            <w:vAlign w:val="bottom"/>
          </w:tcPr>
          <w:p w:rsidR="00334A3F" w:rsidRDefault="00022A2E">
            <w:pPr>
              <w:ind w:left="100"/>
              <w:rPr>
                <w:sz w:val="20"/>
                <w:szCs w:val="20"/>
              </w:rPr>
            </w:pPr>
            <w:r>
              <w:rPr>
                <w:rFonts w:eastAsia="Times New Roman"/>
                <w:sz w:val="24"/>
                <w:szCs w:val="24"/>
              </w:rPr>
              <w:t>Периодичность</w:t>
            </w:r>
          </w:p>
        </w:tc>
      </w:tr>
    </w:tbl>
    <w:p w:rsidR="00334A3F" w:rsidRDefault="00022A2E">
      <w:pPr>
        <w:spacing w:line="222" w:lineRule="auto"/>
        <w:ind w:left="120"/>
        <w:rPr>
          <w:sz w:val="20"/>
          <w:szCs w:val="20"/>
        </w:rPr>
      </w:pPr>
      <w:r>
        <w:rPr>
          <w:rFonts w:eastAsia="Times New Roman"/>
          <w:sz w:val="24"/>
          <w:szCs w:val="24"/>
        </w:rPr>
        <w:t>1.Изучение и обобщение педагогического опыта родителей (отношения «родитель-ребёнок»)</w:t>
      </w:r>
    </w:p>
    <w:p w:rsidR="00334A3F" w:rsidRDefault="00334A3F">
      <w:pPr>
        <w:spacing w:line="1"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8100"/>
        <w:gridCol w:w="2080"/>
      </w:tblGrid>
      <w:tr w:rsidR="00334A3F">
        <w:trPr>
          <w:trHeight w:val="275"/>
        </w:trPr>
        <w:tc>
          <w:tcPr>
            <w:tcW w:w="8100" w:type="dxa"/>
            <w:tcBorders>
              <w:top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Анкетирование  родителей  с   целью выявления особенностей семейного</w:t>
            </w:r>
          </w:p>
        </w:tc>
        <w:tc>
          <w:tcPr>
            <w:tcW w:w="2080" w:type="dxa"/>
            <w:tcBorders>
              <w:top w:val="single" w:sz="8" w:space="0" w:color="auto"/>
            </w:tcBorders>
            <w:vAlign w:val="bottom"/>
          </w:tcPr>
          <w:p w:rsidR="00334A3F" w:rsidRDefault="00022A2E">
            <w:pPr>
              <w:ind w:left="100"/>
              <w:rPr>
                <w:sz w:val="20"/>
                <w:szCs w:val="20"/>
              </w:rPr>
            </w:pPr>
            <w:r>
              <w:rPr>
                <w:rFonts w:eastAsia="Times New Roman"/>
                <w:sz w:val="24"/>
                <w:szCs w:val="24"/>
              </w:rPr>
              <w:t>апрель-май</w:t>
            </w:r>
          </w:p>
        </w:tc>
      </w:tr>
      <w:tr w:rsidR="00334A3F">
        <w:trPr>
          <w:trHeight w:val="264"/>
        </w:trPr>
        <w:tc>
          <w:tcPr>
            <w:tcW w:w="8100" w:type="dxa"/>
            <w:tcBorders>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воспитания и обобщения полученных результатов</w:t>
            </w:r>
          </w:p>
        </w:tc>
        <w:tc>
          <w:tcPr>
            <w:tcW w:w="2080" w:type="dxa"/>
            <w:vAlign w:val="bottom"/>
          </w:tcPr>
          <w:p w:rsidR="00334A3F" w:rsidRDefault="00334A3F"/>
        </w:tc>
      </w:tr>
      <w:tr w:rsidR="00334A3F">
        <w:trPr>
          <w:trHeight w:val="22"/>
        </w:trPr>
        <w:tc>
          <w:tcPr>
            <w:tcW w:w="8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2080" w:type="dxa"/>
            <w:tcBorders>
              <w:bottom w:val="single" w:sz="8" w:space="0" w:color="auto"/>
            </w:tcBorders>
            <w:vAlign w:val="bottom"/>
          </w:tcPr>
          <w:p w:rsidR="00334A3F" w:rsidRDefault="00334A3F">
            <w:pPr>
              <w:spacing w:line="20" w:lineRule="exact"/>
              <w:rPr>
                <w:sz w:val="1"/>
                <w:szCs w:val="1"/>
              </w:rPr>
            </w:pPr>
          </w:p>
        </w:tc>
      </w:tr>
      <w:tr w:rsidR="00334A3F">
        <w:trPr>
          <w:trHeight w:val="259"/>
        </w:trPr>
        <w:tc>
          <w:tcPr>
            <w:tcW w:w="8100" w:type="dxa"/>
            <w:tcBorders>
              <w:bottom w:val="single" w:sz="8" w:space="0" w:color="auto"/>
              <w:right w:val="single" w:sz="8" w:space="0" w:color="auto"/>
            </w:tcBorders>
            <w:vAlign w:val="bottom"/>
          </w:tcPr>
          <w:p w:rsidR="00334A3F" w:rsidRDefault="00022A2E">
            <w:pPr>
              <w:spacing w:line="259" w:lineRule="exact"/>
              <w:ind w:left="120"/>
              <w:rPr>
                <w:sz w:val="20"/>
                <w:szCs w:val="20"/>
              </w:rPr>
            </w:pPr>
            <w:r>
              <w:rPr>
                <w:rFonts w:eastAsia="Times New Roman"/>
                <w:sz w:val="24"/>
                <w:szCs w:val="24"/>
              </w:rPr>
              <w:t>Индивидуальное консультирование родителей различными службами</w:t>
            </w:r>
          </w:p>
        </w:tc>
        <w:tc>
          <w:tcPr>
            <w:tcW w:w="2080" w:type="dxa"/>
            <w:tcBorders>
              <w:bottom w:val="single" w:sz="8" w:space="0" w:color="auto"/>
            </w:tcBorders>
            <w:vAlign w:val="bottom"/>
          </w:tcPr>
          <w:p w:rsidR="00334A3F" w:rsidRDefault="00022A2E">
            <w:pPr>
              <w:spacing w:line="259" w:lineRule="exact"/>
              <w:ind w:left="100"/>
              <w:rPr>
                <w:sz w:val="20"/>
                <w:szCs w:val="20"/>
              </w:rPr>
            </w:pPr>
            <w:r>
              <w:rPr>
                <w:rFonts w:eastAsia="Times New Roman"/>
                <w:sz w:val="24"/>
                <w:szCs w:val="24"/>
              </w:rPr>
              <w:t>в течение года</w:t>
            </w:r>
          </w:p>
        </w:tc>
      </w:tr>
      <w:tr w:rsidR="00334A3F">
        <w:trPr>
          <w:trHeight w:val="266"/>
        </w:trPr>
        <w:tc>
          <w:tcPr>
            <w:tcW w:w="8100" w:type="dxa"/>
            <w:tcBorders>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Проведение дня открытых дверей</w:t>
            </w:r>
          </w:p>
        </w:tc>
        <w:tc>
          <w:tcPr>
            <w:tcW w:w="2080" w:type="dxa"/>
            <w:tcBorders>
              <w:bottom w:val="single" w:sz="8" w:space="0" w:color="auto"/>
            </w:tcBorders>
            <w:vAlign w:val="bottom"/>
          </w:tcPr>
          <w:p w:rsidR="00334A3F" w:rsidRDefault="00022A2E">
            <w:pPr>
              <w:spacing w:line="264" w:lineRule="exact"/>
              <w:ind w:left="100"/>
              <w:rPr>
                <w:sz w:val="20"/>
                <w:szCs w:val="20"/>
              </w:rPr>
            </w:pPr>
            <w:r>
              <w:rPr>
                <w:rFonts w:eastAsia="Times New Roman"/>
                <w:sz w:val="24"/>
                <w:szCs w:val="24"/>
              </w:rPr>
              <w:t>Март-апрель</w:t>
            </w:r>
          </w:p>
        </w:tc>
      </w:tr>
    </w:tbl>
    <w:p w:rsidR="00334A3F" w:rsidRDefault="00334A3F">
      <w:pPr>
        <w:spacing w:line="5" w:lineRule="exact"/>
        <w:rPr>
          <w:sz w:val="20"/>
          <w:szCs w:val="20"/>
        </w:rPr>
      </w:pPr>
    </w:p>
    <w:p w:rsidR="00334A3F" w:rsidRDefault="00022A2E">
      <w:pPr>
        <w:spacing w:line="228" w:lineRule="auto"/>
        <w:ind w:left="120" w:right="660"/>
        <w:rPr>
          <w:sz w:val="20"/>
          <w:szCs w:val="20"/>
        </w:rPr>
      </w:pPr>
      <w:r>
        <w:rPr>
          <w:rFonts w:eastAsia="Times New Roman"/>
          <w:sz w:val="24"/>
          <w:szCs w:val="24"/>
        </w:rPr>
        <w:t>2.Создание условий для партнёрских отношений педагогического коллектива с родителями (отношения «Педагог-родитель»)</w:t>
      </w:r>
    </w:p>
    <w:p w:rsidR="00334A3F" w:rsidRDefault="00334A3F">
      <w:pPr>
        <w:spacing w:line="3"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340"/>
        <w:gridCol w:w="2120"/>
        <w:gridCol w:w="2640"/>
        <w:gridCol w:w="2080"/>
      </w:tblGrid>
      <w:tr w:rsidR="00334A3F">
        <w:trPr>
          <w:trHeight w:val="273"/>
        </w:trPr>
        <w:tc>
          <w:tcPr>
            <w:tcW w:w="5460" w:type="dxa"/>
            <w:gridSpan w:val="2"/>
            <w:tcBorders>
              <w:top w:val="single" w:sz="8" w:space="0" w:color="auto"/>
            </w:tcBorders>
            <w:vAlign w:val="bottom"/>
          </w:tcPr>
          <w:p w:rsidR="00334A3F" w:rsidRDefault="00022A2E">
            <w:pPr>
              <w:spacing w:line="273" w:lineRule="exact"/>
              <w:ind w:left="120"/>
              <w:rPr>
                <w:sz w:val="20"/>
                <w:szCs w:val="20"/>
              </w:rPr>
            </w:pPr>
            <w:r>
              <w:rPr>
                <w:rFonts w:eastAsia="Times New Roman"/>
                <w:sz w:val="24"/>
                <w:szCs w:val="24"/>
              </w:rPr>
              <w:t>Проведение  совместно  с  родителями  работы</w:t>
            </w:r>
          </w:p>
        </w:tc>
        <w:tc>
          <w:tcPr>
            <w:tcW w:w="2640" w:type="dxa"/>
            <w:tcBorders>
              <w:top w:val="single" w:sz="8" w:space="0" w:color="auto"/>
              <w:right w:val="single" w:sz="8" w:space="0" w:color="auto"/>
            </w:tcBorders>
            <w:vAlign w:val="bottom"/>
          </w:tcPr>
          <w:p w:rsidR="00334A3F" w:rsidRDefault="00022A2E">
            <w:pPr>
              <w:spacing w:line="273" w:lineRule="exact"/>
              <w:ind w:left="20"/>
              <w:rPr>
                <w:sz w:val="20"/>
                <w:szCs w:val="20"/>
              </w:rPr>
            </w:pPr>
            <w:r>
              <w:rPr>
                <w:rFonts w:eastAsia="Times New Roman"/>
                <w:sz w:val="24"/>
                <w:szCs w:val="24"/>
              </w:rPr>
              <w:t>по  благоустройству и</w:t>
            </w:r>
          </w:p>
        </w:tc>
        <w:tc>
          <w:tcPr>
            <w:tcW w:w="2080" w:type="dxa"/>
            <w:tcBorders>
              <w:top w:val="single" w:sz="8" w:space="0" w:color="auto"/>
            </w:tcBorders>
            <w:vAlign w:val="bottom"/>
          </w:tcPr>
          <w:p w:rsidR="00334A3F" w:rsidRDefault="00022A2E">
            <w:pPr>
              <w:spacing w:line="273" w:lineRule="exact"/>
              <w:ind w:left="100"/>
              <w:rPr>
                <w:sz w:val="20"/>
                <w:szCs w:val="20"/>
              </w:rPr>
            </w:pPr>
            <w:r>
              <w:rPr>
                <w:rFonts w:eastAsia="Times New Roman"/>
                <w:sz w:val="24"/>
                <w:szCs w:val="24"/>
              </w:rPr>
              <w:t>октябрь, апрель</w:t>
            </w:r>
          </w:p>
        </w:tc>
      </w:tr>
      <w:tr w:rsidR="00334A3F">
        <w:trPr>
          <w:trHeight w:val="264"/>
        </w:trPr>
        <w:tc>
          <w:tcPr>
            <w:tcW w:w="3340" w:type="dxa"/>
            <w:vAlign w:val="bottom"/>
          </w:tcPr>
          <w:p w:rsidR="00334A3F" w:rsidRDefault="00022A2E">
            <w:pPr>
              <w:spacing w:line="264" w:lineRule="exact"/>
              <w:ind w:left="120"/>
              <w:rPr>
                <w:sz w:val="20"/>
                <w:szCs w:val="20"/>
              </w:rPr>
            </w:pPr>
            <w:r>
              <w:rPr>
                <w:rFonts w:eastAsia="Times New Roman"/>
                <w:w w:val="99"/>
                <w:sz w:val="24"/>
                <w:szCs w:val="24"/>
              </w:rPr>
              <w:t>озеленению территории МБОУ</w:t>
            </w:r>
          </w:p>
        </w:tc>
        <w:tc>
          <w:tcPr>
            <w:tcW w:w="2120" w:type="dxa"/>
            <w:vAlign w:val="bottom"/>
          </w:tcPr>
          <w:p w:rsidR="00334A3F" w:rsidRDefault="00334A3F"/>
        </w:tc>
        <w:tc>
          <w:tcPr>
            <w:tcW w:w="2640" w:type="dxa"/>
            <w:tcBorders>
              <w:right w:val="single" w:sz="8" w:space="0" w:color="auto"/>
            </w:tcBorders>
            <w:vAlign w:val="bottom"/>
          </w:tcPr>
          <w:p w:rsidR="00334A3F" w:rsidRDefault="00334A3F"/>
        </w:tc>
        <w:tc>
          <w:tcPr>
            <w:tcW w:w="2080" w:type="dxa"/>
            <w:vAlign w:val="bottom"/>
          </w:tcPr>
          <w:p w:rsidR="00334A3F" w:rsidRDefault="00334A3F"/>
        </w:tc>
      </w:tr>
      <w:tr w:rsidR="00334A3F">
        <w:trPr>
          <w:trHeight w:val="24"/>
        </w:trPr>
        <w:tc>
          <w:tcPr>
            <w:tcW w:w="8100" w:type="dxa"/>
            <w:gridSpan w:val="3"/>
            <w:tcBorders>
              <w:bottom w:val="single" w:sz="8" w:space="0" w:color="auto"/>
              <w:right w:val="single" w:sz="8" w:space="0" w:color="auto"/>
            </w:tcBorders>
            <w:vAlign w:val="bottom"/>
          </w:tcPr>
          <w:p w:rsidR="00334A3F" w:rsidRDefault="00334A3F">
            <w:pPr>
              <w:rPr>
                <w:sz w:val="2"/>
                <w:szCs w:val="2"/>
              </w:rPr>
            </w:pPr>
          </w:p>
        </w:tc>
        <w:tc>
          <w:tcPr>
            <w:tcW w:w="2080" w:type="dxa"/>
            <w:tcBorders>
              <w:bottom w:val="single" w:sz="8" w:space="0" w:color="auto"/>
            </w:tcBorders>
            <w:vAlign w:val="bottom"/>
          </w:tcPr>
          <w:p w:rsidR="00334A3F" w:rsidRDefault="00334A3F">
            <w:pPr>
              <w:rPr>
                <w:sz w:val="2"/>
                <w:szCs w:val="2"/>
              </w:rPr>
            </w:pPr>
          </w:p>
        </w:tc>
      </w:tr>
      <w:tr w:rsidR="00334A3F">
        <w:trPr>
          <w:trHeight w:val="253"/>
        </w:trPr>
        <w:tc>
          <w:tcPr>
            <w:tcW w:w="8100" w:type="dxa"/>
            <w:gridSpan w:val="3"/>
            <w:tcBorders>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Проведение родительских собраний в традиционной и нетрадиционной</w:t>
            </w:r>
          </w:p>
        </w:tc>
        <w:tc>
          <w:tcPr>
            <w:tcW w:w="2080" w:type="dxa"/>
            <w:vAlign w:val="bottom"/>
          </w:tcPr>
          <w:p w:rsidR="00334A3F" w:rsidRDefault="00022A2E">
            <w:pPr>
              <w:spacing w:line="253" w:lineRule="exact"/>
              <w:ind w:left="100"/>
              <w:rPr>
                <w:sz w:val="20"/>
                <w:szCs w:val="20"/>
              </w:rPr>
            </w:pPr>
            <w:r>
              <w:rPr>
                <w:rFonts w:eastAsia="Times New Roman"/>
                <w:sz w:val="24"/>
                <w:szCs w:val="24"/>
              </w:rPr>
              <w:t>1 раз в квартал</w:t>
            </w:r>
          </w:p>
        </w:tc>
      </w:tr>
      <w:tr w:rsidR="00334A3F">
        <w:trPr>
          <w:trHeight w:val="264"/>
        </w:trPr>
        <w:tc>
          <w:tcPr>
            <w:tcW w:w="3340" w:type="dxa"/>
            <w:vAlign w:val="bottom"/>
          </w:tcPr>
          <w:p w:rsidR="00334A3F" w:rsidRDefault="00022A2E">
            <w:pPr>
              <w:spacing w:line="264" w:lineRule="exact"/>
              <w:ind w:left="120"/>
              <w:rPr>
                <w:sz w:val="20"/>
                <w:szCs w:val="20"/>
              </w:rPr>
            </w:pPr>
            <w:r>
              <w:rPr>
                <w:rFonts w:eastAsia="Times New Roman"/>
                <w:sz w:val="24"/>
                <w:szCs w:val="24"/>
              </w:rPr>
              <w:t>форме</w:t>
            </w:r>
          </w:p>
        </w:tc>
        <w:tc>
          <w:tcPr>
            <w:tcW w:w="2120" w:type="dxa"/>
            <w:vAlign w:val="bottom"/>
          </w:tcPr>
          <w:p w:rsidR="00334A3F" w:rsidRDefault="00334A3F"/>
        </w:tc>
        <w:tc>
          <w:tcPr>
            <w:tcW w:w="2640" w:type="dxa"/>
            <w:tcBorders>
              <w:right w:val="single" w:sz="8" w:space="0" w:color="auto"/>
            </w:tcBorders>
            <w:vAlign w:val="bottom"/>
          </w:tcPr>
          <w:p w:rsidR="00334A3F" w:rsidRDefault="00334A3F"/>
        </w:tc>
        <w:tc>
          <w:tcPr>
            <w:tcW w:w="2080" w:type="dxa"/>
            <w:vAlign w:val="bottom"/>
          </w:tcPr>
          <w:p w:rsidR="00334A3F" w:rsidRDefault="00334A3F"/>
        </w:tc>
      </w:tr>
      <w:tr w:rsidR="00334A3F">
        <w:trPr>
          <w:trHeight w:val="22"/>
        </w:trPr>
        <w:tc>
          <w:tcPr>
            <w:tcW w:w="5460" w:type="dxa"/>
            <w:gridSpan w:val="2"/>
            <w:tcBorders>
              <w:bottom w:val="single" w:sz="8" w:space="0" w:color="auto"/>
            </w:tcBorders>
            <w:vAlign w:val="bottom"/>
          </w:tcPr>
          <w:p w:rsidR="00334A3F" w:rsidRDefault="00334A3F">
            <w:pPr>
              <w:spacing w:line="20" w:lineRule="exact"/>
              <w:rPr>
                <w:sz w:val="1"/>
                <w:szCs w:val="1"/>
              </w:rPr>
            </w:pPr>
          </w:p>
        </w:tc>
        <w:tc>
          <w:tcPr>
            <w:tcW w:w="26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2080" w:type="dxa"/>
            <w:tcBorders>
              <w:bottom w:val="single" w:sz="8" w:space="0" w:color="auto"/>
            </w:tcBorders>
            <w:vAlign w:val="bottom"/>
          </w:tcPr>
          <w:p w:rsidR="00334A3F" w:rsidRDefault="00334A3F">
            <w:pPr>
              <w:spacing w:line="20" w:lineRule="exact"/>
              <w:rPr>
                <w:sz w:val="1"/>
                <w:szCs w:val="1"/>
              </w:rPr>
            </w:pPr>
          </w:p>
        </w:tc>
      </w:tr>
      <w:tr w:rsidR="00334A3F">
        <w:trPr>
          <w:trHeight w:val="261"/>
        </w:trPr>
        <w:tc>
          <w:tcPr>
            <w:tcW w:w="5460" w:type="dxa"/>
            <w:gridSpan w:val="2"/>
            <w:tcBorders>
              <w:bottom w:val="single" w:sz="8" w:space="0" w:color="auto"/>
            </w:tcBorders>
            <w:vAlign w:val="bottom"/>
          </w:tcPr>
          <w:p w:rsidR="00334A3F" w:rsidRDefault="00022A2E">
            <w:pPr>
              <w:spacing w:line="260" w:lineRule="exact"/>
              <w:ind w:left="120"/>
              <w:rPr>
                <w:sz w:val="20"/>
                <w:szCs w:val="20"/>
              </w:rPr>
            </w:pPr>
            <w:r>
              <w:rPr>
                <w:rFonts w:eastAsia="Times New Roman"/>
                <w:sz w:val="24"/>
                <w:szCs w:val="24"/>
              </w:rPr>
              <w:t>Проведение праздников, развлечений и т.д.</w:t>
            </w:r>
          </w:p>
        </w:tc>
        <w:tc>
          <w:tcPr>
            <w:tcW w:w="2640" w:type="dxa"/>
            <w:tcBorders>
              <w:bottom w:val="single" w:sz="8" w:space="0" w:color="auto"/>
              <w:right w:val="single" w:sz="8" w:space="0" w:color="auto"/>
            </w:tcBorders>
            <w:vAlign w:val="bottom"/>
          </w:tcPr>
          <w:p w:rsidR="00334A3F" w:rsidRDefault="00334A3F"/>
        </w:tc>
        <w:tc>
          <w:tcPr>
            <w:tcW w:w="2080" w:type="dxa"/>
            <w:tcBorders>
              <w:bottom w:val="single" w:sz="8" w:space="0" w:color="auto"/>
            </w:tcBorders>
            <w:vAlign w:val="bottom"/>
          </w:tcPr>
          <w:p w:rsidR="00334A3F" w:rsidRDefault="00022A2E">
            <w:pPr>
              <w:spacing w:line="260" w:lineRule="exact"/>
              <w:ind w:left="100"/>
              <w:rPr>
                <w:sz w:val="20"/>
                <w:szCs w:val="20"/>
              </w:rPr>
            </w:pPr>
            <w:r>
              <w:rPr>
                <w:rFonts w:eastAsia="Times New Roman"/>
                <w:sz w:val="24"/>
                <w:szCs w:val="24"/>
              </w:rPr>
              <w:t>в течение года</w:t>
            </w:r>
          </w:p>
        </w:tc>
      </w:tr>
      <w:tr w:rsidR="00334A3F">
        <w:trPr>
          <w:trHeight w:val="267"/>
        </w:trPr>
        <w:tc>
          <w:tcPr>
            <w:tcW w:w="5460" w:type="dxa"/>
            <w:gridSpan w:val="2"/>
            <w:tcBorders>
              <w:bottom w:val="single" w:sz="8" w:space="0" w:color="auto"/>
            </w:tcBorders>
            <w:vAlign w:val="bottom"/>
          </w:tcPr>
          <w:p w:rsidR="00334A3F" w:rsidRDefault="00022A2E">
            <w:pPr>
              <w:spacing w:line="264" w:lineRule="exact"/>
              <w:ind w:left="120"/>
              <w:rPr>
                <w:sz w:val="20"/>
                <w:szCs w:val="20"/>
              </w:rPr>
            </w:pPr>
            <w:r>
              <w:rPr>
                <w:rFonts w:eastAsia="Times New Roman"/>
                <w:sz w:val="24"/>
                <w:szCs w:val="24"/>
              </w:rPr>
              <w:t>Проведение презентаций семейных проектов</w:t>
            </w:r>
          </w:p>
        </w:tc>
        <w:tc>
          <w:tcPr>
            <w:tcW w:w="2640" w:type="dxa"/>
            <w:tcBorders>
              <w:bottom w:val="single" w:sz="8" w:space="0" w:color="auto"/>
              <w:right w:val="single" w:sz="8" w:space="0" w:color="auto"/>
            </w:tcBorders>
            <w:vAlign w:val="bottom"/>
          </w:tcPr>
          <w:p w:rsidR="00334A3F" w:rsidRDefault="00334A3F">
            <w:pPr>
              <w:rPr>
                <w:sz w:val="23"/>
                <w:szCs w:val="23"/>
              </w:rPr>
            </w:pPr>
          </w:p>
        </w:tc>
        <w:tc>
          <w:tcPr>
            <w:tcW w:w="2080" w:type="dxa"/>
            <w:tcBorders>
              <w:bottom w:val="single" w:sz="8" w:space="0" w:color="auto"/>
            </w:tcBorders>
            <w:vAlign w:val="bottom"/>
          </w:tcPr>
          <w:p w:rsidR="00334A3F" w:rsidRDefault="00022A2E">
            <w:pPr>
              <w:spacing w:line="264" w:lineRule="exact"/>
              <w:ind w:left="100"/>
              <w:rPr>
                <w:sz w:val="20"/>
                <w:szCs w:val="20"/>
              </w:rPr>
            </w:pPr>
            <w:r>
              <w:rPr>
                <w:rFonts w:eastAsia="Times New Roman"/>
                <w:sz w:val="24"/>
                <w:szCs w:val="24"/>
              </w:rPr>
              <w:t>в течение года</w:t>
            </w:r>
          </w:p>
        </w:tc>
      </w:tr>
      <w:tr w:rsidR="00334A3F">
        <w:trPr>
          <w:trHeight w:val="260"/>
        </w:trPr>
        <w:tc>
          <w:tcPr>
            <w:tcW w:w="3340" w:type="dxa"/>
            <w:vAlign w:val="bottom"/>
          </w:tcPr>
          <w:p w:rsidR="00334A3F" w:rsidRDefault="00022A2E">
            <w:pPr>
              <w:spacing w:line="259" w:lineRule="exact"/>
              <w:ind w:left="120"/>
              <w:rPr>
                <w:sz w:val="20"/>
                <w:szCs w:val="20"/>
              </w:rPr>
            </w:pPr>
            <w:r>
              <w:rPr>
                <w:rFonts w:eastAsia="Times New Roman"/>
                <w:sz w:val="24"/>
                <w:szCs w:val="24"/>
              </w:rPr>
              <w:t>Организация   конкурсов</w:t>
            </w:r>
          </w:p>
        </w:tc>
        <w:tc>
          <w:tcPr>
            <w:tcW w:w="2120" w:type="dxa"/>
            <w:vAlign w:val="bottom"/>
          </w:tcPr>
          <w:p w:rsidR="00334A3F" w:rsidRDefault="00022A2E">
            <w:pPr>
              <w:spacing w:line="259" w:lineRule="exact"/>
              <w:jc w:val="right"/>
              <w:rPr>
                <w:sz w:val="20"/>
                <w:szCs w:val="20"/>
              </w:rPr>
            </w:pPr>
            <w:r>
              <w:rPr>
                <w:rFonts w:eastAsia="Times New Roman"/>
                <w:sz w:val="24"/>
                <w:szCs w:val="24"/>
              </w:rPr>
              <w:t>творческих   работ:</w:t>
            </w:r>
          </w:p>
        </w:tc>
        <w:tc>
          <w:tcPr>
            <w:tcW w:w="2640" w:type="dxa"/>
            <w:tcBorders>
              <w:right w:val="single" w:sz="8" w:space="0" w:color="auto"/>
            </w:tcBorders>
            <w:vAlign w:val="bottom"/>
          </w:tcPr>
          <w:p w:rsidR="00334A3F" w:rsidRDefault="00022A2E">
            <w:pPr>
              <w:spacing w:line="259" w:lineRule="exact"/>
              <w:ind w:left="260"/>
              <w:rPr>
                <w:sz w:val="20"/>
                <w:szCs w:val="20"/>
              </w:rPr>
            </w:pPr>
            <w:r>
              <w:rPr>
                <w:rFonts w:eastAsia="Times New Roman"/>
                <w:sz w:val="24"/>
                <w:szCs w:val="24"/>
              </w:rPr>
              <w:t>подделки,   коллажи,</w:t>
            </w:r>
          </w:p>
        </w:tc>
        <w:tc>
          <w:tcPr>
            <w:tcW w:w="2080" w:type="dxa"/>
            <w:vAlign w:val="bottom"/>
          </w:tcPr>
          <w:p w:rsidR="00334A3F" w:rsidRDefault="00022A2E">
            <w:pPr>
              <w:spacing w:line="259" w:lineRule="exact"/>
              <w:ind w:left="100"/>
              <w:rPr>
                <w:sz w:val="20"/>
                <w:szCs w:val="20"/>
              </w:rPr>
            </w:pPr>
            <w:r>
              <w:rPr>
                <w:rFonts w:eastAsia="Times New Roman"/>
                <w:sz w:val="24"/>
                <w:szCs w:val="24"/>
              </w:rPr>
              <w:t>в течение года</w:t>
            </w:r>
          </w:p>
        </w:tc>
      </w:tr>
      <w:tr w:rsidR="00334A3F">
        <w:trPr>
          <w:trHeight w:val="264"/>
        </w:trPr>
        <w:tc>
          <w:tcPr>
            <w:tcW w:w="5460" w:type="dxa"/>
            <w:gridSpan w:val="2"/>
            <w:vAlign w:val="bottom"/>
          </w:tcPr>
          <w:p w:rsidR="00334A3F" w:rsidRDefault="00022A2E">
            <w:pPr>
              <w:spacing w:line="264" w:lineRule="exact"/>
              <w:ind w:left="120"/>
              <w:rPr>
                <w:sz w:val="20"/>
                <w:szCs w:val="20"/>
              </w:rPr>
            </w:pPr>
            <w:r>
              <w:rPr>
                <w:rFonts w:eastAsia="Times New Roman"/>
                <w:sz w:val="24"/>
                <w:szCs w:val="24"/>
              </w:rPr>
              <w:t>фотоколлажи, стенгазеты к праздникам</w:t>
            </w:r>
          </w:p>
        </w:tc>
        <w:tc>
          <w:tcPr>
            <w:tcW w:w="2640" w:type="dxa"/>
            <w:tcBorders>
              <w:right w:val="single" w:sz="8" w:space="0" w:color="auto"/>
            </w:tcBorders>
            <w:vAlign w:val="bottom"/>
          </w:tcPr>
          <w:p w:rsidR="00334A3F" w:rsidRDefault="00334A3F"/>
        </w:tc>
        <w:tc>
          <w:tcPr>
            <w:tcW w:w="2080" w:type="dxa"/>
            <w:vAlign w:val="bottom"/>
          </w:tcPr>
          <w:p w:rsidR="00334A3F" w:rsidRDefault="00334A3F"/>
        </w:tc>
      </w:tr>
      <w:tr w:rsidR="00334A3F">
        <w:trPr>
          <w:trHeight w:val="24"/>
        </w:trPr>
        <w:tc>
          <w:tcPr>
            <w:tcW w:w="8100" w:type="dxa"/>
            <w:gridSpan w:val="3"/>
            <w:tcBorders>
              <w:bottom w:val="single" w:sz="8" w:space="0" w:color="auto"/>
              <w:right w:val="single" w:sz="8" w:space="0" w:color="auto"/>
            </w:tcBorders>
            <w:vAlign w:val="bottom"/>
          </w:tcPr>
          <w:p w:rsidR="00334A3F" w:rsidRDefault="00334A3F">
            <w:pPr>
              <w:rPr>
                <w:sz w:val="2"/>
                <w:szCs w:val="2"/>
              </w:rPr>
            </w:pPr>
          </w:p>
        </w:tc>
        <w:tc>
          <w:tcPr>
            <w:tcW w:w="2080" w:type="dxa"/>
            <w:tcBorders>
              <w:bottom w:val="single" w:sz="8" w:space="0" w:color="auto"/>
            </w:tcBorders>
            <w:vAlign w:val="bottom"/>
          </w:tcPr>
          <w:p w:rsidR="00334A3F" w:rsidRDefault="00334A3F">
            <w:pPr>
              <w:rPr>
                <w:sz w:val="2"/>
                <w:szCs w:val="2"/>
              </w:rPr>
            </w:pPr>
          </w:p>
        </w:tc>
      </w:tr>
      <w:tr w:rsidR="00334A3F">
        <w:trPr>
          <w:trHeight w:val="253"/>
        </w:trPr>
        <w:tc>
          <w:tcPr>
            <w:tcW w:w="8100" w:type="dxa"/>
            <w:gridSpan w:val="3"/>
            <w:tcBorders>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Создание и развитие общего информационного поля для родителей,</w:t>
            </w:r>
          </w:p>
        </w:tc>
        <w:tc>
          <w:tcPr>
            <w:tcW w:w="2080" w:type="dxa"/>
            <w:vAlign w:val="bottom"/>
          </w:tcPr>
          <w:p w:rsidR="00334A3F" w:rsidRDefault="00022A2E">
            <w:pPr>
              <w:spacing w:line="253" w:lineRule="exact"/>
              <w:ind w:left="100"/>
              <w:rPr>
                <w:sz w:val="20"/>
                <w:szCs w:val="20"/>
              </w:rPr>
            </w:pPr>
            <w:r>
              <w:rPr>
                <w:rFonts w:eastAsia="Times New Roman"/>
                <w:sz w:val="24"/>
                <w:szCs w:val="24"/>
              </w:rPr>
              <w:t>в течение года</w:t>
            </w:r>
          </w:p>
        </w:tc>
      </w:tr>
      <w:tr w:rsidR="00334A3F">
        <w:trPr>
          <w:trHeight w:val="264"/>
        </w:trPr>
        <w:tc>
          <w:tcPr>
            <w:tcW w:w="8100" w:type="dxa"/>
            <w:gridSpan w:val="3"/>
            <w:tcBorders>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посвящённого нормативно-правовым аспектам образования детей</w:t>
            </w:r>
          </w:p>
        </w:tc>
        <w:tc>
          <w:tcPr>
            <w:tcW w:w="2080" w:type="dxa"/>
            <w:vAlign w:val="bottom"/>
          </w:tcPr>
          <w:p w:rsidR="00334A3F" w:rsidRDefault="00334A3F"/>
        </w:tc>
      </w:tr>
      <w:tr w:rsidR="00334A3F">
        <w:trPr>
          <w:trHeight w:val="22"/>
        </w:trPr>
        <w:tc>
          <w:tcPr>
            <w:tcW w:w="3340" w:type="dxa"/>
            <w:tcBorders>
              <w:bottom w:val="single" w:sz="8" w:space="0" w:color="auto"/>
            </w:tcBorders>
            <w:vAlign w:val="bottom"/>
          </w:tcPr>
          <w:p w:rsidR="00334A3F" w:rsidRDefault="00334A3F">
            <w:pPr>
              <w:spacing w:line="20" w:lineRule="exact"/>
              <w:rPr>
                <w:sz w:val="1"/>
                <w:szCs w:val="1"/>
              </w:rPr>
            </w:pPr>
          </w:p>
        </w:tc>
        <w:tc>
          <w:tcPr>
            <w:tcW w:w="2120" w:type="dxa"/>
            <w:tcBorders>
              <w:bottom w:val="single" w:sz="8" w:space="0" w:color="auto"/>
            </w:tcBorders>
            <w:vAlign w:val="bottom"/>
          </w:tcPr>
          <w:p w:rsidR="00334A3F" w:rsidRDefault="00334A3F">
            <w:pPr>
              <w:spacing w:line="20" w:lineRule="exact"/>
              <w:rPr>
                <w:sz w:val="1"/>
                <w:szCs w:val="1"/>
              </w:rPr>
            </w:pPr>
          </w:p>
        </w:tc>
        <w:tc>
          <w:tcPr>
            <w:tcW w:w="26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2080" w:type="dxa"/>
            <w:tcBorders>
              <w:bottom w:val="single" w:sz="8" w:space="0" w:color="auto"/>
            </w:tcBorders>
            <w:vAlign w:val="bottom"/>
          </w:tcPr>
          <w:p w:rsidR="00334A3F" w:rsidRDefault="00334A3F">
            <w:pPr>
              <w:spacing w:line="20" w:lineRule="exact"/>
              <w:rPr>
                <w:sz w:val="1"/>
                <w:szCs w:val="1"/>
              </w:rPr>
            </w:pPr>
          </w:p>
        </w:tc>
      </w:tr>
      <w:tr w:rsidR="00334A3F">
        <w:trPr>
          <w:trHeight w:val="306"/>
        </w:trPr>
        <w:tc>
          <w:tcPr>
            <w:tcW w:w="3340" w:type="dxa"/>
            <w:vAlign w:val="bottom"/>
          </w:tcPr>
          <w:p w:rsidR="00334A3F" w:rsidRDefault="00334A3F">
            <w:pPr>
              <w:rPr>
                <w:sz w:val="24"/>
                <w:szCs w:val="24"/>
              </w:rPr>
            </w:pPr>
          </w:p>
        </w:tc>
        <w:tc>
          <w:tcPr>
            <w:tcW w:w="2120" w:type="dxa"/>
            <w:vAlign w:val="bottom"/>
          </w:tcPr>
          <w:p w:rsidR="00334A3F" w:rsidRDefault="00022A2E">
            <w:pPr>
              <w:ind w:right="370"/>
              <w:jc w:val="right"/>
              <w:rPr>
                <w:sz w:val="20"/>
                <w:szCs w:val="20"/>
              </w:rPr>
            </w:pPr>
            <w:r>
              <w:rPr>
                <w:rFonts w:eastAsia="Times New Roman"/>
                <w:sz w:val="20"/>
                <w:szCs w:val="20"/>
              </w:rPr>
              <w:t>60</w:t>
            </w:r>
          </w:p>
        </w:tc>
        <w:tc>
          <w:tcPr>
            <w:tcW w:w="2640" w:type="dxa"/>
            <w:vAlign w:val="bottom"/>
          </w:tcPr>
          <w:p w:rsidR="00334A3F" w:rsidRDefault="00334A3F">
            <w:pPr>
              <w:rPr>
                <w:sz w:val="24"/>
                <w:szCs w:val="24"/>
              </w:rPr>
            </w:pPr>
          </w:p>
        </w:tc>
        <w:tc>
          <w:tcPr>
            <w:tcW w:w="2080" w:type="dxa"/>
            <w:vAlign w:val="bottom"/>
          </w:tcPr>
          <w:p w:rsidR="00334A3F" w:rsidRDefault="00334A3F">
            <w:pPr>
              <w:rPr>
                <w:sz w:val="24"/>
                <w:szCs w:val="24"/>
              </w:rPr>
            </w:pPr>
          </w:p>
        </w:tc>
      </w:tr>
    </w:tbl>
    <w:p w:rsidR="00334A3F" w:rsidRDefault="00334A3F">
      <w:pPr>
        <w:sectPr w:rsidR="00334A3F">
          <w:pgSz w:w="11920" w:h="16850"/>
          <w:pgMar w:top="871" w:right="711" w:bottom="838" w:left="1020" w:header="0" w:footer="0" w:gutter="0"/>
          <w:cols w:space="720" w:equalWidth="0">
            <w:col w:w="10180"/>
          </w:cols>
        </w:sectPr>
      </w:pPr>
    </w:p>
    <w:tbl>
      <w:tblPr>
        <w:tblW w:w="0" w:type="auto"/>
        <w:tblInd w:w="10" w:type="dxa"/>
        <w:tblLayout w:type="fixed"/>
        <w:tblCellMar>
          <w:left w:w="0" w:type="dxa"/>
          <w:right w:w="0" w:type="dxa"/>
        </w:tblCellMar>
        <w:tblLook w:val="04A0" w:firstRow="1" w:lastRow="0" w:firstColumn="1" w:lastColumn="0" w:noHBand="0" w:noVBand="1"/>
      </w:tblPr>
      <w:tblGrid>
        <w:gridCol w:w="8100"/>
        <w:gridCol w:w="2080"/>
      </w:tblGrid>
      <w:tr w:rsidR="00334A3F">
        <w:trPr>
          <w:trHeight w:val="273"/>
        </w:trPr>
        <w:tc>
          <w:tcPr>
            <w:tcW w:w="8100" w:type="dxa"/>
            <w:tcBorders>
              <w:top w:val="single" w:sz="8" w:space="0" w:color="auto"/>
              <w:left w:val="single" w:sz="8" w:space="0" w:color="auto"/>
              <w:right w:val="single" w:sz="8" w:space="0" w:color="auto"/>
            </w:tcBorders>
            <w:vAlign w:val="bottom"/>
          </w:tcPr>
          <w:p w:rsidR="00334A3F" w:rsidRDefault="00022A2E">
            <w:pPr>
              <w:spacing w:line="273" w:lineRule="exact"/>
              <w:ind w:left="120"/>
              <w:rPr>
                <w:sz w:val="20"/>
                <w:szCs w:val="20"/>
              </w:rPr>
            </w:pPr>
            <w:r>
              <w:rPr>
                <w:rFonts w:eastAsia="Times New Roman"/>
                <w:sz w:val="24"/>
                <w:szCs w:val="24"/>
              </w:rPr>
              <w:lastRenderedPageBreak/>
              <w:t>Участие в районных, городских методических мероприятиях, посвящённых</w:t>
            </w:r>
          </w:p>
        </w:tc>
        <w:tc>
          <w:tcPr>
            <w:tcW w:w="2080" w:type="dxa"/>
            <w:tcBorders>
              <w:top w:val="single" w:sz="8" w:space="0" w:color="auto"/>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в течение года</w:t>
            </w:r>
          </w:p>
        </w:tc>
      </w:tr>
      <w:tr w:rsidR="00334A3F">
        <w:trPr>
          <w:trHeight w:val="266"/>
        </w:trPr>
        <w:tc>
          <w:tcPr>
            <w:tcW w:w="8100" w:type="dxa"/>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работе с родителями</w:t>
            </w:r>
          </w:p>
        </w:tc>
        <w:tc>
          <w:tcPr>
            <w:tcW w:w="2080" w:type="dxa"/>
            <w:tcBorders>
              <w:right w:val="single" w:sz="8" w:space="0" w:color="auto"/>
            </w:tcBorders>
            <w:vAlign w:val="bottom"/>
          </w:tcPr>
          <w:p w:rsidR="00334A3F" w:rsidRDefault="00334A3F">
            <w:pPr>
              <w:rPr>
                <w:sz w:val="23"/>
                <w:szCs w:val="23"/>
              </w:rPr>
            </w:pPr>
          </w:p>
        </w:tc>
      </w:tr>
      <w:tr w:rsidR="00334A3F">
        <w:trPr>
          <w:trHeight w:val="22"/>
        </w:trPr>
        <w:tc>
          <w:tcPr>
            <w:tcW w:w="81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08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0"/>
        </w:trPr>
        <w:tc>
          <w:tcPr>
            <w:tcW w:w="8100" w:type="dxa"/>
            <w:tcBorders>
              <w:left w:val="single" w:sz="8" w:space="0" w:color="auto"/>
              <w:bottom w:val="single" w:sz="8" w:space="0" w:color="auto"/>
              <w:right w:val="single" w:sz="8" w:space="0" w:color="auto"/>
            </w:tcBorders>
            <w:vAlign w:val="bottom"/>
          </w:tcPr>
          <w:p w:rsidR="00334A3F" w:rsidRDefault="00022A2E">
            <w:pPr>
              <w:spacing w:line="259" w:lineRule="exact"/>
              <w:ind w:left="120"/>
              <w:rPr>
                <w:sz w:val="20"/>
                <w:szCs w:val="20"/>
              </w:rPr>
            </w:pPr>
            <w:r>
              <w:rPr>
                <w:rFonts w:eastAsia="Times New Roman"/>
                <w:sz w:val="24"/>
                <w:szCs w:val="24"/>
              </w:rPr>
              <w:t>Родительские тренинги по различным вопросам воспитания детей</w:t>
            </w:r>
          </w:p>
        </w:tc>
        <w:tc>
          <w:tcPr>
            <w:tcW w:w="2080" w:type="dxa"/>
            <w:tcBorders>
              <w:bottom w:val="single" w:sz="8" w:space="0" w:color="auto"/>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в течение года</w:t>
            </w:r>
          </w:p>
        </w:tc>
      </w:tr>
      <w:tr w:rsidR="00334A3F">
        <w:trPr>
          <w:trHeight w:val="266"/>
        </w:trPr>
        <w:tc>
          <w:tcPr>
            <w:tcW w:w="8100" w:type="dxa"/>
            <w:tcBorders>
              <w:left w:val="single" w:sz="8" w:space="0" w:color="auto"/>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Страничка для родителей на сайте</w:t>
            </w:r>
          </w:p>
        </w:tc>
        <w:tc>
          <w:tcPr>
            <w:tcW w:w="208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в течение года</w:t>
            </w:r>
          </w:p>
        </w:tc>
      </w:tr>
      <w:tr w:rsidR="00334A3F">
        <w:trPr>
          <w:trHeight w:val="264"/>
        </w:trPr>
        <w:tc>
          <w:tcPr>
            <w:tcW w:w="8100" w:type="dxa"/>
            <w:tcBorders>
              <w:left w:val="single" w:sz="8" w:space="0" w:color="auto"/>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«Почта доверия»</w:t>
            </w:r>
          </w:p>
        </w:tc>
        <w:tc>
          <w:tcPr>
            <w:tcW w:w="208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в течение года</w:t>
            </w:r>
          </w:p>
        </w:tc>
      </w:tr>
      <w:tr w:rsidR="00334A3F">
        <w:trPr>
          <w:trHeight w:val="258"/>
        </w:trPr>
        <w:tc>
          <w:tcPr>
            <w:tcW w:w="8100" w:type="dxa"/>
            <w:tcBorders>
              <w:left w:val="single" w:sz="8" w:space="0" w:color="auto"/>
              <w:right w:val="single" w:sz="8" w:space="0" w:color="auto"/>
            </w:tcBorders>
            <w:vAlign w:val="bottom"/>
          </w:tcPr>
          <w:p w:rsidR="00334A3F" w:rsidRDefault="00022A2E">
            <w:pPr>
              <w:spacing w:line="258" w:lineRule="exact"/>
              <w:ind w:left="120"/>
              <w:rPr>
                <w:sz w:val="20"/>
                <w:szCs w:val="20"/>
              </w:rPr>
            </w:pPr>
            <w:r>
              <w:rPr>
                <w:rFonts w:eastAsia="Times New Roman"/>
                <w:sz w:val="24"/>
                <w:szCs w:val="24"/>
              </w:rPr>
              <w:t>Привлечение родителей к организации различных конкурсов для детей и</w:t>
            </w:r>
          </w:p>
        </w:tc>
        <w:tc>
          <w:tcPr>
            <w:tcW w:w="2080" w:type="dxa"/>
            <w:tcBorders>
              <w:right w:val="single" w:sz="8" w:space="0" w:color="auto"/>
            </w:tcBorders>
            <w:vAlign w:val="bottom"/>
          </w:tcPr>
          <w:p w:rsidR="00334A3F" w:rsidRDefault="00022A2E">
            <w:pPr>
              <w:spacing w:line="258" w:lineRule="exact"/>
              <w:ind w:left="100"/>
              <w:rPr>
                <w:sz w:val="20"/>
                <w:szCs w:val="20"/>
              </w:rPr>
            </w:pPr>
            <w:r>
              <w:rPr>
                <w:rFonts w:eastAsia="Times New Roman"/>
                <w:sz w:val="24"/>
                <w:szCs w:val="24"/>
              </w:rPr>
              <w:t>в течение года</w:t>
            </w:r>
          </w:p>
        </w:tc>
      </w:tr>
      <w:tr w:rsidR="00334A3F">
        <w:trPr>
          <w:trHeight w:val="266"/>
        </w:trPr>
        <w:tc>
          <w:tcPr>
            <w:tcW w:w="8100" w:type="dxa"/>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для родителей</w:t>
            </w:r>
          </w:p>
        </w:tc>
        <w:tc>
          <w:tcPr>
            <w:tcW w:w="2080" w:type="dxa"/>
            <w:tcBorders>
              <w:right w:val="single" w:sz="8" w:space="0" w:color="auto"/>
            </w:tcBorders>
            <w:vAlign w:val="bottom"/>
          </w:tcPr>
          <w:p w:rsidR="00334A3F" w:rsidRDefault="00334A3F">
            <w:pPr>
              <w:rPr>
                <w:sz w:val="23"/>
                <w:szCs w:val="23"/>
              </w:rPr>
            </w:pPr>
          </w:p>
        </w:tc>
      </w:tr>
      <w:tr w:rsidR="00334A3F">
        <w:trPr>
          <w:trHeight w:val="22"/>
        </w:trPr>
        <w:tc>
          <w:tcPr>
            <w:tcW w:w="81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08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1"/>
        </w:trPr>
        <w:tc>
          <w:tcPr>
            <w:tcW w:w="10180" w:type="dxa"/>
            <w:gridSpan w:val="2"/>
            <w:tcBorders>
              <w:left w:val="single" w:sz="8" w:space="0" w:color="auto"/>
              <w:bottom w:val="single" w:sz="8" w:space="0" w:color="auto"/>
              <w:right w:val="single" w:sz="8" w:space="0" w:color="auto"/>
            </w:tcBorders>
            <w:vAlign w:val="bottom"/>
          </w:tcPr>
          <w:p w:rsidR="00334A3F" w:rsidRDefault="00022A2E">
            <w:pPr>
              <w:spacing w:line="260" w:lineRule="exact"/>
              <w:ind w:left="120"/>
              <w:rPr>
                <w:sz w:val="20"/>
                <w:szCs w:val="20"/>
              </w:rPr>
            </w:pPr>
            <w:r>
              <w:rPr>
                <w:rFonts w:eastAsia="Times New Roman"/>
                <w:sz w:val="24"/>
                <w:szCs w:val="24"/>
              </w:rPr>
              <w:t>3.Обобщение опыта и подведение итогов работы за год (отношения «Педагог-ребёнок»)</w:t>
            </w:r>
          </w:p>
        </w:tc>
      </w:tr>
      <w:tr w:rsidR="00334A3F">
        <w:trPr>
          <w:trHeight w:val="261"/>
        </w:trPr>
        <w:tc>
          <w:tcPr>
            <w:tcW w:w="8100" w:type="dxa"/>
            <w:tcBorders>
              <w:left w:val="single" w:sz="8" w:space="0" w:color="auto"/>
              <w:right w:val="single" w:sz="8" w:space="0" w:color="auto"/>
            </w:tcBorders>
            <w:vAlign w:val="bottom"/>
          </w:tcPr>
          <w:p w:rsidR="00334A3F" w:rsidRDefault="00022A2E">
            <w:pPr>
              <w:spacing w:line="260" w:lineRule="exact"/>
              <w:ind w:left="120"/>
              <w:rPr>
                <w:sz w:val="20"/>
                <w:szCs w:val="20"/>
              </w:rPr>
            </w:pPr>
            <w:r>
              <w:rPr>
                <w:rFonts w:eastAsia="Times New Roman"/>
                <w:sz w:val="24"/>
                <w:szCs w:val="24"/>
              </w:rPr>
              <w:t>Обобщение   результатов   анкетирования   и   представление   его   на</w:t>
            </w:r>
          </w:p>
        </w:tc>
        <w:tc>
          <w:tcPr>
            <w:tcW w:w="2080" w:type="dxa"/>
            <w:tcBorders>
              <w:right w:val="single" w:sz="8" w:space="0" w:color="auto"/>
            </w:tcBorders>
            <w:vAlign w:val="bottom"/>
          </w:tcPr>
          <w:p w:rsidR="00334A3F" w:rsidRDefault="00022A2E">
            <w:pPr>
              <w:spacing w:line="260" w:lineRule="exact"/>
              <w:ind w:left="100"/>
              <w:rPr>
                <w:sz w:val="20"/>
                <w:szCs w:val="20"/>
              </w:rPr>
            </w:pPr>
            <w:r>
              <w:rPr>
                <w:rFonts w:eastAsia="Times New Roman"/>
                <w:sz w:val="24"/>
                <w:szCs w:val="24"/>
              </w:rPr>
              <w:t>Май</w:t>
            </w:r>
          </w:p>
        </w:tc>
      </w:tr>
      <w:tr w:rsidR="00334A3F">
        <w:trPr>
          <w:trHeight w:val="266"/>
        </w:trPr>
        <w:tc>
          <w:tcPr>
            <w:tcW w:w="8100" w:type="dxa"/>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педагогическом совете</w:t>
            </w:r>
          </w:p>
        </w:tc>
        <w:tc>
          <w:tcPr>
            <w:tcW w:w="2080" w:type="dxa"/>
            <w:tcBorders>
              <w:right w:val="single" w:sz="8" w:space="0" w:color="auto"/>
            </w:tcBorders>
            <w:vAlign w:val="bottom"/>
          </w:tcPr>
          <w:p w:rsidR="00334A3F" w:rsidRDefault="00334A3F">
            <w:pPr>
              <w:rPr>
                <w:sz w:val="23"/>
                <w:szCs w:val="23"/>
              </w:rPr>
            </w:pPr>
          </w:p>
        </w:tc>
      </w:tr>
      <w:tr w:rsidR="00334A3F">
        <w:trPr>
          <w:trHeight w:val="22"/>
        </w:trPr>
        <w:tc>
          <w:tcPr>
            <w:tcW w:w="81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08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3"/>
        </w:trPr>
        <w:tc>
          <w:tcPr>
            <w:tcW w:w="8100" w:type="dxa"/>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sz w:val="24"/>
                <w:szCs w:val="24"/>
              </w:rPr>
              <w:t>Выявление лучшего опыта работы по взаимодействию МБОУ с семьёй, его</w:t>
            </w:r>
          </w:p>
        </w:tc>
        <w:tc>
          <w:tcPr>
            <w:tcW w:w="208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в течение года</w:t>
            </w:r>
          </w:p>
        </w:tc>
      </w:tr>
      <w:tr w:rsidR="00334A3F">
        <w:trPr>
          <w:trHeight w:val="276"/>
        </w:trPr>
        <w:tc>
          <w:tcPr>
            <w:tcW w:w="81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обобщение и представление на методических мероприятиях МБОУ, района,</w:t>
            </w:r>
          </w:p>
        </w:tc>
        <w:tc>
          <w:tcPr>
            <w:tcW w:w="2080" w:type="dxa"/>
            <w:tcBorders>
              <w:right w:val="single" w:sz="8" w:space="0" w:color="auto"/>
            </w:tcBorders>
            <w:vAlign w:val="bottom"/>
          </w:tcPr>
          <w:p w:rsidR="00334A3F" w:rsidRDefault="00334A3F">
            <w:pPr>
              <w:rPr>
                <w:sz w:val="24"/>
                <w:szCs w:val="24"/>
              </w:rPr>
            </w:pPr>
          </w:p>
        </w:tc>
      </w:tr>
      <w:tr w:rsidR="00334A3F">
        <w:trPr>
          <w:trHeight w:val="274"/>
        </w:trPr>
        <w:tc>
          <w:tcPr>
            <w:tcW w:w="8100" w:type="dxa"/>
            <w:tcBorders>
              <w:left w:val="single" w:sz="8" w:space="0" w:color="auto"/>
              <w:bottom w:val="single" w:sz="8" w:space="0" w:color="auto"/>
              <w:right w:val="single" w:sz="8" w:space="0" w:color="auto"/>
            </w:tcBorders>
            <w:vAlign w:val="bottom"/>
          </w:tcPr>
          <w:p w:rsidR="00334A3F" w:rsidRDefault="00022A2E">
            <w:pPr>
              <w:spacing w:line="268" w:lineRule="exact"/>
              <w:ind w:left="120"/>
              <w:rPr>
                <w:sz w:val="20"/>
                <w:szCs w:val="20"/>
              </w:rPr>
            </w:pPr>
            <w:r>
              <w:rPr>
                <w:rFonts w:eastAsia="Times New Roman"/>
                <w:sz w:val="24"/>
                <w:szCs w:val="24"/>
              </w:rPr>
              <w:t>региона, республики.</w:t>
            </w:r>
          </w:p>
        </w:tc>
        <w:tc>
          <w:tcPr>
            <w:tcW w:w="2080" w:type="dxa"/>
            <w:tcBorders>
              <w:bottom w:val="single" w:sz="8" w:space="0" w:color="auto"/>
              <w:right w:val="single" w:sz="8" w:space="0" w:color="auto"/>
            </w:tcBorders>
            <w:vAlign w:val="bottom"/>
          </w:tcPr>
          <w:p w:rsidR="00334A3F" w:rsidRDefault="00334A3F">
            <w:pPr>
              <w:rPr>
                <w:sz w:val="23"/>
                <w:szCs w:val="23"/>
              </w:rPr>
            </w:pPr>
          </w:p>
        </w:tc>
      </w:tr>
    </w:tbl>
    <w:p w:rsidR="00334A3F" w:rsidRDefault="00334A3F">
      <w:pPr>
        <w:spacing w:line="261" w:lineRule="exact"/>
        <w:rPr>
          <w:sz w:val="20"/>
          <w:szCs w:val="20"/>
        </w:rPr>
      </w:pPr>
    </w:p>
    <w:p w:rsidR="00334A3F" w:rsidRDefault="00022A2E">
      <w:pPr>
        <w:ind w:left="440"/>
        <w:rPr>
          <w:sz w:val="20"/>
          <w:szCs w:val="20"/>
        </w:rPr>
      </w:pPr>
      <w:r>
        <w:rPr>
          <w:rFonts w:eastAsia="Times New Roman"/>
          <w:b/>
          <w:bCs/>
          <w:sz w:val="24"/>
          <w:szCs w:val="24"/>
        </w:rPr>
        <w:t>Содержание направлений работы с семьёй по образовательным областям</w:t>
      </w:r>
    </w:p>
    <w:p w:rsidR="00334A3F" w:rsidRDefault="00334A3F">
      <w:pPr>
        <w:spacing w:line="274" w:lineRule="exact"/>
        <w:rPr>
          <w:sz w:val="20"/>
          <w:szCs w:val="20"/>
        </w:rPr>
      </w:pPr>
    </w:p>
    <w:p w:rsidR="00334A3F" w:rsidRDefault="00022A2E">
      <w:pPr>
        <w:numPr>
          <w:ilvl w:val="1"/>
          <w:numId w:val="129"/>
        </w:numPr>
        <w:tabs>
          <w:tab w:val="left" w:pos="1720"/>
        </w:tabs>
        <w:ind w:left="1720" w:hanging="292"/>
        <w:rPr>
          <w:rFonts w:eastAsia="Times New Roman"/>
          <w:b/>
          <w:bCs/>
          <w:sz w:val="24"/>
          <w:szCs w:val="24"/>
        </w:rPr>
      </w:pPr>
      <w:r>
        <w:rPr>
          <w:rFonts w:eastAsia="Times New Roman"/>
          <w:b/>
          <w:bCs/>
          <w:sz w:val="24"/>
          <w:szCs w:val="24"/>
        </w:rPr>
        <w:t>Образовательная область «Социально-коммуникативное развитие»</w:t>
      </w:r>
    </w:p>
    <w:p w:rsidR="00334A3F" w:rsidRDefault="00334A3F">
      <w:pPr>
        <w:spacing w:line="14" w:lineRule="exact"/>
        <w:rPr>
          <w:rFonts w:eastAsia="Times New Roman"/>
          <w:b/>
          <w:bCs/>
          <w:sz w:val="24"/>
          <w:szCs w:val="24"/>
        </w:rPr>
      </w:pPr>
    </w:p>
    <w:p w:rsidR="00334A3F" w:rsidRDefault="00022A2E">
      <w:pPr>
        <w:numPr>
          <w:ilvl w:val="0"/>
          <w:numId w:val="129"/>
        </w:numPr>
        <w:tabs>
          <w:tab w:val="left" w:pos="919"/>
        </w:tabs>
        <w:spacing w:line="234" w:lineRule="auto"/>
        <w:ind w:left="120" w:right="440" w:firstLine="694"/>
        <w:rPr>
          <w:rFonts w:eastAsia="Times New Roman"/>
          <w:b/>
          <w:bCs/>
        </w:rPr>
      </w:pPr>
      <w:r>
        <w:rPr>
          <w:rFonts w:eastAsia="Times New Roman"/>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334A3F" w:rsidRDefault="00334A3F">
      <w:pPr>
        <w:spacing w:line="13" w:lineRule="exact"/>
        <w:rPr>
          <w:rFonts w:eastAsia="Times New Roman"/>
          <w:b/>
          <w:bCs/>
        </w:rPr>
      </w:pPr>
    </w:p>
    <w:p w:rsidR="00334A3F" w:rsidRDefault="00022A2E">
      <w:pPr>
        <w:numPr>
          <w:ilvl w:val="0"/>
          <w:numId w:val="129"/>
        </w:numPr>
        <w:tabs>
          <w:tab w:val="left" w:pos="929"/>
        </w:tabs>
        <w:spacing w:line="237" w:lineRule="auto"/>
        <w:ind w:left="120" w:right="420" w:firstLine="694"/>
        <w:jc w:val="both"/>
        <w:rPr>
          <w:rFonts w:eastAsia="Times New Roman"/>
          <w:b/>
          <w:bCs/>
        </w:rPr>
      </w:pPr>
      <w:r>
        <w:rPr>
          <w:rFonts w:eastAsia="Times New Roman"/>
          <w:sz w:val="24"/>
          <w:szCs w:val="24"/>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334A3F" w:rsidRDefault="00334A3F">
      <w:pPr>
        <w:spacing w:line="13" w:lineRule="exact"/>
        <w:rPr>
          <w:rFonts w:eastAsia="Times New Roman"/>
          <w:b/>
          <w:bCs/>
        </w:rPr>
      </w:pPr>
    </w:p>
    <w:p w:rsidR="00334A3F" w:rsidRDefault="00022A2E">
      <w:pPr>
        <w:numPr>
          <w:ilvl w:val="0"/>
          <w:numId w:val="129"/>
        </w:numPr>
        <w:tabs>
          <w:tab w:val="left" w:pos="929"/>
        </w:tabs>
        <w:spacing w:line="239" w:lineRule="auto"/>
        <w:ind w:left="120" w:right="420" w:firstLine="694"/>
        <w:jc w:val="both"/>
        <w:rPr>
          <w:rFonts w:eastAsia="Times New Roman"/>
          <w:b/>
          <w:bCs/>
        </w:rPr>
      </w:pPr>
      <w:r>
        <w:rPr>
          <w:rFonts w:eastAsia="Times New Roman"/>
          <w:sz w:val="24"/>
          <w:szCs w:val="24"/>
        </w:rPr>
        <w:t>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и отчество родителей, адрес и телефон; при необходимости звонить по телефонам экстренной помощи —«01», «02» и «03» и т. д.).</w:t>
      </w:r>
    </w:p>
    <w:p w:rsidR="00334A3F" w:rsidRDefault="00334A3F">
      <w:pPr>
        <w:spacing w:line="13" w:lineRule="exact"/>
        <w:rPr>
          <w:rFonts w:eastAsia="Times New Roman"/>
          <w:b/>
          <w:bCs/>
        </w:rPr>
      </w:pPr>
    </w:p>
    <w:p w:rsidR="00334A3F" w:rsidRDefault="00022A2E">
      <w:pPr>
        <w:numPr>
          <w:ilvl w:val="0"/>
          <w:numId w:val="129"/>
        </w:numPr>
        <w:tabs>
          <w:tab w:val="left" w:pos="929"/>
        </w:tabs>
        <w:spacing w:line="237" w:lineRule="auto"/>
        <w:ind w:left="120" w:right="420" w:firstLine="694"/>
        <w:jc w:val="both"/>
        <w:rPr>
          <w:rFonts w:eastAsia="Times New Roman"/>
          <w:b/>
          <w:bCs/>
        </w:rPr>
      </w:pPr>
      <w:r>
        <w:rPr>
          <w:rFonts w:eastAsia="Times New Roman"/>
          <w:sz w:val="24"/>
          <w:szCs w:val="24"/>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334A3F" w:rsidRDefault="00334A3F">
      <w:pPr>
        <w:spacing w:line="17" w:lineRule="exact"/>
        <w:rPr>
          <w:rFonts w:eastAsia="Times New Roman"/>
          <w:b/>
          <w:bCs/>
        </w:rPr>
      </w:pPr>
    </w:p>
    <w:p w:rsidR="00334A3F" w:rsidRDefault="00022A2E">
      <w:pPr>
        <w:numPr>
          <w:ilvl w:val="0"/>
          <w:numId w:val="129"/>
        </w:numPr>
        <w:tabs>
          <w:tab w:val="left" w:pos="929"/>
        </w:tabs>
        <w:spacing w:line="237" w:lineRule="auto"/>
        <w:ind w:left="120" w:right="420" w:firstLine="694"/>
        <w:jc w:val="both"/>
        <w:rPr>
          <w:rFonts w:eastAsia="Times New Roman"/>
          <w:b/>
          <w:bCs/>
        </w:rPr>
      </w:pPr>
      <w:r>
        <w:rPr>
          <w:rFonts w:eastAsia="Times New Roman"/>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334A3F" w:rsidRDefault="00334A3F">
      <w:pPr>
        <w:spacing w:line="17" w:lineRule="exact"/>
        <w:rPr>
          <w:rFonts w:eastAsia="Times New Roman"/>
          <w:b/>
          <w:bCs/>
        </w:rPr>
      </w:pPr>
    </w:p>
    <w:p w:rsidR="00334A3F" w:rsidRDefault="00022A2E">
      <w:pPr>
        <w:numPr>
          <w:ilvl w:val="0"/>
          <w:numId w:val="129"/>
        </w:numPr>
        <w:tabs>
          <w:tab w:val="left" w:pos="919"/>
        </w:tabs>
        <w:spacing w:line="234" w:lineRule="auto"/>
        <w:ind w:left="120" w:right="420" w:firstLine="694"/>
        <w:rPr>
          <w:rFonts w:eastAsia="Times New Roman"/>
          <w:b/>
          <w:bCs/>
        </w:rPr>
      </w:pPr>
      <w:r>
        <w:rPr>
          <w:rFonts w:eastAsia="Times New Roman"/>
          <w:sz w:val="24"/>
          <w:szCs w:val="24"/>
        </w:rPr>
        <w:t>Знакомить родителей с формами работы дошкольного учреждения по проблеме безопасности детей дошкольного возраста.</w:t>
      </w:r>
    </w:p>
    <w:p w:rsidR="00334A3F" w:rsidRDefault="00334A3F">
      <w:pPr>
        <w:spacing w:line="13" w:lineRule="exact"/>
        <w:rPr>
          <w:rFonts w:eastAsia="Times New Roman"/>
          <w:b/>
          <w:bCs/>
        </w:rPr>
      </w:pPr>
    </w:p>
    <w:p w:rsidR="00334A3F" w:rsidRDefault="00022A2E">
      <w:pPr>
        <w:numPr>
          <w:ilvl w:val="0"/>
          <w:numId w:val="129"/>
        </w:numPr>
        <w:tabs>
          <w:tab w:val="left" w:pos="924"/>
        </w:tabs>
        <w:spacing w:line="234" w:lineRule="auto"/>
        <w:ind w:left="120" w:right="420" w:firstLine="694"/>
        <w:rPr>
          <w:rFonts w:eastAsia="Times New Roman"/>
          <w:b/>
          <w:bCs/>
        </w:rPr>
      </w:pPr>
      <w:r>
        <w:rPr>
          <w:rFonts w:eastAsia="Times New Roman"/>
          <w:sz w:val="24"/>
          <w:szCs w:val="24"/>
        </w:rPr>
        <w:t>Знакомить родителей с достижениями и трудностями общественного воспитания в детском саду.</w:t>
      </w:r>
    </w:p>
    <w:p w:rsidR="00334A3F" w:rsidRDefault="00334A3F">
      <w:pPr>
        <w:spacing w:line="13" w:lineRule="exact"/>
        <w:rPr>
          <w:rFonts w:eastAsia="Times New Roman"/>
          <w:b/>
          <w:bCs/>
        </w:rPr>
      </w:pPr>
    </w:p>
    <w:p w:rsidR="00334A3F" w:rsidRDefault="00022A2E">
      <w:pPr>
        <w:numPr>
          <w:ilvl w:val="0"/>
          <w:numId w:val="129"/>
        </w:numPr>
        <w:tabs>
          <w:tab w:val="left" w:pos="924"/>
        </w:tabs>
        <w:spacing w:line="236" w:lineRule="auto"/>
        <w:ind w:left="120" w:right="420" w:firstLine="694"/>
        <w:jc w:val="both"/>
        <w:rPr>
          <w:rFonts w:eastAsia="Times New Roman"/>
          <w:b/>
          <w:bCs/>
        </w:rPr>
      </w:pPr>
      <w:r>
        <w:rPr>
          <w:rFonts w:eastAsia="Times New Roman"/>
          <w:sz w:val="24"/>
          <w:szCs w:val="24"/>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w:t>
      </w:r>
    </w:p>
    <w:p w:rsidR="00334A3F" w:rsidRDefault="00334A3F">
      <w:pPr>
        <w:spacing w:line="210" w:lineRule="exact"/>
        <w:rPr>
          <w:sz w:val="20"/>
          <w:szCs w:val="20"/>
        </w:rPr>
      </w:pPr>
    </w:p>
    <w:p w:rsidR="00334A3F" w:rsidRDefault="00022A2E">
      <w:pPr>
        <w:ind w:right="400"/>
        <w:jc w:val="center"/>
        <w:rPr>
          <w:sz w:val="20"/>
          <w:szCs w:val="20"/>
        </w:rPr>
      </w:pPr>
      <w:r>
        <w:rPr>
          <w:rFonts w:eastAsia="Times New Roman"/>
          <w:sz w:val="20"/>
          <w:szCs w:val="20"/>
        </w:rPr>
        <w:t>61</w:t>
      </w:r>
    </w:p>
    <w:p w:rsidR="00334A3F" w:rsidRDefault="00334A3F">
      <w:pPr>
        <w:sectPr w:rsidR="00334A3F">
          <w:pgSz w:w="11920" w:h="16850"/>
          <w:pgMar w:top="839" w:right="711" w:bottom="838" w:left="1020" w:header="0" w:footer="0" w:gutter="0"/>
          <w:cols w:space="720" w:equalWidth="0">
            <w:col w:w="10180"/>
          </w:cols>
        </w:sectPr>
      </w:pPr>
    </w:p>
    <w:p w:rsidR="00334A3F" w:rsidRDefault="00022A2E">
      <w:pPr>
        <w:spacing w:line="234" w:lineRule="auto"/>
        <w:ind w:left="7" w:right="620"/>
        <w:rPr>
          <w:sz w:val="20"/>
          <w:szCs w:val="20"/>
        </w:rPr>
      </w:pPr>
      <w:r>
        <w:rPr>
          <w:rFonts w:eastAsia="Times New Roman"/>
          <w:sz w:val="24"/>
          <w:szCs w:val="24"/>
        </w:rPr>
        <w:lastRenderedPageBreak/>
        <w:t>каждого ребенка для общества вне зависимости от его индивидуальных особенностей и этнической принадлежности.</w:t>
      </w:r>
    </w:p>
    <w:p w:rsidR="00334A3F" w:rsidRDefault="00334A3F">
      <w:pPr>
        <w:spacing w:line="14" w:lineRule="exact"/>
        <w:rPr>
          <w:sz w:val="20"/>
          <w:szCs w:val="20"/>
        </w:rPr>
      </w:pPr>
    </w:p>
    <w:p w:rsidR="00334A3F" w:rsidRDefault="00022A2E">
      <w:pPr>
        <w:spacing w:line="234" w:lineRule="auto"/>
        <w:ind w:left="7" w:firstLine="600"/>
        <w:rPr>
          <w:sz w:val="20"/>
          <w:szCs w:val="20"/>
        </w:rPr>
      </w:pPr>
      <w:r>
        <w:rPr>
          <w:rFonts w:eastAsia="Times New Roman"/>
          <w:b/>
          <w:bCs/>
          <w:sz w:val="24"/>
          <w:szCs w:val="24"/>
        </w:rPr>
        <w:t xml:space="preserve">• </w:t>
      </w:r>
      <w:r>
        <w:rPr>
          <w:rFonts w:eastAsia="Times New Roman"/>
          <w:sz w:val="24"/>
          <w:szCs w:val="24"/>
        </w:rPr>
        <w:t>Заинтересовывать родителей в развитии игровой деятельности детей,обеспечивающей успешную социализацию, усвоение тендерного поведения.</w:t>
      </w:r>
    </w:p>
    <w:p w:rsidR="00334A3F" w:rsidRDefault="00334A3F">
      <w:pPr>
        <w:spacing w:line="14" w:lineRule="exact"/>
        <w:rPr>
          <w:sz w:val="20"/>
          <w:szCs w:val="20"/>
        </w:rPr>
      </w:pPr>
    </w:p>
    <w:p w:rsidR="00334A3F" w:rsidRDefault="00022A2E">
      <w:pPr>
        <w:numPr>
          <w:ilvl w:val="1"/>
          <w:numId w:val="130"/>
        </w:numPr>
        <w:tabs>
          <w:tab w:val="left" w:pos="811"/>
        </w:tabs>
        <w:spacing w:line="236" w:lineRule="auto"/>
        <w:ind w:left="7" w:firstLine="593"/>
        <w:jc w:val="both"/>
        <w:rPr>
          <w:rFonts w:eastAsia="Times New Roman"/>
          <w:b/>
          <w:bCs/>
          <w:sz w:val="24"/>
          <w:szCs w:val="24"/>
        </w:rPr>
      </w:pPr>
      <w:r>
        <w:rPr>
          <w:rFonts w:eastAsia="Times New Roman"/>
          <w:sz w:val="24"/>
          <w:szCs w:val="24"/>
        </w:rPr>
        <w:t>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334A3F" w:rsidRDefault="00334A3F">
      <w:pPr>
        <w:spacing w:line="13" w:lineRule="exact"/>
        <w:rPr>
          <w:rFonts w:eastAsia="Times New Roman"/>
          <w:b/>
          <w:bCs/>
          <w:sz w:val="24"/>
          <w:szCs w:val="24"/>
        </w:rPr>
      </w:pPr>
    </w:p>
    <w:p w:rsidR="00334A3F" w:rsidRDefault="00022A2E">
      <w:pPr>
        <w:numPr>
          <w:ilvl w:val="1"/>
          <w:numId w:val="130"/>
        </w:numPr>
        <w:tabs>
          <w:tab w:val="left" w:pos="811"/>
        </w:tabs>
        <w:spacing w:line="237" w:lineRule="auto"/>
        <w:ind w:left="7" w:firstLine="593"/>
        <w:jc w:val="both"/>
        <w:rPr>
          <w:rFonts w:eastAsia="Times New Roman"/>
          <w:b/>
          <w:bCs/>
          <w:sz w:val="24"/>
          <w:szCs w:val="24"/>
        </w:rPr>
      </w:pPr>
      <w:r>
        <w:rPr>
          <w:rFonts w:eastAsia="Times New Roman"/>
          <w:sz w:val="24"/>
          <w:szCs w:val="24"/>
        </w:rPr>
        <w:t>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—при поступлении в детский сад, переходе в новую группу, смене воспитателей и других ситуациях), вне его (например, в ходе проектной деятельности).</w:t>
      </w:r>
    </w:p>
    <w:p w:rsidR="00334A3F" w:rsidRDefault="00334A3F">
      <w:pPr>
        <w:spacing w:line="17" w:lineRule="exact"/>
        <w:rPr>
          <w:rFonts w:eastAsia="Times New Roman"/>
          <w:b/>
          <w:bCs/>
          <w:sz w:val="24"/>
          <w:szCs w:val="24"/>
        </w:rPr>
      </w:pPr>
    </w:p>
    <w:p w:rsidR="00334A3F" w:rsidRDefault="00022A2E">
      <w:pPr>
        <w:numPr>
          <w:ilvl w:val="1"/>
          <w:numId w:val="130"/>
        </w:numPr>
        <w:tabs>
          <w:tab w:val="left" w:pos="806"/>
        </w:tabs>
        <w:spacing w:line="236" w:lineRule="auto"/>
        <w:ind w:left="7" w:firstLine="593"/>
        <w:jc w:val="both"/>
        <w:rPr>
          <w:rFonts w:eastAsia="Times New Roman"/>
          <w:b/>
          <w:bCs/>
          <w:sz w:val="24"/>
          <w:szCs w:val="24"/>
        </w:rPr>
      </w:pPr>
      <w:r>
        <w:rPr>
          <w:rFonts w:eastAsia="Times New Roman"/>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334A3F" w:rsidRDefault="00334A3F">
      <w:pPr>
        <w:spacing w:line="14" w:lineRule="exact"/>
        <w:rPr>
          <w:rFonts w:eastAsia="Times New Roman"/>
          <w:b/>
          <w:bCs/>
          <w:sz w:val="24"/>
          <w:szCs w:val="24"/>
        </w:rPr>
      </w:pPr>
    </w:p>
    <w:p w:rsidR="00334A3F" w:rsidRDefault="00022A2E">
      <w:pPr>
        <w:numPr>
          <w:ilvl w:val="1"/>
          <w:numId w:val="130"/>
        </w:numPr>
        <w:tabs>
          <w:tab w:val="left" w:pos="806"/>
        </w:tabs>
        <w:spacing w:line="234" w:lineRule="auto"/>
        <w:ind w:left="7" w:firstLine="593"/>
        <w:rPr>
          <w:rFonts w:eastAsia="Times New Roman"/>
          <w:b/>
          <w:bCs/>
          <w:sz w:val="24"/>
          <w:szCs w:val="24"/>
        </w:rPr>
      </w:pPr>
      <w:r>
        <w:rPr>
          <w:rFonts w:eastAsia="Times New Roman"/>
          <w:sz w:val="24"/>
          <w:szCs w:val="24"/>
        </w:rPr>
        <w:t>Изучать традиции трудового воспитания, сложившиеся и развивающиеся в семьях воспитанников.</w:t>
      </w:r>
    </w:p>
    <w:p w:rsidR="00334A3F" w:rsidRDefault="00334A3F">
      <w:pPr>
        <w:spacing w:line="13" w:lineRule="exact"/>
        <w:rPr>
          <w:rFonts w:eastAsia="Times New Roman"/>
          <w:b/>
          <w:bCs/>
          <w:sz w:val="24"/>
          <w:szCs w:val="24"/>
        </w:rPr>
      </w:pPr>
    </w:p>
    <w:p w:rsidR="00334A3F" w:rsidRDefault="00022A2E">
      <w:pPr>
        <w:numPr>
          <w:ilvl w:val="1"/>
          <w:numId w:val="130"/>
        </w:numPr>
        <w:tabs>
          <w:tab w:val="left" w:pos="816"/>
        </w:tabs>
        <w:spacing w:line="237" w:lineRule="auto"/>
        <w:ind w:left="7" w:firstLine="593"/>
        <w:jc w:val="both"/>
        <w:rPr>
          <w:rFonts w:eastAsia="Times New Roman"/>
          <w:b/>
          <w:bCs/>
          <w:sz w:val="24"/>
          <w:szCs w:val="24"/>
        </w:rPr>
      </w:pPr>
      <w:r>
        <w:rPr>
          <w:rFonts w:eastAsia="Times New Roman"/>
          <w:sz w:val="24"/>
          <w:szCs w:val="24"/>
        </w:rPr>
        <w:t>Знакомить родителей с возможностями трудового воспитания в семье и МБОУ;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334A3F" w:rsidRDefault="00334A3F">
      <w:pPr>
        <w:spacing w:line="13" w:lineRule="exact"/>
        <w:rPr>
          <w:rFonts w:eastAsia="Times New Roman"/>
          <w:b/>
          <w:bCs/>
          <w:sz w:val="24"/>
          <w:szCs w:val="24"/>
        </w:rPr>
      </w:pPr>
    </w:p>
    <w:p w:rsidR="00334A3F" w:rsidRDefault="00022A2E">
      <w:pPr>
        <w:numPr>
          <w:ilvl w:val="1"/>
          <w:numId w:val="130"/>
        </w:numPr>
        <w:tabs>
          <w:tab w:val="left" w:pos="816"/>
        </w:tabs>
        <w:spacing w:line="237" w:lineRule="auto"/>
        <w:ind w:left="7" w:firstLine="593"/>
        <w:jc w:val="both"/>
        <w:rPr>
          <w:rFonts w:eastAsia="Times New Roman"/>
          <w:b/>
          <w:bCs/>
          <w:sz w:val="24"/>
          <w:szCs w:val="24"/>
        </w:rPr>
      </w:pPr>
      <w:r>
        <w:rPr>
          <w:rFonts w:eastAsia="Times New Roman"/>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334A3F" w:rsidRDefault="00334A3F">
      <w:pPr>
        <w:spacing w:line="13" w:lineRule="exact"/>
        <w:rPr>
          <w:rFonts w:eastAsia="Times New Roman"/>
          <w:b/>
          <w:bCs/>
          <w:sz w:val="24"/>
          <w:szCs w:val="24"/>
        </w:rPr>
      </w:pPr>
    </w:p>
    <w:p w:rsidR="00334A3F" w:rsidRDefault="00022A2E">
      <w:pPr>
        <w:numPr>
          <w:ilvl w:val="1"/>
          <w:numId w:val="130"/>
        </w:numPr>
        <w:tabs>
          <w:tab w:val="left" w:pos="816"/>
        </w:tabs>
        <w:spacing w:line="236" w:lineRule="auto"/>
        <w:ind w:left="7" w:firstLine="593"/>
        <w:jc w:val="both"/>
        <w:rPr>
          <w:rFonts w:eastAsia="Times New Roman"/>
          <w:b/>
          <w:bCs/>
          <w:sz w:val="24"/>
          <w:szCs w:val="24"/>
        </w:rPr>
      </w:pPr>
      <w:r>
        <w:rPr>
          <w:rFonts w:eastAsia="Times New Roman"/>
          <w:sz w:val="24"/>
          <w:szCs w:val="24"/>
        </w:rPr>
        <w:t>Привлекать внимание родителей к различным формам совместной с детьми трудовой деятельности в МБОУ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334A3F" w:rsidRDefault="00334A3F">
      <w:pPr>
        <w:spacing w:line="14" w:lineRule="exact"/>
        <w:rPr>
          <w:rFonts w:eastAsia="Times New Roman"/>
          <w:b/>
          <w:bCs/>
          <w:sz w:val="24"/>
          <w:szCs w:val="24"/>
        </w:rPr>
      </w:pPr>
    </w:p>
    <w:p w:rsidR="00334A3F" w:rsidRDefault="00022A2E">
      <w:pPr>
        <w:numPr>
          <w:ilvl w:val="1"/>
          <w:numId w:val="130"/>
        </w:numPr>
        <w:tabs>
          <w:tab w:val="left" w:pos="806"/>
        </w:tabs>
        <w:spacing w:line="236" w:lineRule="auto"/>
        <w:ind w:left="7" w:firstLine="593"/>
        <w:jc w:val="both"/>
        <w:rPr>
          <w:rFonts w:eastAsia="Times New Roman"/>
          <w:b/>
          <w:bCs/>
          <w:sz w:val="24"/>
          <w:szCs w:val="24"/>
        </w:rPr>
      </w:pPr>
      <w:r>
        <w:rPr>
          <w:rFonts w:eastAsia="Times New Roman"/>
          <w:sz w:val="24"/>
          <w:szCs w:val="24"/>
        </w:rPr>
        <w:t>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334A3F" w:rsidRDefault="00334A3F">
      <w:pPr>
        <w:spacing w:line="13" w:lineRule="exact"/>
        <w:rPr>
          <w:rFonts w:eastAsia="Times New Roman"/>
          <w:b/>
          <w:bCs/>
          <w:sz w:val="24"/>
          <w:szCs w:val="24"/>
        </w:rPr>
      </w:pPr>
    </w:p>
    <w:p w:rsidR="00334A3F" w:rsidRDefault="00022A2E">
      <w:pPr>
        <w:numPr>
          <w:ilvl w:val="1"/>
          <w:numId w:val="130"/>
        </w:numPr>
        <w:tabs>
          <w:tab w:val="left" w:pos="806"/>
        </w:tabs>
        <w:spacing w:line="236" w:lineRule="auto"/>
        <w:ind w:left="7" w:firstLine="593"/>
        <w:jc w:val="both"/>
        <w:rPr>
          <w:rFonts w:eastAsia="Times New Roman"/>
          <w:b/>
          <w:bCs/>
          <w:sz w:val="24"/>
          <w:szCs w:val="24"/>
        </w:rPr>
      </w:pPr>
      <w:r>
        <w:rPr>
          <w:rFonts w:eastAsia="Times New Roman"/>
          <w:sz w:val="24"/>
          <w:szCs w:val="24"/>
        </w:rPr>
        <w:t>Проводить совместные с родителями конкурсы, акции по благоустройству и озеленению территории МБОУ, ориентируясь на потребности и возможности детей и научно-обоснованные принципы и нормативы.</w:t>
      </w:r>
    </w:p>
    <w:p w:rsidR="00334A3F" w:rsidRDefault="00334A3F">
      <w:pPr>
        <w:spacing w:line="236" w:lineRule="exact"/>
        <w:rPr>
          <w:rFonts w:eastAsia="Times New Roman"/>
          <w:b/>
          <w:bCs/>
          <w:sz w:val="24"/>
          <w:szCs w:val="24"/>
        </w:rPr>
      </w:pPr>
    </w:p>
    <w:p w:rsidR="00334A3F" w:rsidRDefault="00022A2E">
      <w:pPr>
        <w:numPr>
          <w:ilvl w:val="2"/>
          <w:numId w:val="130"/>
        </w:numPr>
        <w:tabs>
          <w:tab w:val="left" w:pos="2307"/>
        </w:tabs>
        <w:ind w:left="2307" w:hanging="284"/>
        <w:rPr>
          <w:rFonts w:eastAsia="Times New Roman"/>
          <w:b/>
          <w:bCs/>
          <w:sz w:val="24"/>
          <w:szCs w:val="24"/>
        </w:rPr>
      </w:pPr>
      <w:r>
        <w:rPr>
          <w:rFonts w:eastAsia="Times New Roman"/>
          <w:b/>
          <w:bCs/>
          <w:sz w:val="24"/>
          <w:szCs w:val="24"/>
        </w:rPr>
        <w:t>Образовательная область «Познавательное развитие</w:t>
      </w:r>
      <w:r>
        <w:rPr>
          <w:rFonts w:eastAsia="Times New Roman"/>
          <w:sz w:val="24"/>
          <w:szCs w:val="24"/>
        </w:rPr>
        <w:t>»</w:t>
      </w:r>
    </w:p>
    <w:p w:rsidR="00334A3F" w:rsidRDefault="00334A3F">
      <w:pPr>
        <w:spacing w:line="2" w:lineRule="exact"/>
        <w:rPr>
          <w:rFonts w:eastAsia="Times New Roman"/>
          <w:b/>
          <w:bCs/>
          <w:sz w:val="24"/>
          <w:szCs w:val="24"/>
        </w:rPr>
      </w:pPr>
    </w:p>
    <w:p w:rsidR="00334A3F" w:rsidRDefault="00022A2E">
      <w:pPr>
        <w:numPr>
          <w:ilvl w:val="1"/>
          <w:numId w:val="130"/>
        </w:numPr>
        <w:tabs>
          <w:tab w:val="left" w:pos="807"/>
        </w:tabs>
        <w:ind w:left="807" w:hanging="207"/>
        <w:rPr>
          <w:rFonts w:eastAsia="Times New Roman"/>
          <w:b/>
          <w:bCs/>
          <w:sz w:val="24"/>
          <w:szCs w:val="24"/>
        </w:rPr>
      </w:pPr>
      <w:r>
        <w:rPr>
          <w:rFonts w:eastAsia="Times New Roman"/>
          <w:sz w:val="24"/>
          <w:szCs w:val="24"/>
        </w:rPr>
        <w:t>Обращать внимание родителей на возможности интеллектуального развития ребенка</w:t>
      </w:r>
    </w:p>
    <w:p w:rsidR="00334A3F" w:rsidRDefault="00022A2E">
      <w:pPr>
        <w:numPr>
          <w:ilvl w:val="0"/>
          <w:numId w:val="130"/>
        </w:numPr>
        <w:tabs>
          <w:tab w:val="left" w:pos="167"/>
        </w:tabs>
        <w:ind w:left="167" w:hanging="167"/>
        <w:rPr>
          <w:rFonts w:eastAsia="Times New Roman"/>
          <w:sz w:val="24"/>
          <w:szCs w:val="24"/>
        </w:rPr>
      </w:pPr>
      <w:r>
        <w:rPr>
          <w:rFonts w:eastAsia="Times New Roman"/>
          <w:sz w:val="24"/>
          <w:szCs w:val="24"/>
        </w:rPr>
        <w:t>семье и  МБОУ.</w:t>
      </w:r>
    </w:p>
    <w:p w:rsidR="00334A3F" w:rsidRDefault="00334A3F">
      <w:pPr>
        <w:spacing w:line="12" w:lineRule="exact"/>
        <w:rPr>
          <w:rFonts w:eastAsia="Times New Roman"/>
          <w:sz w:val="24"/>
          <w:szCs w:val="24"/>
        </w:rPr>
      </w:pPr>
    </w:p>
    <w:p w:rsidR="00334A3F" w:rsidRDefault="00022A2E">
      <w:pPr>
        <w:numPr>
          <w:ilvl w:val="1"/>
          <w:numId w:val="130"/>
        </w:numPr>
        <w:tabs>
          <w:tab w:val="left" w:pos="811"/>
        </w:tabs>
        <w:spacing w:line="237" w:lineRule="auto"/>
        <w:ind w:left="7" w:firstLine="593"/>
        <w:jc w:val="both"/>
        <w:rPr>
          <w:rFonts w:eastAsia="Times New Roman"/>
          <w:b/>
          <w:bCs/>
          <w:sz w:val="24"/>
          <w:szCs w:val="24"/>
        </w:rPr>
      </w:pPr>
      <w:r>
        <w:rPr>
          <w:rFonts w:eastAsia="Times New Roman"/>
          <w:sz w:val="24"/>
          <w:szCs w:val="24"/>
        </w:rPr>
        <w:t>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334A3F" w:rsidRDefault="00334A3F">
      <w:pPr>
        <w:spacing w:line="17" w:lineRule="exact"/>
        <w:rPr>
          <w:rFonts w:eastAsia="Times New Roman"/>
          <w:b/>
          <w:bCs/>
          <w:sz w:val="24"/>
          <w:szCs w:val="24"/>
        </w:rPr>
      </w:pPr>
    </w:p>
    <w:p w:rsidR="00334A3F" w:rsidRDefault="00022A2E">
      <w:pPr>
        <w:numPr>
          <w:ilvl w:val="1"/>
          <w:numId w:val="130"/>
        </w:numPr>
        <w:tabs>
          <w:tab w:val="left" w:pos="816"/>
        </w:tabs>
        <w:spacing w:line="237" w:lineRule="auto"/>
        <w:ind w:left="7" w:firstLine="593"/>
        <w:jc w:val="both"/>
        <w:rPr>
          <w:rFonts w:eastAsia="Times New Roman"/>
          <w:b/>
          <w:bCs/>
          <w:sz w:val="24"/>
          <w:szCs w:val="24"/>
        </w:rPr>
      </w:pPr>
      <w:r>
        <w:rPr>
          <w:rFonts w:eastAsia="Times New Roman"/>
          <w:sz w:val="24"/>
          <w:szCs w:val="24"/>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334A3F" w:rsidRDefault="00334A3F">
      <w:pPr>
        <w:spacing w:line="13" w:lineRule="exact"/>
        <w:rPr>
          <w:rFonts w:eastAsia="Times New Roman"/>
          <w:b/>
          <w:bCs/>
          <w:sz w:val="24"/>
          <w:szCs w:val="24"/>
        </w:rPr>
      </w:pPr>
    </w:p>
    <w:p w:rsidR="00334A3F" w:rsidRDefault="00022A2E">
      <w:pPr>
        <w:numPr>
          <w:ilvl w:val="1"/>
          <w:numId w:val="130"/>
        </w:numPr>
        <w:tabs>
          <w:tab w:val="left" w:pos="806"/>
        </w:tabs>
        <w:spacing w:line="250" w:lineRule="auto"/>
        <w:ind w:left="7" w:right="460" w:firstLine="593"/>
        <w:rPr>
          <w:rFonts w:eastAsia="Times New Roman"/>
          <w:b/>
          <w:bCs/>
          <w:sz w:val="23"/>
          <w:szCs w:val="23"/>
        </w:rPr>
      </w:pPr>
      <w:r>
        <w:rPr>
          <w:rFonts w:eastAsia="Times New Roman"/>
          <w:sz w:val="23"/>
          <w:szCs w:val="23"/>
        </w:rPr>
        <w:t>Привлекать родителей к совместной с детьми исследовательской, проектной и продуктивной деятельности в МБОУ и дома, способствующей возникновению познавательной активности. Проводить совместные с семьей конкурсы, игры-викторины.</w: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1" w:lineRule="exact"/>
        <w:rPr>
          <w:sz w:val="20"/>
          <w:szCs w:val="20"/>
        </w:rPr>
      </w:pPr>
    </w:p>
    <w:p w:rsidR="00334A3F" w:rsidRDefault="00022A2E">
      <w:pPr>
        <w:ind w:right="93"/>
        <w:jc w:val="center"/>
        <w:rPr>
          <w:sz w:val="20"/>
          <w:szCs w:val="20"/>
        </w:rPr>
      </w:pPr>
      <w:r>
        <w:rPr>
          <w:rFonts w:eastAsia="Times New Roman"/>
          <w:sz w:val="20"/>
          <w:szCs w:val="20"/>
        </w:rPr>
        <w:t>62</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ind w:left="2527"/>
        <w:rPr>
          <w:sz w:val="20"/>
          <w:szCs w:val="20"/>
        </w:rPr>
      </w:pPr>
      <w:r>
        <w:rPr>
          <w:rFonts w:eastAsia="Times New Roman"/>
          <w:b/>
          <w:bCs/>
          <w:sz w:val="24"/>
          <w:szCs w:val="24"/>
        </w:rPr>
        <w:lastRenderedPageBreak/>
        <w:t>3.Образовательная область «Речевое развитие»</w:t>
      </w:r>
    </w:p>
    <w:p w:rsidR="00334A3F" w:rsidRDefault="00334A3F">
      <w:pPr>
        <w:spacing w:line="15" w:lineRule="exact"/>
        <w:rPr>
          <w:sz w:val="20"/>
          <w:szCs w:val="20"/>
        </w:rPr>
      </w:pPr>
    </w:p>
    <w:p w:rsidR="00334A3F" w:rsidRDefault="00022A2E">
      <w:pPr>
        <w:numPr>
          <w:ilvl w:val="1"/>
          <w:numId w:val="131"/>
        </w:numPr>
        <w:tabs>
          <w:tab w:val="left" w:pos="811"/>
        </w:tabs>
        <w:spacing w:line="234" w:lineRule="auto"/>
        <w:ind w:left="7" w:firstLine="593"/>
        <w:rPr>
          <w:rFonts w:eastAsia="Times New Roman"/>
          <w:b/>
          <w:bCs/>
          <w:sz w:val="24"/>
          <w:szCs w:val="24"/>
        </w:rPr>
      </w:pPr>
      <w:r>
        <w:rPr>
          <w:rFonts w:eastAsia="Times New Roman"/>
          <w:sz w:val="24"/>
          <w:szCs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МБОУ.</w:t>
      </w:r>
    </w:p>
    <w:p w:rsidR="00334A3F" w:rsidRDefault="00334A3F">
      <w:pPr>
        <w:spacing w:line="14" w:lineRule="exact"/>
        <w:rPr>
          <w:rFonts w:eastAsia="Times New Roman"/>
          <w:b/>
          <w:bCs/>
          <w:sz w:val="24"/>
          <w:szCs w:val="24"/>
        </w:rPr>
      </w:pPr>
    </w:p>
    <w:p w:rsidR="00334A3F" w:rsidRDefault="00022A2E">
      <w:pPr>
        <w:numPr>
          <w:ilvl w:val="1"/>
          <w:numId w:val="131"/>
        </w:numPr>
        <w:tabs>
          <w:tab w:val="left" w:pos="816"/>
        </w:tabs>
        <w:spacing w:line="237" w:lineRule="auto"/>
        <w:ind w:left="7" w:firstLine="593"/>
        <w:jc w:val="both"/>
        <w:rPr>
          <w:rFonts w:eastAsia="Times New Roman"/>
          <w:b/>
          <w:bCs/>
          <w:sz w:val="24"/>
          <w:szCs w:val="24"/>
        </w:rPr>
      </w:pPr>
      <w:r>
        <w:rPr>
          <w:rFonts w:eastAsia="Times New Roman"/>
          <w:sz w:val="24"/>
          <w:szCs w:val="24"/>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334A3F" w:rsidRDefault="00334A3F">
      <w:pPr>
        <w:spacing w:line="13" w:lineRule="exact"/>
        <w:rPr>
          <w:rFonts w:eastAsia="Times New Roman"/>
          <w:b/>
          <w:bCs/>
          <w:sz w:val="24"/>
          <w:szCs w:val="24"/>
        </w:rPr>
      </w:pPr>
    </w:p>
    <w:p w:rsidR="00334A3F" w:rsidRDefault="00022A2E">
      <w:pPr>
        <w:numPr>
          <w:ilvl w:val="1"/>
          <w:numId w:val="131"/>
        </w:numPr>
        <w:tabs>
          <w:tab w:val="left" w:pos="816"/>
        </w:tabs>
        <w:spacing w:line="234" w:lineRule="auto"/>
        <w:ind w:left="7" w:firstLine="593"/>
        <w:jc w:val="both"/>
        <w:rPr>
          <w:rFonts w:eastAsia="Times New Roman"/>
          <w:b/>
          <w:bCs/>
          <w:sz w:val="24"/>
          <w:szCs w:val="24"/>
        </w:rPr>
      </w:pPr>
      <w:r>
        <w:rPr>
          <w:rFonts w:eastAsia="Times New Roman"/>
          <w:sz w:val="24"/>
          <w:szCs w:val="24"/>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w:t>
      </w:r>
    </w:p>
    <w:p w:rsidR="00334A3F" w:rsidRDefault="00334A3F">
      <w:pPr>
        <w:spacing w:line="13" w:lineRule="exact"/>
        <w:rPr>
          <w:rFonts w:eastAsia="Times New Roman"/>
          <w:b/>
          <w:bCs/>
          <w:sz w:val="24"/>
          <w:szCs w:val="24"/>
        </w:rPr>
      </w:pPr>
    </w:p>
    <w:p w:rsidR="00334A3F" w:rsidRDefault="00022A2E">
      <w:pPr>
        <w:numPr>
          <w:ilvl w:val="0"/>
          <w:numId w:val="131"/>
        </w:numPr>
        <w:tabs>
          <w:tab w:val="left" w:pos="196"/>
        </w:tabs>
        <w:spacing w:line="238" w:lineRule="auto"/>
        <w:ind w:left="7" w:hanging="7"/>
        <w:jc w:val="both"/>
        <w:rPr>
          <w:rFonts w:eastAsia="Times New Roman"/>
          <w:sz w:val="24"/>
          <w:szCs w:val="24"/>
        </w:rPr>
      </w:pPr>
      <w:r>
        <w:rPr>
          <w:rFonts w:eastAsia="Times New Roman"/>
          <w:sz w:val="24"/>
          <w:szCs w:val="24"/>
        </w:rPr>
        <w:t>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334A3F" w:rsidRDefault="00334A3F">
      <w:pPr>
        <w:spacing w:line="14" w:lineRule="exact"/>
        <w:rPr>
          <w:rFonts w:eastAsia="Times New Roman"/>
          <w:sz w:val="24"/>
          <w:szCs w:val="24"/>
        </w:rPr>
      </w:pPr>
    </w:p>
    <w:p w:rsidR="00334A3F" w:rsidRDefault="00022A2E">
      <w:pPr>
        <w:numPr>
          <w:ilvl w:val="1"/>
          <w:numId w:val="131"/>
        </w:numPr>
        <w:tabs>
          <w:tab w:val="left" w:pos="816"/>
        </w:tabs>
        <w:spacing w:line="237" w:lineRule="auto"/>
        <w:ind w:left="7" w:firstLine="593"/>
        <w:jc w:val="both"/>
        <w:rPr>
          <w:rFonts w:eastAsia="Times New Roman"/>
          <w:b/>
          <w:bCs/>
          <w:sz w:val="24"/>
          <w:szCs w:val="24"/>
        </w:rPr>
      </w:pPr>
      <w:r>
        <w:rPr>
          <w:rFonts w:eastAsia="Times New Roman"/>
          <w:sz w:val="24"/>
          <w:szCs w:val="24"/>
        </w:rP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334A3F" w:rsidRDefault="00334A3F">
      <w:pPr>
        <w:spacing w:line="17" w:lineRule="exact"/>
        <w:rPr>
          <w:rFonts w:eastAsia="Times New Roman"/>
          <w:b/>
          <w:bCs/>
          <w:sz w:val="24"/>
          <w:szCs w:val="24"/>
        </w:rPr>
      </w:pPr>
    </w:p>
    <w:p w:rsidR="00334A3F" w:rsidRDefault="00022A2E">
      <w:pPr>
        <w:numPr>
          <w:ilvl w:val="1"/>
          <w:numId w:val="131"/>
        </w:numPr>
        <w:tabs>
          <w:tab w:val="left" w:pos="811"/>
        </w:tabs>
        <w:spacing w:line="234" w:lineRule="auto"/>
        <w:ind w:left="7" w:right="20" w:firstLine="593"/>
        <w:rPr>
          <w:rFonts w:eastAsia="Times New Roman"/>
          <w:b/>
          <w:bCs/>
          <w:sz w:val="24"/>
          <w:szCs w:val="24"/>
        </w:rPr>
      </w:pPr>
      <w:r>
        <w:rPr>
          <w:rFonts w:eastAsia="Times New Roman"/>
          <w:sz w:val="24"/>
          <w:szCs w:val="24"/>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334A3F" w:rsidRDefault="00334A3F">
      <w:pPr>
        <w:spacing w:line="13" w:lineRule="exact"/>
        <w:rPr>
          <w:rFonts w:eastAsia="Times New Roman"/>
          <w:b/>
          <w:bCs/>
          <w:sz w:val="24"/>
          <w:szCs w:val="24"/>
        </w:rPr>
      </w:pPr>
    </w:p>
    <w:p w:rsidR="00334A3F" w:rsidRDefault="00022A2E">
      <w:pPr>
        <w:numPr>
          <w:ilvl w:val="1"/>
          <w:numId w:val="131"/>
        </w:numPr>
        <w:tabs>
          <w:tab w:val="left" w:pos="806"/>
        </w:tabs>
        <w:spacing w:line="236" w:lineRule="auto"/>
        <w:ind w:left="7" w:firstLine="593"/>
        <w:jc w:val="both"/>
        <w:rPr>
          <w:rFonts w:eastAsia="Times New Roman"/>
          <w:b/>
          <w:bCs/>
          <w:sz w:val="24"/>
          <w:szCs w:val="24"/>
        </w:rPr>
      </w:pPr>
      <w:r>
        <w:rPr>
          <w:rFonts w:eastAsia="Times New Roman"/>
          <w:sz w:val="24"/>
          <w:szCs w:val="24"/>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334A3F" w:rsidRDefault="00334A3F">
      <w:pPr>
        <w:spacing w:line="13" w:lineRule="exact"/>
        <w:rPr>
          <w:rFonts w:eastAsia="Times New Roman"/>
          <w:b/>
          <w:bCs/>
          <w:sz w:val="24"/>
          <w:szCs w:val="24"/>
        </w:rPr>
      </w:pPr>
    </w:p>
    <w:p w:rsidR="00334A3F" w:rsidRDefault="00022A2E">
      <w:pPr>
        <w:numPr>
          <w:ilvl w:val="1"/>
          <w:numId w:val="131"/>
        </w:numPr>
        <w:tabs>
          <w:tab w:val="left" w:pos="816"/>
        </w:tabs>
        <w:spacing w:line="237" w:lineRule="auto"/>
        <w:ind w:left="7" w:firstLine="593"/>
        <w:jc w:val="both"/>
        <w:rPr>
          <w:rFonts w:eastAsia="Times New Roman"/>
          <w:b/>
          <w:bCs/>
          <w:sz w:val="24"/>
          <w:szCs w:val="24"/>
        </w:rPr>
      </w:pPr>
      <w:r>
        <w:rPr>
          <w:rFonts w:eastAsia="Times New Roman"/>
          <w:sz w:val="24"/>
          <w:szCs w:val="24"/>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334A3F" w:rsidRDefault="00334A3F">
      <w:pPr>
        <w:spacing w:line="17" w:lineRule="exact"/>
        <w:rPr>
          <w:rFonts w:eastAsia="Times New Roman"/>
          <w:b/>
          <w:bCs/>
          <w:sz w:val="24"/>
          <w:szCs w:val="24"/>
        </w:rPr>
      </w:pPr>
    </w:p>
    <w:p w:rsidR="00334A3F" w:rsidRDefault="00022A2E">
      <w:pPr>
        <w:numPr>
          <w:ilvl w:val="1"/>
          <w:numId w:val="131"/>
        </w:numPr>
        <w:tabs>
          <w:tab w:val="left" w:pos="816"/>
        </w:tabs>
        <w:spacing w:line="237" w:lineRule="auto"/>
        <w:ind w:left="7" w:firstLine="593"/>
        <w:jc w:val="both"/>
        <w:rPr>
          <w:rFonts w:eastAsia="Times New Roman"/>
          <w:b/>
          <w:bCs/>
          <w:sz w:val="24"/>
          <w:szCs w:val="24"/>
        </w:rPr>
      </w:pPr>
      <w:r>
        <w:rPr>
          <w:rFonts w:eastAsia="Times New Roman"/>
          <w:sz w:val="24"/>
          <w:szCs w:val="24"/>
        </w:rPr>
        <w:t>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 контакты семьи с детской библиотекой.</w:t>
      </w:r>
    </w:p>
    <w:p w:rsidR="00334A3F" w:rsidRDefault="00334A3F">
      <w:pPr>
        <w:spacing w:line="13" w:lineRule="exact"/>
        <w:rPr>
          <w:rFonts w:eastAsia="Times New Roman"/>
          <w:b/>
          <w:bCs/>
          <w:sz w:val="24"/>
          <w:szCs w:val="24"/>
        </w:rPr>
      </w:pPr>
    </w:p>
    <w:p w:rsidR="00334A3F" w:rsidRDefault="00022A2E">
      <w:pPr>
        <w:numPr>
          <w:ilvl w:val="1"/>
          <w:numId w:val="131"/>
        </w:numPr>
        <w:tabs>
          <w:tab w:val="left" w:pos="806"/>
        </w:tabs>
        <w:spacing w:line="236" w:lineRule="auto"/>
        <w:ind w:left="7" w:firstLine="593"/>
        <w:jc w:val="both"/>
        <w:rPr>
          <w:rFonts w:eastAsia="Times New Roman"/>
          <w:b/>
          <w:bCs/>
          <w:sz w:val="24"/>
          <w:szCs w:val="24"/>
        </w:rPr>
      </w:pPr>
      <w:r>
        <w:rPr>
          <w:rFonts w:eastAsia="Times New Roman"/>
          <w:sz w:val="24"/>
          <w:szCs w:val="24"/>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334A3F" w:rsidRDefault="00334A3F">
      <w:pPr>
        <w:spacing w:line="239" w:lineRule="exact"/>
        <w:rPr>
          <w:sz w:val="20"/>
          <w:szCs w:val="20"/>
        </w:rPr>
      </w:pPr>
    </w:p>
    <w:p w:rsidR="00334A3F" w:rsidRDefault="00022A2E">
      <w:pPr>
        <w:ind w:right="-66"/>
        <w:jc w:val="center"/>
        <w:rPr>
          <w:sz w:val="20"/>
          <w:szCs w:val="20"/>
        </w:rPr>
      </w:pPr>
      <w:r>
        <w:rPr>
          <w:rFonts w:eastAsia="Times New Roman"/>
          <w:b/>
          <w:bCs/>
          <w:sz w:val="24"/>
          <w:szCs w:val="24"/>
        </w:rPr>
        <w:t>4.Образовательная область «Художественно-эстетическое развитие»</w:t>
      </w:r>
    </w:p>
    <w:p w:rsidR="00334A3F" w:rsidRDefault="00334A3F">
      <w:pPr>
        <w:spacing w:line="15" w:lineRule="exact"/>
        <w:rPr>
          <w:sz w:val="20"/>
          <w:szCs w:val="20"/>
        </w:rPr>
      </w:pPr>
    </w:p>
    <w:p w:rsidR="00334A3F" w:rsidRDefault="00022A2E">
      <w:pPr>
        <w:numPr>
          <w:ilvl w:val="1"/>
          <w:numId w:val="132"/>
        </w:numPr>
        <w:tabs>
          <w:tab w:val="left" w:pos="816"/>
        </w:tabs>
        <w:spacing w:line="237" w:lineRule="auto"/>
        <w:ind w:left="7" w:firstLine="593"/>
        <w:jc w:val="both"/>
        <w:rPr>
          <w:rFonts w:eastAsia="Times New Roman"/>
          <w:b/>
          <w:bCs/>
          <w:sz w:val="24"/>
          <w:szCs w:val="24"/>
        </w:rPr>
      </w:pPr>
      <w:r>
        <w:rPr>
          <w:rFonts w:eastAsia="Times New Roman"/>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334A3F" w:rsidRDefault="00334A3F">
      <w:pPr>
        <w:spacing w:line="5" w:lineRule="exact"/>
        <w:rPr>
          <w:rFonts w:eastAsia="Times New Roman"/>
          <w:b/>
          <w:bCs/>
          <w:sz w:val="24"/>
          <w:szCs w:val="24"/>
        </w:rPr>
      </w:pPr>
    </w:p>
    <w:p w:rsidR="00334A3F" w:rsidRDefault="00022A2E">
      <w:pPr>
        <w:numPr>
          <w:ilvl w:val="1"/>
          <w:numId w:val="132"/>
        </w:numPr>
        <w:tabs>
          <w:tab w:val="left" w:pos="807"/>
        </w:tabs>
        <w:ind w:left="807" w:hanging="207"/>
        <w:rPr>
          <w:rFonts w:eastAsia="Times New Roman"/>
          <w:b/>
          <w:bCs/>
          <w:sz w:val="24"/>
          <w:szCs w:val="24"/>
        </w:rPr>
      </w:pPr>
      <w:r>
        <w:rPr>
          <w:rFonts w:eastAsia="Times New Roman"/>
          <w:sz w:val="24"/>
          <w:szCs w:val="24"/>
        </w:rPr>
        <w:t>Поддерживать стремление родителей развивать художественную деятельность детей</w:t>
      </w:r>
    </w:p>
    <w:p w:rsidR="00334A3F" w:rsidRDefault="00334A3F">
      <w:pPr>
        <w:spacing w:line="12" w:lineRule="exact"/>
        <w:rPr>
          <w:rFonts w:eastAsia="Times New Roman"/>
          <w:b/>
          <w:bCs/>
          <w:sz w:val="24"/>
          <w:szCs w:val="24"/>
        </w:rPr>
      </w:pPr>
    </w:p>
    <w:p w:rsidR="00334A3F" w:rsidRDefault="00022A2E">
      <w:pPr>
        <w:numPr>
          <w:ilvl w:val="0"/>
          <w:numId w:val="132"/>
        </w:numPr>
        <w:tabs>
          <w:tab w:val="left" w:pos="258"/>
        </w:tabs>
        <w:spacing w:line="234" w:lineRule="auto"/>
        <w:ind w:left="7" w:hanging="7"/>
        <w:rPr>
          <w:rFonts w:eastAsia="Times New Roman"/>
          <w:sz w:val="24"/>
          <w:szCs w:val="24"/>
        </w:rPr>
      </w:pPr>
      <w:r>
        <w:rPr>
          <w:rFonts w:eastAsia="Times New Roman"/>
          <w:sz w:val="24"/>
          <w:szCs w:val="24"/>
        </w:rPr>
        <w:t>МБОУ и дома; организовывать выставки семейного художественного творчества, выделяя творческие достижения взрослых и детей.</w:t>
      </w:r>
    </w:p>
    <w:p w:rsidR="00334A3F" w:rsidRDefault="00334A3F">
      <w:pPr>
        <w:spacing w:line="13" w:lineRule="exact"/>
        <w:rPr>
          <w:rFonts w:eastAsia="Times New Roman"/>
          <w:sz w:val="24"/>
          <w:szCs w:val="24"/>
        </w:rPr>
      </w:pPr>
    </w:p>
    <w:p w:rsidR="00334A3F" w:rsidRDefault="00022A2E">
      <w:pPr>
        <w:numPr>
          <w:ilvl w:val="1"/>
          <w:numId w:val="132"/>
        </w:numPr>
        <w:tabs>
          <w:tab w:val="left" w:pos="717"/>
        </w:tabs>
        <w:spacing w:line="237" w:lineRule="auto"/>
        <w:ind w:left="7" w:firstLine="593"/>
        <w:jc w:val="both"/>
        <w:rPr>
          <w:rFonts w:eastAsia="Times New Roman"/>
          <w:b/>
          <w:bCs/>
          <w:sz w:val="24"/>
          <w:szCs w:val="24"/>
        </w:rPr>
      </w:pPr>
      <w:r>
        <w:rPr>
          <w:rFonts w:eastAsia="Times New Roman"/>
          <w:sz w:val="24"/>
          <w:szCs w:val="24"/>
        </w:rPr>
        <w:t>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w:t>
      </w:r>
    </w:p>
    <w:p w:rsidR="00334A3F" w:rsidRDefault="00334A3F">
      <w:pPr>
        <w:spacing w:line="333" w:lineRule="exact"/>
        <w:rPr>
          <w:sz w:val="20"/>
          <w:szCs w:val="20"/>
        </w:rPr>
      </w:pPr>
    </w:p>
    <w:p w:rsidR="00334A3F" w:rsidRDefault="00022A2E">
      <w:pPr>
        <w:ind w:right="93"/>
        <w:jc w:val="center"/>
        <w:rPr>
          <w:sz w:val="20"/>
          <w:szCs w:val="20"/>
        </w:rPr>
      </w:pPr>
      <w:r>
        <w:rPr>
          <w:rFonts w:eastAsia="Times New Roman"/>
          <w:sz w:val="20"/>
          <w:szCs w:val="20"/>
        </w:rPr>
        <w:t>63</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spacing w:line="234" w:lineRule="auto"/>
        <w:ind w:right="720"/>
        <w:rPr>
          <w:sz w:val="20"/>
          <w:szCs w:val="20"/>
        </w:rPr>
      </w:pPr>
      <w:r>
        <w:rPr>
          <w:rFonts w:eastAsia="Times New Roman"/>
          <w:sz w:val="24"/>
          <w:szCs w:val="24"/>
        </w:rPr>
        <w:lastRenderedPageBreak/>
        <w:t>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334A3F" w:rsidRDefault="00334A3F">
      <w:pPr>
        <w:spacing w:line="14" w:lineRule="exact"/>
        <w:rPr>
          <w:sz w:val="20"/>
          <w:szCs w:val="20"/>
        </w:rPr>
      </w:pPr>
    </w:p>
    <w:p w:rsidR="00334A3F" w:rsidRDefault="00022A2E">
      <w:pPr>
        <w:numPr>
          <w:ilvl w:val="0"/>
          <w:numId w:val="133"/>
        </w:numPr>
        <w:tabs>
          <w:tab w:val="left" w:pos="799"/>
        </w:tabs>
        <w:spacing w:line="249" w:lineRule="auto"/>
        <w:ind w:right="20" w:firstLine="593"/>
        <w:rPr>
          <w:rFonts w:eastAsia="Times New Roman"/>
          <w:b/>
          <w:bCs/>
          <w:sz w:val="23"/>
          <w:szCs w:val="23"/>
        </w:rPr>
      </w:pPr>
      <w:r>
        <w:rPr>
          <w:rFonts w:eastAsia="Times New Roman"/>
          <w:sz w:val="23"/>
          <w:szCs w:val="23"/>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334A3F" w:rsidRDefault="00334A3F">
      <w:pPr>
        <w:spacing w:line="3" w:lineRule="exact"/>
        <w:rPr>
          <w:rFonts w:eastAsia="Times New Roman"/>
          <w:b/>
          <w:bCs/>
          <w:sz w:val="23"/>
          <w:szCs w:val="23"/>
        </w:rPr>
      </w:pPr>
    </w:p>
    <w:p w:rsidR="00334A3F" w:rsidRDefault="00022A2E">
      <w:pPr>
        <w:numPr>
          <w:ilvl w:val="0"/>
          <w:numId w:val="133"/>
        </w:numPr>
        <w:tabs>
          <w:tab w:val="left" w:pos="809"/>
        </w:tabs>
        <w:spacing w:line="234" w:lineRule="auto"/>
        <w:ind w:firstLine="593"/>
        <w:rPr>
          <w:rFonts w:eastAsia="Times New Roman"/>
          <w:b/>
          <w:bCs/>
          <w:sz w:val="24"/>
          <w:szCs w:val="24"/>
        </w:rPr>
      </w:pPr>
      <w:r>
        <w:rPr>
          <w:rFonts w:eastAsia="Times New Roman"/>
          <w:sz w:val="24"/>
          <w:szCs w:val="24"/>
        </w:rPr>
        <w:t>Знакомить родителей с возможностями МБОУ, а также близлежащих учреждений дополнительного образования и культуры в музыкальном воспитании детей.</w:t>
      </w:r>
    </w:p>
    <w:p w:rsidR="00334A3F" w:rsidRDefault="00334A3F">
      <w:pPr>
        <w:spacing w:line="13" w:lineRule="exact"/>
        <w:rPr>
          <w:rFonts w:eastAsia="Times New Roman"/>
          <w:b/>
          <w:bCs/>
          <w:sz w:val="24"/>
          <w:szCs w:val="24"/>
        </w:rPr>
      </w:pPr>
    </w:p>
    <w:p w:rsidR="00334A3F" w:rsidRDefault="00022A2E">
      <w:pPr>
        <w:numPr>
          <w:ilvl w:val="0"/>
          <w:numId w:val="133"/>
        </w:numPr>
        <w:tabs>
          <w:tab w:val="left" w:pos="799"/>
        </w:tabs>
        <w:spacing w:line="237" w:lineRule="auto"/>
        <w:ind w:firstLine="593"/>
        <w:jc w:val="both"/>
        <w:rPr>
          <w:rFonts w:eastAsia="Times New Roman"/>
          <w:b/>
          <w:bCs/>
          <w:sz w:val="24"/>
          <w:szCs w:val="24"/>
        </w:rPr>
      </w:pPr>
      <w:r>
        <w:rPr>
          <w:rFonts w:eastAsia="Times New Roman"/>
          <w:sz w:val="24"/>
          <w:szCs w:val="24"/>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334A3F" w:rsidRDefault="00334A3F">
      <w:pPr>
        <w:spacing w:line="13" w:lineRule="exact"/>
        <w:rPr>
          <w:rFonts w:eastAsia="Times New Roman"/>
          <w:b/>
          <w:bCs/>
          <w:sz w:val="24"/>
          <w:szCs w:val="24"/>
        </w:rPr>
      </w:pPr>
    </w:p>
    <w:p w:rsidR="00334A3F" w:rsidRDefault="00022A2E">
      <w:pPr>
        <w:numPr>
          <w:ilvl w:val="0"/>
          <w:numId w:val="133"/>
        </w:numPr>
        <w:tabs>
          <w:tab w:val="left" w:pos="809"/>
        </w:tabs>
        <w:spacing w:line="237" w:lineRule="auto"/>
        <w:ind w:firstLine="593"/>
        <w:jc w:val="both"/>
        <w:rPr>
          <w:rFonts w:eastAsia="Times New Roman"/>
          <w:b/>
          <w:bCs/>
          <w:sz w:val="24"/>
          <w:szCs w:val="24"/>
        </w:rPr>
      </w:pPr>
      <w:r>
        <w:rPr>
          <w:rFonts w:eastAsia="Times New Roman"/>
          <w:sz w:val="24"/>
          <w:szCs w:val="24"/>
        </w:rPr>
        <w:t xml:space="preserve">Привлекать родителей к разнообразным формам совместной музыкально-художественной деятельности с детьми в МБОУ, способствующим возникновению ярких эмоций, творческого вдохновения, развитию общения (семейные праздники, концерты, занятия </w:t>
      </w:r>
      <w:r>
        <w:rPr>
          <w:rFonts w:eastAsia="Times New Roman"/>
          <w:i/>
          <w:iCs/>
          <w:sz w:val="24"/>
          <w:szCs w:val="24"/>
        </w:rPr>
        <w:t>в</w:t>
      </w:r>
      <w:r>
        <w:rPr>
          <w:rFonts w:eastAsia="Times New Roman"/>
          <w:sz w:val="24"/>
          <w:szCs w:val="24"/>
        </w:rPr>
        <w:t xml:space="preserve"> театральной и вокальной студиях). Организовывать в МБОУ встречи родителей и детей с музыкантами и композиторами, фестивали, музыкально- литературные вечера.</w:t>
      </w:r>
    </w:p>
    <w:p w:rsidR="00334A3F" w:rsidRDefault="00334A3F">
      <w:pPr>
        <w:spacing w:line="17" w:lineRule="exact"/>
        <w:rPr>
          <w:rFonts w:eastAsia="Times New Roman"/>
          <w:b/>
          <w:bCs/>
          <w:sz w:val="24"/>
          <w:szCs w:val="24"/>
        </w:rPr>
      </w:pPr>
    </w:p>
    <w:p w:rsidR="00334A3F" w:rsidRDefault="00022A2E">
      <w:pPr>
        <w:numPr>
          <w:ilvl w:val="0"/>
          <w:numId w:val="133"/>
        </w:numPr>
        <w:tabs>
          <w:tab w:val="left" w:pos="799"/>
        </w:tabs>
        <w:spacing w:line="234" w:lineRule="auto"/>
        <w:ind w:right="20" w:firstLine="593"/>
        <w:rPr>
          <w:rFonts w:eastAsia="Times New Roman"/>
          <w:b/>
          <w:bCs/>
          <w:sz w:val="24"/>
          <w:szCs w:val="24"/>
        </w:rPr>
      </w:pPr>
      <w:r>
        <w:rPr>
          <w:rFonts w:eastAsia="Times New Roman"/>
          <w:sz w:val="24"/>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334A3F" w:rsidRDefault="00334A3F">
      <w:pPr>
        <w:spacing w:line="2" w:lineRule="exact"/>
        <w:rPr>
          <w:sz w:val="20"/>
          <w:szCs w:val="20"/>
        </w:rPr>
      </w:pPr>
    </w:p>
    <w:p w:rsidR="00334A3F" w:rsidRDefault="00022A2E">
      <w:pPr>
        <w:tabs>
          <w:tab w:val="left" w:pos="2160"/>
          <w:tab w:val="left" w:pos="5580"/>
          <w:tab w:val="left" w:pos="5840"/>
          <w:tab w:val="left" w:pos="7240"/>
          <w:tab w:val="left" w:pos="8740"/>
          <w:tab w:val="left" w:pos="9020"/>
        </w:tabs>
        <w:ind w:left="600"/>
        <w:rPr>
          <w:sz w:val="20"/>
          <w:szCs w:val="20"/>
        </w:rPr>
      </w:pPr>
      <w:r>
        <w:rPr>
          <w:rFonts w:eastAsia="Times New Roman"/>
          <w:b/>
          <w:bCs/>
          <w:sz w:val="24"/>
          <w:szCs w:val="24"/>
        </w:rPr>
        <w:t>•</w:t>
      </w:r>
      <w:r>
        <w:rPr>
          <w:sz w:val="20"/>
          <w:szCs w:val="20"/>
        </w:rPr>
        <w:tab/>
      </w:r>
      <w:r>
        <w:rPr>
          <w:rFonts w:eastAsia="Times New Roman"/>
          <w:sz w:val="24"/>
          <w:szCs w:val="24"/>
        </w:rPr>
        <w:t>Совместно</w:t>
      </w:r>
      <w:r>
        <w:rPr>
          <w:sz w:val="20"/>
          <w:szCs w:val="20"/>
        </w:rPr>
        <w:tab/>
      </w:r>
      <w:r>
        <w:rPr>
          <w:rFonts w:eastAsia="Times New Roman"/>
          <w:sz w:val="24"/>
          <w:szCs w:val="24"/>
        </w:rPr>
        <w:t>с</w:t>
      </w:r>
      <w:r>
        <w:rPr>
          <w:rFonts w:eastAsia="Times New Roman"/>
          <w:sz w:val="24"/>
          <w:szCs w:val="24"/>
        </w:rPr>
        <w:tab/>
        <w:t>родителями</w:t>
      </w:r>
      <w:r>
        <w:rPr>
          <w:rFonts w:eastAsia="Times New Roman"/>
          <w:sz w:val="24"/>
          <w:szCs w:val="24"/>
        </w:rPr>
        <w:tab/>
        <w:t>планировать,</w:t>
      </w:r>
      <w:r>
        <w:rPr>
          <w:rFonts w:eastAsia="Times New Roman"/>
          <w:sz w:val="24"/>
          <w:szCs w:val="24"/>
        </w:rPr>
        <w:tab/>
        <w:t>а</w:t>
      </w:r>
      <w:r>
        <w:rPr>
          <w:sz w:val="20"/>
          <w:szCs w:val="20"/>
        </w:rPr>
        <w:tab/>
      </w:r>
      <w:r>
        <w:rPr>
          <w:rFonts w:eastAsia="Times New Roman"/>
          <w:sz w:val="23"/>
          <w:szCs w:val="23"/>
        </w:rPr>
        <w:t>также</w:t>
      </w:r>
    </w:p>
    <w:p w:rsidR="00334A3F" w:rsidRDefault="00022A2E">
      <w:pPr>
        <w:rPr>
          <w:sz w:val="20"/>
          <w:szCs w:val="20"/>
        </w:rPr>
      </w:pPr>
      <w:r>
        <w:rPr>
          <w:rFonts w:eastAsia="Times New Roman"/>
          <w:sz w:val="24"/>
          <w:szCs w:val="24"/>
        </w:rPr>
        <w:t>предлагать готовые</w:t>
      </w:r>
    </w:p>
    <w:p w:rsidR="00334A3F" w:rsidRDefault="00022A2E">
      <w:pPr>
        <w:rPr>
          <w:sz w:val="20"/>
          <w:szCs w:val="20"/>
        </w:rPr>
      </w:pPr>
      <w:r>
        <w:rPr>
          <w:rFonts w:eastAsia="Times New Roman"/>
          <w:sz w:val="24"/>
          <w:szCs w:val="24"/>
        </w:rPr>
        <w:t>маршруты выходного дня в концертные залы, музыкальные театры, музеи музыкальных</w:t>
      </w:r>
    </w:p>
    <w:p w:rsidR="00334A3F" w:rsidRDefault="00022A2E">
      <w:pPr>
        <w:rPr>
          <w:sz w:val="20"/>
          <w:szCs w:val="20"/>
        </w:rPr>
      </w:pPr>
      <w:r>
        <w:rPr>
          <w:rFonts w:eastAsia="Times New Roman"/>
          <w:sz w:val="24"/>
          <w:szCs w:val="24"/>
        </w:rPr>
        <w:t>инструментов и пр.</w:t>
      </w:r>
    </w:p>
    <w:p w:rsidR="00334A3F" w:rsidRDefault="00334A3F">
      <w:pPr>
        <w:spacing w:line="233" w:lineRule="exact"/>
        <w:rPr>
          <w:sz w:val="20"/>
          <w:szCs w:val="20"/>
        </w:rPr>
      </w:pPr>
    </w:p>
    <w:p w:rsidR="00334A3F" w:rsidRDefault="00022A2E">
      <w:pPr>
        <w:jc w:val="center"/>
        <w:rPr>
          <w:sz w:val="20"/>
          <w:szCs w:val="20"/>
        </w:rPr>
      </w:pPr>
      <w:r>
        <w:rPr>
          <w:rFonts w:eastAsia="Times New Roman"/>
          <w:b/>
          <w:bCs/>
          <w:sz w:val="24"/>
          <w:szCs w:val="24"/>
        </w:rPr>
        <w:t>5.Образовательная область «Физическое развитие»</w:t>
      </w:r>
    </w:p>
    <w:p w:rsidR="00334A3F" w:rsidRDefault="00022A2E">
      <w:pPr>
        <w:numPr>
          <w:ilvl w:val="0"/>
          <w:numId w:val="134"/>
        </w:numPr>
        <w:tabs>
          <w:tab w:val="left" w:pos="760"/>
        </w:tabs>
        <w:spacing w:line="237" w:lineRule="auto"/>
        <w:ind w:left="760" w:hanging="167"/>
        <w:rPr>
          <w:rFonts w:eastAsia="Times New Roman"/>
          <w:b/>
          <w:bCs/>
          <w:sz w:val="24"/>
          <w:szCs w:val="24"/>
        </w:rPr>
      </w:pPr>
      <w:r>
        <w:rPr>
          <w:rFonts w:eastAsia="Times New Roman"/>
          <w:sz w:val="24"/>
          <w:szCs w:val="24"/>
        </w:rPr>
        <w:t>Объяснять родителям, как образ жизни семьи воздействует на здоровье ребенка.</w:t>
      </w:r>
    </w:p>
    <w:p w:rsidR="00334A3F" w:rsidRDefault="00334A3F">
      <w:pPr>
        <w:spacing w:line="15" w:lineRule="exact"/>
        <w:rPr>
          <w:rFonts w:eastAsia="Times New Roman"/>
          <w:b/>
          <w:bCs/>
          <w:sz w:val="24"/>
          <w:szCs w:val="24"/>
        </w:rPr>
      </w:pPr>
    </w:p>
    <w:p w:rsidR="00334A3F" w:rsidRDefault="00022A2E">
      <w:pPr>
        <w:numPr>
          <w:ilvl w:val="0"/>
          <w:numId w:val="134"/>
        </w:numPr>
        <w:tabs>
          <w:tab w:val="left" w:pos="799"/>
        </w:tabs>
        <w:spacing w:line="237" w:lineRule="auto"/>
        <w:ind w:firstLine="593"/>
        <w:jc w:val="both"/>
        <w:rPr>
          <w:rFonts w:eastAsia="Times New Roman"/>
          <w:b/>
          <w:bCs/>
          <w:sz w:val="24"/>
          <w:szCs w:val="24"/>
        </w:rPr>
      </w:pPr>
      <w:r>
        <w:rPr>
          <w:rFonts w:eastAsia="Times New Roman"/>
          <w:sz w:val="24"/>
          <w:szCs w:val="24"/>
        </w:rPr>
        <w:t>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334A3F" w:rsidRDefault="00334A3F">
      <w:pPr>
        <w:spacing w:line="17" w:lineRule="exact"/>
        <w:rPr>
          <w:rFonts w:eastAsia="Times New Roman"/>
          <w:b/>
          <w:bCs/>
          <w:sz w:val="24"/>
          <w:szCs w:val="24"/>
        </w:rPr>
      </w:pPr>
    </w:p>
    <w:p w:rsidR="00334A3F" w:rsidRDefault="00022A2E">
      <w:pPr>
        <w:numPr>
          <w:ilvl w:val="0"/>
          <w:numId w:val="134"/>
        </w:numPr>
        <w:tabs>
          <w:tab w:val="left" w:pos="809"/>
        </w:tabs>
        <w:spacing w:line="236" w:lineRule="auto"/>
        <w:ind w:right="20" w:firstLine="593"/>
        <w:jc w:val="both"/>
        <w:rPr>
          <w:rFonts w:eastAsia="Times New Roman"/>
          <w:b/>
          <w:bCs/>
          <w:sz w:val="24"/>
          <w:szCs w:val="24"/>
        </w:rPr>
      </w:pPr>
      <w:r>
        <w:rPr>
          <w:rFonts w:eastAsia="Times New Roman"/>
          <w:sz w:val="24"/>
          <w:szCs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334A3F" w:rsidRDefault="00334A3F">
      <w:pPr>
        <w:spacing w:line="13" w:lineRule="exact"/>
        <w:rPr>
          <w:rFonts w:eastAsia="Times New Roman"/>
          <w:b/>
          <w:bCs/>
          <w:sz w:val="24"/>
          <w:szCs w:val="24"/>
        </w:rPr>
      </w:pPr>
    </w:p>
    <w:p w:rsidR="00334A3F" w:rsidRDefault="00022A2E">
      <w:pPr>
        <w:numPr>
          <w:ilvl w:val="0"/>
          <w:numId w:val="134"/>
        </w:numPr>
        <w:tabs>
          <w:tab w:val="left" w:pos="804"/>
        </w:tabs>
        <w:spacing w:line="237" w:lineRule="auto"/>
        <w:ind w:firstLine="593"/>
        <w:jc w:val="both"/>
        <w:rPr>
          <w:rFonts w:eastAsia="Times New Roman"/>
          <w:b/>
          <w:bCs/>
          <w:sz w:val="24"/>
          <w:szCs w:val="24"/>
        </w:rPr>
      </w:pPr>
      <w:r>
        <w:rPr>
          <w:rFonts w:eastAsia="Times New Roman"/>
          <w:sz w:val="24"/>
          <w:szCs w:val="24"/>
        </w:rPr>
        <w:t xml:space="preserve">Знакомить родителей с оздоровительными мероприятиями, проводимыми </w:t>
      </w:r>
      <w:r>
        <w:rPr>
          <w:rFonts w:eastAsia="Times New Roman"/>
          <w:i/>
          <w:iCs/>
          <w:sz w:val="24"/>
          <w:szCs w:val="24"/>
        </w:rPr>
        <w:t>в МБОУ</w:t>
      </w:r>
      <w:r>
        <w:rPr>
          <w:rFonts w:eastAsia="Times New Roman"/>
          <w:sz w:val="24"/>
          <w:szCs w:val="24"/>
        </w:rPr>
        <w:t>. Разъяснять важность посещения детьми секций, студий, ориентированных на оздоровление школьников. Совместно с родителями и при участии медико- психологической службы МБОУ создавать индивидуальные программы оздоровления детей и поддерживать семью в их реализации.</w:t>
      </w:r>
    </w:p>
    <w:p w:rsidR="00334A3F" w:rsidRDefault="00334A3F">
      <w:pPr>
        <w:spacing w:line="17" w:lineRule="exact"/>
        <w:rPr>
          <w:rFonts w:eastAsia="Times New Roman"/>
          <w:b/>
          <w:bCs/>
          <w:sz w:val="24"/>
          <w:szCs w:val="24"/>
        </w:rPr>
      </w:pPr>
    </w:p>
    <w:p w:rsidR="00334A3F" w:rsidRDefault="00022A2E">
      <w:pPr>
        <w:numPr>
          <w:ilvl w:val="0"/>
          <w:numId w:val="134"/>
        </w:numPr>
        <w:tabs>
          <w:tab w:val="left" w:pos="804"/>
        </w:tabs>
        <w:spacing w:line="237" w:lineRule="auto"/>
        <w:ind w:firstLine="593"/>
        <w:jc w:val="both"/>
        <w:rPr>
          <w:rFonts w:eastAsia="Times New Roman"/>
          <w:b/>
          <w:bCs/>
          <w:sz w:val="24"/>
          <w:szCs w:val="24"/>
        </w:rPr>
      </w:pPr>
      <w:r>
        <w:rPr>
          <w:rFonts w:eastAsia="Times New Roman"/>
          <w:sz w:val="24"/>
          <w:szCs w:val="24"/>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334A3F" w:rsidRDefault="00334A3F">
      <w:pPr>
        <w:spacing w:line="14" w:lineRule="exact"/>
        <w:rPr>
          <w:rFonts w:eastAsia="Times New Roman"/>
          <w:b/>
          <w:bCs/>
          <w:sz w:val="24"/>
          <w:szCs w:val="24"/>
        </w:rPr>
      </w:pPr>
    </w:p>
    <w:p w:rsidR="00334A3F" w:rsidRDefault="00022A2E">
      <w:pPr>
        <w:numPr>
          <w:ilvl w:val="0"/>
          <w:numId w:val="134"/>
        </w:numPr>
        <w:tabs>
          <w:tab w:val="left" w:pos="809"/>
        </w:tabs>
        <w:spacing w:line="238" w:lineRule="auto"/>
        <w:ind w:firstLine="593"/>
        <w:jc w:val="both"/>
        <w:rPr>
          <w:rFonts w:eastAsia="Times New Roman"/>
          <w:b/>
          <w:bCs/>
          <w:sz w:val="24"/>
          <w:szCs w:val="24"/>
        </w:rPr>
      </w:pPr>
      <w:r>
        <w:rPr>
          <w:rFonts w:eastAsia="Times New Roman"/>
          <w:sz w:val="24"/>
          <w:szCs w:val="24"/>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334A3F" w:rsidRDefault="00334A3F">
      <w:pPr>
        <w:spacing w:line="8" w:lineRule="exact"/>
        <w:rPr>
          <w:rFonts w:eastAsia="Times New Roman"/>
          <w:b/>
          <w:bCs/>
          <w:sz w:val="24"/>
          <w:szCs w:val="24"/>
        </w:rPr>
      </w:pPr>
    </w:p>
    <w:p w:rsidR="00334A3F" w:rsidRDefault="00022A2E">
      <w:pPr>
        <w:numPr>
          <w:ilvl w:val="1"/>
          <w:numId w:val="134"/>
        </w:numPr>
        <w:tabs>
          <w:tab w:val="left" w:pos="800"/>
        </w:tabs>
        <w:ind w:left="800" w:hanging="164"/>
        <w:rPr>
          <w:rFonts w:eastAsia="Times New Roman"/>
          <w:b/>
          <w:bCs/>
          <w:sz w:val="24"/>
          <w:szCs w:val="24"/>
        </w:rPr>
      </w:pPr>
      <w:r>
        <w:rPr>
          <w:rFonts w:eastAsia="Times New Roman"/>
          <w:sz w:val="24"/>
          <w:szCs w:val="24"/>
        </w:rPr>
        <w:t>Информировать родителей об актуальных задачах физического воспитания детей на</w:t>
      </w:r>
    </w:p>
    <w:p w:rsidR="00334A3F" w:rsidRDefault="00334A3F">
      <w:pPr>
        <w:spacing w:line="341" w:lineRule="exact"/>
        <w:rPr>
          <w:sz w:val="20"/>
          <w:szCs w:val="20"/>
        </w:rPr>
      </w:pPr>
    </w:p>
    <w:p w:rsidR="00334A3F" w:rsidRDefault="00022A2E">
      <w:pPr>
        <w:ind w:right="100"/>
        <w:jc w:val="center"/>
        <w:rPr>
          <w:sz w:val="20"/>
          <w:szCs w:val="20"/>
        </w:rPr>
      </w:pPr>
      <w:r>
        <w:rPr>
          <w:rFonts w:eastAsia="Times New Roman"/>
          <w:sz w:val="20"/>
          <w:szCs w:val="20"/>
        </w:rPr>
        <w:t>64</w:t>
      </w:r>
    </w:p>
    <w:p w:rsidR="00334A3F" w:rsidRDefault="00334A3F">
      <w:pPr>
        <w:sectPr w:rsidR="00334A3F">
          <w:pgSz w:w="11920" w:h="16850"/>
          <w:pgMar w:top="854" w:right="1131" w:bottom="838" w:left="1140" w:header="0" w:footer="0" w:gutter="0"/>
          <w:cols w:space="720" w:equalWidth="0">
            <w:col w:w="9640"/>
          </w:cols>
        </w:sectPr>
      </w:pPr>
    </w:p>
    <w:p w:rsidR="00334A3F" w:rsidRDefault="00022A2E">
      <w:pPr>
        <w:spacing w:line="234" w:lineRule="auto"/>
        <w:ind w:left="120" w:right="280"/>
        <w:rPr>
          <w:sz w:val="20"/>
          <w:szCs w:val="20"/>
        </w:rPr>
      </w:pPr>
      <w:r>
        <w:rPr>
          <w:rFonts w:eastAsia="Times New Roman"/>
          <w:sz w:val="24"/>
          <w:szCs w:val="24"/>
        </w:rPr>
        <w:lastRenderedPageBreak/>
        <w:t>разных возрастных этапах их развития, а также о возможностях МБОУ в решении данных задач.</w:t>
      </w:r>
    </w:p>
    <w:p w:rsidR="00334A3F" w:rsidRDefault="00334A3F">
      <w:pPr>
        <w:spacing w:line="14" w:lineRule="exact"/>
        <w:rPr>
          <w:sz w:val="20"/>
          <w:szCs w:val="20"/>
        </w:rPr>
      </w:pPr>
    </w:p>
    <w:p w:rsidR="00334A3F" w:rsidRDefault="00022A2E">
      <w:pPr>
        <w:numPr>
          <w:ilvl w:val="0"/>
          <w:numId w:val="135"/>
        </w:numPr>
        <w:tabs>
          <w:tab w:val="left" w:pos="931"/>
        </w:tabs>
        <w:spacing w:line="236" w:lineRule="auto"/>
        <w:ind w:left="120" w:right="280" w:firstLine="634"/>
        <w:jc w:val="both"/>
        <w:rPr>
          <w:rFonts w:eastAsia="Times New Roman"/>
          <w:b/>
          <w:bCs/>
          <w:sz w:val="24"/>
          <w:szCs w:val="24"/>
        </w:rPr>
      </w:pPr>
      <w:r>
        <w:rPr>
          <w:rFonts w:eastAsia="Times New Roman"/>
          <w:sz w:val="24"/>
          <w:szCs w:val="24"/>
        </w:rPr>
        <w:t>Знакомить с лучшим опытом физического воспитания школьников в семье и МБОУ, демонстрирующим средства, формы и методы развития важных физических качеств, воспитания потребности в двигательной деятельности.</w:t>
      </w:r>
    </w:p>
    <w:p w:rsidR="00334A3F" w:rsidRDefault="00334A3F">
      <w:pPr>
        <w:spacing w:line="13" w:lineRule="exact"/>
        <w:rPr>
          <w:rFonts w:eastAsia="Times New Roman"/>
          <w:b/>
          <w:bCs/>
          <w:sz w:val="24"/>
          <w:szCs w:val="24"/>
        </w:rPr>
      </w:pPr>
    </w:p>
    <w:p w:rsidR="00334A3F" w:rsidRDefault="00022A2E">
      <w:pPr>
        <w:numPr>
          <w:ilvl w:val="0"/>
          <w:numId w:val="135"/>
        </w:numPr>
        <w:tabs>
          <w:tab w:val="left" w:pos="936"/>
        </w:tabs>
        <w:spacing w:line="237" w:lineRule="auto"/>
        <w:ind w:left="120" w:right="280" w:firstLine="634"/>
        <w:jc w:val="both"/>
        <w:rPr>
          <w:rFonts w:eastAsia="Times New Roman"/>
          <w:b/>
          <w:bCs/>
          <w:sz w:val="24"/>
          <w:szCs w:val="24"/>
        </w:rPr>
      </w:pPr>
      <w:r>
        <w:rPr>
          <w:rFonts w:eastAsia="Times New Roman"/>
          <w:sz w:val="24"/>
          <w:szCs w:val="24"/>
        </w:rPr>
        <w:t>Создавать в МБОУ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МБОУ (а также районе, городе).</w:t>
      </w:r>
    </w:p>
    <w:p w:rsidR="00334A3F" w:rsidRDefault="00334A3F">
      <w:pPr>
        <w:spacing w:line="251" w:lineRule="exact"/>
        <w:rPr>
          <w:sz w:val="20"/>
          <w:szCs w:val="20"/>
        </w:rPr>
      </w:pPr>
    </w:p>
    <w:p w:rsidR="00323D7C" w:rsidRDefault="00022A2E">
      <w:pPr>
        <w:spacing w:line="234" w:lineRule="auto"/>
        <w:ind w:right="-579"/>
        <w:jc w:val="center"/>
        <w:rPr>
          <w:rFonts w:eastAsia="Times New Roman"/>
          <w:b/>
          <w:bCs/>
          <w:sz w:val="24"/>
          <w:szCs w:val="24"/>
        </w:rPr>
      </w:pPr>
      <w:r>
        <w:rPr>
          <w:rFonts w:eastAsia="Times New Roman"/>
          <w:b/>
          <w:bCs/>
        </w:rPr>
        <w:t xml:space="preserve">2.7.5 </w:t>
      </w:r>
      <w:r>
        <w:rPr>
          <w:rFonts w:eastAsia="Times New Roman"/>
          <w:b/>
          <w:bCs/>
          <w:sz w:val="24"/>
          <w:szCs w:val="24"/>
        </w:rPr>
        <w:t>.Взаимодействие с социальными партнёрами</w:t>
      </w:r>
    </w:p>
    <w:p w:rsidR="00334A3F" w:rsidRDefault="00022A2E">
      <w:pPr>
        <w:spacing w:line="234" w:lineRule="auto"/>
        <w:ind w:right="-579"/>
        <w:jc w:val="center"/>
        <w:rPr>
          <w:sz w:val="20"/>
          <w:szCs w:val="20"/>
        </w:rPr>
      </w:pPr>
      <w:r>
        <w:rPr>
          <w:rFonts w:eastAsia="Times New Roman"/>
          <w:sz w:val="24"/>
          <w:szCs w:val="24"/>
        </w:rPr>
        <w:t xml:space="preserve">Воспитательно-образовательный   процесс   неосуществим   без   взаимодействия   </w:t>
      </w:r>
      <w:proofErr w:type="gramStart"/>
      <w:r>
        <w:rPr>
          <w:rFonts w:eastAsia="Times New Roman"/>
          <w:sz w:val="24"/>
          <w:szCs w:val="24"/>
        </w:rPr>
        <w:t>с</w:t>
      </w:r>
      <w:proofErr w:type="gramEnd"/>
    </w:p>
    <w:p w:rsidR="00334A3F" w:rsidRDefault="00334A3F">
      <w:pPr>
        <w:spacing w:line="16" w:lineRule="exact"/>
        <w:rPr>
          <w:sz w:val="20"/>
          <w:szCs w:val="20"/>
        </w:rPr>
      </w:pPr>
    </w:p>
    <w:p w:rsidR="00334A3F" w:rsidRDefault="00022A2E">
      <w:pPr>
        <w:spacing w:line="236" w:lineRule="auto"/>
        <w:ind w:left="120" w:right="280"/>
        <w:jc w:val="both"/>
        <w:rPr>
          <w:sz w:val="20"/>
          <w:szCs w:val="20"/>
        </w:rPr>
      </w:pPr>
      <w:r>
        <w:rPr>
          <w:rFonts w:eastAsia="Times New Roman"/>
          <w:sz w:val="24"/>
          <w:szCs w:val="24"/>
        </w:rPr>
        <w:t>«внешней средой», что позволяет находить дополнительные средства для развития школьников. Открытость и интегрированность дошкольного образовательного учреждения позволяют устанавливать и расширять партнерские связи.</w:t>
      </w:r>
    </w:p>
    <w:p w:rsidR="00334A3F" w:rsidRDefault="00334A3F">
      <w:pPr>
        <w:spacing w:line="14" w:lineRule="exact"/>
        <w:rPr>
          <w:sz w:val="20"/>
          <w:szCs w:val="20"/>
        </w:rPr>
      </w:pPr>
    </w:p>
    <w:p w:rsidR="00334A3F" w:rsidRDefault="00022A2E">
      <w:pPr>
        <w:spacing w:line="234" w:lineRule="auto"/>
        <w:ind w:left="120" w:firstLine="626"/>
        <w:jc w:val="both"/>
        <w:rPr>
          <w:sz w:val="20"/>
          <w:szCs w:val="20"/>
        </w:rPr>
      </w:pPr>
      <w:r>
        <w:rPr>
          <w:rFonts w:eastAsia="Times New Roman"/>
          <w:sz w:val="24"/>
          <w:szCs w:val="24"/>
        </w:rPr>
        <w:t>Основные направления работы с внешними партнерами представлены в следующей таблице:</w:t>
      </w:r>
    </w:p>
    <w:p w:rsidR="00334A3F" w:rsidRDefault="00334A3F">
      <w:pPr>
        <w:spacing w:line="265"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4100"/>
        <w:gridCol w:w="5560"/>
      </w:tblGrid>
      <w:tr w:rsidR="00334A3F">
        <w:trPr>
          <w:trHeight w:val="281"/>
        </w:trPr>
        <w:tc>
          <w:tcPr>
            <w:tcW w:w="4100" w:type="dxa"/>
            <w:tcBorders>
              <w:top w:val="single" w:sz="8" w:space="0" w:color="auto"/>
              <w:left w:val="single" w:sz="8" w:space="0" w:color="auto"/>
              <w:bottom w:val="single" w:sz="8" w:space="0" w:color="auto"/>
              <w:right w:val="single" w:sz="8" w:space="0" w:color="auto"/>
            </w:tcBorders>
            <w:vAlign w:val="bottom"/>
          </w:tcPr>
          <w:p w:rsidR="00334A3F" w:rsidRDefault="00022A2E">
            <w:pPr>
              <w:ind w:left="680"/>
              <w:rPr>
                <w:sz w:val="20"/>
                <w:szCs w:val="20"/>
              </w:rPr>
            </w:pPr>
            <w:r>
              <w:rPr>
                <w:rFonts w:eastAsia="Times New Roman"/>
                <w:b/>
                <w:bCs/>
                <w:sz w:val="24"/>
                <w:szCs w:val="24"/>
              </w:rPr>
              <w:t>Внешние партнеры</w:t>
            </w:r>
          </w:p>
        </w:tc>
        <w:tc>
          <w:tcPr>
            <w:tcW w:w="5560" w:type="dxa"/>
            <w:tcBorders>
              <w:top w:val="single" w:sz="8" w:space="0" w:color="auto"/>
              <w:bottom w:val="single" w:sz="8" w:space="0" w:color="auto"/>
              <w:right w:val="single" w:sz="8" w:space="0" w:color="auto"/>
            </w:tcBorders>
            <w:vAlign w:val="bottom"/>
          </w:tcPr>
          <w:p w:rsidR="00334A3F" w:rsidRDefault="00022A2E">
            <w:pPr>
              <w:ind w:left="660"/>
              <w:rPr>
                <w:sz w:val="20"/>
                <w:szCs w:val="20"/>
              </w:rPr>
            </w:pPr>
            <w:r>
              <w:rPr>
                <w:rFonts w:eastAsia="Times New Roman"/>
                <w:b/>
                <w:bCs/>
                <w:sz w:val="24"/>
                <w:szCs w:val="24"/>
              </w:rPr>
              <w:t>Содержание работы</w:t>
            </w:r>
          </w:p>
        </w:tc>
      </w:tr>
      <w:tr w:rsidR="00334A3F">
        <w:trPr>
          <w:trHeight w:val="263"/>
        </w:trPr>
        <w:tc>
          <w:tcPr>
            <w:tcW w:w="4100" w:type="dxa"/>
            <w:tcBorders>
              <w:left w:val="single" w:sz="8" w:space="0" w:color="auto"/>
              <w:right w:val="single" w:sz="8" w:space="0" w:color="auto"/>
            </w:tcBorders>
            <w:vAlign w:val="bottom"/>
          </w:tcPr>
          <w:p w:rsidR="00334A3F" w:rsidRDefault="00334A3F" w:rsidP="00323D7C">
            <w:pPr>
              <w:spacing w:line="263" w:lineRule="exact"/>
              <w:rPr>
                <w:sz w:val="20"/>
                <w:szCs w:val="20"/>
              </w:rPr>
            </w:pPr>
          </w:p>
        </w:tc>
        <w:tc>
          <w:tcPr>
            <w:tcW w:w="556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Организация и проведение экскурсий, совместных</w:t>
            </w:r>
          </w:p>
        </w:tc>
      </w:tr>
      <w:tr w:rsidR="00334A3F">
        <w:trPr>
          <w:trHeight w:val="264"/>
        </w:trPr>
        <w:tc>
          <w:tcPr>
            <w:tcW w:w="4100" w:type="dxa"/>
            <w:tcBorders>
              <w:left w:val="single" w:sz="8" w:space="0" w:color="auto"/>
              <w:right w:val="single" w:sz="8" w:space="0" w:color="auto"/>
            </w:tcBorders>
            <w:vAlign w:val="bottom"/>
          </w:tcPr>
          <w:p w:rsidR="00334A3F" w:rsidRDefault="00323D7C" w:rsidP="00323D7C">
            <w:pPr>
              <w:spacing w:line="264" w:lineRule="exact"/>
              <w:rPr>
                <w:sz w:val="20"/>
                <w:szCs w:val="20"/>
              </w:rPr>
            </w:pPr>
            <w:proofErr w:type="spellStart"/>
            <w:r>
              <w:rPr>
                <w:rFonts w:eastAsia="Times New Roman"/>
                <w:sz w:val="24"/>
                <w:szCs w:val="24"/>
              </w:rPr>
              <w:t>Атнинская</w:t>
            </w:r>
            <w:proofErr w:type="spellEnd"/>
            <w:r>
              <w:rPr>
                <w:rFonts w:eastAsia="Times New Roman"/>
                <w:sz w:val="24"/>
                <w:szCs w:val="24"/>
              </w:rPr>
              <w:t xml:space="preserve"> </w:t>
            </w:r>
            <w:r w:rsidR="00022A2E">
              <w:rPr>
                <w:rFonts w:eastAsia="Times New Roman"/>
                <w:sz w:val="24"/>
                <w:szCs w:val="24"/>
              </w:rPr>
              <w:t>библиотека</w:t>
            </w:r>
          </w:p>
        </w:tc>
        <w:tc>
          <w:tcPr>
            <w:tcW w:w="55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воспитательных мероприятий</w:t>
            </w:r>
          </w:p>
        </w:tc>
      </w:tr>
      <w:tr w:rsidR="00334A3F">
        <w:trPr>
          <w:trHeight w:val="22"/>
        </w:trPr>
        <w:tc>
          <w:tcPr>
            <w:tcW w:w="41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556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3"/>
        </w:trPr>
        <w:tc>
          <w:tcPr>
            <w:tcW w:w="4100" w:type="dxa"/>
            <w:tcBorders>
              <w:left w:val="single" w:sz="8" w:space="0" w:color="auto"/>
              <w:right w:val="single" w:sz="8" w:space="0" w:color="auto"/>
            </w:tcBorders>
            <w:vAlign w:val="bottom"/>
          </w:tcPr>
          <w:p w:rsidR="00334A3F" w:rsidRDefault="00022A2E">
            <w:pPr>
              <w:spacing w:line="263" w:lineRule="exact"/>
              <w:ind w:left="140"/>
              <w:rPr>
                <w:sz w:val="20"/>
                <w:szCs w:val="20"/>
              </w:rPr>
            </w:pPr>
            <w:r>
              <w:rPr>
                <w:rFonts w:eastAsia="Times New Roman"/>
                <w:sz w:val="24"/>
                <w:szCs w:val="24"/>
              </w:rPr>
              <w:t>Районный отдел молодёжи и спорта,</w:t>
            </w:r>
          </w:p>
        </w:tc>
        <w:tc>
          <w:tcPr>
            <w:tcW w:w="556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Организация и проведение совместных</w:t>
            </w:r>
          </w:p>
        </w:tc>
      </w:tr>
      <w:tr w:rsidR="00334A3F">
        <w:trPr>
          <w:trHeight w:val="274"/>
        </w:trPr>
        <w:tc>
          <w:tcPr>
            <w:tcW w:w="4100" w:type="dxa"/>
            <w:tcBorders>
              <w:left w:val="single" w:sz="8" w:space="0" w:color="auto"/>
              <w:right w:val="single" w:sz="8" w:space="0" w:color="auto"/>
            </w:tcBorders>
            <w:vAlign w:val="bottom"/>
          </w:tcPr>
          <w:p w:rsidR="00334A3F" w:rsidRDefault="00022A2E">
            <w:pPr>
              <w:spacing w:line="274" w:lineRule="exact"/>
              <w:ind w:left="120"/>
              <w:rPr>
                <w:sz w:val="20"/>
                <w:szCs w:val="20"/>
              </w:rPr>
            </w:pPr>
            <w:r>
              <w:rPr>
                <w:rFonts w:eastAsia="Times New Roman"/>
                <w:sz w:val="24"/>
                <w:szCs w:val="24"/>
              </w:rPr>
              <w:t>спортивные комплексы «Балтач»,</w:t>
            </w:r>
          </w:p>
        </w:tc>
        <w:tc>
          <w:tcPr>
            <w:tcW w:w="5560" w:type="dxa"/>
            <w:tcBorders>
              <w:right w:val="single" w:sz="8" w:space="0" w:color="auto"/>
            </w:tcBorders>
            <w:vAlign w:val="bottom"/>
          </w:tcPr>
          <w:p w:rsidR="00334A3F" w:rsidRDefault="00022A2E">
            <w:pPr>
              <w:spacing w:line="274" w:lineRule="exact"/>
              <w:ind w:left="100"/>
              <w:rPr>
                <w:sz w:val="20"/>
                <w:szCs w:val="20"/>
              </w:rPr>
            </w:pPr>
            <w:r>
              <w:rPr>
                <w:rFonts w:eastAsia="Times New Roman"/>
                <w:sz w:val="24"/>
                <w:szCs w:val="24"/>
              </w:rPr>
              <w:t>спортивных, воспитательных мероприятий</w:t>
            </w:r>
          </w:p>
        </w:tc>
      </w:tr>
      <w:tr w:rsidR="00334A3F">
        <w:trPr>
          <w:trHeight w:val="272"/>
        </w:trPr>
        <w:tc>
          <w:tcPr>
            <w:tcW w:w="4100" w:type="dxa"/>
            <w:tcBorders>
              <w:left w:val="single" w:sz="8" w:space="0" w:color="auto"/>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«Хыял», «Факел»</w:t>
            </w:r>
          </w:p>
        </w:tc>
        <w:tc>
          <w:tcPr>
            <w:tcW w:w="5560" w:type="dxa"/>
            <w:tcBorders>
              <w:bottom w:val="single" w:sz="8" w:space="0" w:color="auto"/>
              <w:right w:val="single" w:sz="8" w:space="0" w:color="auto"/>
            </w:tcBorders>
            <w:vAlign w:val="bottom"/>
          </w:tcPr>
          <w:p w:rsidR="00334A3F" w:rsidRDefault="00334A3F">
            <w:pPr>
              <w:rPr>
                <w:sz w:val="23"/>
                <w:szCs w:val="23"/>
              </w:rPr>
            </w:pPr>
          </w:p>
        </w:tc>
      </w:tr>
      <w:tr w:rsidR="00334A3F">
        <w:trPr>
          <w:trHeight w:val="262"/>
        </w:trPr>
        <w:tc>
          <w:tcPr>
            <w:tcW w:w="4100" w:type="dxa"/>
            <w:tcBorders>
              <w:left w:val="single" w:sz="8" w:space="0" w:color="auto"/>
              <w:right w:val="single" w:sz="8" w:space="0" w:color="auto"/>
            </w:tcBorders>
            <w:vAlign w:val="bottom"/>
          </w:tcPr>
          <w:p w:rsidR="00334A3F" w:rsidRDefault="00022A2E">
            <w:pPr>
              <w:spacing w:line="262" w:lineRule="exact"/>
              <w:ind w:left="140"/>
              <w:rPr>
                <w:sz w:val="20"/>
                <w:szCs w:val="20"/>
              </w:rPr>
            </w:pPr>
            <w:r>
              <w:rPr>
                <w:rFonts w:eastAsia="Times New Roman"/>
                <w:sz w:val="24"/>
                <w:szCs w:val="24"/>
              </w:rPr>
              <w:t>Детская школа искусств</w:t>
            </w:r>
          </w:p>
        </w:tc>
        <w:tc>
          <w:tcPr>
            <w:tcW w:w="556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Организация и проведение экскурсий, совместных</w:t>
            </w:r>
          </w:p>
        </w:tc>
      </w:tr>
      <w:tr w:rsidR="00334A3F">
        <w:trPr>
          <w:trHeight w:val="264"/>
        </w:trPr>
        <w:tc>
          <w:tcPr>
            <w:tcW w:w="4100" w:type="dxa"/>
            <w:tcBorders>
              <w:left w:val="single" w:sz="8" w:space="0" w:color="auto"/>
              <w:right w:val="single" w:sz="8" w:space="0" w:color="auto"/>
            </w:tcBorders>
            <w:vAlign w:val="bottom"/>
          </w:tcPr>
          <w:p w:rsidR="00334A3F" w:rsidRDefault="00334A3F"/>
        </w:tc>
        <w:tc>
          <w:tcPr>
            <w:tcW w:w="55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воспитательных мероприятий</w:t>
            </w:r>
          </w:p>
        </w:tc>
      </w:tr>
      <w:tr w:rsidR="00334A3F">
        <w:trPr>
          <w:trHeight w:val="22"/>
        </w:trPr>
        <w:tc>
          <w:tcPr>
            <w:tcW w:w="41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556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6"/>
        </w:trPr>
        <w:tc>
          <w:tcPr>
            <w:tcW w:w="4100" w:type="dxa"/>
            <w:tcBorders>
              <w:left w:val="single" w:sz="8" w:space="0" w:color="auto"/>
              <w:right w:val="single" w:sz="8" w:space="0" w:color="auto"/>
            </w:tcBorders>
            <w:vAlign w:val="bottom"/>
          </w:tcPr>
          <w:p w:rsidR="00334A3F" w:rsidRDefault="00323D7C">
            <w:pPr>
              <w:spacing w:line="256" w:lineRule="exact"/>
              <w:ind w:left="140"/>
              <w:rPr>
                <w:sz w:val="20"/>
                <w:szCs w:val="20"/>
              </w:rPr>
            </w:pPr>
            <w:r>
              <w:rPr>
                <w:rFonts w:eastAsia="Times New Roman"/>
                <w:sz w:val="24"/>
                <w:szCs w:val="24"/>
              </w:rPr>
              <w:t>МБОУ «</w:t>
            </w:r>
            <w:proofErr w:type="spellStart"/>
            <w:r>
              <w:rPr>
                <w:rFonts w:eastAsia="Times New Roman"/>
                <w:sz w:val="24"/>
                <w:szCs w:val="24"/>
              </w:rPr>
              <w:t>Атнинская</w:t>
            </w:r>
            <w:proofErr w:type="spellEnd"/>
            <w:r>
              <w:rPr>
                <w:rFonts w:eastAsia="Times New Roman"/>
                <w:sz w:val="24"/>
                <w:szCs w:val="24"/>
              </w:rPr>
              <w:t xml:space="preserve"> начальная школа </w:t>
            </w:r>
            <w:proofErr w:type="gramStart"/>
            <w:r>
              <w:rPr>
                <w:rFonts w:eastAsia="Times New Roman"/>
                <w:sz w:val="24"/>
                <w:szCs w:val="24"/>
              </w:rPr>
              <w:t>–д</w:t>
            </w:r>
            <w:proofErr w:type="gramEnd"/>
            <w:r>
              <w:rPr>
                <w:rFonts w:eastAsia="Times New Roman"/>
                <w:sz w:val="24"/>
                <w:szCs w:val="24"/>
              </w:rPr>
              <w:t>етский сад</w:t>
            </w:r>
            <w:r w:rsidR="00022A2E">
              <w:rPr>
                <w:rFonts w:eastAsia="Times New Roman"/>
                <w:sz w:val="24"/>
                <w:szCs w:val="24"/>
              </w:rPr>
              <w:t>»</w:t>
            </w:r>
          </w:p>
        </w:tc>
        <w:tc>
          <w:tcPr>
            <w:tcW w:w="5560" w:type="dxa"/>
            <w:tcBorders>
              <w:right w:val="single" w:sz="8" w:space="0" w:color="auto"/>
            </w:tcBorders>
            <w:vAlign w:val="bottom"/>
          </w:tcPr>
          <w:p w:rsidR="00334A3F" w:rsidRDefault="00022A2E" w:rsidP="00323D7C">
            <w:pPr>
              <w:spacing w:line="256" w:lineRule="exact"/>
              <w:rPr>
                <w:sz w:val="20"/>
                <w:szCs w:val="20"/>
              </w:rPr>
            </w:pPr>
            <w:r>
              <w:rPr>
                <w:rFonts w:eastAsia="Times New Roman"/>
                <w:sz w:val="24"/>
                <w:szCs w:val="24"/>
              </w:rPr>
              <w:t xml:space="preserve">Преемственность в подготовке детей к обучению </w:t>
            </w:r>
            <w:proofErr w:type="gramStart"/>
            <w:r>
              <w:rPr>
                <w:rFonts w:eastAsia="Times New Roman"/>
                <w:sz w:val="24"/>
                <w:szCs w:val="24"/>
              </w:rPr>
              <w:t>в</w:t>
            </w:r>
            <w:proofErr w:type="gramEnd"/>
          </w:p>
        </w:tc>
      </w:tr>
      <w:tr w:rsidR="00334A3F">
        <w:trPr>
          <w:trHeight w:val="264"/>
        </w:trPr>
        <w:tc>
          <w:tcPr>
            <w:tcW w:w="4100" w:type="dxa"/>
            <w:tcBorders>
              <w:left w:val="single" w:sz="8" w:space="0" w:color="auto"/>
              <w:right w:val="single" w:sz="8" w:space="0" w:color="auto"/>
            </w:tcBorders>
            <w:vAlign w:val="bottom"/>
          </w:tcPr>
          <w:p w:rsidR="00334A3F" w:rsidRDefault="00334A3F"/>
        </w:tc>
        <w:tc>
          <w:tcPr>
            <w:tcW w:w="55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школе</w:t>
            </w:r>
          </w:p>
        </w:tc>
      </w:tr>
      <w:tr w:rsidR="00334A3F">
        <w:trPr>
          <w:trHeight w:val="24"/>
        </w:trPr>
        <w:tc>
          <w:tcPr>
            <w:tcW w:w="410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5560" w:type="dxa"/>
            <w:tcBorders>
              <w:bottom w:val="single" w:sz="8" w:space="0" w:color="auto"/>
              <w:right w:val="single" w:sz="8" w:space="0" w:color="auto"/>
            </w:tcBorders>
            <w:vAlign w:val="bottom"/>
          </w:tcPr>
          <w:p w:rsidR="00334A3F" w:rsidRDefault="00334A3F">
            <w:pPr>
              <w:rPr>
                <w:sz w:val="2"/>
                <w:szCs w:val="2"/>
              </w:rPr>
            </w:pPr>
          </w:p>
        </w:tc>
      </w:tr>
      <w:tr w:rsidR="00334A3F">
        <w:trPr>
          <w:trHeight w:val="263"/>
        </w:trPr>
        <w:tc>
          <w:tcPr>
            <w:tcW w:w="4100" w:type="dxa"/>
            <w:tcBorders>
              <w:left w:val="single" w:sz="8" w:space="0" w:color="auto"/>
              <w:right w:val="single" w:sz="8" w:space="0" w:color="auto"/>
            </w:tcBorders>
            <w:vAlign w:val="bottom"/>
          </w:tcPr>
          <w:p w:rsidR="00334A3F" w:rsidRDefault="00022A2E">
            <w:pPr>
              <w:spacing w:line="263" w:lineRule="exact"/>
              <w:ind w:left="140"/>
              <w:rPr>
                <w:sz w:val="20"/>
                <w:szCs w:val="20"/>
              </w:rPr>
            </w:pPr>
            <w:r>
              <w:rPr>
                <w:rFonts w:eastAsia="Times New Roman"/>
                <w:sz w:val="24"/>
                <w:szCs w:val="24"/>
              </w:rPr>
              <w:t>ГИБДД ОМВД России по</w:t>
            </w:r>
          </w:p>
        </w:tc>
        <w:tc>
          <w:tcPr>
            <w:tcW w:w="556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Организация и проведение совместных</w:t>
            </w:r>
          </w:p>
        </w:tc>
      </w:tr>
      <w:tr w:rsidR="00334A3F">
        <w:trPr>
          <w:trHeight w:val="274"/>
        </w:trPr>
        <w:tc>
          <w:tcPr>
            <w:tcW w:w="4100" w:type="dxa"/>
            <w:tcBorders>
              <w:left w:val="single" w:sz="8" w:space="0" w:color="auto"/>
              <w:right w:val="single" w:sz="8" w:space="0" w:color="auto"/>
            </w:tcBorders>
            <w:vAlign w:val="bottom"/>
          </w:tcPr>
          <w:p w:rsidR="00334A3F" w:rsidRDefault="00022A2E">
            <w:pPr>
              <w:spacing w:line="274" w:lineRule="exact"/>
              <w:ind w:left="120"/>
              <w:rPr>
                <w:sz w:val="20"/>
                <w:szCs w:val="20"/>
              </w:rPr>
            </w:pPr>
            <w:r>
              <w:rPr>
                <w:rFonts w:eastAsia="Times New Roman"/>
                <w:sz w:val="24"/>
                <w:szCs w:val="24"/>
              </w:rPr>
              <w:t>Балтасинскому району</w:t>
            </w:r>
          </w:p>
        </w:tc>
        <w:tc>
          <w:tcPr>
            <w:tcW w:w="5560" w:type="dxa"/>
            <w:tcBorders>
              <w:right w:val="single" w:sz="8" w:space="0" w:color="auto"/>
            </w:tcBorders>
            <w:vAlign w:val="bottom"/>
          </w:tcPr>
          <w:p w:rsidR="00334A3F" w:rsidRDefault="00022A2E">
            <w:pPr>
              <w:spacing w:line="274" w:lineRule="exact"/>
              <w:ind w:left="100"/>
              <w:rPr>
                <w:sz w:val="20"/>
                <w:szCs w:val="20"/>
              </w:rPr>
            </w:pPr>
            <w:r>
              <w:rPr>
                <w:rFonts w:eastAsia="Times New Roman"/>
                <w:sz w:val="24"/>
                <w:szCs w:val="24"/>
              </w:rPr>
              <w:t>воспитательных мероприятий для детей и</w:t>
            </w:r>
          </w:p>
        </w:tc>
      </w:tr>
      <w:tr w:rsidR="00334A3F">
        <w:trPr>
          <w:trHeight w:val="271"/>
        </w:trPr>
        <w:tc>
          <w:tcPr>
            <w:tcW w:w="41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556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родителей по ПДД, конкурсов для детей</w:t>
            </w:r>
          </w:p>
        </w:tc>
      </w:tr>
      <w:tr w:rsidR="00334A3F">
        <w:trPr>
          <w:trHeight w:val="273"/>
        </w:trPr>
        <w:tc>
          <w:tcPr>
            <w:tcW w:w="4100" w:type="dxa"/>
            <w:tcBorders>
              <w:left w:val="single" w:sz="8" w:space="0" w:color="auto"/>
              <w:right w:val="single" w:sz="8" w:space="0" w:color="auto"/>
            </w:tcBorders>
            <w:vAlign w:val="bottom"/>
          </w:tcPr>
          <w:p w:rsidR="00334A3F" w:rsidRDefault="00022A2E">
            <w:pPr>
              <w:spacing w:line="265" w:lineRule="exact"/>
              <w:ind w:left="180"/>
              <w:rPr>
                <w:sz w:val="20"/>
                <w:szCs w:val="20"/>
              </w:rPr>
            </w:pPr>
            <w:r>
              <w:rPr>
                <w:rFonts w:eastAsia="Times New Roman"/>
                <w:sz w:val="24"/>
                <w:szCs w:val="24"/>
              </w:rPr>
              <w:t>Межрайонный отдел надзорной</w:t>
            </w:r>
          </w:p>
        </w:tc>
        <w:tc>
          <w:tcPr>
            <w:tcW w:w="5560" w:type="dxa"/>
            <w:tcBorders>
              <w:right w:val="single" w:sz="8" w:space="0" w:color="auto"/>
            </w:tcBorders>
            <w:vAlign w:val="bottom"/>
          </w:tcPr>
          <w:p w:rsidR="00334A3F" w:rsidRDefault="00022A2E">
            <w:pPr>
              <w:spacing w:line="273" w:lineRule="exact"/>
              <w:ind w:left="120"/>
              <w:rPr>
                <w:sz w:val="20"/>
                <w:szCs w:val="20"/>
              </w:rPr>
            </w:pPr>
            <w:r>
              <w:rPr>
                <w:rFonts w:eastAsia="Times New Roman"/>
                <w:sz w:val="24"/>
                <w:szCs w:val="24"/>
              </w:rPr>
              <w:t>Организация и проведение совместных</w:t>
            </w:r>
          </w:p>
        </w:tc>
      </w:tr>
      <w:tr w:rsidR="00334A3F">
        <w:trPr>
          <w:trHeight w:val="276"/>
        </w:trPr>
        <w:tc>
          <w:tcPr>
            <w:tcW w:w="4100" w:type="dxa"/>
            <w:tcBorders>
              <w:left w:val="single" w:sz="8" w:space="0" w:color="auto"/>
              <w:right w:val="single" w:sz="8" w:space="0" w:color="auto"/>
            </w:tcBorders>
            <w:vAlign w:val="bottom"/>
          </w:tcPr>
          <w:p w:rsidR="00334A3F" w:rsidRDefault="00022A2E">
            <w:pPr>
              <w:spacing w:line="268" w:lineRule="exact"/>
              <w:ind w:left="180"/>
              <w:rPr>
                <w:sz w:val="20"/>
                <w:szCs w:val="20"/>
              </w:rPr>
            </w:pPr>
            <w:r>
              <w:rPr>
                <w:rFonts w:eastAsia="Times New Roman"/>
                <w:sz w:val="24"/>
                <w:szCs w:val="24"/>
              </w:rPr>
              <w:t>деятельности по Балтасинскому и</w:t>
            </w:r>
          </w:p>
        </w:tc>
        <w:tc>
          <w:tcPr>
            <w:tcW w:w="5560" w:type="dxa"/>
            <w:tcBorders>
              <w:right w:val="single" w:sz="8" w:space="0" w:color="auto"/>
            </w:tcBorders>
            <w:vAlign w:val="bottom"/>
          </w:tcPr>
          <w:p w:rsidR="00334A3F" w:rsidRDefault="00022A2E">
            <w:pPr>
              <w:ind w:left="120"/>
              <w:rPr>
                <w:sz w:val="20"/>
                <w:szCs w:val="20"/>
              </w:rPr>
            </w:pPr>
            <w:r>
              <w:rPr>
                <w:rFonts w:eastAsia="Times New Roman"/>
                <w:sz w:val="24"/>
                <w:szCs w:val="24"/>
              </w:rPr>
              <w:t>воспитательных мероприятий для детей и</w:t>
            </w:r>
          </w:p>
        </w:tc>
      </w:tr>
      <w:tr w:rsidR="00334A3F">
        <w:trPr>
          <w:trHeight w:val="271"/>
        </w:trPr>
        <w:tc>
          <w:tcPr>
            <w:tcW w:w="4100" w:type="dxa"/>
            <w:tcBorders>
              <w:left w:val="single" w:sz="8" w:space="0" w:color="auto"/>
              <w:right w:val="single" w:sz="8" w:space="0" w:color="auto"/>
            </w:tcBorders>
            <w:vAlign w:val="bottom"/>
          </w:tcPr>
          <w:p w:rsidR="00334A3F" w:rsidRDefault="00022A2E">
            <w:pPr>
              <w:spacing w:line="268" w:lineRule="exact"/>
              <w:ind w:left="180"/>
              <w:rPr>
                <w:sz w:val="20"/>
                <w:szCs w:val="20"/>
              </w:rPr>
            </w:pPr>
            <w:r>
              <w:rPr>
                <w:rFonts w:eastAsia="Times New Roman"/>
                <w:sz w:val="24"/>
                <w:szCs w:val="24"/>
              </w:rPr>
              <w:t>Кукморскому МР УНД и ПБ ГУ</w:t>
            </w:r>
          </w:p>
        </w:tc>
        <w:tc>
          <w:tcPr>
            <w:tcW w:w="5560" w:type="dxa"/>
            <w:tcBorders>
              <w:right w:val="single" w:sz="8" w:space="0" w:color="auto"/>
            </w:tcBorders>
            <w:vAlign w:val="bottom"/>
          </w:tcPr>
          <w:p w:rsidR="00334A3F" w:rsidRDefault="00022A2E">
            <w:pPr>
              <w:spacing w:line="272" w:lineRule="exact"/>
              <w:ind w:left="120"/>
              <w:rPr>
                <w:sz w:val="20"/>
                <w:szCs w:val="20"/>
              </w:rPr>
            </w:pPr>
            <w:r>
              <w:rPr>
                <w:rFonts w:eastAsia="Times New Roman"/>
                <w:sz w:val="24"/>
                <w:szCs w:val="24"/>
              </w:rPr>
              <w:t>родителей по пожарной безопасности, участие в</w:t>
            </w:r>
          </w:p>
        </w:tc>
      </w:tr>
      <w:tr w:rsidR="00334A3F">
        <w:trPr>
          <w:trHeight w:val="277"/>
        </w:trPr>
        <w:tc>
          <w:tcPr>
            <w:tcW w:w="4100" w:type="dxa"/>
            <w:tcBorders>
              <w:left w:val="single" w:sz="8" w:space="0" w:color="auto"/>
              <w:bottom w:val="single" w:sz="8" w:space="0" w:color="auto"/>
              <w:right w:val="single" w:sz="8" w:space="0" w:color="auto"/>
            </w:tcBorders>
            <w:vAlign w:val="bottom"/>
          </w:tcPr>
          <w:p w:rsidR="00334A3F" w:rsidRDefault="00022A2E">
            <w:pPr>
              <w:spacing w:line="273" w:lineRule="exact"/>
              <w:ind w:left="180"/>
              <w:rPr>
                <w:sz w:val="20"/>
                <w:szCs w:val="20"/>
              </w:rPr>
            </w:pPr>
            <w:r>
              <w:rPr>
                <w:rFonts w:eastAsia="Times New Roman"/>
                <w:sz w:val="24"/>
                <w:szCs w:val="24"/>
              </w:rPr>
              <w:t>МЧС России по РТ</w:t>
            </w:r>
          </w:p>
        </w:tc>
        <w:tc>
          <w:tcPr>
            <w:tcW w:w="5560" w:type="dxa"/>
            <w:tcBorders>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конкурсах данного направления</w:t>
            </w:r>
          </w:p>
        </w:tc>
      </w:tr>
      <w:tr w:rsidR="00334A3F">
        <w:trPr>
          <w:trHeight w:val="267"/>
        </w:trPr>
        <w:tc>
          <w:tcPr>
            <w:tcW w:w="4100" w:type="dxa"/>
            <w:tcBorders>
              <w:left w:val="single" w:sz="8" w:space="0" w:color="auto"/>
              <w:right w:val="single" w:sz="8" w:space="0" w:color="auto"/>
            </w:tcBorders>
            <w:vAlign w:val="bottom"/>
          </w:tcPr>
          <w:p w:rsidR="00334A3F" w:rsidRDefault="00022A2E">
            <w:pPr>
              <w:spacing w:line="266" w:lineRule="exact"/>
              <w:ind w:left="180"/>
              <w:rPr>
                <w:sz w:val="20"/>
                <w:szCs w:val="20"/>
              </w:rPr>
            </w:pPr>
            <w:r>
              <w:rPr>
                <w:rFonts w:eastAsia="Times New Roman"/>
                <w:sz w:val="24"/>
                <w:szCs w:val="24"/>
              </w:rPr>
              <w:t>Дошкольные образовательные</w:t>
            </w:r>
          </w:p>
        </w:tc>
        <w:tc>
          <w:tcPr>
            <w:tcW w:w="5560" w:type="dxa"/>
            <w:tcBorders>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Обмен передовым педагогическим опытом,</w:t>
            </w:r>
          </w:p>
        </w:tc>
      </w:tr>
      <w:tr w:rsidR="00334A3F">
        <w:trPr>
          <w:trHeight w:val="276"/>
        </w:trPr>
        <w:tc>
          <w:tcPr>
            <w:tcW w:w="4100" w:type="dxa"/>
            <w:tcBorders>
              <w:left w:val="single" w:sz="8" w:space="0" w:color="auto"/>
              <w:right w:val="single" w:sz="8" w:space="0" w:color="auto"/>
            </w:tcBorders>
            <w:vAlign w:val="bottom"/>
          </w:tcPr>
          <w:p w:rsidR="00334A3F" w:rsidRDefault="00022A2E">
            <w:pPr>
              <w:ind w:left="180"/>
              <w:rPr>
                <w:sz w:val="20"/>
                <w:szCs w:val="20"/>
              </w:rPr>
            </w:pPr>
            <w:r>
              <w:rPr>
                <w:rFonts w:eastAsia="Times New Roman"/>
                <w:sz w:val="24"/>
                <w:szCs w:val="24"/>
              </w:rPr>
              <w:t>учреждения района</w:t>
            </w:r>
          </w:p>
        </w:tc>
        <w:tc>
          <w:tcPr>
            <w:tcW w:w="5560" w:type="dxa"/>
            <w:tcBorders>
              <w:right w:val="single" w:sz="8" w:space="0" w:color="auto"/>
            </w:tcBorders>
            <w:vAlign w:val="bottom"/>
          </w:tcPr>
          <w:p w:rsidR="00334A3F" w:rsidRDefault="00022A2E">
            <w:pPr>
              <w:ind w:left="120"/>
              <w:rPr>
                <w:sz w:val="20"/>
                <w:szCs w:val="20"/>
              </w:rPr>
            </w:pPr>
            <w:r>
              <w:rPr>
                <w:rFonts w:eastAsia="Times New Roman"/>
                <w:sz w:val="24"/>
                <w:szCs w:val="24"/>
              </w:rPr>
              <w:t>совместная организация воспитательно-</w:t>
            </w:r>
          </w:p>
        </w:tc>
      </w:tr>
      <w:tr w:rsidR="00334A3F">
        <w:trPr>
          <w:trHeight w:val="276"/>
        </w:trPr>
        <w:tc>
          <w:tcPr>
            <w:tcW w:w="4100" w:type="dxa"/>
            <w:tcBorders>
              <w:left w:val="single" w:sz="8" w:space="0" w:color="auto"/>
              <w:right w:val="single" w:sz="8" w:space="0" w:color="auto"/>
            </w:tcBorders>
            <w:vAlign w:val="bottom"/>
          </w:tcPr>
          <w:p w:rsidR="00334A3F" w:rsidRDefault="00334A3F">
            <w:pPr>
              <w:rPr>
                <w:sz w:val="24"/>
                <w:szCs w:val="24"/>
              </w:rPr>
            </w:pPr>
          </w:p>
        </w:tc>
        <w:tc>
          <w:tcPr>
            <w:tcW w:w="5560" w:type="dxa"/>
            <w:tcBorders>
              <w:right w:val="single" w:sz="8" w:space="0" w:color="auto"/>
            </w:tcBorders>
            <w:vAlign w:val="bottom"/>
          </w:tcPr>
          <w:p w:rsidR="00334A3F" w:rsidRDefault="00022A2E">
            <w:pPr>
              <w:ind w:left="120"/>
              <w:rPr>
                <w:sz w:val="20"/>
                <w:szCs w:val="20"/>
              </w:rPr>
            </w:pPr>
            <w:r>
              <w:rPr>
                <w:rFonts w:eastAsia="Times New Roman"/>
                <w:sz w:val="24"/>
                <w:szCs w:val="24"/>
              </w:rPr>
              <w:t>образовательных мероприятий, совместное участие</w:t>
            </w:r>
          </w:p>
        </w:tc>
      </w:tr>
      <w:tr w:rsidR="00334A3F">
        <w:trPr>
          <w:trHeight w:val="279"/>
        </w:trPr>
        <w:tc>
          <w:tcPr>
            <w:tcW w:w="41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5560" w:type="dxa"/>
            <w:tcBorders>
              <w:bottom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в муниципальных мероприятиях</w:t>
            </w:r>
          </w:p>
        </w:tc>
      </w:tr>
      <w:tr w:rsidR="00334A3F">
        <w:trPr>
          <w:trHeight w:val="266"/>
        </w:trPr>
        <w:tc>
          <w:tcPr>
            <w:tcW w:w="4100" w:type="dxa"/>
            <w:tcBorders>
              <w:left w:val="single" w:sz="8" w:space="0" w:color="auto"/>
              <w:right w:val="single" w:sz="8" w:space="0" w:color="auto"/>
            </w:tcBorders>
            <w:vAlign w:val="bottom"/>
          </w:tcPr>
          <w:p w:rsidR="00334A3F" w:rsidRDefault="00022A2E">
            <w:pPr>
              <w:spacing w:line="266" w:lineRule="exact"/>
              <w:ind w:left="180"/>
              <w:rPr>
                <w:sz w:val="20"/>
                <w:szCs w:val="20"/>
              </w:rPr>
            </w:pPr>
            <w:r>
              <w:rPr>
                <w:rFonts w:eastAsia="Times New Roman"/>
                <w:sz w:val="24"/>
                <w:szCs w:val="24"/>
              </w:rPr>
              <w:t>«Балтасинская центральная</w:t>
            </w:r>
          </w:p>
        </w:tc>
        <w:tc>
          <w:tcPr>
            <w:tcW w:w="5560" w:type="dxa"/>
            <w:tcBorders>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Проведение медицинских обследований детей и</w:t>
            </w:r>
          </w:p>
        </w:tc>
      </w:tr>
      <w:tr w:rsidR="00334A3F">
        <w:trPr>
          <w:trHeight w:val="274"/>
        </w:trPr>
        <w:tc>
          <w:tcPr>
            <w:tcW w:w="4100" w:type="dxa"/>
            <w:tcBorders>
              <w:left w:val="single" w:sz="8" w:space="0" w:color="auto"/>
              <w:right w:val="single" w:sz="8" w:space="0" w:color="auto"/>
            </w:tcBorders>
            <w:vAlign w:val="bottom"/>
          </w:tcPr>
          <w:p w:rsidR="00334A3F" w:rsidRDefault="00022A2E">
            <w:pPr>
              <w:spacing w:line="274" w:lineRule="exact"/>
              <w:ind w:left="180"/>
              <w:rPr>
                <w:sz w:val="20"/>
                <w:szCs w:val="20"/>
              </w:rPr>
            </w:pPr>
            <w:r>
              <w:rPr>
                <w:rFonts w:eastAsia="Times New Roman"/>
                <w:sz w:val="24"/>
                <w:szCs w:val="24"/>
              </w:rPr>
              <w:t>районная больница» (детская</w:t>
            </w:r>
          </w:p>
        </w:tc>
        <w:tc>
          <w:tcPr>
            <w:tcW w:w="5560" w:type="dxa"/>
            <w:tcBorders>
              <w:right w:val="single" w:sz="8" w:space="0" w:color="auto"/>
            </w:tcBorders>
            <w:vAlign w:val="bottom"/>
          </w:tcPr>
          <w:p w:rsidR="00334A3F" w:rsidRDefault="00022A2E">
            <w:pPr>
              <w:spacing w:line="274" w:lineRule="exact"/>
              <w:ind w:left="120"/>
              <w:rPr>
                <w:sz w:val="20"/>
                <w:szCs w:val="20"/>
              </w:rPr>
            </w:pPr>
            <w:r>
              <w:rPr>
                <w:rFonts w:eastAsia="Times New Roman"/>
                <w:sz w:val="24"/>
                <w:szCs w:val="24"/>
              </w:rPr>
              <w:t>плановых прививок, оказание консультативной</w:t>
            </w:r>
          </w:p>
        </w:tc>
      </w:tr>
      <w:tr w:rsidR="00334A3F">
        <w:trPr>
          <w:trHeight w:val="272"/>
        </w:trPr>
        <w:tc>
          <w:tcPr>
            <w:tcW w:w="4100" w:type="dxa"/>
            <w:tcBorders>
              <w:left w:val="single" w:sz="8" w:space="0" w:color="auto"/>
              <w:bottom w:val="single" w:sz="8" w:space="0" w:color="auto"/>
              <w:right w:val="single" w:sz="8" w:space="0" w:color="auto"/>
            </w:tcBorders>
            <w:vAlign w:val="bottom"/>
          </w:tcPr>
          <w:p w:rsidR="00334A3F" w:rsidRDefault="00022A2E">
            <w:pPr>
              <w:spacing w:line="264" w:lineRule="exact"/>
              <w:ind w:left="180"/>
              <w:rPr>
                <w:sz w:val="20"/>
                <w:szCs w:val="20"/>
              </w:rPr>
            </w:pPr>
            <w:r>
              <w:rPr>
                <w:rFonts w:eastAsia="Times New Roman"/>
                <w:sz w:val="24"/>
                <w:szCs w:val="24"/>
              </w:rPr>
              <w:t>консультация)</w:t>
            </w:r>
          </w:p>
        </w:tc>
        <w:tc>
          <w:tcPr>
            <w:tcW w:w="5560" w:type="dxa"/>
            <w:tcBorders>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помощи родителям воспитанников</w:t>
            </w:r>
          </w:p>
        </w:tc>
      </w:tr>
      <w:tr w:rsidR="00334A3F">
        <w:trPr>
          <w:trHeight w:val="262"/>
        </w:trPr>
        <w:tc>
          <w:tcPr>
            <w:tcW w:w="4100" w:type="dxa"/>
            <w:tcBorders>
              <w:left w:val="single" w:sz="8" w:space="0" w:color="auto"/>
              <w:right w:val="single" w:sz="8" w:space="0" w:color="auto"/>
            </w:tcBorders>
            <w:vAlign w:val="bottom"/>
          </w:tcPr>
          <w:p w:rsidR="00334A3F" w:rsidRDefault="00022A2E">
            <w:pPr>
              <w:spacing w:line="262" w:lineRule="exact"/>
              <w:ind w:left="180"/>
              <w:rPr>
                <w:sz w:val="20"/>
                <w:szCs w:val="20"/>
              </w:rPr>
            </w:pPr>
            <w:r>
              <w:rPr>
                <w:rFonts w:eastAsia="Times New Roman"/>
                <w:sz w:val="24"/>
                <w:szCs w:val="24"/>
              </w:rPr>
              <w:t>Отдел социальной защиты</w:t>
            </w:r>
          </w:p>
        </w:tc>
        <w:tc>
          <w:tcPr>
            <w:tcW w:w="5560" w:type="dxa"/>
            <w:tcBorders>
              <w:right w:val="single" w:sz="8" w:space="0" w:color="auto"/>
            </w:tcBorders>
            <w:vAlign w:val="bottom"/>
          </w:tcPr>
          <w:p w:rsidR="00334A3F" w:rsidRDefault="00022A2E">
            <w:pPr>
              <w:spacing w:line="262" w:lineRule="exact"/>
              <w:ind w:left="120"/>
              <w:rPr>
                <w:sz w:val="20"/>
                <w:szCs w:val="20"/>
              </w:rPr>
            </w:pPr>
            <w:r>
              <w:rPr>
                <w:rFonts w:eastAsia="Times New Roman"/>
                <w:sz w:val="24"/>
                <w:szCs w:val="24"/>
              </w:rPr>
              <w:t>Организация и проведение совместных</w:t>
            </w:r>
          </w:p>
        </w:tc>
      </w:tr>
      <w:tr w:rsidR="00334A3F">
        <w:trPr>
          <w:trHeight w:val="264"/>
        </w:trPr>
        <w:tc>
          <w:tcPr>
            <w:tcW w:w="4100" w:type="dxa"/>
            <w:tcBorders>
              <w:left w:val="single" w:sz="8" w:space="0" w:color="auto"/>
              <w:right w:val="single" w:sz="8" w:space="0" w:color="auto"/>
            </w:tcBorders>
            <w:vAlign w:val="bottom"/>
          </w:tcPr>
          <w:p w:rsidR="00334A3F" w:rsidRDefault="00022A2E">
            <w:pPr>
              <w:spacing w:line="264" w:lineRule="exact"/>
              <w:ind w:left="180"/>
              <w:rPr>
                <w:sz w:val="20"/>
                <w:szCs w:val="20"/>
              </w:rPr>
            </w:pPr>
            <w:r>
              <w:rPr>
                <w:rFonts w:eastAsia="Times New Roman"/>
                <w:sz w:val="24"/>
                <w:szCs w:val="24"/>
              </w:rPr>
              <w:t>населения</w:t>
            </w:r>
          </w:p>
        </w:tc>
        <w:tc>
          <w:tcPr>
            <w:tcW w:w="5560" w:type="dxa"/>
            <w:tcBorders>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мероприятий для детей и родителей</w:t>
            </w:r>
          </w:p>
        </w:tc>
      </w:tr>
      <w:tr w:rsidR="00334A3F">
        <w:trPr>
          <w:trHeight w:val="24"/>
        </w:trPr>
        <w:tc>
          <w:tcPr>
            <w:tcW w:w="410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5560" w:type="dxa"/>
            <w:tcBorders>
              <w:bottom w:val="single" w:sz="8" w:space="0" w:color="auto"/>
              <w:right w:val="single" w:sz="8" w:space="0" w:color="auto"/>
            </w:tcBorders>
            <w:vAlign w:val="bottom"/>
          </w:tcPr>
          <w:p w:rsidR="00334A3F" w:rsidRDefault="00334A3F">
            <w:pPr>
              <w:rPr>
                <w:sz w:val="2"/>
                <w:szCs w:val="2"/>
              </w:rPr>
            </w:pPr>
          </w:p>
        </w:tc>
      </w:tr>
    </w:tbl>
    <w:p w:rsidR="00334A3F" w:rsidRDefault="00334A3F">
      <w:pPr>
        <w:spacing w:line="278" w:lineRule="exact"/>
        <w:rPr>
          <w:sz w:val="20"/>
          <w:szCs w:val="20"/>
        </w:rPr>
      </w:pPr>
    </w:p>
    <w:p w:rsidR="00334A3F" w:rsidRDefault="00022A2E">
      <w:pPr>
        <w:spacing w:line="238" w:lineRule="auto"/>
        <w:ind w:left="120" w:firstLine="566"/>
        <w:jc w:val="both"/>
        <w:rPr>
          <w:sz w:val="20"/>
          <w:szCs w:val="20"/>
        </w:rPr>
      </w:pPr>
      <w:r>
        <w:rPr>
          <w:rFonts w:eastAsia="Times New Roman"/>
          <w:sz w:val="24"/>
          <w:szCs w:val="24"/>
        </w:rPr>
        <w:t>Организация социокультурной связи между МБОУ и этими учреждениями позволяет использовать максимум возможностей для развития интересов детей и их индивидуальных возможностей, решать многие образовательные задачи, тем самым, повышая качество образовательных услуг и уровень реализации образовательных стандартов дошкольного образования. Приоритетным направлением сотрудничества является: создание условий для полноценного проживания ребенком дошкольного детства; сохранение и</w:t>
      </w:r>
    </w:p>
    <w:p w:rsidR="00334A3F" w:rsidRDefault="00334A3F">
      <w:pPr>
        <w:spacing w:line="230" w:lineRule="exact"/>
        <w:rPr>
          <w:sz w:val="20"/>
          <w:szCs w:val="20"/>
        </w:rPr>
      </w:pPr>
    </w:p>
    <w:p w:rsidR="00334A3F" w:rsidRDefault="00022A2E">
      <w:pPr>
        <w:ind w:right="260"/>
        <w:jc w:val="center"/>
        <w:rPr>
          <w:sz w:val="20"/>
          <w:szCs w:val="20"/>
        </w:rPr>
      </w:pPr>
      <w:r>
        <w:rPr>
          <w:rFonts w:eastAsia="Times New Roman"/>
          <w:sz w:val="20"/>
          <w:szCs w:val="20"/>
        </w:rPr>
        <w:t>65</w:t>
      </w:r>
    </w:p>
    <w:p w:rsidR="00334A3F" w:rsidRDefault="00334A3F">
      <w:pPr>
        <w:sectPr w:rsidR="00334A3F">
          <w:pgSz w:w="11920" w:h="16850"/>
          <w:pgMar w:top="854" w:right="851" w:bottom="838" w:left="1020" w:header="0" w:footer="0" w:gutter="0"/>
          <w:cols w:space="720" w:equalWidth="0">
            <w:col w:w="10040"/>
          </w:cols>
        </w:sectPr>
      </w:pPr>
    </w:p>
    <w:p w:rsidR="00334A3F" w:rsidRDefault="00022A2E">
      <w:pPr>
        <w:spacing w:line="249" w:lineRule="auto"/>
        <w:ind w:left="7" w:right="540"/>
        <w:rPr>
          <w:sz w:val="20"/>
          <w:szCs w:val="20"/>
        </w:rPr>
      </w:pPr>
      <w:r>
        <w:rPr>
          <w:rFonts w:eastAsia="Times New Roman"/>
          <w:sz w:val="23"/>
          <w:szCs w:val="23"/>
        </w:rPr>
        <w:lastRenderedPageBreak/>
        <w:t>укрепление здоровья детей, формирование основ базовой культуры личности, творческого потенциала воспитанников; подготовка ребенка к жизни в современном обществе.</w:t>
      </w:r>
    </w:p>
    <w:p w:rsidR="00334A3F" w:rsidRDefault="00022A2E">
      <w:pPr>
        <w:spacing w:line="232" w:lineRule="auto"/>
        <w:ind w:left="567"/>
        <w:rPr>
          <w:sz w:val="20"/>
          <w:szCs w:val="20"/>
        </w:rPr>
      </w:pPr>
      <w:r>
        <w:rPr>
          <w:rFonts w:eastAsia="Times New Roman"/>
          <w:sz w:val="24"/>
          <w:szCs w:val="24"/>
        </w:rPr>
        <w:t xml:space="preserve">Основными </w:t>
      </w:r>
      <w:r>
        <w:rPr>
          <w:rFonts w:eastAsia="Times New Roman"/>
          <w:b/>
          <w:bCs/>
          <w:sz w:val="24"/>
          <w:szCs w:val="24"/>
        </w:rPr>
        <w:t>принципами сотрудничества</w:t>
      </w:r>
      <w:r>
        <w:rPr>
          <w:rFonts w:eastAsia="Times New Roman"/>
          <w:sz w:val="24"/>
          <w:szCs w:val="24"/>
        </w:rPr>
        <w:t xml:space="preserve"> являются:</w:t>
      </w:r>
    </w:p>
    <w:p w:rsidR="00334A3F" w:rsidRDefault="00334A3F">
      <w:pPr>
        <w:spacing w:line="1" w:lineRule="exact"/>
        <w:rPr>
          <w:sz w:val="20"/>
          <w:szCs w:val="20"/>
        </w:rPr>
      </w:pPr>
    </w:p>
    <w:p w:rsidR="00334A3F" w:rsidRDefault="00022A2E">
      <w:pPr>
        <w:numPr>
          <w:ilvl w:val="0"/>
          <w:numId w:val="136"/>
        </w:numPr>
        <w:tabs>
          <w:tab w:val="left" w:pos="707"/>
        </w:tabs>
        <w:ind w:left="707" w:hanging="148"/>
        <w:rPr>
          <w:rFonts w:eastAsia="Times New Roman"/>
          <w:sz w:val="24"/>
          <w:szCs w:val="24"/>
        </w:rPr>
      </w:pPr>
      <w:r>
        <w:rPr>
          <w:rFonts w:eastAsia="Times New Roman"/>
          <w:sz w:val="24"/>
          <w:szCs w:val="24"/>
        </w:rPr>
        <w:t>установление интересов каждого из партнера;</w:t>
      </w:r>
    </w:p>
    <w:p w:rsidR="00334A3F" w:rsidRDefault="00334A3F">
      <w:pPr>
        <w:spacing w:line="12" w:lineRule="exact"/>
        <w:rPr>
          <w:rFonts w:eastAsia="Times New Roman"/>
          <w:sz w:val="24"/>
          <w:szCs w:val="24"/>
        </w:rPr>
      </w:pPr>
    </w:p>
    <w:p w:rsidR="00334A3F" w:rsidRDefault="00022A2E">
      <w:pPr>
        <w:numPr>
          <w:ilvl w:val="0"/>
          <w:numId w:val="136"/>
        </w:numPr>
        <w:tabs>
          <w:tab w:val="left" w:pos="717"/>
        </w:tabs>
        <w:spacing w:line="234" w:lineRule="auto"/>
        <w:ind w:left="7" w:right="780" w:firstLine="552"/>
        <w:rPr>
          <w:rFonts w:eastAsia="Times New Roman"/>
          <w:sz w:val="24"/>
          <w:szCs w:val="24"/>
        </w:rPr>
      </w:pPr>
      <w:r>
        <w:rPr>
          <w:rFonts w:eastAsia="Times New Roman"/>
          <w:sz w:val="24"/>
          <w:szCs w:val="24"/>
        </w:rPr>
        <w:t>совместное формирование целей и задач деятельности в интересах гармоничного развития ребенка;</w:t>
      </w:r>
    </w:p>
    <w:p w:rsidR="00334A3F" w:rsidRDefault="00334A3F">
      <w:pPr>
        <w:spacing w:line="14" w:lineRule="exact"/>
        <w:rPr>
          <w:sz w:val="20"/>
          <w:szCs w:val="20"/>
        </w:rPr>
      </w:pPr>
    </w:p>
    <w:p w:rsidR="00334A3F" w:rsidRDefault="00022A2E">
      <w:pPr>
        <w:spacing w:line="234" w:lineRule="auto"/>
        <w:ind w:left="7" w:firstLine="559"/>
        <w:rPr>
          <w:sz w:val="20"/>
          <w:szCs w:val="20"/>
        </w:rPr>
      </w:pPr>
      <w:r>
        <w:rPr>
          <w:rFonts w:eastAsia="Times New Roman"/>
          <w:sz w:val="24"/>
          <w:szCs w:val="24"/>
        </w:rPr>
        <w:t>- осознание своей роли, статуса в обществе, оценка своих возможностей по решению проблем;</w:t>
      </w:r>
    </w:p>
    <w:p w:rsidR="00334A3F" w:rsidRDefault="00022A2E">
      <w:pPr>
        <w:numPr>
          <w:ilvl w:val="0"/>
          <w:numId w:val="137"/>
        </w:numPr>
        <w:tabs>
          <w:tab w:val="left" w:pos="707"/>
        </w:tabs>
        <w:spacing w:line="237" w:lineRule="auto"/>
        <w:ind w:left="707" w:hanging="148"/>
        <w:rPr>
          <w:rFonts w:eastAsia="Times New Roman"/>
          <w:sz w:val="24"/>
          <w:szCs w:val="24"/>
        </w:rPr>
      </w:pPr>
      <w:r>
        <w:rPr>
          <w:rFonts w:eastAsia="Times New Roman"/>
          <w:sz w:val="24"/>
          <w:szCs w:val="24"/>
        </w:rPr>
        <w:t>выработка четких правил действий в процессе сотрудничества;</w:t>
      </w:r>
    </w:p>
    <w:p w:rsidR="00334A3F" w:rsidRDefault="00334A3F">
      <w:pPr>
        <w:spacing w:line="5" w:lineRule="exact"/>
        <w:rPr>
          <w:rFonts w:eastAsia="Times New Roman"/>
          <w:sz w:val="24"/>
          <w:szCs w:val="24"/>
        </w:rPr>
      </w:pPr>
    </w:p>
    <w:p w:rsidR="00334A3F" w:rsidRDefault="00022A2E">
      <w:pPr>
        <w:numPr>
          <w:ilvl w:val="0"/>
          <w:numId w:val="137"/>
        </w:numPr>
        <w:tabs>
          <w:tab w:val="left" w:pos="707"/>
        </w:tabs>
        <w:ind w:left="707" w:hanging="148"/>
        <w:rPr>
          <w:rFonts w:eastAsia="Times New Roman"/>
          <w:sz w:val="24"/>
          <w:szCs w:val="24"/>
        </w:rPr>
      </w:pPr>
      <w:r>
        <w:rPr>
          <w:rFonts w:eastAsia="Times New Roman"/>
          <w:sz w:val="24"/>
          <w:szCs w:val="24"/>
        </w:rPr>
        <w:t>значимость социального партнерства для каждой из сторон.</w:t>
      </w:r>
    </w:p>
    <w:p w:rsidR="00334A3F" w:rsidRDefault="00334A3F">
      <w:pPr>
        <w:spacing w:line="278" w:lineRule="exact"/>
        <w:rPr>
          <w:sz w:val="20"/>
          <w:szCs w:val="20"/>
        </w:rPr>
      </w:pPr>
    </w:p>
    <w:p w:rsidR="00334A3F" w:rsidRDefault="00022A2E">
      <w:pPr>
        <w:numPr>
          <w:ilvl w:val="0"/>
          <w:numId w:val="138"/>
        </w:numPr>
        <w:tabs>
          <w:tab w:val="left" w:pos="2307"/>
        </w:tabs>
        <w:ind w:left="2307" w:hanging="406"/>
        <w:rPr>
          <w:rFonts w:eastAsia="Times New Roman"/>
          <w:b/>
          <w:bCs/>
          <w:sz w:val="24"/>
          <w:szCs w:val="24"/>
        </w:rPr>
      </w:pPr>
      <w:r>
        <w:rPr>
          <w:rFonts w:eastAsia="Times New Roman"/>
          <w:b/>
          <w:bCs/>
          <w:sz w:val="24"/>
          <w:szCs w:val="24"/>
        </w:rPr>
        <w:t>ОРГАНИЗАЦИОННЫЙ РАЗДЕЛ ПРОГРАММЫ</w:t>
      </w:r>
    </w:p>
    <w:p w:rsidR="00334A3F" w:rsidRDefault="00334A3F">
      <w:pPr>
        <w:spacing w:line="278" w:lineRule="exact"/>
        <w:rPr>
          <w:sz w:val="20"/>
          <w:szCs w:val="20"/>
        </w:rPr>
      </w:pPr>
    </w:p>
    <w:p w:rsidR="00334A3F" w:rsidRDefault="00022A2E">
      <w:pPr>
        <w:ind w:left="547"/>
        <w:rPr>
          <w:sz w:val="20"/>
          <w:szCs w:val="20"/>
        </w:rPr>
      </w:pPr>
      <w:r>
        <w:rPr>
          <w:rFonts w:eastAsia="Times New Roman"/>
          <w:b/>
          <w:bCs/>
          <w:sz w:val="24"/>
          <w:szCs w:val="24"/>
        </w:rPr>
        <w:t>3.1.Психолого – педагогические условия, обеспечивающие развитие ребёнка</w:t>
      </w:r>
    </w:p>
    <w:p w:rsidR="00334A3F" w:rsidRDefault="00334A3F">
      <w:pPr>
        <w:spacing w:line="289" w:lineRule="exact"/>
        <w:rPr>
          <w:sz w:val="20"/>
          <w:szCs w:val="20"/>
        </w:rPr>
      </w:pPr>
    </w:p>
    <w:p w:rsidR="00334A3F" w:rsidRDefault="00022A2E">
      <w:pPr>
        <w:spacing w:line="236" w:lineRule="auto"/>
        <w:ind w:left="7" w:right="580" w:firstLine="566"/>
        <w:rPr>
          <w:sz w:val="20"/>
          <w:szCs w:val="20"/>
        </w:rPr>
      </w:pPr>
      <w:r>
        <w:rPr>
          <w:rFonts w:eastAsia="Times New Roman"/>
          <w:sz w:val="24"/>
          <w:szCs w:val="24"/>
        </w:rPr>
        <w:t>Программа предполагает создание следующих психолого-педагогических условий, обеспечивающих развитие ребенка в соответствии с его возрастными и индивидуальными возможностями и интересами.</w:t>
      </w:r>
    </w:p>
    <w:p w:rsidR="00334A3F" w:rsidRDefault="00334A3F">
      <w:pPr>
        <w:spacing w:line="14" w:lineRule="exact"/>
        <w:rPr>
          <w:sz w:val="20"/>
          <w:szCs w:val="20"/>
        </w:rPr>
      </w:pPr>
    </w:p>
    <w:p w:rsidR="00334A3F" w:rsidRDefault="00022A2E">
      <w:pPr>
        <w:spacing w:line="237" w:lineRule="auto"/>
        <w:ind w:left="7" w:right="220" w:firstLine="566"/>
        <w:jc w:val="both"/>
        <w:rPr>
          <w:sz w:val="20"/>
          <w:szCs w:val="20"/>
        </w:rPr>
      </w:pPr>
      <w:r>
        <w:rPr>
          <w:rFonts w:eastAsia="Times New Roman"/>
          <w:b/>
          <w:bCs/>
          <w:sz w:val="24"/>
          <w:szCs w:val="24"/>
        </w:rPr>
        <w:t xml:space="preserve">1.Личностно-порождающее взаимодействие </w:t>
      </w:r>
      <w:r>
        <w:rPr>
          <w:rFonts w:eastAsia="Times New Roman"/>
          <w:sz w:val="24"/>
          <w:szCs w:val="24"/>
        </w:rPr>
        <w:t>взрослых с детьми,предполагающеесоздание таких ситуаций, в которых каждому ребенку предоставляется возможность выбора деятельности, партнера, средств и пр.; обеспечивается опора на его личный опыт при освоении новых знаний и жизненных навыков.</w:t>
      </w:r>
    </w:p>
    <w:p w:rsidR="00334A3F" w:rsidRDefault="00334A3F">
      <w:pPr>
        <w:spacing w:line="14" w:lineRule="exact"/>
        <w:rPr>
          <w:sz w:val="20"/>
          <w:szCs w:val="20"/>
        </w:rPr>
      </w:pPr>
    </w:p>
    <w:p w:rsidR="00334A3F" w:rsidRDefault="00022A2E">
      <w:pPr>
        <w:spacing w:line="234" w:lineRule="auto"/>
        <w:ind w:left="7" w:right="220" w:firstLine="566"/>
        <w:jc w:val="both"/>
        <w:rPr>
          <w:sz w:val="20"/>
          <w:szCs w:val="20"/>
        </w:rPr>
      </w:pPr>
      <w:r>
        <w:rPr>
          <w:rFonts w:eastAsia="Times New Roman"/>
          <w:b/>
          <w:bCs/>
          <w:sz w:val="24"/>
          <w:szCs w:val="24"/>
        </w:rPr>
        <w:t>2.Ориентированность педагогической оценки на относительные показатели детской успешности</w:t>
      </w:r>
      <w:r>
        <w:rPr>
          <w:rFonts w:eastAsia="Times New Roman"/>
          <w:sz w:val="24"/>
          <w:szCs w:val="24"/>
        </w:rPr>
        <w:t>,то есть сравнение нынешних и предыдущих достиженийребенка,стимулирование самооценки.</w:t>
      </w:r>
    </w:p>
    <w:p w:rsidR="00334A3F" w:rsidRDefault="00022A2E">
      <w:pPr>
        <w:spacing w:line="239" w:lineRule="auto"/>
        <w:ind w:left="567"/>
        <w:rPr>
          <w:sz w:val="20"/>
          <w:szCs w:val="20"/>
        </w:rPr>
      </w:pPr>
      <w:r>
        <w:rPr>
          <w:rFonts w:eastAsia="Times New Roman"/>
          <w:b/>
          <w:bCs/>
          <w:sz w:val="24"/>
          <w:szCs w:val="24"/>
        </w:rPr>
        <w:t xml:space="preserve">3.Формирование игры </w:t>
      </w:r>
      <w:r>
        <w:rPr>
          <w:rFonts w:eastAsia="Times New Roman"/>
          <w:sz w:val="24"/>
          <w:szCs w:val="24"/>
        </w:rPr>
        <w:t>как важнейшего фактора развития ребенка.</w:t>
      </w:r>
    </w:p>
    <w:p w:rsidR="00334A3F" w:rsidRDefault="00334A3F">
      <w:pPr>
        <w:spacing w:line="15" w:lineRule="exact"/>
        <w:rPr>
          <w:sz w:val="20"/>
          <w:szCs w:val="20"/>
        </w:rPr>
      </w:pPr>
    </w:p>
    <w:p w:rsidR="00334A3F" w:rsidRDefault="00022A2E">
      <w:pPr>
        <w:spacing w:line="236" w:lineRule="auto"/>
        <w:ind w:left="7" w:right="220" w:firstLine="566"/>
        <w:jc w:val="both"/>
        <w:rPr>
          <w:sz w:val="20"/>
          <w:szCs w:val="20"/>
        </w:rPr>
      </w:pPr>
      <w:r>
        <w:rPr>
          <w:rFonts w:eastAsia="Times New Roman"/>
          <w:b/>
          <w:bCs/>
          <w:sz w:val="24"/>
          <w:szCs w:val="24"/>
        </w:rPr>
        <w:t>4.Создание развивающей образовательной среды</w:t>
      </w:r>
      <w:r>
        <w:rPr>
          <w:rFonts w:eastAsia="Times New Roman"/>
          <w:sz w:val="24"/>
          <w:szCs w:val="24"/>
        </w:rPr>
        <w:t>,способствующей физическому,социально-коммуникативному, познавательному, речевому, художественно-эстетическому развитию ребенка и сохранению его индивидуальности.</w:t>
      </w:r>
    </w:p>
    <w:p w:rsidR="00334A3F" w:rsidRDefault="00334A3F">
      <w:pPr>
        <w:spacing w:line="14" w:lineRule="exact"/>
        <w:rPr>
          <w:sz w:val="20"/>
          <w:szCs w:val="20"/>
        </w:rPr>
      </w:pPr>
    </w:p>
    <w:p w:rsidR="00334A3F" w:rsidRDefault="00022A2E">
      <w:pPr>
        <w:spacing w:line="237" w:lineRule="auto"/>
        <w:ind w:left="7" w:right="220" w:firstLine="566"/>
        <w:jc w:val="both"/>
        <w:rPr>
          <w:sz w:val="20"/>
          <w:szCs w:val="20"/>
        </w:rPr>
      </w:pPr>
      <w:r>
        <w:rPr>
          <w:rFonts w:eastAsia="Times New Roman"/>
          <w:b/>
          <w:bCs/>
          <w:sz w:val="24"/>
          <w:szCs w:val="24"/>
        </w:rPr>
        <w:t xml:space="preserve">5.Сбалансированность репродуктивной </w:t>
      </w:r>
      <w:r>
        <w:rPr>
          <w:rFonts w:eastAsia="Times New Roman"/>
          <w:sz w:val="24"/>
          <w:szCs w:val="24"/>
        </w:rPr>
        <w:t>(воспроизводящей готовый образец)и</w:t>
      </w:r>
      <w:r>
        <w:rPr>
          <w:rFonts w:eastAsia="Times New Roman"/>
          <w:b/>
          <w:bCs/>
          <w:sz w:val="24"/>
          <w:szCs w:val="24"/>
        </w:rPr>
        <w:t xml:space="preserve"> продуктивной </w:t>
      </w:r>
      <w:r>
        <w:rPr>
          <w:rFonts w:eastAsia="Times New Roman"/>
          <w:sz w:val="24"/>
          <w:szCs w:val="24"/>
        </w:rPr>
        <w:t>(производящей субъективно новый продукт)деятельности,то естьдеятельности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w:t>
      </w:r>
    </w:p>
    <w:p w:rsidR="00334A3F" w:rsidRDefault="00334A3F">
      <w:pPr>
        <w:spacing w:line="17" w:lineRule="exact"/>
        <w:rPr>
          <w:sz w:val="20"/>
          <w:szCs w:val="20"/>
        </w:rPr>
      </w:pPr>
    </w:p>
    <w:p w:rsidR="00334A3F" w:rsidRDefault="00022A2E">
      <w:pPr>
        <w:spacing w:line="234" w:lineRule="auto"/>
        <w:ind w:left="7" w:right="1080" w:firstLine="566"/>
        <w:rPr>
          <w:sz w:val="20"/>
          <w:szCs w:val="20"/>
        </w:rPr>
      </w:pPr>
      <w:r>
        <w:rPr>
          <w:rFonts w:eastAsia="Times New Roman"/>
          <w:b/>
          <w:bCs/>
          <w:sz w:val="24"/>
          <w:szCs w:val="24"/>
        </w:rPr>
        <w:t xml:space="preserve">6.Участие семьи </w:t>
      </w:r>
      <w:r>
        <w:rPr>
          <w:rFonts w:eastAsia="Times New Roman"/>
          <w:sz w:val="24"/>
          <w:szCs w:val="24"/>
        </w:rPr>
        <w:t>как необходимое условие для полноценного развития ребенкадошкольного возраста.</w:t>
      </w:r>
    </w:p>
    <w:p w:rsidR="00334A3F" w:rsidRDefault="00334A3F">
      <w:pPr>
        <w:spacing w:line="14" w:lineRule="exact"/>
        <w:rPr>
          <w:sz w:val="20"/>
          <w:szCs w:val="20"/>
        </w:rPr>
      </w:pPr>
    </w:p>
    <w:p w:rsidR="00334A3F" w:rsidRDefault="00022A2E">
      <w:pPr>
        <w:spacing w:line="237" w:lineRule="auto"/>
        <w:ind w:left="7" w:right="220" w:firstLine="566"/>
        <w:jc w:val="both"/>
        <w:rPr>
          <w:sz w:val="20"/>
          <w:szCs w:val="20"/>
        </w:rPr>
      </w:pPr>
      <w:r>
        <w:rPr>
          <w:rFonts w:eastAsia="Times New Roman"/>
          <w:b/>
          <w:bCs/>
          <w:sz w:val="24"/>
          <w:szCs w:val="24"/>
        </w:rPr>
        <w:t>7.Профессиональное развитие педагогов</w:t>
      </w:r>
      <w:r>
        <w:rPr>
          <w:rFonts w:eastAsia="Times New Roman"/>
          <w:sz w:val="24"/>
          <w:szCs w:val="24"/>
        </w:rPr>
        <w:t>,направленное на развитиепрофессиональных компетентностей, в том числе коммуникативной компетентности и мастерства мотивирования ребенка, а также владения правилами безопасного пользования Интернетом, предполагающее создание сетевого взаимодействия всех участников образовательного процесса.</w:t>
      </w:r>
    </w:p>
    <w:p w:rsidR="00334A3F" w:rsidRDefault="00334A3F">
      <w:pPr>
        <w:spacing w:line="282" w:lineRule="exact"/>
        <w:rPr>
          <w:sz w:val="20"/>
          <w:szCs w:val="20"/>
        </w:rPr>
      </w:pPr>
    </w:p>
    <w:p w:rsidR="00334A3F" w:rsidRDefault="00022A2E">
      <w:pPr>
        <w:ind w:right="-326"/>
        <w:jc w:val="center"/>
        <w:rPr>
          <w:sz w:val="20"/>
          <w:szCs w:val="20"/>
        </w:rPr>
      </w:pPr>
      <w:r>
        <w:rPr>
          <w:rFonts w:eastAsia="Times New Roman"/>
          <w:b/>
          <w:bCs/>
        </w:rPr>
        <w:t xml:space="preserve">3.2 </w:t>
      </w:r>
      <w:r>
        <w:rPr>
          <w:rFonts w:eastAsia="Times New Roman"/>
          <w:b/>
          <w:bCs/>
          <w:sz w:val="24"/>
          <w:szCs w:val="24"/>
        </w:rPr>
        <w:t>.Организация развивающей предметно-пространственной среды</w:t>
      </w:r>
    </w:p>
    <w:p w:rsidR="00334A3F" w:rsidRDefault="00334A3F">
      <w:pPr>
        <w:spacing w:line="15" w:lineRule="exact"/>
        <w:rPr>
          <w:sz w:val="20"/>
          <w:szCs w:val="20"/>
        </w:rPr>
      </w:pPr>
    </w:p>
    <w:p w:rsidR="00334A3F" w:rsidRDefault="00022A2E">
      <w:pPr>
        <w:spacing w:line="237" w:lineRule="auto"/>
        <w:ind w:left="7" w:right="220" w:firstLine="566"/>
        <w:jc w:val="both"/>
        <w:rPr>
          <w:sz w:val="20"/>
          <w:szCs w:val="20"/>
        </w:rPr>
      </w:pPr>
      <w:r>
        <w:rPr>
          <w:rFonts w:eastAsia="Times New Roman"/>
          <w:sz w:val="24"/>
          <w:szCs w:val="24"/>
        </w:rPr>
        <w:t>Развивающая предметно-пространственная среда обеспечивает максимальную реализацию образовательного потенциала пространства МБОУ, группы и участка, материалов, оборудования и инвентаря для развития детей дошкольного возраста в соответствии с особенностями каждого возрастного этапа, охраны и укрепления их здоровья, возможность общения и совместной деятельности детей (в том числе детей разного возраста)</w:t>
      </w:r>
    </w:p>
    <w:p w:rsidR="00334A3F" w:rsidRDefault="00334A3F">
      <w:pPr>
        <w:spacing w:line="5" w:lineRule="exact"/>
        <w:rPr>
          <w:sz w:val="20"/>
          <w:szCs w:val="20"/>
        </w:rPr>
      </w:pPr>
    </w:p>
    <w:p w:rsidR="00334A3F" w:rsidRDefault="00022A2E">
      <w:pPr>
        <w:numPr>
          <w:ilvl w:val="0"/>
          <w:numId w:val="139"/>
        </w:numPr>
        <w:tabs>
          <w:tab w:val="left" w:pos="187"/>
        </w:tabs>
        <w:ind w:left="187" w:hanging="187"/>
        <w:rPr>
          <w:rFonts w:eastAsia="Times New Roman"/>
          <w:sz w:val="24"/>
          <w:szCs w:val="24"/>
        </w:rPr>
      </w:pPr>
      <w:r>
        <w:rPr>
          <w:rFonts w:eastAsia="Times New Roman"/>
          <w:sz w:val="24"/>
          <w:szCs w:val="24"/>
        </w:rPr>
        <w:t>взрослых, двигательной активности детей, а также возможности для уединения.</w:t>
      </w:r>
    </w:p>
    <w:p w:rsidR="00334A3F" w:rsidRDefault="00022A2E">
      <w:pPr>
        <w:spacing w:line="237" w:lineRule="auto"/>
        <w:ind w:left="567"/>
        <w:rPr>
          <w:rFonts w:eastAsia="Times New Roman"/>
          <w:sz w:val="24"/>
          <w:szCs w:val="24"/>
        </w:rPr>
      </w:pPr>
      <w:r>
        <w:rPr>
          <w:rFonts w:eastAsia="Times New Roman"/>
          <w:b/>
          <w:bCs/>
          <w:sz w:val="24"/>
          <w:szCs w:val="24"/>
        </w:rPr>
        <w:t>Развивающая предметно-пространственная среда должна обеспечивать</w:t>
      </w:r>
      <w:r>
        <w:rPr>
          <w:rFonts w:eastAsia="Times New Roman"/>
          <w:sz w:val="24"/>
          <w:szCs w:val="24"/>
        </w:rPr>
        <w:t>:</w:t>
      </w:r>
    </w:p>
    <w:p w:rsidR="00334A3F" w:rsidRDefault="00334A3F">
      <w:pPr>
        <w:spacing w:line="1" w:lineRule="exact"/>
        <w:rPr>
          <w:rFonts w:eastAsia="Times New Roman"/>
          <w:sz w:val="24"/>
          <w:szCs w:val="24"/>
        </w:rPr>
      </w:pPr>
    </w:p>
    <w:p w:rsidR="00334A3F" w:rsidRDefault="00022A2E">
      <w:pPr>
        <w:spacing w:line="239" w:lineRule="auto"/>
        <w:ind w:left="567"/>
        <w:rPr>
          <w:rFonts w:eastAsia="Times New Roman"/>
          <w:sz w:val="24"/>
          <w:szCs w:val="24"/>
        </w:rPr>
      </w:pPr>
      <w:r>
        <w:rPr>
          <w:rFonts w:ascii="Arial" w:eastAsia="Arial" w:hAnsi="Arial" w:cs="Arial"/>
          <w:sz w:val="24"/>
          <w:szCs w:val="24"/>
        </w:rPr>
        <w:t xml:space="preserve">• </w:t>
      </w:r>
      <w:r>
        <w:rPr>
          <w:rFonts w:eastAsia="Times New Roman"/>
          <w:sz w:val="24"/>
          <w:szCs w:val="24"/>
        </w:rPr>
        <w:t>реализацию различных образовательных программ;</w:t>
      </w:r>
    </w:p>
    <w:p w:rsidR="00334A3F" w:rsidRDefault="00334A3F">
      <w:pPr>
        <w:spacing w:line="300" w:lineRule="exact"/>
        <w:rPr>
          <w:sz w:val="20"/>
          <w:szCs w:val="20"/>
        </w:rPr>
      </w:pPr>
    </w:p>
    <w:p w:rsidR="00334A3F" w:rsidRDefault="00022A2E">
      <w:pPr>
        <w:ind w:right="313"/>
        <w:jc w:val="center"/>
        <w:rPr>
          <w:sz w:val="20"/>
          <w:szCs w:val="20"/>
        </w:rPr>
      </w:pPr>
      <w:r>
        <w:rPr>
          <w:rFonts w:eastAsia="Times New Roman"/>
          <w:sz w:val="20"/>
          <w:szCs w:val="20"/>
        </w:rPr>
        <w:t>66</w:t>
      </w:r>
    </w:p>
    <w:p w:rsidR="00334A3F" w:rsidRDefault="00334A3F">
      <w:pPr>
        <w:sectPr w:rsidR="00334A3F">
          <w:pgSz w:w="11920" w:h="16850"/>
          <w:pgMar w:top="854" w:right="911" w:bottom="838" w:left="1133" w:header="0" w:footer="0" w:gutter="0"/>
          <w:cols w:space="720" w:equalWidth="0">
            <w:col w:w="9867"/>
          </w:cols>
        </w:sectPr>
      </w:pPr>
    </w:p>
    <w:p w:rsidR="00334A3F" w:rsidRDefault="00022A2E">
      <w:pPr>
        <w:numPr>
          <w:ilvl w:val="1"/>
          <w:numId w:val="140"/>
        </w:numPr>
        <w:tabs>
          <w:tab w:val="left" w:pos="830"/>
        </w:tabs>
        <w:spacing w:line="234" w:lineRule="auto"/>
        <w:ind w:left="120" w:right="900" w:firstLine="560"/>
        <w:rPr>
          <w:rFonts w:ascii="Arial" w:eastAsia="Arial" w:hAnsi="Arial" w:cs="Arial"/>
          <w:sz w:val="24"/>
          <w:szCs w:val="24"/>
        </w:rPr>
      </w:pPr>
      <w:r>
        <w:rPr>
          <w:rFonts w:eastAsia="Times New Roman"/>
          <w:sz w:val="24"/>
          <w:szCs w:val="24"/>
        </w:rPr>
        <w:lastRenderedPageBreak/>
        <w:t>учет национально-культурных, климатических условий, в которых осуществляется образовательная деятельность; учет возрастных особенностей детей.</w:t>
      </w:r>
    </w:p>
    <w:p w:rsidR="00334A3F" w:rsidRDefault="00334A3F">
      <w:pPr>
        <w:spacing w:line="1" w:lineRule="exact"/>
        <w:rPr>
          <w:rFonts w:ascii="Arial" w:eastAsia="Arial" w:hAnsi="Arial" w:cs="Arial"/>
          <w:sz w:val="24"/>
          <w:szCs w:val="24"/>
        </w:rPr>
      </w:pPr>
    </w:p>
    <w:p w:rsidR="00334A3F" w:rsidRDefault="00022A2E">
      <w:pPr>
        <w:ind w:left="680"/>
        <w:rPr>
          <w:rFonts w:ascii="Arial" w:eastAsia="Arial" w:hAnsi="Arial" w:cs="Arial"/>
          <w:sz w:val="24"/>
          <w:szCs w:val="24"/>
        </w:rPr>
      </w:pPr>
      <w:r>
        <w:rPr>
          <w:rFonts w:eastAsia="Times New Roman"/>
          <w:b/>
          <w:bCs/>
          <w:sz w:val="24"/>
          <w:szCs w:val="24"/>
        </w:rPr>
        <w:t>Развивающая среда построена на следующих принципах:</w:t>
      </w:r>
    </w:p>
    <w:p w:rsidR="00334A3F" w:rsidRDefault="00022A2E">
      <w:pPr>
        <w:spacing w:line="237" w:lineRule="auto"/>
        <w:ind w:left="680"/>
        <w:rPr>
          <w:rFonts w:ascii="Arial" w:eastAsia="Arial" w:hAnsi="Arial" w:cs="Arial"/>
          <w:sz w:val="24"/>
          <w:szCs w:val="24"/>
        </w:rPr>
      </w:pPr>
      <w:r>
        <w:rPr>
          <w:rFonts w:eastAsia="Times New Roman"/>
          <w:sz w:val="24"/>
          <w:szCs w:val="24"/>
        </w:rPr>
        <w:t>1) насыщенность;</w:t>
      </w:r>
    </w:p>
    <w:p w:rsidR="00334A3F" w:rsidRDefault="00334A3F">
      <w:pPr>
        <w:spacing w:line="3" w:lineRule="exact"/>
        <w:rPr>
          <w:rFonts w:ascii="Arial" w:eastAsia="Arial" w:hAnsi="Arial" w:cs="Arial"/>
          <w:sz w:val="24"/>
          <w:szCs w:val="24"/>
        </w:rPr>
      </w:pPr>
    </w:p>
    <w:p w:rsidR="00334A3F" w:rsidRDefault="00022A2E">
      <w:pPr>
        <w:ind w:left="680"/>
        <w:rPr>
          <w:rFonts w:ascii="Arial" w:eastAsia="Arial" w:hAnsi="Arial" w:cs="Arial"/>
          <w:sz w:val="24"/>
          <w:szCs w:val="24"/>
        </w:rPr>
      </w:pPr>
      <w:r>
        <w:rPr>
          <w:rFonts w:eastAsia="Times New Roman"/>
          <w:sz w:val="24"/>
          <w:szCs w:val="24"/>
        </w:rPr>
        <w:t>2) трансформируемость;</w:t>
      </w:r>
    </w:p>
    <w:p w:rsidR="00334A3F" w:rsidRDefault="00022A2E">
      <w:pPr>
        <w:ind w:left="680"/>
        <w:rPr>
          <w:rFonts w:ascii="Arial" w:eastAsia="Arial" w:hAnsi="Arial" w:cs="Arial"/>
          <w:sz w:val="24"/>
          <w:szCs w:val="24"/>
        </w:rPr>
      </w:pPr>
      <w:r>
        <w:rPr>
          <w:rFonts w:eastAsia="Times New Roman"/>
          <w:sz w:val="24"/>
          <w:szCs w:val="24"/>
        </w:rPr>
        <w:t>3) полифункциональность;</w:t>
      </w:r>
    </w:p>
    <w:p w:rsidR="00334A3F" w:rsidRDefault="00022A2E">
      <w:pPr>
        <w:ind w:left="680"/>
        <w:rPr>
          <w:rFonts w:ascii="Arial" w:eastAsia="Arial" w:hAnsi="Arial" w:cs="Arial"/>
          <w:sz w:val="24"/>
          <w:szCs w:val="24"/>
        </w:rPr>
      </w:pPr>
      <w:r>
        <w:rPr>
          <w:rFonts w:eastAsia="Times New Roman"/>
          <w:sz w:val="24"/>
          <w:szCs w:val="24"/>
        </w:rPr>
        <w:t>4) вариативность;</w:t>
      </w:r>
    </w:p>
    <w:p w:rsidR="00334A3F" w:rsidRDefault="00022A2E">
      <w:pPr>
        <w:ind w:left="680"/>
        <w:rPr>
          <w:rFonts w:ascii="Arial" w:eastAsia="Arial" w:hAnsi="Arial" w:cs="Arial"/>
          <w:sz w:val="24"/>
          <w:szCs w:val="24"/>
        </w:rPr>
      </w:pPr>
      <w:r>
        <w:rPr>
          <w:rFonts w:eastAsia="Times New Roman"/>
          <w:sz w:val="24"/>
          <w:szCs w:val="24"/>
        </w:rPr>
        <w:t>5) доступность;</w:t>
      </w:r>
    </w:p>
    <w:p w:rsidR="00334A3F" w:rsidRDefault="00334A3F">
      <w:pPr>
        <w:spacing w:line="2" w:lineRule="exact"/>
        <w:rPr>
          <w:rFonts w:ascii="Arial" w:eastAsia="Arial" w:hAnsi="Arial" w:cs="Arial"/>
          <w:sz w:val="24"/>
          <w:szCs w:val="24"/>
        </w:rPr>
      </w:pPr>
    </w:p>
    <w:p w:rsidR="00334A3F" w:rsidRDefault="00022A2E">
      <w:pPr>
        <w:ind w:left="680"/>
        <w:rPr>
          <w:rFonts w:ascii="Arial" w:eastAsia="Arial" w:hAnsi="Arial" w:cs="Arial"/>
          <w:sz w:val="24"/>
          <w:szCs w:val="24"/>
        </w:rPr>
      </w:pPr>
      <w:r>
        <w:rPr>
          <w:rFonts w:eastAsia="Times New Roman"/>
          <w:sz w:val="24"/>
          <w:szCs w:val="24"/>
        </w:rPr>
        <w:t>6) безопасность.</w:t>
      </w:r>
    </w:p>
    <w:p w:rsidR="00334A3F" w:rsidRDefault="00334A3F">
      <w:pPr>
        <w:spacing w:line="12" w:lineRule="exact"/>
        <w:rPr>
          <w:rFonts w:ascii="Arial" w:eastAsia="Arial" w:hAnsi="Arial" w:cs="Arial"/>
          <w:sz w:val="24"/>
          <w:szCs w:val="24"/>
        </w:rPr>
      </w:pPr>
    </w:p>
    <w:p w:rsidR="00334A3F" w:rsidRDefault="00022A2E">
      <w:pPr>
        <w:spacing w:line="234" w:lineRule="auto"/>
        <w:ind w:left="120" w:right="880" w:firstLine="566"/>
        <w:rPr>
          <w:rFonts w:ascii="Arial" w:eastAsia="Arial" w:hAnsi="Arial" w:cs="Arial"/>
          <w:sz w:val="24"/>
          <w:szCs w:val="24"/>
        </w:rPr>
      </w:pPr>
      <w:r>
        <w:rPr>
          <w:rFonts w:eastAsia="Times New Roman"/>
          <w:b/>
          <w:bCs/>
          <w:sz w:val="24"/>
          <w:szCs w:val="24"/>
        </w:rPr>
        <w:t>Насыщенность</w:t>
      </w:r>
      <w:r>
        <w:rPr>
          <w:rFonts w:eastAsia="Times New Roman"/>
          <w:sz w:val="24"/>
          <w:szCs w:val="24"/>
        </w:rPr>
        <w:t>среды соответствует возрастным возможностям детей и содержаниюПрограммы.</w:t>
      </w:r>
    </w:p>
    <w:p w:rsidR="00334A3F" w:rsidRDefault="00334A3F">
      <w:pPr>
        <w:spacing w:line="13" w:lineRule="exact"/>
        <w:rPr>
          <w:rFonts w:ascii="Arial" w:eastAsia="Arial" w:hAnsi="Arial" w:cs="Arial"/>
          <w:sz w:val="24"/>
          <w:szCs w:val="24"/>
        </w:rPr>
      </w:pPr>
    </w:p>
    <w:p w:rsidR="00334A3F" w:rsidRDefault="00022A2E">
      <w:pPr>
        <w:spacing w:line="236" w:lineRule="auto"/>
        <w:ind w:left="120" w:right="880" w:firstLine="566"/>
        <w:jc w:val="both"/>
        <w:rPr>
          <w:rFonts w:ascii="Arial" w:eastAsia="Arial" w:hAnsi="Arial" w:cs="Arial"/>
          <w:sz w:val="24"/>
          <w:szCs w:val="24"/>
        </w:rPr>
      </w:pPr>
      <w:r>
        <w:rPr>
          <w:rFonts w:eastAsia="Times New Roman"/>
          <w:sz w:val="24"/>
          <w:szCs w:val="24"/>
        </w:rPr>
        <w:t>Образовательное пространство оснащено средствами обучения и воспитания, соответствующими материалами, игровым, спортивным, оздоровительным оборудованием, инвентарем, которые обеспечивают:</w:t>
      </w:r>
    </w:p>
    <w:p w:rsidR="00334A3F" w:rsidRDefault="00334A3F">
      <w:pPr>
        <w:spacing w:line="16" w:lineRule="exact"/>
        <w:rPr>
          <w:rFonts w:ascii="Arial" w:eastAsia="Arial" w:hAnsi="Arial" w:cs="Arial"/>
          <w:sz w:val="24"/>
          <w:szCs w:val="24"/>
        </w:rPr>
      </w:pPr>
    </w:p>
    <w:p w:rsidR="00334A3F" w:rsidRDefault="00022A2E">
      <w:pPr>
        <w:numPr>
          <w:ilvl w:val="1"/>
          <w:numId w:val="140"/>
        </w:numPr>
        <w:tabs>
          <w:tab w:val="left" w:pos="830"/>
        </w:tabs>
        <w:spacing w:line="235" w:lineRule="auto"/>
        <w:ind w:left="120" w:right="880" w:firstLine="552"/>
        <w:jc w:val="both"/>
        <w:rPr>
          <w:rFonts w:ascii="Arial" w:eastAsia="Arial" w:hAnsi="Arial" w:cs="Arial"/>
          <w:sz w:val="24"/>
          <w:szCs w:val="24"/>
        </w:rPr>
      </w:pPr>
      <w:r>
        <w:rPr>
          <w:rFonts w:eastAsia="Times New Roman"/>
          <w:sz w:val="24"/>
          <w:szCs w:val="24"/>
        </w:rPr>
        <w:t>игровую, познавательную, исследовательскую и творческую активность всех воспитанников, экспериментирование с доступными детям материалами (в том числе с песком и водой);</w:t>
      </w:r>
    </w:p>
    <w:p w:rsidR="00334A3F" w:rsidRDefault="00334A3F">
      <w:pPr>
        <w:spacing w:line="3" w:lineRule="exact"/>
        <w:rPr>
          <w:rFonts w:ascii="Arial" w:eastAsia="Arial" w:hAnsi="Arial" w:cs="Arial"/>
          <w:sz w:val="24"/>
          <w:szCs w:val="24"/>
        </w:rPr>
      </w:pPr>
    </w:p>
    <w:p w:rsidR="00334A3F" w:rsidRDefault="00022A2E">
      <w:pPr>
        <w:numPr>
          <w:ilvl w:val="1"/>
          <w:numId w:val="140"/>
        </w:numPr>
        <w:tabs>
          <w:tab w:val="left" w:pos="820"/>
        </w:tabs>
        <w:ind w:left="820" w:hanging="148"/>
        <w:rPr>
          <w:rFonts w:ascii="Arial" w:eastAsia="Arial" w:hAnsi="Arial" w:cs="Arial"/>
          <w:sz w:val="24"/>
          <w:szCs w:val="24"/>
        </w:rPr>
      </w:pPr>
      <w:r>
        <w:rPr>
          <w:rFonts w:eastAsia="Times New Roman"/>
          <w:sz w:val="24"/>
          <w:szCs w:val="24"/>
        </w:rPr>
        <w:t>двигательную активность, в том числе развитие крупной и мелкой моторики, участие</w:t>
      </w:r>
    </w:p>
    <w:p w:rsidR="00334A3F" w:rsidRDefault="00334A3F">
      <w:pPr>
        <w:spacing w:line="2" w:lineRule="exact"/>
        <w:rPr>
          <w:rFonts w:ascii="Arial" w:eastAsia="Arial" w:hAnsi="Arial" w:cs="Arial"/>
          <w:sz w:val="24"/>
          <w:szCs w:val="24"/>
        </w:rPr>
      </w:pPr>
    </w:p>
    <w:p w:rsidR="00334A3F" w:rsidRDefault="00022A2E">
      <w:pPr>
        <w:numPr>
          <w:ilvl w:val="0"/>
          <w:numId w:val="140"/>
        </w:numPr>
        <w:tabs>
          <w:tab w:val="left" w:pos="280"/>
        </w:tabs>
        <w:ind w:left="280" w:hanging="167"/>
        <w:rPr>
          <w:rFonts w:eastAsia="Times New Roman"/>
          <w:sz w:val="24"/>
          <w:szCs w:val="24"/>
        </w:rPr>
      </w:pPr>
      <w:r>
        <w:rPr>
          <w:rFonts w:eastAsia="Times New Roman"/>
          <w:sz w:val="24"/>
          <w:szCs w:val="24"/>
        </w:rPr>
        <w:t>подвижных играх и соревнованиях;</w:t>
      </w:r>
    </w:p>
    <w:p w:rsidR="00334A3F" w:rsidRDefault="00334A3F">
      <w:pPr>
        <w:spacing w:line="17" w:lineRule="exact"/>
        <w:rPr>
          <w:rFonts w:eastAsia="Times New Roman"/>
          <w:sz w:val="24"/>
          <w:szCs w:val="24"/>
        </w:rPr>
      </w:pPr>
    </w:p>
    <w:p w:rsidR="00334A3F" w:rsidRDefault="00022A2E">
      <w:pPr>
        <w:numPr>
          <w:ilvl w:val="1"/>
          <w:numId w:val="140"/>
        </w:numPr>
        <w:tabs>
          <w:tab w:val="left" w:pos="830"/>
        </w:tabs>
        <w:spacing w:line="233" w:lineRule="auto"/>
        <w:ind w:left="120" w:right="880" w:firstLine="552"/>
        <w:rPr>
          <w:rFonts w:ascii="Arial" w:eastAsia="Arial" w:hAnsi="Arial" w:cs="Arial"/>
          <w:sz w:val="24"/>
          <w:szCs w:val="24"/>
        </w:rPr>
      </w:pPr>
      <w:r>
        <w:rPr>
          <w:rFonts w:eastAsia="Times New Roman"/>
          <w:sz w:val="24"/>
          <w:szCs w:val="24"/>
        </w:rPr>
        <w:t>эмоциональное благополучие детей во взаимодействии с предметно-пространственным окружением;</w:t>
      </w:r>
    </w:p>
    <w:p w:rsidR="00334A3F" w:rsidRDefault="00022A2E">
      <w:pPr>
        <w:numPr>
          <w:ilvl w:val="1"/>
          <w:numId w:val="140"/>
        </w:numPr>
        <w:tabs>
          <w:tab w:val="left" w:pos="820"/>
        </w:tabs>
        <w:spacing w:line="237" w:lineRule="auto"/>
        <w:ind w:left="820" w:hanging="148"/>
        <w:rPr>
          <w:rFonts w:ascii="Arial" w:eastAsia="Arial" w:hAnsi="Arial" w:cs="Arial"/>
          <w:sz w:val="24"/>
          <w:szCs w:val="24"/>
        </w:rPr>
      </w:pPr>
      <w:r>
        <w:rPr>
          <w:rFonts w:eastAsia="Times New Roman"/>
          <w:sz w:val="24"/>
          <w:szCs w:val="24"/>
        </w:rPr>
        <w:t>возможность самовыражения детей.</w:t>
      </w:r>
    </w:p>
    <w:p w:rsidR="00334A3F" w:rsidRDefault="00334A3F">
      <w:pPr>
        <w:spacing w:line="15" w:lineRule="exact"/>
        <w:rPr>
          <w:sz w:val="20"/>
          <w:szCs w:val="20"/>
        </w:rPr>
      </w:pPr>
    </w:p>
    <w:p w:rsidR="00334A3F" w:rsidRDefault="00022A2E">
      <w:pPr>
        <w:spacing w:line="236" w:lineRule="auto"/>
        <w:ind w:left="120" w:right="880" w:firstLine="566"/>
        <w:jc w:val="both"/>
        <w:rPr>
          <w:sz w:val="20"/>
          <w:szCs w:val="20"/>
        </w:rPr>
      </w:pPr>
      <w:r>
        <w:rPr>
          <w:rFonts w:eastAsia="Times New Roman"/>
          <w:sz w:val="24"/>
          <w:szCs w:val="24"/>
        </w:rPr>
        <w:t>Для детей младенческого и раннего возраста образовательное пространство предоставляет необходимые и достаточные возможности для движения, предметной и игровой деятельности с разными материалами.</w:t>
      </w:r>
    </w:p>
    <w:p w:rsidR="00334A3F" w:rsidRDefault="00334A3F">
      <w:pPr>
        <w:spacing w:line="14" w:lineRule="exact"/>
        <w:rPr>
          <w:sz w:val="20"/>
          <w:szCs w:val="20"/>
        </w:rPr>
      </w:pPr>
    </w:p>
    <w:p w:rsidR="00334A3F" w:rsidRDefault="00022A2E">
      <w:pPr>
        <w:spacing w:line="236" w:lineRule="auto"/>
        <w:ind w:left="120" w:right="880" w:firstLine="566"/>
        <w:jc w:val="both"/>
        <w:rPr>
          <w:sz w:val="20"/>
          <w:szCs w:val="20"/>
        </w:rPr>
      </w:pPr>
      <w:r>
        <w:rPr>
          <w:rFonts w:eastAsia="Times New Roman"/>
          <w:b/>
          <w:bCs/>
          <w:sz w:val="24"/>
          <w:szCs w:val="24"/>
        </w:rPr>
        <w:t xml:space="preserve">Трансформируемость </w:t>
      </w:r>
      <w:r>
        <w:rPr>
          <w:rFonts w:eastAsia="Times New Roman"/>
          <w:sz w:val="24"/>
          <w:szCs w:val="24"/>
        </w:rPr>
        <w:t>пространства дает возможность изменений предметно-пространственной среды в зависимости от образовательной ситуации, в том числе от меняющихся интересов и возможностей детей;</w:t>
      </w:r>
    </w:p>
    <w:p w:rsidR="00334A3F" w:rsidRDefault="00334A3F">
      <w:pPr>
        <w:spacing w:line="14" w:lineRule="exact"/>
        <w:rPr>
          <w:sz w:val="20"/>
          <w:szCs w:val="20"/>
        </w:rPr>
      </w:pPr>
    </w:p>
    <w:p w:rsidR="00334A3F" w:rsidRDefault="00022A2E">
      <w:pPr>
        <w:spacing w:line="237" w:lineRule="auto"/>
        <w:ind w:left="120" w:right="880" w:firstLine="566"/>
        <w:jc w:val="both"/>
        <w:rPr>
          <w:sz w:val="20"/>
          <w:szCs w:val="20"/>
        </w:rPr>
      </w:pPr>
      <w:r>
        <w:rPr>
          <w:rFonts w:eastAsia="Times New Roman"/>
          <w:b/>
          <w:bCs/>
          <w:sz w:val="24"/>
          <w:szCs w:val="24"/>
        </w:rPr>
        <w:t xml:space="preserve">Полифункциональность </w:t>
      </w:r>
      <w:r>
        <w:rPr>
          <w:rFonts w:eastAsia="Times New Roman"/>
          <w:sz w:val="24"/>
          <w:szCs w:val="24"/>
        </w:rPr>
        <w:t>материалов позволяет разнообразно использовать различныесоставляющих предметной среды: детскую мебель, маты, мягкие модули, ширмы, природные материалы, пригодные в разных видах детской активности (в том числе в качестве предметов-заместителей в детской игре).</w:t>
      </w:r>
    </w:p>
    <w:p w:rsidR="00334A3F" w:rsidRDefault="00334A3F">
      <w:pPr>
        <w:spacing w:line="14" w:lineRule="exact"/>
        <w:rPr>
          <w:sz w:val="20"/>
          <w:szCs w:val="20"/>
        </w:rPr>
      </w:pPr>
    </w:p>
    <w:p w:rsidR="00334A3F" w:rsidRDefault="00022A2E">
      <w:pPr>
        <w:spacing w:line="236" w:lineRule="auto"/>
        <w:ind w:left="120" w:right="880" w:firstLine="566"/>
        <w:jc w:val="both"/>
        <w:rPr>
          <w:sz w:val="20"/>
          <w:szCs w:val="20"/>
        </w:rPr>
      </w:pPr>
      <w:r>
        <w:rPr>
          <w:rFonts w:eastAsia="Times New Roman"/>
          <w:b/>
          <w:bCs/>
          <w:sz w:val="24"/>
          <w:szCs w:val="24"/>
        </w:rPr>
        <w:t xml:space="preserve">Вариативность </w:t>
      </w:r>
      <w:r>
        <w:rPr>
          <w:rFonts w:eastAsia="Times New Roman"/>
          <w:sz w:val="24"/>
          <w:szCs w:val="24"/>
        </w:rPr>
        <w:t>среды позволяет создать различные пространства(для игры,конструирования, уединения и пр.), а также разнообразный материал, игры, игрушки и оборудование, обеспечивают свободный выбор детей.</w:t>
      </w:r>
    </w:p>
    <w:p w:rsidR="00334A3F" w:rsidRDefault="00334A3F">
      <w:pPr>
        <w:spacing w:line="14" w:lineRule="exact"/>
        <w:rPr>
          <w:sz w:val="20"/>
          <w:szCs w:val="20"/>
        </w:rPr>
      </w:pPr>
    </w:p>
    <w:p w:rsidR="00334A3F" w:rsidRDefault="00022A2E">
      <w:pPr>
        <w:spacing w:line="234" w:lineRule="auto"/>
        <w:ind w:left="120" w:right="900" w:firstLine="566"/>
        <w:jc w:val="both"/>
        <w:rPr>
          <w:sz w:val="20"/>
          <w:szCs w:val="20"/>
        </w:rPr>
      </w:pPr>
      <w:r>
        <w:rPr>
          <w:rFonts w:eastAsia="Times New Roman"/>
          <w:sz w:val="24"/>
          <w:szCs w:val="24"/>
        </w:rPr>
        <w:t>Игровой материал периодически сменяется, что стимулирует игровую, двигательную, познавательную и исследовательскую активность детей.</w:t>
      </w:r>
    </w:p>
    <w:p w:rsidR="00334A3F" w:rsidRDefault="00334A3F">
      <w:pPr>
        <w:spacing w:line="14" w:lineRule="exact"/>
        <w:rPr>
          <w:sz w:val="20"/>
          <w:szCs w:val="20"/>
        </w:rPr>
      </w:pPr>
    </w:p>
    <w:p w:rsidR="00334A3F" w:rsidRDefault="00022A2E">
      <w:pPr>
        <w:spacing w:line="236" w:lineRule="auto"/>
        <w:ind w:left="120" w:right="880" w:firstLine="566"/>
        <w:jc w:val="both"/>
        <w:rPr>
          <w:sz w:val="20"/>
          <w:szCs w:val="20"/>
        </w:rPr>
      </w:pPr>
      <w:r>
        <w:rPr>
          <w:rFonts w:eastAsia="Times New Roman"/>
          <w:b/>
          <w:bCs/>
          <w:sz w:val="24"/>
          <w:szCs w:val="24"/>
        </w:rPr>
        <w:t xml:space="preserve">Доступность </w:t>
      </w:r>
      <w:r>
        <w:rPr>
          <w:rFonts w:eastAsia="Times New Roman"/>
          <w:sz w:val="24"/>
          <w:szCs w:val="24"/>
        </w:rPr>
        <w:t>среды создает условия для свободного доступа детей к играм,игрушкам,материалам, пособиям, обеспечивающим все основные виды детской активности; исправность и сохранность материалов и оборудования.</w:t>
      </w:r>
    </w:p>
    <w:p w:rsidR="00334A3F" w:rsidRDefault="00334A3F">
      <w:pPr>
        <w:spacing w:line="14" w:lineRule="exact"/>
        <w:rPr>
          <w:sz w:val="20"/>
          <w:szCs w:val="20"/>
        </w:rPr>
      </w:pPr>
    </w:p>
    <w:p w:rsidR="00334A3F" w:rsidRDefault="00022A2E">
      <w:pPr>
        <w:spacing w:line="234" w:lineRule="auto"/>
        <w:ind w:left="120" w:right="900" w:firstLine="566"/>
        <w:jc w:val="both"/>
        <w:rPr>
          <w:sz w:val="20"/>
          <w:szCs w:val="20"/>
        </w:rPr>
      </w:pPr>
      <w:r>
        <w:rPr>
          <w:rFonts w:eastAsia="Times New Roman"/>
          <w:b/>
          <w:bCs/>
          <w:sz w:val="24"/>
          <w:szCs w:val="24"/>
        </w:rPr>
        <w:t xml:space="preserve">Безопасность </w:t>
      </w:r>
      <w:r>
        <w:rPr>
          <w:rFonts w:eastAsia="Times New Roman"/>
          <w:sz w:val="24"/>
          <w:szCs w:val="24"/>
        </w:rPr>
        <w:t>предметно-пространственной среды обеспечивает соответствие всех ееэлементов требованиям по надежности и безопасности их использования.</w:t>
      </w:r>
    </w:p>
    <w:p w:rsidR="00334A3F" w:rsidRDefault="00334A3F">
      <w:pPr>
        <w:spacing w:line="278"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000"/>
        <w:gridCol w:w="8660"/>
      </w:tblGrid>
      <w:tr w:rsidR="00334A3F">
        <w:trPr>
          <w:trHeight w:val="276"/>
        </w:trPr>
        <w:tc>
          <w:tcPr>
            <w:tcW w:w="2000" w:type="dxa"/>
            <w:vAlign w:val="bottom"/>
          </w:tcPr>
          <w:p w:rsidR="00334A3F" w:rsidRDefault="00334A3F">
            <w:pPr>
              <w:rPr>
                <w:sz w:val="23"/>
                <w:szCs w:val="23"/>
              </w:rPr>
            </w:pPr>
          </w:p>
        </w:tc>
        <w:tc>
          <w:tcPr>
            <w:tcW w:w="8660" w:type="dxa"/>
            <w:vAlign w:val="bottom"/>
          </w:tcPr>
          <w:p w:rsidR="00334A3F" w:rsidRDefault="00022A2E">
            <w:pPr>
              <w:ind w:left="340"/>
              <w:rPr>
                <w:sz w:val="20"/>
                <w:szCs w:val="20"/>
              </w:rPr>
            </w:pPr>
            <w:r>
              <w:rPr>
                <w:rFonts w:eastAsia="Times New Roman"/>
                <w:b/>
                <w:bCs/>
                <w:sz w:val="24"/>
                <w:szCs w:val="24"/>
              </w:rPr>
              <w:t>Создание среды по образовательным областям</w:t>
            </w:r>
          </w:p>
        </w:tc>
      </w:tr>
      <w:tr w:rsidR="00334A3F">
        <w:trPr>
          <w:trHeight w:val="154"/>
        </w:trPr>
        <w:tc>
          <w:tcPr>
            <w:tcW w:w="2000" w:type="dxa"/>
            <w:tcBorders>
              <w:bottom w:val="single" w:sz="8" w:space="0" w:color="auto"/>
            </w:tcBorders>
            <w:vAlign w:val="bottom"/>
          </w:tcPr>
          <w:p w:rsidR="00334A3F" w:rsidRDefault="00334A3F">
            <w:pPr>
              <w:rPr>
                <w:sz w:val="13"/>
                <w:szCs w:val="13"/>
              </w:rPr>
            </w:pPr>
          </w:p>
        </w:tc>
        <w:tc>
          <w:tcPr>
            <w:tcW w:w="8660" w:type="dxa"/>
            <w:tcBorders>
              <w:bottom w:val="single" w:sz="8" w:space="0" w:color="auto"/>
            </w:tcBorders>
            <w:vAlign w:val="bottom"/>
          </w:tcPr>
          <w:p w:rsidR="00334A3F" w:rsidRDefault="00334A3F">
            <w:pPr>
              <w:rPr>
                <w:sz w:val="13"/>
                <w:szCs w:val="13"/>
              </w:rPr>
            </w:pPr>
          </w:p>
        </w:tc>
      </w:tr>
      <w:tr w:rsidR="00334A3F">
        <w:trPr>
          <w:trHeight w:val="256"/>
        </w:trPr>
        <w:tc>
          <w:tcPr>
            <w:tcW w:w="2000" w:type="dxa"/>
            <w:tcBorders>
              <w:left w:val="single" w:sz="8" w:space="0" w:color="auto"/>
              <w:right w:val="single" w:sz="8" w:space="0" w:color="auto"/>
            </w:tcBorders>
            <w:vAlign w:val="bottom"/>
          </w:tcPr>
          <w:p w:rsidR="00334A3F" w:rsidRDefault="00022A2E">
            <w:pPr>
              <w:spacing w:line="256" w:lineRule="exact"/>
              <w:ind w:left="120"/>
              <w:rPr>
                <w:sz w:val="20"/>
                <w:szCs w:val="20"/>
              </w:rPr>
            </w:pPr>
            <w:r>
              <w:rPr>
                <w:rFonts w:eastAsia="Times New Roman"/>
                <w:sz w:val="24"/>
                <w:szCs w:val="24"/>
              </w:rPr>
              <w:t>Образовательные</w:t>
            </w:r>
          </w:p>
        </w:tc>
        <w:tc>
          <w:tcPr>
            <w:tcW w:w="8660" w:type="dxa"/>
            <w:tcBorders>
              <w:right w:val="single" w:sz="8" w:space="0" w:color="auto"/>
            </w:tcBorders>
            <w:vAlign w:val="bottom"/>
          </w:tcPr>
          <w:p w:rsidR="00334A3F" w:rsidRDefault="00022A2E">
            <w:pPr>
              <w:spacing w:line="256" w:lineRule="exact"/>
              <w:ind w:left="100"/>
              <w:rPr>
                <w:sz w:val="20"/>
                <w:szCs w:val="20"/>
              </w:rPr>
            </w:pPr>
            <w:r>
              <w:rPr>
                <w:rFonts w:eastAsia="Times New Roman"/>
                <w:sz w:val="24"/>
                <w:szCs w:val="24"/>
              </w:rPr>
              <w:t>Помещения и их оснащения</w:t>
            </w:r>
          </w:p>
        </w:tc>
      </w:tr>
      <w:tr w:rsidR="00334A3F">
        <w:trPr>
          <w:trHeight w:val="264"/>
        </w:trPr>
        <w:tc>
          <w:tcPr>
            <w:tcW w:w="2000" w:type="dxa"/>
            <w:tcBorders>
              <w:left w:val="single" w:sz="8" w:space="0" w:color="auto"/>
              <w:right w:val="single" w:sz="8" w:space="0" w:color="auto"/>
            </w:tcBorders>
            <w:vAlign w:val="bottom"/>
          </w:tcPr>
          <w:p w:rsidR="00334A3F" w:rsidRDefault="00022A2E">
            <w:pPr>
              <w:spacing w:line="264" w:lineRule="exact"/>
              <w:ind w:left="180"/>
              <w:rPr>
                <w:sz w:val="20"/>
                <w:szCs w:val="20"/>
              </w:rPr>
            </w:pPr>
            <w:r>
              <w:rPr>
                <w:rFonts w:eastAsia="Times New Roman"/>
                <w:sz w:val="24"/>
                <w:szCs w:val="24"/>
              </w:rPr>
              <w:t>области</w:t>
            </w:r>
          </w:p>
        </w:tc>
        <w:tc>
          <w:tcPr>
            <w:tcW w:w="8660" w:type="dxa"/>
            <w:tcBorders>
              <w:right w:val="single" w:sz="8" w:space="0" w:color="auto"/>
            </w:tcBorders>
            <w:vAlign w:val="bottom"/>
          </w:tcPr>
          <w:p w:rsidR="00334A3F" w:rsidRDefault="00334A3F"/>
        </w:tc>
      </w:tr>
      <w:tr w:rsidR="00334A3F">
        <w:trPr>
          <w:trHeight w:val="22"/>
        </w:trPr>
        <w:tc>
          <w:tcPr>
            <w:tcW w:w="20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866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3"/>
        </w:trPr>
        <w:tc>
          <w:tcPr>
            <w:tcW w:w="2000" w:type="dxa"/>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sz w:val="24"/>
                <w:szCs w:val="24"/>
              </w:rPr>
              <w:t>1. Физическое</w:t>
            </w:r>
          </w:p>
        </w:tc>
        <w:tc>
          <w:tcPr>
            <w:tcW w:w="866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Физкультурные уголки в каждой возрастной группе</w:t>
            </w:r>
          </w:p>
        </w:tc>
      </w:tr>
      <w:tr w:rsidR="00334A3F">
        <w:trPr>
          <w:trHeight w:val="276"/>
        </w:trPr>
        <w:tc>
          <w:tcPr>
            <w:tcW w:w="20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развитие.</w:t>
            </w:r>
          </w:p>
        </w:tc>
        <w:tc>
          <w:tcPr>
            <w:tcW w:w="8660" w:type="dxa"/>
            <w:tcBorders>
              <w:right w:val="single" w:sz="8" w:space="0" w:color="auto"/>
            </w:tcBorders>
            <w:vAlign w:val="bottom"/>
          </w:tcPr>
          <w:p w:rsidR="00334A3F" w:rsidRDefault="00022A2E">
            <w:pPr>
              <w:ind w:left="100"/>
              <w:rPr>
                <w:sz w:val="20"/>
                <w:szCs w:val="20"/>
              </w:rPr>
            </w:pPr>
            <w:r>
              <w:rPr>
                <w:rFonts w:eastAsia="Times New Roman"/>
                <w:sz w:val="24"/>
                <w:szCs w:val="24"/>
              </w:rPr>
              <w:t>Спортивная площадка</w:t>
            </w:r>
          </w:p>
        </w:tc>
      </w:tr>
      <w:tr w:rsidR="00334A3F">
        <w:trPr>
          <w:trHeight w:val="555"/>
        </w:trPr>
        <w:tc>
          <w:tcPr>
            <w:tcW w:w="20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8660" w:type="dxa"/>
            <w:tcBorders>
              <w:bottom w:val="single" w:sz="8" w:space="0" w:color="auto"/>
              <w:right w:val="single" w:sz="8" w:space="0" w:color="auto"/>
            </w:tcBorders>
            <w:vAlign w:val="bottom"/>
          </w:tcPr>
          <w:p w:rsidR="00334A3F" w:rsidRDefault="00334A3F">
            <w:pPr>
              <w:rPr>
                <w:sz w:val="24"/>
                <w:szCs w:val="24"/>
              </w:rPr>
            </w:pPr>
          </w:p>
        </w:tc>
      </w:tr>
    </w:tbl>
    <w:p w:rsidR="00334A3F" w:rsidRDefault="00334A3F">
      <w:pPr>
        <w:spacing w:line="381" w:lineRule="exact"/>
        <w:rPr>
          <w:sz w:val="20"/>
          <w:szCs w:val="20"/>
        </w:rPr>
      </w:pPr>
    </w:p>
    <w:p w:rsidR="00334A3F" w:rsidRDefault="00022A2E">
      <w:pPr>
        <w:ind w:left="4780"/>
        <w:rPr>
          <w:sz w:val="20"/>
          <w:szCs w:val="20"/>
        </w:rPr>
      </w:pPr>
      <w:r>
        <w:rPr>
          <w:rFonts w:eastAsia="Times New Roman"/>
          <w:sz w:val="20"/>
          <w:szCs w:val="20"/>
        </w:rPr>
        <w:t>67</w:t>
      </w:r>
    </w:p>
    <w:p w:rsidR="00334A3F" w:rsidRDefault="00334A3F">
      <w:pPr>
        <w:sectPr w:rsidR="00334A3F">
          <w:pgSz w:w="11920" w:h="16850"/>
          <w:pgMar w:top="854" w:right="251" w:bottom="838" w:left="1020" w:header="0" w:footer="0" w:gutter="0"/>
          <w:cols w:space="720" w:equalWidth="0">
            <w:col w:w="10640"/>
          </w:cols>
        </w:sectPr>
      </w:pPr>
    </w:p>
    <w:tbl>
      <w:tblPr>
        <w:tblW w:w="0" w:type="auto"/>
        <w:tblInd w:w="10" w:type="dxa"/>
        <w:tblLayout w:type="fixed"/>
        <w:tblCellMar>
          <w:left w:w="0" w:type="dxa"/>
          <w:right w:w="0" w:type="dxa"/>
        </w:tblCellMar>
        <w:tblLook w:val="04A0" w:firstRow="1" w:lastRow="0" w:firstColumn="1" w:lastColumn="0" w:noHBand="0" w:noVBand="1"/>
      </w:tblPr>
      <w:tblGrid>
        <w:gridCol w:w="1960"/>
        <w:gridCol w:w="1740"/>
        <w:gridCol w:w="6980"/>
      </w:tblGrid>
      <w:tr w:rsidR="00334A3F">
        <w:trPr>
          <w:trHeight w:val="283"/>
        </w:trPr>
        <w:tc>
          <w:tcPr>
            <w:tcW w:w="1960" w:type="dxa"/>
            <w:tcBorders>
              <w:top w:val="single" w:sz="8" w:space="0" w:color="auto"/>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lastRenderedPageBreak/>
              <w:t>2.Познавательн</w:t>
            </w:r>
          </w:p>
        </w:tc>
        <w:tc>
          <w:tcPr>
            <w:tcW w:w="8720" w:type="dxa"/>
            <w:gridSpan w:val="2"/>
            <w:tcBorders>
              <w:top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Учебная зона в кадой группе</w:t>
            </w:r>
          </w:p>
        </w:tc>
      </w:tr>
      <w:tr w:rsidR="00334A3F">
        <w:trPr>
          <w:trHeight w:val="276"/>
        </w:trPr>
        <w:tc>
          <w:tcPr>
            <w:tcW w:w="196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ое развитие</w:t>
            </w:r>
          </w:p>
        </w:tc>
        <w:tc>
          <w:tcPr>
            <w:tcW w:w="8720" w:type="dxa"/>
            <w:gridSpan w:val="2"/>
            <w:tcBorders>
              <w:right w:val="single" w:sz="8" w:space="0" w:color="auto"/>
            </w:tcBorders>
            <w:vAlign w:val="bottom"/>
          </w:tcPr>
          <w:p w:rsidR="00334A3F" w:rsidRDefault="00022A2E">
            <w:pPr>
              <w:rPr>
                <w:sz w:val="20"/>
                <w:szCs w:val="20"/>
              </w:rPr>
            </w:pPr>
            <w:r>
              <w:rPr>
                <w:rFonts w:eastAsia="Times New Roman"/>
                <w:sz w:val="24"/>
                <w:szCs w:val="24"/>
              </w:rPr>
              <w:t>Библиотеки детской литературы в группах и в методическом кабинете</w:t>
            </w:r>
          </w:p>
        </w:tc>
      </w:tr>
      <w:tr w:rsidR="00334A3F">
        <w:trPr>
          <w:trHeight w:val="276"/>
        </w:trPr>
        <w:tc>
          <w:tcPr>
            <w:tcW w:w="1960" w:type="dxa"/>
            <w:tcBorders>
              <w:left w:val="single" w:sz="8" w:space="0" w:color="auto"/>
              <w:right w:val="single" w:sz="8" w:space="0" w:color="auto"/>
            </w:tcBorders>
            <w:vAlign w:val="bottom"/>
          </w:tcPr>
          <w:p w:rsidR="00334A3F" w:rsidRDefault="00334A3F">
            <w:pPr>
              <w:rPr>
                <w:sz w:val="24"/>
                <w:szCs w:val="24"/>
              </w:rPr>
            </w:pPr>
          </w:p>
        </w:tc>
        <w:tc>
          <w:tcPr>
            <w:tcW w:w="8720" w:type="dxa"/>
            <w:gridSpan w:val="2"/>
            <w:tcBorders>
              <w:right w:val="single" w:sz="8" w:space="0" w:color="auto"/>
            </w:tcBorders>
            <w:vAlign w:val="bottom"/>
          </w:tcPr>
          <w:p w:rsidR="00334A3F" w:rsidRDefault="00022A2E">
            <w:pPr>
              <w:rPr>
                <w:sz w:val="20"/>
                <w:szCs w:val="20"/>
              </w:rPr>
            </w:pPr>
            <w:r>
              <w:rPr>
                <w:rFonts w:eastAsia="Times New Roman"/>
                <w:sz w:val="24"/>
                <w:szCs w:val="24"/>
              </w:rPr>
              <w:t>Зоны конструирования (во всех возрастных группах)</w:t>
            </w:r>
          </w:p>
        </w:tc>
      </w:tr>
      <w:tr w:rsidR="00334A3F">
        <w:trPr>
          <w:trHeight w:val="276"/>
        </w:trPr>
        <w:tc>
          <w:tcPr>
            <w:tcW w:w="1960" w:type="dxa"/>
            <w:tcBorders>
              <w:left w:val="single" w:sz="8" w:space="0" w:color="auto"/>
              <w:right w:val="single" w:sz="8" w:space="0" w:color="auto"/>
            </w:tcBorders>
            <w:vAlign w:val="bottom"/>
          </w:tcPr>
          <w:p w:rsidR="00334A3F" w:rsidRDefault="00334A3F">
            <w:pPr>
              <w:rPr>
                <w:sz w:val="24"/>
                <w:szCs w:val="24"/>
              </w:rPr>
            </w:pPr>
          </w:p>
        </w:tc>
        <w:tc>
          <w:tcPr>
            <w:tcW w:w="87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Уголки природы (во всех возрастных группах)</w:t>
            </w:r>
          </w:p>
        </w:tc>
      </w:tr>
      <w:tr w:rsidR="00334A3F">
        <w:trPr>
          <w:trHeight w:val="276"/>
        </w:trPr>
        <w:tc>
          <w:tcPr>
            <w:tcW w:w="1960" w:type="dxa"/>
            <w:tcBorders>
              <w:left w:val="single" w:sz="8" w:space="0" w:color="auto"/>
              <w:right w:val="single" w:sz="8" w:space="0" w:color="auto"/>
            </w:tcBorders>
            <w:vAlign w:val="bottom"/>
          </w:tcPr>
          <w:p w:rsidR="00334A3F" w:rsidRDefault="00334A3F">
            <w:pPr>
              <w:rPr>
                <w:sz w:val="24"/>
                <w:szCs w:val="24"/>
              </w:rPr>
            </w:pPr>
          </w:p>
        </w:tc>
        <w:tc>
          <w:tcPr>
            <w:tcW w:w="87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Уголок «Туган җирем Татарстан»</w:t>
            </w:r>
          </w:p>
        </w:tc>
      </w:tr>
      <w:tr w:rsidR="00334A3F">
        <w:trPr>
          <w:trHeight w:val="276"/>
        </w:trPr>
        <w:tc>
          <w:tcPr>
            <w:tcW w:w="1960" w:type="dxa"/>
            <w:tcBorders>
              <w:left w:val="single" w:sz="8" w:space="0" w:color="auto"/>
              <w:right w:val="single" w:sz="8" w:space="0" w:color="auto"/>
            </w:tcBorders>
            <w:vAlign w:val="bottom"/>
          </w:tcPr>
          <w:p w:rsidR="00334A3F" w:rsidRDefault="00334A3F">
            <w:pPr>
              <w:rPr>
                <w:sz w:val="24"/>
                <w:szCs w:val="24"/>
              </w:rPr>
            </w:pPr>
          </w:p>
        </w:tc>
        <w:tc>
          <w:tcPr>
            <w:tcW w:w="87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Познавательные уголки</w:t>
            </w:r>
          </w:p>
        </w:tc>
      </w:tr>
      <w:tr w:rsidR="00334A3F">
        <w:trPr>
          <w:trHeight w:val="275"/>
        </w:trPr>
        <w:tc>
          <w:tcPr>
            <w:tcW w:w="196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8720" w:type="dxa"/>
            <w:gridSpan w:val="2"/>
            <w:tcBorders>
              <w:bottom w:val="single" w:sz="8" w:space="0" w:color="auto"/>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Зоны песка и воды</w:t>
            </w:r>
          </w:p>
        </w:tc>
      </w:tr>
      <w:tr w:rsidR="00334A3F">
        <w:trPr>
          <w:trHeight w:val="264"/>
        </w:trPr>
        <w:tc>
          <w:tcPr>
            <w:tcW w:w="196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3.</w:t>
            </w:r>
          </w:p>
        </w:tc>
        <w:tc>
          <w:tcPr>
            <w:tcW w:w="8720" w:type="dxa"/>
            <w:gridSpan w:val="2"/>
            <w:tcBorders>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Уголок «Туган җирем Татарстан»</w:t>
            </w:r>
          </w:p>
        </w:tc>
      </w:tr>
      <w:tr w:rsidR="00334A3F">
        <w:trPr>
          <w:trHeight w:val="276"/>
        </w:trPr>
        <w:tc>
          <w:tcPr>
            <w:tcW w:w="196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Художественно-</w:t>
            </w:r>
          </w:p>
        </w:tc>
        <w:tc>
          <w:tcPr>
            <w:tcW w:w="87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Изобразительные уголки во всех возрастных группах</w:t>
            </w:r>
          </w:p>
        </w:tc>
      </w:tr>
      <w:tr w:rsidR="00334A3F">
        <w:trPr>
          <w:trHeight w:val="276"/>
        </w:trPr>
        <w:tc>
          <w:tcPr>
            <w:tcW w:w="196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эстетическое</w:t>
            </w:r>
          </w:p>
        </w:tc>
        <w:tc>
          <w:tcPr>
            <w:tcW w:w="87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Музыкальные уголки во всех возрастных группах.</w:t>
            </w:r>
          </w:p>
        </w:tc>
      </w:tr>
      <w:tr w:rsidR="00334A3F">
        <w:trPr>
          <w:trHeight w:val="278"/>
        </w:trPr>
        <w:tc>
          <w:tcPr>
            <w:tcW w:w="196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развитие</w:t>
            </w:r>
          </w:p>
        </w:tc>
        <w:tc>
          <w:tcPr>
            <w:tcW w:w="87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Театрализованная зона (в каждой возрастной группе)</w:t>
            </w:r>
          </w:p>
        </w:tc>
      </w:tr>
      <w:tr w:rsidR="00334A3F">
        <w:trPr>
          <w:trHeight w:val="276"/>
        </w:trPr>
        <w:tc>
          <w:tcPr>
            <w:tcW w:w="1960" w:type="dxa"/>
            <w:tcBorders>
              <w:left w:val="single" w:sz="8" w:space="0" w:color="auto"/>
              <w:right w:val="single" w:sz="8" w:space="0" w:color="auto"/>
            </w:tcBorders>
            <w:vAlign w:val="bottom"/>
          </w:tcPr>
          <w:p w:rsidR="00334A3F" w:rsidRDefault="00334A3F">
            <w:pPr>
              <w:rPr>
                <w:sz w:val="24"/>
                <w:szCs w:val="24"/>
              </w:rPr>
            </w:pPr>
          </w:p>
        </w:tc>
        <w:tc>
          <w:tcPr>
            <w:tcW w:w="87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Уголки ручного труда</w:t>
            </w:r>
          </w:p>
        </w:tc>
      </w:tr>
      <w:tr w:rsidR="00334A3F">
        <w:trPr>
          <w:trHeight w:val="555"/>
        </w:trPr>
        <w:tc>
          <w:tcPr>
            <w:tcW w:w="196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1740" w:type="dxa"/>
            <w:tcBorders>
              <w:bottom w:val="single" w:sz="8" w:space="0" w:color="auto"/>
            </w:tcBorders>
            <w:vAlign w:val="bottom"/>
          </w:tcPr>
          <w:p w:rsidR="00334A3F" w:rsidRDefault="00334A3F">
            <w:pPr>
              <w:rPr>
                <w:sz w:val="24"/>
                <w:szCs w:val="24"/>
              </w:rPr>
            </w:pPr>
          </w:p>
        </w:tc>
        <w:tc>
          <w:tcPr>
            <w:tcW w:w="6980" w:type="dxa"/>
            <w:tcBorders>
              <w:bottom w:val="single" w:sz="8" w:space="0" w:color="auto"/>
              <w:right w:val="single" w:sz="8" w:space="0" w:color="auto"/>
            </w:tcBorders>
            <w:vAlign w:val="bottom"/>
          </w:tcPr>
          <w:p w:rsidR="00334A3F" w:rsidRDefault="00334A3F">
            <w:pPr>
              <w:rPr>
                <w:sz w:val="24"/>
                <w:szCs w:val="24"/>
              </w:rPr>
            </w:pPr>
          </w:p>
        </w:tc>
      </w:tr>
      <w:tr w:rsidR="00334A3F">
        <w:trPr>
          <w:trHeight w:val="263"/>
        </w:trPr>
        <w:tc>
          <w:tcPr>
            <w:tcW w:w="1960" w:type="dxa"/>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sz w:val="24"/>
                <w:szCs w:val="24"/>
              </w:rPr>
              <w:t>4. Социально-</w:t>
            </w:r>
          </w:p>
        </w:tc>
        <w:tc>
          <w:tcPr>
            <w:tcW w:w="8720" w:type="dxa"/>
            <w:gridSpan w:val="2"/>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Уголки для сюжетно ролевых игр</w:t>
            </w:r>
          </w:p>
        </w:tc>
      </w:tr>
      <w:tr w:rsidR="00334A3F">
        <w:trPr>
          <w:trHeight w:val="277"/>
        </w:trPr>
        <w:tc>
          <w:tcPr>
            <w:tcW w:w="196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коммуникативн</w:t>
            </w:r>
          </w:p>
        </w:tc>
        <w:tc>
          <w:tcPr>
            <w:tcW w:w="87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Костюмерная, уголок ряженья</w:t>
            </w:r>
          </w:p>
        </w:tc>
      </w:tr>
      <w:tr w:rsidR="00334A3F">
        <w:trPr>
          <w:trHeight w:val="274"/>
        </w:trPr>
        <w:tc>
          <w:tcPr>
            <w:tcW w:w="1960" w:type="dxa"/>
            <w:tcBorders>
              <w:left w:val="single" w:sz="8" w:space="0" w:color="auto"/>
              <w:bottom w:val="single" w:sz="8" w:space="0" w:color="auto"/>
              <w:right w:val="single" w:sz="8" w:space="0" w:color="auto"/>
            </w:tcBorders>
            <w:vAlign w:val="bottom"/>
          </w:tcPr>
          <w:p w:rsidR="00334A3F" w:rsidRDefault="00022A2E">
            <w:pPr>
              <w:spacing w:line="268" w:lineRule="exact"/>
              <w:ind w:left="120"/>
              <w:rPr>
                <w:sz w:val="20"/>
                <w:szCs w:val="20"/>
              </w:rPr>
            </w:pPr>
            <w:r>
              <w:rPr>
                <w:rFonts w:eastAsia="Times New Roman"/>
                <w:sz w:val="24"/>
                <w:szCs w:val="24"/>
              </w:rPr>
              <w:t>ое развитие</w:t>
            </w:r>
          </w:p>
        </w:tc>
        <w:tc>
          <w:tcPr>
            <w:tcW w:w="8720" w:type="dxa"/>
            <w:gridSpan w:val="2"/>
            <w:tcBorders>
              <w:bottom w:val="single" w:sz="8" w:space="0" w:color="auto"/>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Театрализованная зона (в каждой возрастной группах)</w:t>
            </w:r>
          </w:p>
        </w:tc>
      </w:tr>
      <w:tr w:rsidR="00334A3F">
        <w:trPr>
          <w:trHeight w:val="268"/>
        </w:trPr>
        <w:tc>
          <w:tcPr>
            <w:tcW w:w="1960" w:type="dxa"/>
            <w:tcBorders>
              <w:left w:val="single" w:sz="8" w:space="0" w:color="auto"/>
              <w:right w:val="single" w:sz="8" w:space="0" w:color="auto"/>
            </w:tcBorders>
            <w:vAlign w:val="bottom"/>
          </w:tcPr>
          <w:p w:rsidR="00334A3F" w:rsidRDefault="00022A2E">
            <w:pPr>
              <w:spacing w:line="267" w:lineRule="exact"/>
              <w:ind w:left="120"/>
              <w:rPr>
                <w:sz w:val="20"/>
                <w:szCs w:val="20"/>
              </w:rPr>
            </w:pPr>
            <w:r>
              <w:rPr>
                <w:rFonts w:eastAsia="Times New Roman"/>
                <w:sz w:val="24"/>
                <w:szCs w:val="24"/>
              </w:rPr>
              <w:t>*5. Речевое</w:t>
            </w:r>
          </w:p>
        </w:tc>
        <w:tc>
          <w:tcPr>
            <w:tcW w:w="8720" w:type="dxa"/>
            <w:gridSpan w:val="2"/>
            <w:tcBorders>
              <w:right w:val="single" w:sz="8" w:space="0" w:color="auto"/>
            </w:tcBorders>
            <w:vAlign w:val="bottom"/>
          </w:tcPr>
          <w:p w:rsidR="00334A3F" w:rsidRDefault="00022A2E">
            <w:pPr>
              <w:spacing w:line="267" w:lineRule="exact"/>
              <w:ind w:left="100"/>
              <w:rPr>
                <w:sz w:val="20"/>
                <w:szCs w:val="20"/>
              </w:rPr>
            </w:pPr>
            <w:r>
              <w:rPr>
                <w:rFonts w:eastAsia="Times New Roman"/>
                <w:sz w:val="24"/>
                <w:szCs w:val="24"/>
              </w:rPr>
              <w:t>Библиотеки детской литературы в группах и в методическом кабинете</w:t>
            </w:r>
          </w:p>
        </w:tc>
      </w:tr>
      <w:tr w:rsidR="00334A3F">
        <w:trPr>
          <w:trHeight w:val="276"/>
        </w:trPr>
        <w:tc>
          <w:tcPr>
            <w:tcW w:w="196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развитие</w:t>
            </w:r>
          </w:p>
        </w:tc>
        <w:tc>
          <w:tcPr>
            <w:tcW w:w="872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Театрализованная зона (в каждой возрастной группе).</w:t>
            </w:r>
          </w:p>
        </w:tc>
      </w:tr>
      <w:tr w:rsidR="00334A3F">
        <w:trPr>
          <w:trHeight w:val="275"/>
        </w:trPr>
        <w:tc>
          <w:tcPr>
            <w:tcW w:w="196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8720" w:type="dxa"/>
            <w:gridSpan w:val="2"/>
            <w:tcBorders>
              <w:bottom w:val="single" w:sz="8" w:space="0" w:color="auto"/>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Материалы УМК по обучение детей двум государственным языкам РТ</w:t>
            </w:r>
          </w:p>
        </w:tc>
      </w:tr>
      <w:tr w:rsidR="00334A3F">
        <w:trPr>
          <w:trHeight w:val="533"/>
        </w:trPr>
        <w:tc>
          <w:tcPr>
            <w:tcW w:w="1960" w:type="dxa"/>
            <w:tcBorders>
              <w:bottom w:val="single" w:sz="8" w:space="0" w:color="auto"/>
            </w:tcBorders>
            <w:vAlign w:val="bottom"/>
          </w:tcPr>
          <w:p w:rsidR="00334A3F" w:rsidRDefault="00334A3F">
            <w:pPr>
              <w:rPr>
                <w:sz w:val="24"/>
                <w:szCs w:val="24"/>
              </w:rPr>
            </w:pPr>
          </w:p>
        </w:tc>
        <w:tc>
          <w:tcPr>
            <w:tcW w:w="8720" w:type="dxa"/>
            <w:gridSpan w:val="2"/>
            <w:tcBorders>
              <w:bottom w:val="single" w:sz="8" w:space="0" w:color="auto"/>
            </w:tcBorders>
            <w:vAlign w:val="bottom"/>
          </w:tcPr>
          <w:p w:rsidR="00334A3F" w:rsidRDefault="00022A2E">
            <w:pPr>
              <w:ind w:left="280"/>
              <w:rPr>
                <w:sz w:val="20"/>
                <w:szCs w:val="20"/>
              </w:rPr>
            </w:pPr>
            <w:r>
              <w:rPr>
                <w:rFonts w:eastAsia="Times New Roman"/>
                <w:b/>
                <w:bCs/>
                <w:sz w:val="24"/>
                <w:szCs w:val="24"/>
              </w:rPr>
              <w:t>Предметно-развивающая образовательная среда</w:t>
            </w:r>
          </w:p>
        </w:tc>
      </w:tr>
      <w:tr w:rsidR="00334A3F">
        <w:trPr>
          <w:trHeight w:val="256"/>
        </w:trPr>
        <w:tc>
          <w:tcPr>
            <w:tcW w:w="1960" w:type="dxa"/>
            <w:tcBorders>
              <w:left w:val="single" w:sz="8" w:space="0" w:color="auto"/>
            </w:tcBorders>
            <w:vAlign w:val="bottom"/>
          </w:tcPr>
          <w:p w:rsidR="00334A3F" w:rsidRDefault="00022A2E">
            <w:pPr>
              <w:spacing w:line="256" w:lineRule="exact"/>
              <w:ind w:left="120"/>
              <w:rPr>
                <w:sz w:val="20"/>
                <w:szCs w:val="20"/>
              </w:rPr>
            </w:pPr>
            <w:r>
              <w:rPr>
                <w:rFonts w:eastAsia="Times New Roman"/>
                <w:sz w:val="24"/>
                <w:szCs w:val="24"/>
              </w:rPr>
              <w:t>Вид помещения.</w:t>
            </w:r>
          </w:p>
        </w:tc>
        <w:tc>
          <w:tcPr>
            <w:tcW w:w="1740" w:type="dxa"/>
            <w:tcBorders>
              <w:right w:val="single" w:sz="8" w:space="0" w:color="auto"/>
            </w:tcBorders>
            <w:vAlign w:val="bottom"/>
          </w:tcPr>
          <w:p w:rsidR="00334A3F" w:rsidRDefault="00334A3F"/>
        </w:tc>
        <w:tc>
          <w:tcPr>
            <w:tcW w:w="6980" w:type="dxa"/>
            <w:tcBorders>
              <w:right w:val="single" w:sz="8" w:space="0" w:color="auto"/>
            </w:tcBorders>
            <w:vAlign w:val="bottom"/>
          </w:tcPr>
          <w:p w:rsidR="00334A3F" w:rsidRDefault="00022A2E">
            <w:pPr>
              <w:spacing w:line="256" w:lineRule="exact"/>
              <w:ind w:left="100"/>
              <w:rPr>
                <w:sz w:val="20"/>
                <w:szCs w:val="20"/>
              </w:rPr>
            </w:pPr>
            <w:r>
              <w:rPr>
                <w:rFonts w:eastAsia="Times New Roman"/>
                <w:sz w:val="24"/>
                <w:szCs w:val="24"/>
              </w:rPr>
              <w:t>Оснащение</w:t>
            </w:r>
          </w:p>
        </w:tc>
      </w:tr>
      <w:tr w:rsidR="00334A3F">
        <w:trPr>
          <w:trHeight w:val="264"/>
        </w:trPr>
        <w:tc>
          <w:tcPr>
            <w:tcW w:w="3700" w:type="dxa"/>
            <w:gridSpan w:val="2"/>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Функциональное использование</w:t>
            </w:r>
          </w:p>
        </w:tc>
        <w:tc>
          <w:tcPr>
            <w:tcW w:w="6980" w:type="dxa"/>
            <w:tcBorders>
              <w:right w:val="single" w:sz="8" w:space="0" w:color="auto"/>
            </w:tcBorders>
            <w:vAlign w:val="bottom"/>
          </w:tcPr>
          <w:p w:rsidR="00334A3F" w:rsidRDefault="00334A3F"/>
        </w:tc>
      </w:tr>
      <w:tr w:rsidR="00334A3F">
        <w:trPr>
          <w:trHeight w:val="24"/>
        </w:trPr>
        <w:tc>
          <w:tcPr>
            <w:tcW w:w="3700" w:type="dxa"/>
            <w:gridSpan w:val="2"/>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6980" w:type="dxa"/>
            <w:tcBorders>
              <w:bottom w:val="single" w:sz="8" w:space="0" w:color="auto"/>
              <w:right w:val="single" w:sz="8" w:space="0" w:color="auto"/>
            </w:tcBorders>
            <w:vAlign w:val="bottom"/>
          </w:tcPr>
          <w:p w:rsidR="00334A3F" w:rsidRDefault="00334A3F">
            <w:pPr>
              <w:rPr>
                <w:sz w:val="2"/>
                <w:szCs w:val="2"/>
              </w:rPr>
            </w:pPr>
          </w:p>
        </w:tc>
      </w:tr>
      <w:tr w:rsidR="00334A3F">
        <w:trPr>
          <w:trHeight w:val="265"/>
        </w:trPr>
        <w:tc>
          <w:tcPr>
            <w:tcW w:w="3700" w:type="dxa"/>
            <w:gridSpan w:val="2"/>
            <w:tcBorders>
              <w:left w:val="single" w:sz="8" w:space="0" w:color="auto"/>
              <w:right w:val="single" w:sz="8" w:space="0" w:color="auto"/>
            </w:tcBorders>
            <w:vAlign w:val="bottom"/>
          </w:tcPr>
          <w:p w:rsidR="00334A3F" w:rsidRDefault="00022A2E">
            <w:pPr>
              <w:spacing w:line="265" w:lineRule="exact"/>
              <w:ind w:left="120"/>
              <w:rPr>
                <w:sz w:val="20"/>
                <w:szCs w:val="20"/>
              </w:rPr>
            </w:pPr>
            <w:r>
              <w:rPr>
                <w:rFonts w:eastAsia="Times New Roman"/>
                <w:b/>
                <w:bCs/>
                <w:sz w:val="24"/>
                <w:szCs w:val="24"/>
              </w:rPr>
              <w:t>Групповые комнаты</w:t>
            </w:r>
          </w:p>
        </w:tc>
        <w:tc>
          <w:tcPr>
            <w:tcW w:w="6980" w:type="dxa"/>
            <w:tcBorders>
              <w:right w:val="single" w:sz="8" w:space="0" w:color="auto"/>
            </w:tcBorders>
            <w:vAlign w:val="bottom"/>
          </w:tcPr>
          <w:p w:rsidR="00334A3F" w:rsidRDefault="00022A2E">
            <w:pPr>
              <w:spacing w:line="264" w:lineRule="exact"/>
              <w:ind w:left="100"/>
              <w:rPr>
                <w:sz w:val="20"/>
                <w:szCs w:val="20"/>
              </w:rPr>
            </w:pPr>
            <w:r>
              <w:rPr>
                <w:rFonts w:eastAsia="Times New Roman"/>
                <w:b/>
                <w:bCs/>
                <w:sz w:val="24"/>
                <w:szCs w:val="24"/>
              </w:rPr>
              <w:t>В МБОУ созданы уголки, центры:</w:t>
            </w:r>
          </w:p>
        </w:tc>
      </w:tr>
      <w:tr w:rsidR="00334A3F">
        <w:trPr>
          <w:trHeight w:val="271"/>
        </w:trPr>
        <w:tc>
          <w:tcPr>
            <w:tcW w:w="3700" w:type="dxa"/>
            <w:gridSpan w:val="2"/>
            <w:tcBorders>
              <w:left w:val="single" w:sz="8" w:space="0" w:color="auto"/>
              <w:right w:val="single" w:sz="8" w:space="0" w:color="auto"/>
            </w:tcBorders>
            <w:vAlign w:val="bottom"/>
          </w:tcPr>
          <w:p w:rsidR="00334A3F" w:rsidRDefault="00022A2E">
            <w:pPr>
              <w:spacing w:line="271" w:lineRule="exact"/>
              <w:ind w:left="120"/>
              <w:rPr>
                <w:sz w:val="20"/>
                <w:szCs w:val="20"/>
              </w:rPr>
            </w:pPr>
            <w:r>
              <w:rPr>
                <w:rFonts w:eastAsia="Times New Roman"/>
                <w:sz w:val="24"/>
                <w:szCs w:val="24"/>
              </w:rPr>
              <w:t>Сюжетно-ролевые игры</w:t>
            </w:r>
          </w:p>
        </w:tc>
        <w:tc>
          <w:tcPr>
            <w:tcW w:w="698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Физкультурные уголки в каждой возрастной группе</w:t>
            </w:r>
          </w:p>
        </w:tc>
      </w:tr>
      <w:tr w:rsidR="00334A3F">
        <w:trPr>
          <w:trHeight w:val="276"/>
        </w:trPr>
        <w:tc>
          <w:tcPr>
            <w:tcW w:w="3700" w:type="dxa"/>
            <w:gridSpan w:val="2"/>
            <w:tcBorders>
              <w:left w:val="single" w:sz="8" w:space="0" w:color="auto"/>
              <w:right w:val="single" w:sz="8" w:space="0" w:color="auto"/>
            </w:tcBorders>
            <w:vAlign w:val="bottom"/>
          </w:tcPr>
          <w:p w:rsidR="00334A3F" w:rsidRDefault="00022A2E">
            <w:pPr>
              <w:spacing w:line="273" w:lineRule="exact"/>
              <w:ind w:left="120"/>
              <w:rPr>
                <w:sz w:val="20"/>
                <w:szCs w:val="20"/>
              </w:rPr>
            </w:pPr>
            <w:r>
              <w:rPr>
                <w:rFonts w:eastAsia="Times New Roman"/>
                <w:sz w:val="24"/>
                <w:szCs w:val="24"/>
              </w:rPr>
              <w:t>Самообслуживание</w:t>
            </w: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Учебная зона в каждой группе</w:t>
            </w:r>
          </w:p>
        </w:tc>
      </w:tr>
      <w:tr w:rsidR="00334A3F">
        <w:trPr>
          <w:trHeight w:val="276"/>
        </w:trPr>
        <w:tc>
          <w:tcPr>
            <w:tcW w:w="3700" w:type="dxa"/>
            <w:gridSpan w:val="2"/>
            <w:tcBorders>
              <w:left w:val="single" w:sz="8" w:space="0" w:color="auto"/>
              <w:right w:val="single" w:sz="8" w:space="0" w:color="auto"/>
            </w:tcBorders>
            <w:vAlign w:val="bottom"/>
          </w:tcPr>
          <w:p w:rsidR="00334A3F" w:rsidRDefault="00022A2E">
            <w:pPr>
              <w:spacing w:line="272" w:lineRule="exact"/>
              <w:ind w:left="120"/>
              <w:rPr>
                <w:sz w:val="20"/>
                <w:szCs w:val="20"/>
              </w:rPr>
            </w:pPr>
            <w:r>
              <w:rPr>
                <w:rFonts w:eastAsia="Times New Roman"/>
                <w:sz w:val="24"/>
                <w:szCs w:val="24"/>
              </w:rPr>
              <w:t>Трудовая деятельность</w:t>
            </w: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Зоны конструирования (во всех возрастных группах)</w:t>
            </w:r>
          </w:p>
        </w:tc>
      </w:tr>
      <w:tr w:rsidR="00334A3F">
        <w:trPr>
          <w:trHeight w:val="276"/>
        </w:trPr>
        <w:tc>
          <w:tcPr>
            <w:tcW w:w="3700" w:type="dxa"/>
            <w:gridSpan w:val="2"/>
            <w:tcBorders>
              <w:left w:val="single" w:sz="8" w:space="0" w:color="auto"/>
              <w:right w:val="single" w:sz="8" w:space="0" w:color="auto"/>
            </w:tcBorders>
            <w:vAlign w:val="bottom"/>
          </w:tcPr>
          <w:p w:rsidR="00334A3F" w:rsidRDefault="00022A2E">
            <w:pPr>
              <w:spacing w:line="271" w:lineRule="exact"/>
              <w:ind w:left="120"/>
              <w:rPr>
                <w:sz w:val="20"/>
                <w:szCs w:val="20"/>
              </w:rPr>
            </w:pPr>
            <w:r>
              <w:rPr>
                <w:rFonts w:eastAsia="Times New Roman"/>
                <w:sz w:val="24"/>
                <w:szCs w:val="24"/>
              </w:rPr>
              <w:t>Ознакомление с природой</w:t>
            </w: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Уголки природы (во всех возрастных группах)</w:t>
            </w:r>
          </w:p>
        </w:tc>
      </w:tr>
      <w:tr w:rsidR="00334A3F">
        <w:trPr>
          <w:trHeight w:val="276"/>
        </w:trPr>
        <w:tc>
          <w:tcPr>
            <w:tcW w:w="3700" w:type="dxa"/>
            <w:gridSpan w:val="2"/>
            <w:tcBorders>
              <w:left w:val="single" w:sz="8" w:space="0" w:color="auto"/>
              <w:right w:val="single" w:sz="8" w:space="0" w:color="auto"/>
            </w:tcBorders>
            <w:vAlign w:val="bottom"/>
          </w:tcPr>
          <w:p w:rsidR="00334A3F" w:rsidRDefault="00022A2E">
            <w:pPr>
              <w:spacing w:line="271" w:lineRule="exact"/>
              <w:ind w:left="120"/>
              <w:rPr>
                <w:sz w:val="20"/>
                <w:szCs w:val="20"/>
              </w:rPr>
            </w:pPr>
            <w:r>
              <w:rPr>
                <w:rFonts w:eastAsia="Times New Roman"/>
                <w:sz w:val="24"/>
                <w:szCs w:val="24"/>
              </w:rPr>
              <w:t>Проведение занятий</w:t>
            </w:r>
          </w:p>
        </w:tc>
        <w:tc>
          <w:tcPr>
            <w:tcW w:w="6980" w:type="dxa"/>
            <w:tcBorders>
              <w:right w:val="single" w:sz="8" w:space="0" w:color="auto"/>
            </w:tcBorders>
            <w:vAlign w:val="bottom"/>
          </w:tcPr>
          <w:p w:rsidR="00334A3F" w:rsidRDefault="00022A2E">
            <w:pPr>
              <w:ind w:left="100"/>
              <w:rPr>
                <w:sz w:val="20"/>
                <w:szCs w:val="20"/>
              </w:rPr>
            </w:pPr>
            <w:r>
              <w:rPr>
                <w:rFonts w:eastAsia="Times New Roman"/>
                <w:b/>
                <w:bCs/>
                <w:sz w:val="24"/>
                <w:szCs w:val="24"/>
              </w:rPr>
              <w:t>Уголок «Туган җирем Татарстан» (ЭРС)</w:t>
            </w:r>
          </w:p>
        </w:tc>
      </w:tr>
      <w:tr w:rsidR="00334A3F">
        <w:trPr>
          <w:trHeight w:val="276"/>
        </w:trPr>
        <w:tc>
          <w:tcPr>
            <w:tcW w:w="1960" w:type="dxa"/>
            <w:tcBorders>
              <w:left w:val="single" w:sz="8" w:space="0" w:color="auto"/>
            </w:tcBorders>
            <w:vAlign w:val="bottom"/>
          </w:tcPr>
          <w:p w:rsidR="00334A3F" w:rsidRDefault="00022A2E">
            <w:pPr>
              <w:spacing w:line="271" w:lineRule="exact"/>
              <w:ind w:left="120"/>
              <w:rPr>
                <w:sz w:val="20"/>
                <w:szCs w:val="20"/>
              </w:rPr>
            </w:pPr>
            <w:r>
              <w:rPr>
                <w:rFonts w:eastAsia="Times New Roman"/>
                <w:sz w:val="24"/>
                <w:szCs w:val="24"/>
              </w:rPr>
              <w:t>Дневной сон</w:t>
            </w: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Познавательные уголки</w:t>
            </w:r>
          </w:p>
        </w:tc>
      </w:tr>
      <w:tr w:rsidR="00334A3F">
        <w:trPr>
          <w:trHeight w:val="276"/>
        </w:trPr>
        <w:tc>
          <w:tcPr>
            <w:tcW w:w="3700" w:type="dxa"/>
            <w:gridSpan w:val="2"/>
            <w:tcBorders>
              <w:left w:val="single" w:sz="8" w:space="0" w:color="auto"/>
              <w:right w:val="single" w:sz="8" w:space="0" w:color="auto"/>
            </w:tcBorders>
            <w:vAlign w:val="bottom"/>
          </w:tcPr>
          <w:p w:rsidR="00334A3F" w:rsidRDefault="00022A2E">
            <w:pPr>
              <w:spacing w:line="271" w:lineRule="exact"/>
              <w:ind w:left="120"/>
              <w:rPr>
                <w:sz w:val="20"/>
                <w:szCs w:val="20"/>
              </w:rPr>
            </w:pPr>
            <w:r>
              <w:rPr>
                <w:rFonts w:eastAsia="Times New Roman"/>
                <w:sz w:val="24"/>
                <w:szCs w:val="24"/>
              </w:rPr>
              <w:t>Организация питания</w:t>
            </w: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Зоны песка и воды</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Изобразительные уголки во всех возрастных группах</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Музыкальные уголки во всех возрастных группах</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Театрализованная зона - различные виды театров</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60"/>
              <w:rPr>
                <w:sz w:val="20"/>
                <w:szCs w:val="20"/>
              </w:rPr>
            </w:pPr>
            <w:r>
              <w:rPr>
                <w:rFonts w:eastAsia="Times New Roman"/>
                <w:sz w:val="24"/>
                <w:szCs w:val="24"/>
              </w:rPr>
              <w:t>(в каждой возрастной группе)</w:t>
            </w:r>
          </w:p>
        </w:tc>
      </w:tr>
      <w:tr w:rsidR="00334A3F">
        <w:trPr>
          <w:trHeight w:val="274"/>
        </w:trPr>
        <w:tc>
          <w:tcPr>
            <w:tcW w:w="1960" w:type="dxa"/>
            <w:tcBorders>
              <w:left w:val="single" w:sz="8" w:space="0" w:color="auto"/>
            </w:tcBorders>
            <w:vAlign w:val="bottom"/>
          </w:tcPr>
          <w:p w:rsidR="00334A3F" w:rsidRDefault="00334A3F">
            <w:pPr>
              <w:rPr>
                <w:sz w:val="23"/>
                <w:szCs w:val="23"/>
              </w:rPr>
            </w:pPr>
          </w:p>
        </w:tc>
        <w:tc>
          <w:tcPr>
            <w:tcW w:w="1740" w:type="dxa"/>
            <w:tcBorders>
              <w:right w:val="single" w:sz="8" w:space="0" w:color="auto"/>
            </w:tcBorders>
            <w:vAlign w:val="bottom"/>
          </w:tcPr>
          <w:p w:rsidR="00334A3F" w:rsidRDefault="00334A3F">
            <w:pPr>
              <w:rPr>
                <w:sz w:val="23"/>
                <w:szCs w:val="23"/>
              </w:rPr>
            </w:pPr>
          </w:p>
        </w:tc>
        <w:tc>
          <w:tcPr>
            <w:tcW w:w="6980" w:type="dxa"/>
            <w:tcBorders>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Уголки ручного труда</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Уголки для сюжетно ролевых игр</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 xml:space="preserve">Уголок  развитие речи  </w:t>
            </w:r>
            <w:r>
              <w:rPr>
                <w:rFonts w:eastAsia="Times New Roman"/>
                <w:b/>
                <w:bCs/>
                <w:sz w:val="24"/>
                <w:szCs w:val="24"/>
              </w:rPr>
              <w:t>(материалы УМК по  обучение детей</w:t>
            </w:r>
          </w:p>
        </w:tc>
      </w:tr>
      <w:tr w:rsidR="00334A3F">
        <w:trPr>
          <w:trHeight w:val="281"/>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b/>
                <w:bCs/>
                <w:sz w:val="24"/>
                <w:szCs w:val="24"/>
              </w:rPr>
              <w:t>двум государственным языкам РТ)</w:t>
            </w:r>
          </w:p>
        </w:tc>
      </w:tr>
      <w:tr w:rsidR="00334A3F">
        <w:trPr>
          <w:trHeight w:val="281"/>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Уголок развития сенсорики (у малышей)</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Уголок логико - математических игр</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Уголок «Моя семья» - уголки «уединения»</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Книжный уголок</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Игровая мебель. Атрибуты для сюжетно-ролевых игр</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Головоломки, мозаики, настольно-печатные игры</w:t>
            </w:r>
          </w:p>
        </w:tc>
      </w:tr>
      <w:tr w:rsidR="00334A3F">
        <w:trPr>
          <w:trHeight w:val="276"/>
        </w:trPr>
        <w:tc>
          <w:tcPr>
            <w:tcW w:w="1960" w:type="dxa"/>
            <w:tcBorders>
              <w:left w:val="single" w:sz="8" w:space="0" w:color="auto"/>
            </w:tcBorders>
            <w:vAlign w:val="bottom"/>
          </w:tcPr>
          <w:p w:rsidR="00334A3F" w:rsidRDefault="00334A3F">
            <w:pPr>
              <w:rPr>
                <w:sz w:val="24"/>
                <w:szCs w:val="24"/>
              </w:rPr>
            </w:pPr>
          </w:p>
        </w:tc>
        <w:tc>
          <w:tcPr>
            <w:tcW w:w="1740" w:type="dxa"/>
            <w:tcBorders>
              <w:right w:val="single" w:sz="8" w:space="0" w:color="auto"/>
            </w:tcBorders>
            <w:vAlign w:val="bottom"/>
          </w:tcPr>
          <w:p w:rsidR="00334A3F" w:rsidRDefault="00334A3F">
            <w:pPr>
              <w:rPr>
                <w:sz w:val="24"/>
                <w:szCs w:val="24"/>
              </w:rPr>
            </w:pPr>
          </w:p>
        </w:tc>
        <w:tc>
          <w:tcPr>
            <w:tcW w:w="6980" w:type="dxa"/>
            <w:tcBorders>
              <w:right w:val="single" w:sz="8" w:space="0" w:color="auto"/>
            </w:tcBorders>
            <w:vAlign w:val="bottom"/>
          </w:tcPr>
          <w:p w:rsidR="00334A3F" w:rsidRDefault="00022A2E">
            <w:pPr>
              <w:ind w:left="100"/>
              <w:rPr>
                <w:sz w:val="20"/>
                <w:szCs w:val="20"/>
              </w:rPr>
            </w:pPr>
            <w:r>
              <w:rPr>
                <w:rFonts w:eastAsia="Times New Roman"/>
                <w:sz w:val="24"/>
                <w:szCs w:val="24"/>
              </w:rPr>
              <w:t>Развивающие игры по логике</w:t>
            </w:r>
          </w:p>
        </w:tc>
      </w:tr>
      <w:tr w:rsidR="00334A3F">
        <w:trPr>
          <w:trHeight w:val="1102"/>
        </w:trPr>
        <w:tc>
          <w:tcPr>
            <w:tcW w:w="1960" w:type="dxa"/>
            <w:tcBorders>
              <w:left w:val="single" w:sz="8" w:space="0" w:color="auto"/>
              <w:bottom w:val="single" w:sz="8" w:space="0" w:color="auto"/>
            </w:tcBorders>
            <w:vAlign w:val="bottom"/>
          </w:tcPr>
          <w:p w:rsidR="00334A3F" w:rsidRDefault="00334A3F">
            <w:pPr>
              <w:rPr>
                <w:sz w:val="24"/>
                <w:szCs w:val="24"/>
              </w:rPr>
            </w:pPr>
          </w:p>
        </w:tc>
        <w:tc>
          <w:tcPr>
            <w:tcW w:w="1740" w:type="dxa"/>
            <w:tcBorders>
              <w:bottom w:val="single" w:sz="8" w:space="0" w:color="auto"/>
              <w:right w:val="single" w:sz="8" w:space="0" w:color="auto"/>
            </w:tcBorders>
            <w:vAlign w:val="bottom"/>
          </w:tcPr>
          <w:p w:rsidR="00334A3F" w:rsidRDefault="00334A3F">
            <w:pPr>
              <w:rPr>
                <w:sz w:val="24"/>
                <w:szCs w:val="24"/>
              </w:rPr>
            </w:pPr>
          </w:p>
        </w:tc>
        <w:tc>
          <w:tcPr>
            <w:tcW w:w="6980" w:type="dxa"/>
            <w:tcBorders>
              <w:bottom w:val="single" w:sz="8" w:space="0" w:color="auto"/>
              <w:right w:val="single" w:sz="8" w:space="0" w:color="auto"/>
            </w:tcBorders>
            <w:vAlign w:val="bottom"/>
          </w:tcPr>
          <w:p w:rsidR="00334A3F" w:rsidRDefault="00334A3F">
            <w:pPr>
              <w:rPr>
                <w:sz w:val="24"/>
                <w:szCs w:val="24"/>
              </w:rPr>
            </w:pPr>
          </w:p>
        </w:tc>
      </w:tr>
    </w:tbl>
    <w:p w:rsidR="00334A3F" w:rsidRDefault="00334A3F">
      <w:pPr>
        <w:spacing w:line="213" w:lineRule="exact"/>
        <w:rPr>
          <w:sz w:val="20"/>
          <w:szCs w:val="20"/>
        </w:rPr>
      </w:pPr>
    </w:p>
    <w:p w:rsidR="00334A3F" w:rsidRDefault="00022A2E">
      <w:pPr>
        <w:ind w:left="4780"/>
        <w:rPr>
          <w:sz w:val="20"/>
          <w:szCs w:val="20"/>
        </w:rPr>
      </w:pPr>
      <w:r>
        <w:rPr>
          <w:rFonts w:eastAsia="Times New Roman"/>
          <w:sz w:val="20"/>
          <w:szCs w:val="20"/>
        </w:rPr>
        <w:t>68</w:t>
      </w:r>
    </w:p>
    <w:p w:rsidR="00334A3F" w:rsidRDefault="00334A3F">
      <w:pPr>
        <w:sectPr w:rsidR="00334A3F">
          <w:pgSz w:w="11920" w:h="16850"/>
          <w:pgMar w:top="839" w:right="251" w:bottom="838" w:left="1020" w:header="0" w:footer="0" w:gutter="0"/>
          <w:cols w:space="720" w:equalWidth="0">
            <w:col w:w="10640"/>
          </w:cols>
        </w:sectPr>
      </w:pPr>
    </w:p>
    <w:tbl>
      <w:tblPr>
        <w:tblW w:w="0" w:type="auto"/>
        <w:tblInd w:w="10" w:type="dxa"/>
        <w:tblLayout w:type="fixed"/>
        <w:tblCellMar>
          <w:left w:w="0" w:type="dxa"/>
          <w:right w:w="0" w:type="dxa"/>
        </w:tblCellMar>
        <w:tblLook w:val="04A0" w:firstRow="1" w:lastRow="0" w:firstColumn="1" w:lastColumn="0" w:noHBand="0" w:noVBand="1"/>
      </w:tblPr>
      <w:tblGrid>
        <w:gridCol w:w="3700"/>
        <w:gridCol w:w="6960"/>
      </w:tblGrid>
      <w:tr w:rsidR="00334A3F">
        <w:trPr>
          <w:trHeight w:val="283"/>
        </w:trPr>
        <w:tc>
          <w:tcPr>
            <w:tcW w:w="3700" w:type="dxa"/>
            <w:tcBorders>
              <w:top w:val="single" w:sz="8" w:space="0" w:color="auto"/>
              <w:left w:val="single" w:sz="8" w:space="0" w:color="auto"/>
              <w:right w:val="single" w:sz="8" w:space="0" w:color="auto"/>
            </w:tcBorders>
            <w:vAlign w:val="bottom"/>
          </w:tcPr>
          <w:p w:rsidR="00334A3F" w:rsidRDefault="00334A3F">
            <w:pPr>
              <w:rPr>
                <w:sz w:val="24"/>
                <w:szCs w:val="24"/>
              </w:rPr>
            </w:pPr>
          </w:p>
        </w:tc>
        <w:tc>
          <w:tcPr>
            <w:tcW w:w="6960" w:type="dxa"/>
            <w:tcBorders>
              <w:top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Игры и игрушки, в том числе по полоролевому развитию</w:t>
            </w:r>
          </w:p>
        </w:tc>
      </w:tr>
      <w:tr w:rsidR="00334A3F">
        <w:trPr>
          <w:trHeight w:val="276"/>
        </w:trPr>
        <w:tc>
          <w:tcPr>
            <w:tcW w:w="3700" w:type="dxa"/>
            <w:tcBorders>
              <w:left w:val="single" w:sz="8" w:space="0" w:color="auto"/>
              <w:right w:val="single" w:sz="8" w:space="0" w:color="auto"/>
            </w:tcBorders>
            <w:vAlign w:val="bottom"/>
          </w:tcPr>
          <w:p w:rsidR="00334A3F" w:rsidRDefault="00334A3F">
            <w:pPr>
              <w:rPr>
                <w:sz w:val="24"/>
                <w:szCs w:val="24"/>
              </w:rPr>
            </w:pP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Полный предметный аспект, мебель и оборудование</w:t>
            </w:r>
          </w:p>
        </w:tc>
      </w:tr>
      <w:tr w:rsidR="00334A3F">
        <w:trPr>
          <w:trHeight w:val="275"/>
        </w:trPr>
        <w:tc>
          <w:tcPr>
            <w:tcW w:w="3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6960" w:type="dxa"/>
            <w:tcBorders>
              <w:bottom w:val="single" w:sz="8" w:space="0" w:color="auto"/>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Материалы для исследовательских работ и т.д.</w:t>
            </w:r>
          </w:p>
        </w:tc>
      </w:tr>
      <w:tr w:rsidR="00334A3F">
        <w:trPr>
          <w:trHeight w:val="269"/>
        </w:trPr>
        <w:tc>
          <w:tcPr>
            <w:tcW w:w="3700" w:type="dxa"/>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b/>
                <w:bCs/>
                <w:sz w:val="24"/>
                <w:szCs w:val="24"/>
              </w:rPr>
              <w:t>Раздевальная комната</w:t>
            </w:r>
          </w:p>
        </w:tc>
        <w:tc>
          <w:tcPr>
            <w:tcW w:w="696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Наглядно-информационный уголок для родителей</w:t>
            </w:r>
          </w:p>
        </w:tc>
      </w:tr>
      <w:tr w:rsidR="00334A3F">
        <w:trPr>
          <w:trHeight w:val="276"/>
        </w:trPr>
        <w:tc>
          <w:tcPr>
            <w:tcW w:w="3700" w:type="dxa"/>
            <w:tcBorders>
              <w:left w:val="single" w:sz="8" w:space="0" w:color="auto"/>
              <w:right w:val="single" w:sz="8" w:space="0" w:color="auto"/>
            </w:tcBorders>
            <w:vAlign w:val="bottom"/>
          </w:tcPr>
          <w:p w:rsidR="00334A3F" w:rsidRDefault="00022A2E">
            <w:pPr>
              <w:spacing w:line="271" w:lineRule="exact"/>
              <w:ind w:left="120"/>
              <w:rPr>
                <w:sz w:val="20"/>
                <w:szCs w:val="20"/>
              </w:rPr>
            </w:pPr>
            <w:r>
              <w:rPr>
                <w:rFonts w:eastAsia="Times New Roman"/>
                <w:sz w:val="24"/>
                <w:szCs w:val="24"/>
              </w:rPr>
              <w:t>Информационно-</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Уголок здоровья</w:t>
            </w:r>
          </w:p>
        </w:tc>
      </w:tr>
      <w:tr w:rsidR="00334A3F">
        <w:trPr>
          <w:trHeight w:val="276"/>
        </w:trPr>
        <w:tc>
          <w:tcPr>
            <w:tcW w:w="3700" w:type="dxa"/>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просветительская работа с</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Выставки детского творчества</w:t>
            </w:r>
          </w:p>
        </w:tc>
      </w:tr>
      <w:tr w:rsidR="00334A3F">
        <w:trPr>
          <w:trHeight w:val="267"/>
        </w:trPr>
        <w:tc>
          <w:tcPr>
            <w:tcW w:w="37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родителями</w:t>
            </w:r>
          </w:p>
        </w:tc>
        <w:tc>
          <w:tcPr>
            <w:tcW w:w="696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Шкафчики для раздевания, скамейки  и т.д.</w:t>
            </w:r>
          </w:p>
        </w:tc>
      </w:tr>
      <w:tr w:rsidR="00334A3F">
        <w:trPr>
          <w:trHeight w:val="264"/>
        </w:trPr>
        <w:tc>
          <w:tcPr>
            <w:tcW w:w="37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Подготовка к прогулке</w:t>
            </w:r>
          </w:p>
        </w:tc>
        <w:tc>
          <w:tcPr>
            <w:tcW w:w="6960" w:type="dxa"/>
            <w:tcBorders>
              <w:right w:val="single" w:sz="8" w:space="0" w:color="auto"/>
            </w:tcBorders>
            <w:vAlign w:val="bottom"/>
          </w:tcPr>
          <w:p w:rsidR="00334A3F" w:rsidRDefault="00334A3F"/>
        </w:tc>
      </w:tr>
      <w:tr w:rsidR="00334A3F">
        <w:trPr>
          <w:trHeight w:val="22"/>
        </w:trPr>
        <w:tc>
          <w:tcPr>
            <w:tcW w:w="37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696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3"/>
        </w:trPr>
        <w:tc>
          <w:tcPr>
            <w:tcW w:w="3700" w:type="dxa"/>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b/>
                <w:bCs/>
                <w:sz w:val="24"/>
                <w:szCs w:val="24"/>
              </w:rPr>
              <w:t>Методический кабинет</w:t>
            </w:r>
          </w:p>
        </w:tc>
        <w:tc>
          <w:tcPr>
            <w:tcW w:w="696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Библиотека педагогической и методической литературы</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Осуществление методической</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Библиотека периодических изданий</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помощи педагогам</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Пособия для занятий</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Организация консультаций,</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Опыт работы педагогов</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семинаров, педагогических</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Материалы консультаций, семинаров, школы педагогического</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советов</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мастерства</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Выставка дидактических и</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Картины</w:t>
            </w:r>
          </w:p>
        </w:tc>
      </w:tr>
      <w:tr w:rsidR="00334A3F">
        <w:trPr>
          <w:trHeight w:val="277"/>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методических материалов для</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Компьютер</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организации работы с детьми по</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Планы работы МБОУ, педагогов и т.д.</w:t>
            </w:r>
          </w:p>
        </w:tc>
      </w:tr>
      <w:tr w:rsidR="00334A3F">
        <w:trPr>
          <w:trHeight w:val="275"/>
        </w:trPr>
        <w:tc>
          <w:tcPr>
            <w:tcW w:w="3700" w:type="dxa"/>
            <w:tcBorders>
              <w:left w:val="single" w:sz="8" w:space="0" w:color="auto"/>
              <w:bottom w:val="single" w:sz="8" w:space="0" w:color="auto"/>
              <w:right w:val="single" w:sz="8" w:space="0" w:color="auto"/>
            </w:tcBorders>
            <w:vAlign w:val="bottom"/>
          </w:tcPr>
          <w:p w:rsidR="00334A3F" w:rsidRDefault="00022A2E">
            <w:pPr>
              <w:spacing w:line="271" w:lineRule="exact"/>
              <w:ind w:left="120"/>
              <w:rPr>
                <w:sz w:val="20"/>
                <w:szCs w:val="20"/>
              </w:rPr>
            </w:pPr>
            <w:r>
              <w:rPr>
                <w:rFonts w:eastAsia="Times New Roman"/>
                <w:sz w:val="24"/>
                <w:szCs w:val="24"/>
              </w:rPr>
              <w:t>различным направлениям</w:t>
            </w:r>
          </w:p>
        </w:tc>
        <w:tc>
          <w:tcPr>
            <w:tcW w:w="6960" w:type="dxa"/>
            <w:tcBorders>
              <w:bottom w:val="single" w:sz="8" w:space="0" w:color="auto"/>
              <w:right w:val="single" w:sz="8" w:space="0" w:color="auto"/>
            </w:tcBorders>
            <w:vAlign w:val="bottom"/>
          </w:tcPr>
          <w:p w:rsidR="00334A3F" w:rsidRDefault="00334A3F">
            <w:pPr>
              <w:rPr>
                <w:sz w:val="23"/>
                <w:szCs w:val="23"/>
              </w:rPr>
            </w:pPr>
          </w:p>
        </w:tc>
      </w:tr>
      <w:tr w:rsidR="00334A3F">
        <w:trPr>
          <w:trHeight w:val="269"/>
        </w:trPr>
        <w:tc>
          <w:tcPr>
            <w:tcW w:w="3700" w:type="dxa"/>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b/>
                <w:bCs/>
                <w:sz w:val="24"/>
                <w:szCs w:val="24"/>
              </w:rPr>
              <w:t>Музыкальный</w:t>
            </w:r>
          </w:p>
        </w:tc>
        <w:tc>
          <w:tcPr>
            <w:tcW w:w="6960" w:type="dxa"/>
            <w:tcBorders>
              <w:right w:val="single" w:sz="8" w:space="0" w:color="auto"/>
            </w:tcBorders>
            <w:vAlign w:val="bottom"/>
          </w:tcPr>
          <w:p w:rsidR="00334A3F" w:rsidRDefault="00022A2E">
            <w:pPr>
              <w:spacing w:line="268" w:lineRule="exact"/>
              <w:rPr>
                <w:sz w:val="20"/>
                <w:szCs w:val="20"/>
              </w:rPr>
            </w:pPr>
            <w:r>
              <w:rPr>
                <w:rFonts w:eastAsia="Times New Roman"/>
                <w:sz w:val="24"/>
                <w:szCs w:val="24"/>
              </w:rPr>
              <w:t>Пособия, игры, игрушки, маски, атрибуты для музыкальной</w:t>
            </w:r>
          </w:p>
        </w:tc>
      </w:tr>
      <w:tr w:rsidR="00334A3F">
        <w:trPr>
          <w:trHeight w:val="276"/>
        </w:trPr>
        <w:tc>
          <w:tcPr>
            <w:tcW w:w="3700" w:type="dxa"/>
            <w:tcBorders>
              <w:left w:val="single" w:sz="8" w:space="0" w:color="auto"/>
              <w:right w:val="single" w:sz="8" w:space="0" w:color="auto"/>
            </w:tcBorders>
            <w:vAlign w:val="bottom"/>
          </w:tcPr>
          <w:p w:rsidR="00334A3F" w:rsidRDefault="00022A2E">
            <w:pPr>
              <w:spacing w:line="271" w:lineRule="exact"/>
              <w:ind w:left="120"/>
              <w:rPr>
                <w:sz w:val="20"/>
                <w:szCs w:val="20"/>
              </w:rPr>
            </w:pPr>
            <w:r>
              <w:rPr>
                <w:rFonts w:eastAsia="Times New Roman"/>
                <w:b/>
                <w:bCs/>
                <w:sz w:val="24"/>
                <w:szCs w:val="24"/>
              </w:rPr>
              <w:t xml:space="preserve">уголок </w:t>
            </w:r>
            <w:r>
              <w:rPr>
                <w:rFonts w:eastAsia="Times New Roman"/>
                <w:sz w:val="24"/>
                <w:szCs w:val="24"/>
              </w:rPr>
              <w:t>ОД по</w:t>
            </w:r>
          </w:p>
        </w:tc>
        <w:tc>
          <w:tcPr>
            <w:tcW w:w="6960" w:type="dxa"/>
            <w:tcBorders>
              <w:right w:val="single" w:sz="8" w:space="0" w:color="auto"/>
            </w:tcBorders>
            <w:vAlign w:val="bottom"/>
          </w:tcPr>
          <w:p w:rsidR="00334A3F" w:rsidRDefault="00022A2E">
            <w:pPr>
              <w:rPr>
                <w:sz w:val="20"/>
                <w:szCs w:val="20"/>
              </w:rPr>
            </w:pPr>
            <w:r>
              <w:rPr>
                <w:rFonts w:eastAsia="Times New Roman"/>
                <w:sz w:val="24"/>
                <w:szCs w:val="24"/>
              </w:rPr>
              <w:t>деятельности, для оформления</w:t>
            </w:r>
          </w:p>
        </w:tc>
      </w:tr>
      <w:tr w:rsidR="00334A3F">
        <w:trPr>
          <w:trHeight w:val="276"/>
        </w:trPr>
        <w:tc>
          <w:tcPr>
            <w:tcW w:w="3700" w:type="dxa"/>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музыкальному</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Различные виды театров,</w:t>
            </w:r>
          </w:p>
        </w:tc>
      </w:tr>
      <w:tr w:rsidR="00334A3F">
        <w:trPr>
          <w:trHeight w:val="274"/>
        </w:trPr>
        <w:tc>
          <w:tcPr>
            <w:tcW w:w="37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воспитанию</w:t>
            </w:r>
          </w:p>
        </w:tc>
        <w:tc>
          <w:tcPr>
            <w:tcW w:w="6960" w:type="dxa"/>
            <w:tcBorders>
              <w:right w:val="single" w:sz="8" w:space="0" w:color="auto"/>
            </w:tcBorders>
            <w:vAlign w:val="bottom"/>
          </w:tcPr>
          <w:p w:rsidR="00334A3F" w:rsidRDefault="00022A2E">
            <w:pPr>
              <w:spacing w:line="274" w:lineRule="exact"/>
              <w:ind w:left="100"/>
              <w:rPr>
                <w:sz w:val="20"/>
                <w:szCs w:val="20"/>
              </w:rPr>
            </w:pPr>
            <w:r>
              <w:rPr>
                <w:rFonts w:eastAsia="Times New Roman"/>
                <w:sz w:val="24"/>
                <w:szCs w:val="24"/>
              </w:rPr>
              <w:t>Музыкальный центр</w:t>
            </w:r>
          </w:p>
        </w:tc>
      </w:tr>
      <w:tr w:rsidR="00334A3F">
        <w:trPr>
          <w:trHeight w:val="276"/>
        </w:trPr>
        <w:tc>
          <w:tcPr>
            <w:tcW w:w="37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Индивидуальные занятия</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Подборка аудиокассет, дисков с музыкальными произведениями</w:t>
            </w:r>
          </w:p>
        </w:tc>
      </w:tr>
      <w:tr w:rsidR="00334A3F">
        <w:trPr>
          <w:trHeight w:val="276"/>
        </w:trPr>
        <w:tc>
          <w:tcPr>
            <w:tcW w:w="37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Театральные представления</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Детские костюмы</w:t>
            </w:r>
          </w:p>
        </w:tc>
      </w:tr>
      <w:tr w:rsidR="00334A3F">
        <w:trPr>
          <w:trHeight w:val="276"/>
        </w:trPr>
        <w:tc>
          <w:tcPr>
            <w:tcW w:w="37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Спортивные и музыкальные</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Ширма для кукольного театра</w:t>
            </w:r>
          </w:p>
        </w:tc>
      </w:tr>
      <w:tr w:rsidR="00334A3F">
        <w:trPr>
          <w:trHeight w:val="276"/>
        </w:trPr>
        <w:tc>
          <w:tcPr>
            <w:tcW w:w="37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досуги, развлечения.</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Занавесы</w:t>
            </w:r>
          </w:p>
        </w:tc>
      </w:tr>
      <w:tr w:rsidR="00334A3F">
        <w:trPr>
          <w:trHeight w:val="276"/>
        </w:trPr>
        <w:tc>
          <w:tcPr>
            <w:tcW w:w="37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Праздники</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Музыкальные инструменты, в том числе нетрадиционные</w:t>
            </w:r>
          </w:p>
        </w:tc>
      </w:tr>
      <w:tr w:rsidR="00334A3F">
        <w:trPr>
          <w:trHeight w:val="276"/>
        </w:trPr>
        <w:tc>
          <w:tcPr>
            <w:tcW w:w="37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Мероприятия для родителей</w:t>
            </w:r>
          </w:p>
        </w:tc>
        <w:tc>
          <w:tcPr>
            <w:tcW w:w="6960" w:type="dxa"/>
            <w:tcBorders>
              <w:right w:val="single" w:sz="8" w:space="0" w:color="auto"/>
            </w:tcBorders>
            <w:vAlign w:val="bottom"/>
          </w:tcPr>
          <w:p w:rsidR="00334A3F" w:rsidRDefault="00022A2E">
            <w:pPr>
              <w:ind w:left="100"/>
              <w:rPr>
                <w:sz w:val="20"/>
                <w:szCs w:val="20"/>
              </w:rPr>
            </w:pPr>
            <w:r>
              <w:rPr>
                <w:rFonts w:eastAsia="Times New Roman"/>
                <w:b/>
                <w:bCs/>
                <w:sz w:val="24"/>
                <w:szCs w:val="24"/>
              </w:rPr>
              <w:t>УМК по музыкальному воспитанию</w:t>
            </w:r>
            <w:r>
              <w:rPr>
                <w:rFonts w:eastAsia="Times New Roman"/>
                <w:sz w:val="24"/>
                <w:szCs w:val="24"/>
              </w:rPr>
              <w:t>:</w:t>
            </w:r>
          </w:p>
        </w:tc>
      </w:tr>
      <w:tr w:rsidR="00334A3F">
        <w:trPr>
          <w:trHeight w:val="276"/>
        </w:trPr>
        <w:tc>
          <w:tcPr>
            <w:tcW w:w="3700" w:type="dxa"/>
            <w:tcBorders>
              <w:left w:val="single" w:sz="8" w:space="0" w:color="auto"/>
              <w:right w:val="single" w:sz="8" w:space="0" w:color="auto"/>
            </w:tcBorders>
            <w:vAlign w:val="bottom"/>
          </w:tcPr>
          <w:p w:rsidR="00334A3F" w:rsidRDefault="00334A3F">
            <w:pPr>
              <w:rPr>
                <w:sz w:val="24"/>
                <w:szCs w:val="24"/>
              </w:rPr>
            </w:pP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Методическое  пособие  для  музыкальных  руководителей  и</w:t>
            </w:r>
          </w:p>
        </w:tc>
      </w:tr>
      <w:tr w:rsidR="00334A3F">
        <w:trPr>
          <w:trHeight w:val="276"/>
        </w:trPr>
        <w:tc>
          <w:tcPr>
            <w:tcW w:w="3700" w:type="dxa"/>
            <w:tcBorders>
              <w:left w:val="single" w:sz="8" w:space="0" w:color="auto"/>
              <w:right w:val="single" w:sz="8" w:space="0" w:color="auto"/>
            </w:tcBorders>
            <w:vAlign w:val="bottom"/>
          </w:tcPr>
          <w:p w:rsidR="00334A3F" w:rsidRDefault="00334A3F">
            <w:pPr>
              <w:rPr>
                <w:sz w:val="24"/>
                <w:szCs w:val="24"/>
              </w:rPr>
            </w:pP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педагогов МБОУ "Шома бас" с аудио-приложением</w:t>
            </w:r>
          </w:p>
        </w:tc>
      </w:tr>
      <w:tr w:rsidR="00334A3F">
        <w:trPr>
          <w:trHeight w:val="276"/>
        </w:trPr>
        <w:tc>
          <w:tcPr>
            <w:tcW w:w="3700" w:type="dxa"/>
            <w:tcBorders>
              <w:left w:val="single" w:sz="8" w:space="0" w:color="auto"/>
              <w:right w:val="single" w:sz="8" w:space="0" w:color="auto"/>
            </w:tcBorders>
            <w:vAlign w:val="bottom"/>
          </w:tcPr>
          <w:p w:rsidR="00334A3F" w:rsidRDefault="00334A3F">
            <w:pPr>
              <w:rPr>
                <w:sz w:val="24"/>
                <w:szCs w:val="24"/>
              </w:rPr>
            </w:pP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Аудиозапись "Танцы народов Поволжья"</w:t>
            </w:r>
          </w:p>
        </w:tc>
      </w:tr>
      <w:tr w:rsidR="00334A3F">
        <w:trPr>
          <w:trHeight w:val="276"/>
        </w:trPr>
        <w:tc>
          <w:tcPr>
            <w:tcW w:w="3700" w:type="dxa"/>
            <w:tcBorders>
              <w:left w:val="single" w:sz="8" w:space="0" w:color="auto"/>
              <w:right w:val="single" w:sz="8" w:space="0" w:color="auto"/>
            </w:tcBorders>
            <w:vAlign w:val="bottom"/>
          </w:tcPr>
          <w:p w:rsidR="00334A3F" w:rsidRDefault="00334A3F">
            <w:pPr>
              <w:rPr>
                <w:sz w:val="24"/>
                <w:szCs w:val="24"/>
              </w:rPr>
            </w:pP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Аудиокнига "Татар әкиятләре"</w:t>
            </w:r>
          </w:p>
        </w:tc>
      </w:tr>
      <w:tr w:rsidR="00334A3F">
        <w:trPr>
          <w:trHeight w:val="276"/>
        </w:trPr>
        <w:tc>
          <w:tcPr>
            <w:tcW w:w="3700" w:type="dxa"/>
            <w:tcBorders>
              <w:left w:val="single" w:sz="8" w:space="0" w:color="auto"/>
              <w:right w:val="single" w:sz="8" w:space="0" w:color="auto"/>
            </w:tcBorders>
            <w:vAlign w:val="bottom"/>
          </w:tcPr>
          <w:p w:rsidR="00334A3F" w:rsidRDefault="00334A3F">
            <w:pPr>
              <w:rPr>
                <w:sz w:val="24"/>
                <w:szCs w:val="24"/>
              </w:rPr>
            </w:pP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Аудиоприложение к "Шома бас"</w:t>
            </w:r>
          </w:p>
        </w:tc>
      </w:tr>
      <w:tr w:rsidR="00334A3F">
        <w:trPr>
          <w:trHeight w:val="276"/>
        </w:trPr>
        <w:tc>
          <w:tcPr>
            <w:tcW w:w="3700" w:type="dxa"/>
            <w:tcBorders>
              <w:left w:val="single" w:sz="8" w:space="0" w:color="auto"/>
              <w:right w:val="single" w:sz="8" w:space="0" w:color="auto"/>
            </w:tcBorders>
            <w:vAlign w:val="bottom"/>
          </w:tcPr>
          <w:p w:rsidR="00334A3F" w:rsidRDefault="00334A3F">
            <w:pPr>
              <w:rPr>
                <w:sz w:val="24"/>
                <w:szCs w:val="24"/>
              </w:rPr>
            </w:pP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Музыкальные сказки Луизы Батыр-Булгари в 3 дисках</w:t>
            </w:r>
          </w:p>
        </w:tc>
      </w:tr>
      <w:tr w:rsidR="00334A3F">
        <w:trPr>
          <w:trHeight w:val="276"/>
        </w:trPr>
        <w:tc>
          <w:tcPr>
            <w:tcW w:w="3700" w:type="dxa"/>
            <w:tcBorders>
              <w:left w:val="single" w:sz="8" w:space="0" w:color="auto"/>
              <w:right w:val="single" w:sz="8" w:space="0" w:color="auto"/>
            </w:tcBorders>
            <w:vAlign w:val="bottom"/>
          </w:tcPr>
          <w:p w:rsidR="00334A3F" w:rsidRDefault="00334A3F">
            <w:pPr>
              <w:rPr>
                <w:sz w:val="24"/>
                <w:szCs w:val="24"/>
              </w:rPr>
            </w:pP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Диски "Союзмультфильм" 4 диска</w:t>
            </w:r>
          </w:p>
        </w:tc>
      </w:tr>
      <w:tr w:rsidR="00334A3F">
        <w:trPr>
          <w:trHeight w:val="271"/>
        </w:trPr>
        <w:tc>
          <w:tcPr>
            <w:tcW w:w="3700" w:type="dxa"/>
            <w:tcBorders>
              <w:left w:val="single" w:sz="8" w:space="0" w:color="auto"/>
              <w:right w:val="single" w:sz="8" w:space="0" w:color="auto"/>
            </w:tcBorders>
            <w:vAlign w:val="bottom"/>
          </w:tcPr>
          <w:p w:rsidR="00334A3F" w:rsidRDefault="00334A3F">
            <w:pPr>
              <w:rPr>
                <w:sz w:val="23"/>
                <w:szCs w:val="23"/>
              </w:rPr>
            </w:pPr>
          </w:p>
        </w:tc>
        <w:tc>
          <w:tcPr>
            <w:tcW w:w="696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Технические средства обучения</w:t>
            </w:r>
          </w:p>
        </w:tc>
      </w:tr>
      <w:tr w:rsidR="00334A3F">
        <w:trPr>
          <w:trHeight w:val="286"/>
        </w:trPr>
        <w:tc>
          <w:tcPr>
            <w:tcW w:w="37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6960" w:type="dxa"/>
            <w:tcBorders>
              <w:bottom w:val="single" w:sz="8" w:space="0" w:color="auto"/>
              <w:right w:val="single" w:sz="8" w:space="0" w:color="auto"/>
            </w:tcBorders>
            <w:vAlign w:val="bottom"/>
          </w:tcPr>
          <w:p w:rsidR="00334A3F" w:rsidRDefault="00334A3F">
            <w:pPr>
              <w:rPr>
                <w:sz w:val="24"/>
                <w:szCs w:val="24"/>
              </w:rPr>
            </w:pPr>
          </w:p>
        </w:tc>
      </w:tr>
      <w:tr w:rsidR="00334A3F">
        <w:trPr>
          <w:trHeight w:val="253"/>
        </w:trPr>
        <w:tc>
          <w:tcPr>
            <w:tcW w:w="3700" w:type="dxa"/>
            <w:tcBorders>
              <w:left w:val="single" w:sz="8" w:space="0" w:color="auto"/>
              <w:right w:val="single" w:sz="8" w:space="0" w:color="auto"/>
            </w:tcBorders>
            <w:vAlign w:val="bottom"/>
          </w:tcPr>
          <w:p w:rsidR="00334A3F" w:rsidRDefault="00022A2E">
            <w:pPr>
              <w:spacing w:line="253" w:lineRule="exact"/>
              <w:ind w:left="120"/>
              <w:rPr>
                <w:sz w:val="20"/>
                <w:szCs w:val="20"/>
              </w:rPr>
            </w:pPr>
            <w:r>
              <w:rPr>
                <w:rFonts w:eastAsia="Times New Roman"/>
                <w:b/>
                <w:bCs/>
                <w:sz w:val="24"/>
                <w:szCs w:val="24"/>
              </w:rPr>
              <w:t>Уголок русского языка</w:t>
            </w:r>
          </w:p>
        </w:tc>
        <w:tc>
          <w:tcPr>
            <w:tcW w:w="696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Материалы УМК «Изучаем русский язык»</w:t>
            </w:r>
          </w:p>
        </w:tc>
      </w:tr>
      <w:tr w:rsidR="00334A3F">
        <w:trPr>
          <w:trHeight w:val="269"/>
        </w:trPr>
        <w:tc>
          <w:tcPr>
            <w:tcW w:w="3700" w:type="dxa"/>
            <w:tcBorders>
              <w:left w:val="single" w:sz="8" w:space="0" w:color="auto"/>
              <w:right w:val="single" w:sz="8" w:space="0" w:color="auto"/>
            </w:tcBorders>
            <w:vAlign w:val="bottom"/>
          </w:tcPr>
          <w:p w:rsidR="00334A3F" w:rsidRDefault="00022A2E">
            <w:pPr>
              <w:spacing w:line="268" w:lineRule="exact"/>
              <w:ind w:left="120"/>
              <w:rPr>
                <w:sz w:val="20"/>
                <w:szCs w:val="20"/>
              </w:rPr>
            </w:pPr>
            <w:r>
              <w:rPr>
                <w:rFonts w:eastAsia="Times New Roman"/>
                <w:sz w:val="24"/>
                <w:szCs w:val="24"/>
              </w:rPr>
              <w:t>разнообразная детская</w:t>
            </w:r>
          </w:p>
        </w:tc>
        <w:tc>
          <w:tcPr>
            <w:tcW w:w="6960" w:type="dxa"/>
            <w:tcBorders>
              <w:right w:val="single" w:sz="8" w:space="0" w:color="auto"/>
            </w:tcBorders>
            <w:vAlign w:val="bottom"/>
          </w:tcPr>
          <w:p w:rsidR="00334A3F" w:rsidRDefault="00022A2E">
            <w:pPr>
              <w:spacing w:line="268" w:lineRule="exact"/>
              <w:ind w:left="160"/>
              <w:rPr>
                <w:sz w:val="20"/>
                <w:szCs w:val="20"/>
              </w:rPr>
            </w:pPr>
            <w:r>
              <w:rPr>
                <w:rFonts w:eastAsia="Times New Roman"/>
                <w:sz w:val="24"/>
                <w:szCs w:val="24"/>
              </w:rPr>
              <w:t>Раздаточный  и  демонстрационный  материал  по  обучению</w:t>
            </w:r>
          </w:p>
        </w:tc>
      </w:tr>
      <w:tr w:rsidR="00334A3F">
        <w:trPr>
          <w:trHeight w:val="279"/>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деятельность по обучению</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русскому языку</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русскому языку</w:t>
            </w:r>
          </w:p>
        </w:tc>
        <w:tc>
          <w:tcPr>
            <w:tcW w:w="6960" w:type="dxa"/>
            <w:tcBorders>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Образные игрушки</w:t>
            </w:r>
          </w:p>
        </w:tc>
      </w:tr>
      <w:tr w:rsidR="00334A3F">
        <w:trPr>
          <w:trHeight w:val="274"/>
        </w:trPr>
        <w:tc>
          <w:tcPr>
            <w:tcW w:w="3700" w:type="dxa"/>
            <w:tcBorders>
              <w:left w:val="single" w:sz="8" w:space="0" w:color="auto"/>
              <w:right w:val="single" w:sz="8" w:space="0" w:color="auto"/>
            </w:tcBorders>
            <w:vAlign w:val="bottom"/>
          </w:tcPr>
          <w:p w:rsidR="00334A3F" w:rsidRDefault="00334A3F">
            <w:pPr>
              <w:rPr>
                <w:sz w:val="23"/>
                <w:szCs w:val="23"/>
              </w:rPr>
            </w:pPr>
          </w:p>
        </w:tc>
        <w:tc>
          <w:tcPr>
            <w:tcW w:w="6960" w:type="dxa"/>
            <w:tcBorders>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Комплекты кукольного театра</w:t>
            </w:r>
          </w:p>
        </w:tc>
      </w:tr>
      <w:tr w:rsidR="00334A3F">
        <w:trPr>
          <w:trHeight w:val="276"/>
        </w:trPr>
        <w:tc>
          <w:tcPr>
            <w:tcW w:w="3700" w:type="dxa"/>
            <w:tcBorders>
              <w:left w:val="single" w:sz="8" w:space="0" w:color="auto"/>
              <w:right w:val="single" w:sz="8" w:space="0" w:color="auto"/>
            </w:tcBorders>
            <w:vAlign w:val="bottom"/>
          </w:tcPr>
          <w:p w:rsidR="00334A3F" w:rsidRDefault="00334A3F">
            <w:pPr>
              <w:rPr>
                <w:sz w:val="24"/>
                <w:szCs w:val="24"/>
              </w:rPr>
            </w:pP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Сцены, занавесы</w:t>
            </w:r>
          </w:p>
        </w:tc>
      </w:tr>
      <w:tr w:rsidR="00334A3F">
        <w:trPr>
          <w:trHeight w:val="276"/>
        </w:trPr>
        <w:tc>
          <w:tcPr>
            <w:tcW w:w="3700" w:type="dxa"/>
            <w:tcBorders>
              <w:left w:val="single" w:sz="8" w:space="0" w:color="auto"/>
              <w:right w:val="single" w:sz="8" w:space="0" w:color="auto"/>
            </w:tcBorders>
            <w:vAlign w:val="bottom"/>
          </w:tcPr>
          <w:p w:rsidR="00334A3F" w:rsidRDefault="00334A3F">
            <w:pPr>
              <w:rPr>
                <w:sz w:val="24"/>
                <w:szCs w:val="24"/>
              </w:rPr>
            </w:pPr>
          </w:p>
        </w:tc>
        <w:tc>
          <w:tcPr>
            <w:tcW w:w="6960" w:type="dxa"/>
            <w:tcBorders>
              <w:right w:val="single" w:sz="8" w:space="0" w:color="auto"/>
            </w:tcBorders>
            <w:vAlign w:val="bottom"/>
          </w:tcPr>
          <w:p w:rsidR="00334A3F" w:rsidRDefault="00022A2E">
            <w:pPr>
              <w:ind w:left="160"/>
              <w:rPr>
                <w:sz w:val="20"/>
                <w:szCs w:val="20"/>
              </w:rPr>
            </w:pPr>
            <w:r>
              <w:rPr>
                <w:rFonts w:eastAsia="Times New Roman"/>
                <w:sz w:val="24"/>
                <w:szCs w:val="24"/>
              </w:rPr>
              <w:t>Русские народные игрушки</w:t>
            </w:r>
          </w:p>
        </w:tc>
      </w:tr>
      <w:tr w:rsidR="00334A3F">
        <w:trPr>
          <w:trHeight w:val="271"/>
        </w:trPr>
        <w:tc>
          <w:tcPr>
            <w:tcW w:w="3700" w:type="dxa"/>
            <w:tcBorders>
              <w:left w:val="single" w:sz="8" w:space="0" w:color="auto"/>
              <w:right w:val="single" w:sz="8" w:space="0" w:color="auto"/>
            </w:tcBorders>
            <w:vAlign w:val="bottom"/>
          </w:tcPr>
          <w:p w:rsidR="00334A3F" w:rsidRDefault="00334A3F">
            <w:pPr>
              <w:rPr>
                <w:sz w:val="23"/>
                <w:szCs w:val="23"/>
              </w:rPr>
            </w:pPr>
          </w:p>
        </w:tc>
        <w:tc>
          <w:tcPr>
            <w:tcW w:w="6960" w:type="dxa"/>
            <w:tcBorders>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Технические средства обучения</w:t>
            </w:r>
          </w:p>
        </w:tc>
      </w:tr>
      <w:tr w:rsidR="00334A3F">
        <w:trPr>
          <w:trHeight w:val="300"/>
        </w:trPr>
        <w:tc>
          <w:tcPr>
            <w:tcW w:w="37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6960" w:type="dxa"/>
            <w:tcBorders>
              <w:bottom w:val="single" w:sz="8" w:space="0" w:color="auto"/>
              <w:right w:val="single" w:sz="8" w:space="0" w:color="auto"/>
            </w:tcBorders>
            <w:vAlign w:val="bottom"/>
          </w:tcPr>
          <w:p w:rsidR="00334A3F" w:rsidRDefault="00334A3F">
            <w:pPr>
              <w:rPr>
                <w:sz w:val="24"/>
                <w:szCs w:val="24"/>
              </w:rPr>
            </w:pPr>
          </w:p>
        </w:tc>
      </w:tr>
    </w:tbl>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400" w:lineRule="exact"/>
        <w:rPr>
          <w:sz w:val="20"/>
          <w:szCs w:val="20"/>
        </w:rPr>
      </w:pPr>
    </w:p>
    <w:p w:rsidR="00334A3F" w:rsidRDefault="00022A2E">
      <w:pPr>
        <w:ind w:left="4780"/>
        <w:rPr>
          <w:sz w:val="20"/>
          <w:szCs w:val="20"/>
        </w:rPr>
      </w:pPr>
      <w:r>
        <w:rPr>
          <w:rFonts w:eastAsia="Times New Roman"/>
          <w:sz w:val="20"/>
          <w:szCs w:val="20"/>
        </w:rPr>
        <w:t>69</w:t>
      </w:r>
    </w:p>
    <w:p w:rsidR="00334A3F" w:rsidRDefault="00334A3F">
      <w:pPr>
        <w:sectPr w:rsidR="00334A3F">
          <w:pgSz w:w="11920" w:h="16850"/>
          <w:pgMar w:top="839" w:right="251" w:bottom="838" w:left="1020" w:header="0" w:footer="0" w:gutter="0"/>
          <w:cols w:space="720" w:equalWidth="0">
            <w:col w:w="10640"/>
          </w:cols>
        </w:sectPr>
      </w:pPr>
    </w:p>
    <w:tbl>
      <w:tblPr>
        <w:tblW w:w="0" w:type="auto"/>
        <w:tblInd w:w="10" w:type="dxa"/>
        <w:tblLayout w:type="fixed"/>
        <w:tblCellMar>
          <w:left w:w="0" w:type="dxa"/>
          <w:right w:w="0" w:type="dxa"/>
        </w:tblCellMar>
        <w:tblLook w:val="04A0" w:firstRow="1" w:lastRow="0" w:firstColumn="1" w:lastColumn="0" w:noHBand="0" w:noVBand="1"/>
      </w:tblPr>
      <w:tblGrid>
        <w:gridCol w:w="3700"/>
        <w:gridCol w:w="6960"/>
      </w:tblGrid>
      <w:tr w:rsidR="00334A3F">
        <w:trPr>
          <w:trHeight w:val="279"/>
        </w:trPr>
        <w:tc>
          <w:tcPr>
            <w:tcW w:w="3700" w:type="dxa"/>
            <w:tcBorders>
              <w:top w:val="single" w:sz="8" w:space="0" w:color="auto"/>
              <w:left w:val="single" w:sz="8" w:space="0" w:color="auto"/>
              <w:bottom w:val="single" w:sz="8" w:space="0" w:color="auto"/>
              <w:right w:val="single" w:sz="8" w:space="0" w:color="auto"/>
            </w:tcBorders>
            <w:vAlign w:val="bottom"/>
          </w:tcPr>
          <w:p w:rsidR="00334A3F" w:rsidRDefault="00334A3F">
            <w:pPr>
              <w:rPr>
                <w:sz w:val="24"/>
                <w:szCs w:val="24"/>
              </w:rPr>
            </w:pPr>
          </w:p>
        </w:tc>
        <w:tc>
          <w:tcPr>
            <w:tcW w:w="6960" w:type="dxa"/>
            <w:tcBorders>
              <w:top w:val="single" w:sz="8" w:space="0" w:color="auto"/>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Детская мебель</w:t>
            </w:r>
          </w:p>
        </w:tc>
      </w:tr>
      <w:tr w:rsidR="00334A3F">
        <w:trPr>
          <w:trHeight w:val="259"/>
        </w:trPr>
        <w:tc>
          <w:tcPr>
            <w:tcW w:w="3700" w:type="dxa"/>
            <w:tcBorders>
              <w:left w:val="single" w:sz="8" w:space="0" w:color="auto"/>
              <w:right w:val="single" w:sz="8" w:space="0" w:color="auto"/>
            </w:tcBorders>
            <w:vAlign w:val="bottom"/>
          </w:tcPr>
          <w:p w:rsidR="00334A3F" w:rsidRDefault="00022A2E">
            <w:pPr>
              <w:spacing w:line="259" w:lineRule="exact"/>
              <w:ind w:left="120"/>
              <w:rPr>
                <w:sz w:val="20"/>
                <w:szCs w:val="20"/>
              </w:rPr>
            </w:pPr>
            <w:r>
              <w:rPr>
                <w:rFonts w:eastAsia="Times New Roman"/>
                <w:b/>
                <w:bCs/>
                <w:sz w:val="24"/>
                <w:szCs w:val="24"/>
              </w:rPr>
              <w:t>Медицинский уголок</w:t>
            </w:r>
          </w:p>
        </w:tc>
        <w:tc>
          <w:tcPr>
            <w:tcW w:w="6960" w:type="dxa"/>
            <w:tcBorders>
              <w:right w:val="single" w:sz="8" w:space="0" w:color="auto"/>
            </w:tcBorders>
            <w:vAlign w:val="bottom"/>
          </w:tcPr>
          <w:p w:rsidR="00334A3F" w:rsidRDefault="00022A2E">
            <w:pPr>
              <w:spacing w:line="259" w:lineRule="exact"/>
              <w:ind w:left="100"/>
              <w:rPr>
                <w:sz w:val="20"/>
                <w:szCs w:val="20"/>
              </w:rPr>
            </w:pPr>
            <w:r>
              <w:rPr>
                <w:rFonts w:eastAsia="Times New Roman"/>
                <w:sz w:val="24"/>
                <w:szCs w:val="24"/>
              </w:rPr>
              <w:t>Медицинские карточки детей</w:t>
            </w:r>
          </w:p>
        </w:tc>
      </w:tr>
      <w:tr w:rsidR="00334A3F">
        <w:trPr>
          <w:trHeight w:val="269"/>
        </w:trPr>
        <w:tc>
          <w:tcPr>
            <w:tcW w:w="3700" w:type="dxa"/>
            <w:tcBorders>
              <w:left w:val="single" w:sz="8" w:space="0" w:color="auto"/>
              <w:right w:val="single" w:sz="8" w:space="0" w:color="auto"/>
            </w:tcBorders>
            <w:vAlign w:val="bottom"/>
          </w:tcPr>
          <w:p w:rsidR="00334A3F" w:rsidRDefault="00022A2E">
            <w:pPr>
              <w:spacing w:line="268" w:lineRule="exact"/>
              <w:ind w:left="120"/>
              <w:rPr>
                <w:sz w:val="20"/>
                <w:szCs w:val="20"/>
              </w:rPr>
            </w:pPr>
            <w:r>
              <w:rPr>
                <w:rFonts w:eastAsia="Times New Roman"/>
                <w:sz w:val="24"/>
                <w:szCs w:val="24"/>
              </w:rPr>
              <w:t>детям</w:t>
            </w:r>
          </w:p>
        </w:tc>
        <w:tc>
          <w:tcPr>
            <w:tcW w:w="696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Технологические карты приготовления различных блюд</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Оказание профилактической</w:t>
            </w:r>
          </w:p>
        </w:tc>
        <w:tc>
          <w:tcPr>
            <w:tcW w:w="6960" w:type="dxa"/>
            <w:tcBorders>
              <w:right w:val="single" w:sz="8" w:space="0" w:color="auto"/>
            </w:tcBorders>
            <w:vAlign w:val="bottom"/>
          </w:tcPr>
          <w:p w:rsidR="00334A3F" w:rsidRDefault="00334A3F">
            <w:pPr>
              <w:rPr>
                <w:sz w:val="24"/>
                <w:szCs w:val="24"/>
              </w:rPr>
            </w:pP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помощи детям</w:t>
            </w:r>
          </w:p>
        </w:tc>
        <w:tc>
          <w:tcPr>
            <w:tcW w:w="6960" w:type="dxa"/>
            <w:tcBorders>
              <w:right w:val="single" w:sz="8" w:space="0" w:color="auto"/>
            </w:tcBorders>
            <w:vAlign w:val="bottom"/>
          </w:tcPr>
          <w:p w:rsidR="00334A3F" w:rsidRDefault="00334A3F">
            <w:pPr>
              <w:rPr>
                <w:sz w:val="24"/>
                <w:szCs w:val="24"/>
              </w:rPr>
            </w:pP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Проведение профилактической</w:t>
            </w:r>
          </w:p>
        </w:tc>
        <w:tc>
          <w:tcPr>
            <w:tcW w:w="6960" w:type="dxa"/>
            <w:tcBorders>
              <w:right w:val="single" w:sz="8" w:space="0" w:color="auto"/>
            </w:tcBorders>
            <w:vAlign w:val="bottom"/>
          </w:tcPr>
          <w:p w:rsidR="00334A3F" w:rsidRDefault="00334A3F">
            <w:pPr>
              <w:rPr>
                <w:sz w:val="24"/>
                <w:szCs w:val="24"/>
              </w:rPr>
            </w:pPr>
          </w:p>
        </w:tc>
      </w:tr>
      <w:tr w:rsidR="00334A3F">
        <w:trPr>
          <w:trHeight w:val="274"/>
        </w:trPr>
        <w:tc>
          <w:tcPr>
            <w:tcW w:w="3700" w:type="dxa"/>
            <w:tcBorders>
              <w:left w:val="single" w:sz="8" w:space="0" w:color="auto"/>
              <w:right w:val="single" w:sz="8" w:space="0" w:color="auto"/>
            </w:tcBorders>
            <w:vAlign w:val="bottom"/>
          </w:tcPr>
          <w:p w:rsidR="00334A3F" w:rsidRDefault="00022A2E">
            <w:pPr>
              <w:spacing w:line="273" w:lineRule="exact"/>
              <w:ind w:left="120"/>
              <w:rPr>
                <w:sz w:val="20"/>
                <w:szCs w:val="20"/>
              </w:rPr>
            </w:pPr>
            <w:r>
              <w:rPr>
                <w:rFonts w:eastAsia="Times New Roman"/>
                <w:sz w:val="24"/>
                <w:szCs w:val="24"/>
              </w:rPr>
              <w:t>работы с детьми, родителями,</w:t>
            </w:r>
          </w:p>
        </w:tc>
        <w:tc>
          <w:tcPr>
            <w:tcW w:w="6960" w:type="dxa"/>
            <w:tcBorders>
              <w:right w:val="single" w:sz="8" w:space="0" w:color="auto"/>
            </w:tcBorders>
            <w:vAlign w:val="bottom"/>
          </w:tcPr>
          <w:p w:rsidR="00334A3F" w:rsidRDefault="00334A3F">
            <w:pPr>
              <w:rPr>
                <w:sz w:val="23"/>
                <w:szCs w:val="23"/>
              </w:rPr>
            </w:pPr>
          </w:p>
        </w:tc>
      </w:tr>
      <w:tr w:rsidR="00334A3F">
        <w:trPr>
          <w:trHeight w:val="286"/>
        </w:trPr>
        <w:tc>
          <w:tcPr>
            <w:tcW w:w="3700" w:type="dxa"/>
            <w:tcBorders>
              <w:left w:val="single" w:sz="8" w:space="0" w:color="auto"/>
              <w:bottom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сотрудниками</w:t>
            </w:r>
          </w:p>
        </w:tc>
        <w:tc>
          <w:tcPr>
            <w:tcW w:w="6960" w:type="dxa"/>
            <w:tcBorders>
              <w:bottom w:val="single" w:sz="8" w:space="0" w:color="auto"/>
              <w:right w:val="single" w:sz="8" w:space="0" w:color="auto"/>
            </w:tcBorders>
            <w:vAlign w:val="bottom"/>
          </w:tcPr>
          <w:p w:rsidR="00334A3F" w:rsidRDefault="00334A3F">
            <w:pPr>
              <w:rPr>
                <w:sz w:val="24"/>
                <w:szCs w:val="24"/>
              </w:rPr>
            </w:pPr>
          </w:p>
        </w:tc>
      </w:tr>
      <w:tr w:rsidR="00334A3F">
        <w:trPr>
          <w:trHeight w:val="263"/>
        </w:trPr>
        <w:tc>
          <w:tcPr>
            <w:tcW w:w="3700" w:type="dxa"/>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b/>
                <w:bCs/>
                <w:sz w:val="24"/>
                <w:szCs w:val="24"/>
              </w:rPr>
              <w:t>Физкультурная площадка</w:t>
            </w:r>
          </w:p>
        </w:tc>
        <w:tc>
          <w:tcPr>
            <w:tcW w:w="696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Стенка гимнастическая</w:t>
            </w:r>
          </w:p>
        </w:tc>
      </w:tr>
      <w:tr w:rsidR="00334A3F">
        <w:trPr>
          <w:trHeight w:val="269"/>
        </w:trPr>
        <w:tc>
          <w:tcPr>
            <w:tcW w:w="3700" w:type="dxa"/>
            <w:tcBorders>
              <w:left w:val="single" w:sz="8" w:space="0" w:color="auto"/>
              <w:right w:val="single" w:sz="8" w:space="0" w:color="auto"/>
            </w:tcBorders>
            <w:vAlign w:val="bottom"/>
          </w:tcPr>
          <w:p w:rsidR="00334A3F" w:rsidRDefault="00022A2E">
            <w:pPr>
              <w:spacing w:line="268" w:lineRule="exact"/>
              <w:ind w:left="120"/>
              <w:rPr>
                <w:sz w:val="20"/>
                <w:szCs w:val="20"/>
              </w:rPr>
            </w:pPr>
            <w:r>
              <w:rPr>
                <w:rFonts w:eastAsia="Times New Roman"/>
                <w:sz w:val="24"/>
                <w:szCs w:val="24"/>
              </w:rPr>
              <w:t>ОД по физической культуре на</w:t>
            </w:r>
          </w:p>
        </w:tc>
        <w:tc>
          <w:tcPr>
            <w:tcW w:w="696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Настольный теннис</w:t>
            </w:r>
          </w:p>
        </w:tc>
      </w:tr>
      <w:tr w:rsidR="00334A3F">
        <w:trPr>
          <w:trHeight w:val="274"/>
        </w:trPr>
        <w:tc>
          <w:tcPr>
            <w:tcW w:w="3700" w:type="dxa"/>
            <w:tcBorders>
              <w:left w:val="single" w:sz="8" w:space="0" w:color="auto"/>
              <w:right w:val="single" w:sz="8" w:space="0" w:color="auto"/>
            </w:tcBorders>
            <w:vAlign w:val="bottom"/>
          </w:tcPr>
          <w:p w:rsidR="00334A3F" w:rsidRDefault="00022A2E">
            <w:pPr>
              <w:spacing w:line="273" w:lineRule="exact"/>
              <w:ind w:left="120"/>
              <w:rPr>
                <w:sz w:val="20"/>
                <w:szCs w:val="20"/>
              </w:rPr>
            </w:pPr>
            <w:r>
              <w:rPr>
                <w:rFonts w:eastAsia="Times New Roman"/>
                <w:sz w:val="24"/>
                <w:szCs w:val="24"/>
              </w:rPr>
              <w:t>воздухе</w:t>
            </w:r>
          </w:p>
        </w:tc>
        <w:tc>
          <w:tcPr>
            <w:tcW w:w="6960" w:type="dxa"/>
            <w:tcBorders>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Беговая дорожка</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Проведение развлечений,</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Яма для прыжков в длину</w:t>
            </w:r>
          </w:p>
        </w:tc>
      </w:tr>
      <w:tr w:rsidR="00334A3F">
        <w:trPr>
          <w:trHeight w:val="276"/>
        </w:trPr>
        <w:tc>
          <w:tcPr>
            <w:tcW w:w="37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досугов, праздников</w:t>
            </w:r>
          </w:p>
        </w:tc>
        <w:tc>
          <w:tcPr>
            <w:tcW w:w="6960" w:type="dxa"/>
            <w:tcBorders>
              <w:right w:val="single" w:sz="8" w:space="0" w:color="auto"/>
            </w:tcBorders>
            <w:vAlign w:val="bottom"/>
          </w:tcPr>
          <w:p w:rsidR="00334A3F" w:rsidRDefault="00022A2E">
            <w:pPr>
              <w:ind w:left="100"/>
              <w:rPr>
                <w:sz w:val="20"/>
                <w:szCs w:val="20"/>
              </w:rPr>
            </w:pPr>
            <w:r>
              <w:rPr>
                <w:rFonts w:eastAsia="Times New Roman"/>
                <w:sz w:val="24"/>
                <w:szCs w:val="24"/>
              </w:rPr>
              <w:t>Оборудования для лазанья, ползания, равновесия, метания в цель</w:t>
            </w:r>
          </w:p>
        </w:tc>
      </w:tr>
      <w:tr w:rsidR="00334A3F">
        <w:trPr>
          <w:trHeight w:val="22"/>
        </w:trPr>
        <w:tc>
          <w:tcPr>
            <w:tcW w:w="37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6960" w:type="dxa"/>
            <w:tcBorders>
              <w:bottom w:val="single" w:sz="8" w:space="0" w:color="auto"/>
              <w:right w:val="single" w:sz="8" w:space="0" w:color="auto"/>
            </w:tcBorders>
            <w:vAlign w:val="bottom"/>
          </w:tcPr>
          <w:p w:rsidR="00334A3F" w:rsidRDefault="00334A3F">
            <w:pPr>
              <w:spacing w:line="20" w:lineRule="exact"/>
              <w:rPr>
                <w:sz w:val="1"/>
                <w:szCs w:val="1"/>
              </w:rPr>
            </w:pPr>
          </w:p>
        </w:tc>
      </w:tr>
    </w:tbl>
    <w:p w:rsidR="00334A3F" w:rsidRDefault="00334A3F">
      <w:pPr>
        <w:spacing w:line="190" w:lineRule="exact"/>
        <w:rPr>
          <w:sz w:val="20"/>
          <w:szCs w:val="20"/>
        </w:rPr>
      </w:pPr>
    </w:p>
    <w:p w:rsidR="00334A3F" w:rsidRDefault="00022A2E">
      <w:pPr>
        <w:ind w:left="2520"/>
        <w:rPr>
          <w:sz w:val="20"/>
          <w:szCs w:val="20"/>
        </w:rPr>
      </w:pPr>
      <w:r>
        <w:rPr>
          <w:rFonts w:eastAsia="Times New Roman"/>
          <w:b/>
          <w:bCs/>
          <w:sz w:val="24"/>
          <w:szCs w:val="24"/>
        </w:rPr>
        <w:t>Требования к уголкам ЭРС в МБОУ</w:t>
      </w:r>
      <w:r>
        <w:rPr>
          <w:rFonts w:eastAsia="Times New Roman"/>
          <w:b/>
          <w:bCs/>
          <w:sz w:val="32"/>
          <w:szCs w:val="32"/>
          <w:vertAlign w:val="superscript"/>
        </w:rPr>
        <w:t>33</w:t>
      </w:r>
    </w:p>
    <w:p w:rsidR="00334A3F" w:rsidRDefault="00022A2E">
      <w:pPr>
        <w:spacing w:line="238" w:lineRule="auto"/>
        <w:ind w:left="120" w:right="880" w:firstLine="566"/>
        <w:jc w:val="both"/>
        <w:rPr>
          <w:sz w:val="20"/>
          <w:szCs w:val="20"/>
        </w:rPr>
      </w:pPr>
      <w:r>
        <w:rPr>
          <w:rFonts w:eastAsia="Times New Roman"/>
          <w:sz w:val="24"/>
          <w:szCs w:val="24"/>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нём имеются государственные символы РТ и РФ, фотографии с изображением главных достопримечательностей родного города,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детскими играми и фольклором. Таким образом, в понятие языковой среды, добавляется слово </w:t>
      </w:r>
      <w:r>
        <w:rPr>
          <w:rFonts w:eastAsia="Times New Roman"/>
          <w:b/>
          <w:bCs/>
          <w:sz w:val="24"/>
          <w:szCs w:val="24"/>
        </w:rPr>
        <w:t>культура.</w:t>
      </w:r>
    </w:p>
    <w:p w:rsidR="00334A3F" w:rsidRDefault="00334A3F">
      <w:pPr>
        <w:spacing w:line="121" w:lineRule="exact"/>
        <w:rPr>
          <w:sz w:val="20"/>
          <w:szCs w:val="20"/>
        </w:rPr>
      </w:pPr>
    </w:p>
    <w:p w:rsidR="00334A3F" w:rsidRDefault="00022A2E">
      <w:pPr>
        <w:ind w:left="3380"/>
        <w:rPr>
          <w:sz w:val="20"/>
          <w:szCs w:val="20"/>
        </w:rPr>
      </w:pPr>
      <w:r>
        <w:rPr>
          <w:rFonts w:eastAsia="Times New Roman"/>
          <w:b/>
          <w:bCs/>
          <w:sz w:val="24"/>
          <w:szCs w:val="24"/>
        </w:rPr>
        <w:t xml:space="preserve">Младшая группа </w:t>
      </w:r>
      <w:r>
        <w:rPr>
          <w:rFonts w:eastAsia="Times New Roman"/>
          <w:sz w:val="24"/>
          <w:szCs w:val="24"/>
        </w:rPr>
        <w:t>(2 -4года)</w:t>
      </w:r>
    </w:p>
    <w:p w:rsidR="00334A3F" w:rsidRDefault="003654C4">
      <w:pPr>
        <w:spacing w:line="20" w:lineRule="exact"/>
        <w:rPr>
          <w:sz w:val="20"/>
          <w:szCs w:val="20"/>
        </w:rPr>
      </w:pPr>
      <w:r>
        <w:rPr>
          <w:noProof/>
          <w:sz w:val="20"/>
          <w:szCs w:val="20"/>
        </w:rPr>
        <w:pict>
          <v:line id="Shape 35" o:spid="_x0000_s1060" style="position:absolute;z-index:251630592;visibility:visible;mso-wrap-style:square;mso-wrap-distance-left:0;mso-wrap-distance-top:0;mso-wrap-distance-right:0;mso-wrap-distance-bottom:0;mso-position-horizontal:absolute;mso-position-horizontal-relative:text;mso-position-vertical:absolute;mso-position-vertical-relative:text" from="5.15pt,.6pt" to="473.6pt,.6pt" o:allowincell="f" strokeweight=".48pt"/>
        </w:pict>
      </w:r>
      <w:r>
        <w:rPr>
          <w:noProof/>
          <w:sz w:val="20"/>
          <w:szCs w:val="20"/>
        </w:rPr>
        <w:pict>
          <v:line id="Shape 36" o:spid="_x0000_s1061" style="position:absolute;z-index:251631616;visibility:visible;mso-wrap-style:square;mso-wrap-distance-left:0;mso-wrap-distance-top:0;mso-wrap-distance-right:0;mso-wrap-distance-bottom:0;mso-position-horizontal:absolute;mso-position-horizontal-relative:text;mso-position-vertical:absolute;mso-position-vertical-relative:text" from="5.4pt,.35pt" to="5.4pt,252.75pt" o:allowincell="f" strokeweight=".48pt"/>
        </w:pict>
      </w:r>
      <w:r>
        <w:rPr>
          <w:noProof/>
          <w:sz w:val="20"/>
          <w:szCs w:val="20"/>
        </w:rPr>
        <w:pict>
          <v:line id="Shape 37" o:spid="_x0000_s1062" style="position:absolute;z-index:251632640;visibility:visible;mso-wrap-style:square;mso-wrap-distance-left:0;mso-wrap-distance-top:0;mso-wrap-distance-right:0;mso-wrap-distance-bottom:0;mso-position-horizontal:absolute;mso-position-horizontal-relative:text;mso-position-vertical:absolute;mso-position-vertical-relative:text" from="473.35pt,.35pt" to="473.35pt,252.75pt" o:allowincell="f" strokeweight=".16931mm"/>
        </w:pict>
      </w:r>
    </w:p>
    <w:p w:rsidR="00334A3F" w:rsidRDefault="00022A2E">
      <w:pPr>
        <w:ind w:left="2240"/>
        <w:rPr>
          <w:sz w:val="20"/>
          <w:szCs w:val="20"/>
        </w:rPr>
      </w:pPr>
      <w:r>
        <w:rPr>
          <w:rFonts w:eastAsia="Times New Roman"/>
          <w:b/>
          <w:bCs/>
          <w:sz w:val="24"/>
          <w:szCs w:val="24"/>
        </w:rPr>
        <w:t>Ознакомление с культурой народов Поволжья</w:t>
      </w:r>
    </w:p>
    <w:p w:rsidR="00334A3F" w:rsidRDefault="00022A2E">
      <w:pPr>
        <w:ind w:left="2260"/>
        <w:rPr>
          <w:sz w:val="20"/>
          <w:szCs w:val="20"/>
        </w:rPr>
      </w:pPr>
      <w:r>
        <w:rPr>
          <w:rFonts w:eastAsia="Times New Roman"/>
          <w:b/>
          <w:bCs/>
          <w:sz w:val="24"/>
          <w:szCs w:val="24"/>
        </w:rPr>
        <w:t>(этнокультурное региональное составляющее)</w:t>
      </w:r>
    </w:p>
    <w:p w:rsidR="00334A3F" w:rsidRDefault="003654C4">
      <w:pPr>
        <w:spacing w:line="20" w:lineRule="exact"/>
        <w:rPr>
          <w:sz w:val="20"/>
          <w:szCs w:val="20"/>
        </w:rPr>
      </w:pPr>
      <w:r>
        <w:rPr>
          <w:noProof/>
          <w:sz w:val="20"/>
          <w:szCs w:val="20"/>
        </w:rPr>
        <w:pict>
          <v:line id="Shape 38" o:spid="_x0000_s1063" style="position:absolute;z-index:251633664;visibility:visible;mso-wrap-style:square;mso-wrap-distance-left:0;mso-wrap-distance-top:0;mso-wrap-distance-right:0;mso-wrap-distance-bottom:0;mso-position-horizontal:absolute;mso-position-horizontal-relative:text;mso-position-vertical:absolute;mso-position-vertical-relative:text" from="5.15pt,.5pt" to="473.6pt,.5pt" o:allowincell="f" strokeweight=".48pt"/>
        </w:pict>
      </w:r>
    </w:p>
    <w:p w:rsidR="00334A3F" w:rsidRDefault="00022A2E">
      <w:pPr>
        <w:numPr>
          <w:ilvl w:val="0"/>
          <w:numId w:val="141"/>
        </w:numPr>
        <w:tabs>
          <w:tab w:val="left" w:pos="460"/>
        </w:tabs>
        <w:ind w:left="460" w:hanging="239"/>
        <w:rPr>
          <w:rFonts w:eastAsia="Times New Roman"/>
          <w:sz w:val="24"/>
          <w:szCs w:val="24"/>
        </w:rPr>
      </w:pPr>
      <w:r>
        <w:rPr>
          <w:rFonts w:eastAsia="Times New Roman"/>
          <w:sz w:val="24"/>
          <w:szCs w:val="24"/>
        </w:rPr>
        <w:t>Куклы в татарской, русской национальной одежде (мальчик и девочка)</w:t>
      </w:r>
    </w:p>
    <w:p w:rsidR="00334A3F" w:rsidRDefault="00334A3F">
      <w:pPr>
        <w:spacing w:line="12" w:lineRule="exact"/>
        <w:rPr>
          <w:rFonts w:eastAsia="Times New Roman"/>
          <w:sz w:val="24"/>
          <w:szCs w:val="24"/>
        </w:rPr>
      </w:pPr>
    </w:p>
    <w:p w:rsidR="00334A3F" w:rsidRDefault="00022A2E">
      <w:pPr>
        <w:numPr>
          <w:ilvl w:val="0"/>
          <w:numId w:val="141"/>
        </w:numPr>
        <w:tabs>
          <w:tab w:val="left" w:pos="520"/>
        </w:tabs>
        <w:spacing w:line="234" w:lineRule="auto"/>
        <w:ind w:left="220" w:right="1820" w:firstLine="1"/>
        <w:rPr>
          <w:rFonts w:eastAsia="Times New Roman"/>
          <w:sz w:val="24"/>
          <w:szCs w:val="24"/>
        </w:rPr>
      </w:pPr>
      <w:r>
        <w:rPr>
          <w:rFonts w:eastAsia="Times New Roman"/>
          <w:sz w:val="24"/>
          <w:szCs w:val="24"/>
        </w:rPr>
        <w:t>Информационный и наглядный материал о родном городе (альбом, книги, набор открыток, 3-4 иллюстрации в формате А–4, информация к ним)</w:t>
      </w:r>
    </w:p>
    <w:p w:rsidR="00334A3F" w:rsidRDefault="00334A3F">
      <w:pPr>
        <w:spacing w:line="13" w:lineRule="exact"/>
        <w:rPr>
          <w:rFonts w:eastAsia="Times New Roman"/>
          <w:sz w:val="24"/>
          <w:szCs w:val="24"/>
        </w:rPr>
      </w:pPr>
    </w:p>
    <w:p w:rsidR="00334A3F" w:rsidRDefault="00022A2E">
      <w:pPr>
        <w:numPr>
          <w:ilvl w:val="0"/>
          <w:numId w:val="141"/>
        </w:numPr>
        <w:tabs>
          <w:tab w:val="left" w:pos="525"/>
        </w:tabs>
        <w:spacing w:line="234" w:lineRule="auto"/>
        <w:ind w:left="220" w:right="1740" w:firstLine="1"/>
        <w:rPr>
          <w:rFonts w:eastAsia="Times New Roman"/>
          <w:sz w:val="24"/>
          <w:szCs w:val="24"/>
        </w:rPr>
      </w:pPr>
      <w:r>
        <w:rPr>
          <w:rFonts w:eastAsia="Times New Roman"/>
          <w:sz w:val="24"/>
          <w:szCs w:val="24"/>
        </w:rPr>
        <w:t>Художественная литература на родном языке, содержание которой соответствует возрастным особенностям детей.</w:t>
      </w:r>
    </w:p>
    <w:p w:rsidR="00334A3F" w:rsidRDefault="00334A3F">
      <w:pPr>
        <w:spacing w:line="13" w:lineRule="exact"/>
        <w:rPr>
          <w:rFonts w:eastAsia="Times New Roman"/>
          <w:sz w:val="24"/>
          <w:szCs w:val="24"/>
        </w:rPr>
      </w:pPr>
    </w:p>
    <w:p w:rsidR="00334A3F" w:rsidRDefault="00022A2E">
      <w:pPr>
        <w:numPr>
          <w:ilvl w:val="0"/>
          <w:numId w:val="141"/>
        </w:numPr>
        <w:tabs>
          <w:tab w:val="left" w:pos="503"/>
        </w:tabs>
        <w:spacing w:line="234" w:lineRule="auto"/>
        <w:ind w:left="220" w:right="1640" w:firstLine="1"/>
        <w:rPr>
          <w:rFonts w:eastAsia="Times New Roman"/>
          <w:sz w:val="24"/>
          <w:szCs w:val="24"/>
        </w:rPr>
      </w:pPr>
      <w:r>
        <w:rPr>
          <w:rFonts w:eastAsia="Times New Roman"/>
          <w:sz w:val="24"/>
          <w:szCs w:val="24"/>
        </w:rPr>
        <w:t>Иллюстрации к татарским, русским народным сказкам и произведениям татарских писателей</w:t>
      </w:r>
    </w:p>
    <w:p w:rsidR="00334A3F" w:rsidRDefault="00334A3F">
      <w:pPr>
        <w:spacing w:line="1" w:lineRule="exact"/>
        <w:rPr>
          <w:rFonts w:eastAsia="Times New Roman"/>
          <w:sz w:val="24"/>
          <w:szCs w:val="24"/>
        </w:rPr>
      </w:pPr>
    </w:p>
    <w:p w:rsidR="00334A3F" w:rsidRDefault="00022A2E">
      <w:pPr>
        <w:numPr>
          <w:ilvl w:val="0"/>
          <w:numId w:val="141"/>
        </w:numPr>
        <w:tabs>
          <w:tab w:val="left" w:pos="460"/>
        </w:tabs>
        <w:ind w:left="460" w:hanging="239"/>
        <w:rPr>
          <w:rFonts w:eastAsia="Times New Roman"/>
          <w:sz w:val="24"/>
          <w:szCs w:val="24"/>
        </w:rPr>
      </w:pPr>
      <w:r>
        <w:rPr>
          <w:rFonts w:eastAsia="Times New Roman"/>
          <w:sz w:val="24"/>
          <w:szCs w:val="24"/>
        </w:rPr>
        <w:t>Портрет Г. Тукая.</w:t>
      </w:r>
    </w:p>
    <w:p w:rsidR="00334A3F" w:rsidRDefault="003654C4">
      <w:pPr>
        <w:spacing w:line="20" w:lineRule="exact"/>
        <w:rPr>
          <w:sz w:val="20"/>
          <w:szCs w:val="20"/>
        </w:rPr>
      </w:pPr>
      <w:r>
        <w:rPr>
          <w:noProof/>
          <w:sz w:val="20"/>
          <w:szCs w:val="20"/>
        </w:rPr>
        <w:pict>
          <v:line id="Shape 39" o:spid="_x0000_s1064" style="position:absolute;z-index:251634688;visibility:visible;mso-wrap-style:square;mso-wrap-distance-left:0;mso-wrap-distance-top:0;mso-wrap-distance-right:0;mso-wrap-distance-bottom:0;mso-position-horizontal:absolute;mso-position-horizontal-relative:text;mso-position-vertical:absolute;mso-position-vertical-relative:text" from="5.15pt,2.15pt" to="473.6pt,2.15pt" o:allowincell="f" strokeweight=".16931mm"/>
        </w:pict>
      </w:r>
    </w:p>
    <w:p w:rsidR="00334A3F" w:rsidRDefault="00334A3F">
      <w:pPr>
        <w:spacing w:line="35" w:lineRule="exact"/>
        <w:rPr>
          <w:sz w:val="20"/>
          <w:szCs w:val="20"/>
        </w:rPr>
      </w:pPr>
    </w:p>
    <w:p w:rsidR="00334A3F" w:rsidRDefault="00022A2E">
      <w:pPr>
        <w:spacing w:line="237" w:lineRule="auto"/>
        <w:ind w:right="1080"/>
        <w:jc w:val="center"/>
        <w:rPr>
          <w:sz w:val="20"/>
          <w:szCs w:val="20"/>
        </w:rPr>
      </w:pPr>
      <w:r>
        <w:rPr>
          <w:rFonts w:eastAsia="Times New Roman"/>
          <w:b/>
          <w:bCs/>
          <w:sz w:val="24"/>
          <w:szCs w:val="24"/>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p w:rsidR="00334A3F" w:rsidRDefault="003654C4">
      <w:pPr>
        <w:spacing w:line="20" w:lineRule="exact"/>
        <w:rPr>
          <w:sz w:val="20"/>
          <w:szCs w:val="20"/>
        </w:rPr>
      </w:pPr>
      <w:r>
        <w:rPr>
          <w:noProof/>
          <w:sz w:val="20"/>
          <w:szCs w:val="20"/>
        </w:rPr>
        <w:pict>
          <v:line id="Shape 40" o:spid="_x0000_s1065" style="position:absolute;z-index:251635712;visibility:visible;mso-wrap-style:square;mso-wrap-distance-left:0;mso-wrap-distance-top:0;mso-wrap-distance-right:0;mso-wrap-distance-bottom:0;mso-position-horizontal:absolute;mso-position-horizontal-relative:text;mso-position-vertical:absolute;mso-position-vertical-relative:text" from="5.15pt,.4pt" to="473.6pt,.4pt" o:allowincell="f" strokeweight=".16931mm"/>
        </w:pict>
      </w:r>
    </w:p>
    <w:p w:rsidR="00334A3F" w:rsidRDefault="00022A2E">
      <w:pPr>
        <w:numPr>
          <w:ilvl w:val="0"/>
          <w:numId w:val="142"/>
        </w:numPr>
        <w:tabs>
          <w:tab w:val="left" w:pos="460"/>
        </w:tabs>
        <w:ind w:left="460" w:hanging="239"/>
        <w:rPr>
          <w:rFonts w:eastAsia="Times New Roman"/>
          <w:sz w:val="24"/>
          <w:szCs w:val="24"/>
        </w:rPr>
      </w:pPr>
      <w:r>
        <w:rPr>
          <w:rFonts w:eastAsia="Times New Roman"/>
          <w:sz w:val="24"/>
          <w:szCs w:val="24"/>
        </w:rPr>
        <w:t>Вновь созданные мультфильмы объединения « Татармультфильм»</w:t>
      </w:r>
    </w:p>
    <w:p w:rsidR="00334A3F" w:rsidRDefault="00022A2E">
      <w:pPr>
        <w:numPr>
          <w:ilvl w:val="0"/>
          <w:numId w:val="142"/>
        </w:numPr>
        <w:tabs>
          <w:tab w:val="left" w:pos="460"/>
        </w:tabs>
        <w:ind w:left="460" w:hanging="239"/>
        <w:rPr>
          <w:rFonts w:eastAsia="Times New Roman"/>
          <w:sz w:val="24"/>
          <w:szCs w:val="24"/>
        </w:rPr>
      </w:pPr>
      <w:r>
        <w:rPr>
          <w:rFonts w:eastAsia="Times New Roman"/>
          <w:sz w:val="24"/>
          <w:szCs w:val="24"/>
        </w:rPr>
        <w:t>Мультфильмы, созданные по произведениям Габдуллы Тукая</w:t>
      </w:r>
    </w:p>
    <w:p w:rsidR="00334A3F" w:rsidRDefault="00334A3F">
      <w:pPr>
        <w:spacing w:line="12" w:lineRule="exact"/>
        <w:rPr>
          <w:rFonts w:eastAsia="Times New Roman"/>
          <w:sz w:val="24"/>
          <w:szCs w:val="24"/>
        </w:rPr>
      </w:pPr>
    </w:p>
    <w:p w:rsidR="00334A3F" w:rsidRDefault="00022A2E">
      <w:pPr>
        <w:numPr>
          <w:ilvl w:val="0"/>
          <w:numId w:val="142"/>
        </w:numPr>
        <w:tabs>
          <w:tab w:val="left" w:pos="477"/>
        </w:tabs>
        <w:spacing w:line="234" w:lineRule="auto"/>
        <w:ind w:left="220" w:right="1400" w:firstLine="1"/>
        <w:rPr>
          <w:rFonts w:eastAsia="Times New Roman"/>
          <w:sz w:val="24"/>
          <w:szCs w:val="24"/>
        </w:rPr>
      </w:pPr>
      <w:r>
        <w:rPr>
          <w:rFonts w:eastAsia="Times New Roman"/>
          <w:sz w:val="24"/>
          <w:szCs w:val="24"/>
        </w:rPr>
        <w:t>Мультипликационные фильмы студии «Союзмультфильм» на татарском языке (в 5-х частях)</w:t>
      </w:r>
    </w:p>
    <w:p w:rsidR="00334A3F" w:rsidRDefault="00334A3F">
      <w:pPr>
        <w:spacing w:line="1" w:lineRule="exact"/>
        <w:rPr>
          <w:rFonts w:eastAsia="Times New Roman"/>
          <w:sz w:val="24"/>
          <w:szCs w:val="24"/>
        </w:rPr>
      </w:pPr>
    </w:p>
    <w:p w:rsidR="00334A3F" w:rsidRDefault="00022A2E">
      <w:pPr>
        <w:numPr>
          <w:ilvl w:val="0"/>
          <w:numId w:val="142"/>
        </w:numPr>
        <w:tabs>
          <w:tab w:val="left" w:pos="520"/>
        </w:tabs>
        <w:spacing w:line="227" w:lineRule="auto"/>
        <w:ind w:left="520" w:hanging="299"/>
        <w:rPr>
          <w:rFonts w:eastAsia="Times New Roman"/>
          <w:sz w:val="24"/>
          <w:szCs w:val="24"/>
        </w:rPr>
      </w:pPr>
      <w:r>
        <w:rPr>
          <w:rFonts w:eastAsia="Times New Roman"/>
          <w:sz w:val="24"/>
          <w:szCs w:val="24"/>
        </w:rPr>
        <w:t>DVD, СD – материалы, поступившие с Министерства РТ.</w:t>
      </w:r>
    </w:p>
    <w:p w:rsidR="00334A3F" w:rsidRDefault="003654C4">
      <w:pPr>
        <w:spacing w:line="20" w:lineRule="exact"/>
        <w:rPr>
          <w:sz w:val="20"/>
          <w:szCs w:val="20"/>
        </w:rPr>
      </w:pPr>
      <w:r>
        <w:rPr>
          <w:noProof/>
          <w:sz w:val="20"/>
          <w:szCs w:val="20"/>
        </w:rPr>
        <w:pict>
          <v:line id="Shape 41" o:spid="_x0000_s1066" style="position:absolute;z-index:251636736;visibility:visible;mso-wrap-style:square;mso-wrap-distance-left:0;mso-wrap-distance-top:0;mso-wrap-distance-right:0;mso-wrap-distance-bottom:0;mso-position-horizontal:absolute;mso-position-horizontal-relative:text;mso-position-vertical:absolute;mso-position-vertical-relative:text" from="5.15pt,1.35pt" to="473.6pt,1.35pt" o:allowincell="f" strokeweight=".16931mm"/>
        </w:pict>
      </w:r>
    </w:p>
    <w:p w:rsidR="00334A3F" w:rsidRDefault="00334A3F">
      <w:pPr>
        <w:spacing w:line="122" w:lineRule="exact"/>
        <w:rPr>
          <w:sz w:val="20"/>
          <w:szCs w:val="20"/>
        </w:rPr>
      </w:pPr>
    </w:p>
    <w:p w:rsidR="00334A3F" w:rsidRDefault="00022A2E">
      <w:pPr>
        <w:ind w:left="3600"/>
        <w:rPr>
          <w:sz w:val="20"/>
          <w:szCs w:val="20"/>
        </w:rPr>
      </w:pPr>
      <w:r>
        <w:rPr>
          <w:rFonts w:eastAsia="Times New Roman"/>
          <w:b/>
          <w:bCs/>
          <w:sz w:val="24"/>
          <w:szCs w:val="24"/>
        </w:rPr>
        <w:t xml:space="preserve">Средняя группа </w:t>
      </w:r>
      <w:r>
        <w:rPr>
          <w:rFonts w:eastAsia="Times New Roman"/>
          <w:sz w:val="24"/>
          <w:szCs w:val="24"/>
        </w:rPr>
        <w:t>(4-5лет)</w:t>
      </w:r>
    </w:p>
    <w:p w:rsidR="00334A3F" w:rsidRDefault="003654C4">
      <w:pPr>
        <w:spacing w:line="20" w:lineRule="exact"/>
        <w:rPr>
          <w:sz w:val="20"/>
          <w:szCs w:val="20"/>
        </w:rPr>
      </w:pPr>
      <w:r>
        <w:rPr>
          <w:noProof/>
          <w:sz w:val="20"/>
          <w:szCs w:val="20"/>
        </w:rPr>
        <w:pict>
          <v:line id="Shape 42" o:spid="_x0000_s1067" style="position:absolute;z-index:251637760;visibility:visible;mso-wrap-style:square;mso-wrap-distance-left:0;mso-wrap-distance-top:0;mso-wrap-distance-right:0;mso-wrap-distance-bottom:0;mso-position-horizontal:absolute;mso-position-horizontal-relative:text;mso-position-vertical:absolute;mso-position-vertical-relative:text" from="5.65pt,14.2pt" to="149.7pt,14.2pt" o:allowincell="f" strokeweight=".21169mm"/>
        </w:pict>
      </w:r>
    </w:p>
    <w:p w:rsidR="00334A3F" w:rsidRDefault="00334A3F">
      <w:pPr>
        <w:spacing w:line="368" w:lineRule="exact"/>
        <w:rPr>
          <w:sz w:val="20"/>
          <w:szCs w:val="20"/>
        </w:rPr>
      </w:pPr>
    </w:p>
    <w:p w:rsidR="00334A3F" w:rsidRDefault="00022A2E">
      <w:pPr>
        <w:spacing w:line="221" w:lineRule="auto"/>
        <w:ind w:left="120" w:right="1480"/>
        <w:rPr>
          <w:sz w:val="20"/>
          <w:szCs w:val="20"/>
        </w:rPr>
      </w:pPr>
      <w:r>
        <w:rPr>
          <w:rFonts w:eastAsia="Times New Roman"/>
          <w:sz w:val="25"/>
          <w:szCs w:val="25"/>
          <w:vertAlign w:val="superscript"/>
        </w:rPr>
        <w:t>33</w:t>
      </w:r>
      <w:r>
        <w:rPr>
          <w:rFonts w:eastAsia="Times New Roman"/>
          <w:b/>
          <w:bCs/>
          <w:sz w:val="20"/>
          <w:szCs w:val="20"/>
        </w:rPr>
        <w:t xml:space="preserve">Часть, формируемая участниками образовательных отношений </w:t>
      </w:r>
      <w:r>
        <w:rPr>
          <w:rFonts w:eastAsia="Times New Roman"/>
          <w:sz w:val="20"/>
          <w:szCs w:val="20"/>
        </w:rPr>
        <w:t>Сөенеч-Радость познания: региональная образовательная программа дошкольного образования/авт.: Р. К. Шаехова.- Казань:Магариф-Вакыт, 2016</w:t>
      </w:r>
    </w:p>
    <w:p w:rsidR="00334A3F" w:rsidRDefault="00334A3F">
      <w:pPr>
        <w:spacing w:line="200" w:lineRule="exact"/>
        <w:rPr>
          <w:sz w:val="20"/>
          <w:szCs w:val="20"/>
        </w:rPr>
      </w:pPr>
    </w:p>
    <w:p w:rsidR="00334A3F" w:rsidRDefault="00334A3F">
      <w:pPr>
        <w:spacing w:line="325" w:lineRule="exact"/>
        <w:rPr>
          <w:sz w:val="20"/>
          <w:szCs w:val="20"/>
        </w:rPr>
      </w:pPr>
    </w:p>
    <w:p w:rsidR="00334A3F" w:rsidRDefault="00022A2E">
      <w:pPr>
        <w:ind w:left="4780"/>
        <w:rPr>
          <w:sz w:val="20"/>
          <w:szCs w:val="20"/>
        </w:rPr>
      </w:pPr>
      <w:r>
        <w:rPr>
          <w:rFonts w:eastAsia="Times New Roman"/>
          <w:sz w:val="20"/>
          <w:szCs w:val="20"/>
        </w:rPr>
        <w:t>70</w:t>
      </w:r>
    </w:p>
    <w:p w:rsidR="00334A3F" w:rsidRDefault="00334A3F">
      <w:pPr>
        <w:sectPr w:rsidR="00334A3F">
          <w:pgSz w:w="11920" w:h="16850"/>
          <w:pgMar w:top="839" w:right="251" w:bottom="838" w:left="1020" w:header="0" w:footer="0" w:gutter="0"/>
          <w:cols w:space="720" w:equalWidth="0">
            <w:col w:w="10640"/>
          </w:cols>
        </w:sectPr>
      </w:pPr>
    </w:p>
    <w:p w:rsidR="00334A3F" w:rsidRDefault="003654C4">
      <w:pPr>
        <w:spacing w:line="239" w:lineRule="auto"/>
        <w:ind w:left="2040" w:right="2131" w:hanging="9"/>
        <w:rPr>
          <w:sz w:val="20"/>
          <w:szCs w:val="20"/>
        </w:rPr>
      </w:pPr>
      <w:r>
        <w:rPr>
          <w:rFonts w:eastAsia="Times New Roman"/>
          <w:b/>
          <w:bCs/>
          <w:noProof/>
          <w:sz w:val="23"/>
          <w:szCs w:val="23"/>
        </w:rPr>
        <w:lastRenderedPageBreak/>
        <w:pict>
          <v:line id="Shape 43" o:spid="_x0000_s1068" style="position:absolute;left:0;text-align:left;z-index:251638784;visibility:visible;mso-wrap-style:square;mso-wrap-distance-left:0;mso-wrap-distance-top:0;mso-wrap-distance-right:0;mso-wrap-distance-bottom:0;mso-position-horizontal:absolute;mso-position-horizontal-relative:page;mso-position-vertical:absolute;mso-position-vertical-relative:page" from="56.15pt,43.2pt" to="524.6pt,43.2pt" o:allowincell="f" strokeweight=".16931mm">
            <w10:wrap anchorx="page" anchory="page"/>
          </v:line>
        </w:pict>
      </w:r>
      <w:r>
        <w:rPr>
          <w:rFonts w:eastAsia="Times New Roman"/>
          <w:b/>
          <w:bCs/>
          <w:noProof/>
          <w:sz w:val="23"/>
          <w:szCs w:val="23"/>
        </w:rPr>
        <w:pict>
          <v:line id="Shape 44" o:spid="_x0000_s1069" style="position:absolute;left:0;text-align:left;z-index:251639808;visibility:visible;mso-wrap-style:square;mso-wrap-distance-left:0;mso-wrap-distance-top:0;mso-wrap-distance-right:0;mso-wrap-distance-bottom:0;mso-position-horizontal:absolute;mso-position-horizontal-relative:page;mso-position-vertical:absolute;mso-position-vertical-relative:page" from="56.15pt,71.25pt" to="524.6pt,71.25pt" o:allowincell="f" strokeweight=".16931mm">
            <w10:wrap anchorx="page" anchory="page"/>
          </v:line>
        </w:pict>
      </w:r>
      <w:r>
        <w:rPr>
          <w:rFonts w:eastAsia="Times New Roman"/>
          <w:b/>
          <w:bCs/>
          <w:noProof/>
          <w:sz w:val="23"/>
          <w:szCs w:val="23"/>
        </w:rPr>
        <w:pict>
          <v:line id="Shape 45" o:spid="_x0000_s1070" style="position:absolute;left:0;text-align:left;z-index:251640832;visibility:visible;mso-wrap-style:square;mso-wrap-distance-left:0;mso-wrap-distance-top:0;mso-wrap-distance-right:0;mso-wrap-distance-bottom:0;mso-position-horizontal:absolute;mso-position-horizontal-relative:page;mso-position-vertical:absolute;mso-position-vertical-relative:page" from="56.15pt,403pt" to="524.6pt,403pt" o:allowincell="f" strokeweight=".48pt">
            <w10:wrap anchorx="page" anchory="page"/>
          </v:line>
        </w:pict>
      </w:r>
      <w:r>
        <w:rPr>
          <w:rFonts w:eastAsia="Times New Roman"/>
          <w:b/>
          <w:bCs/>
          <w:noProof/>
          <w:sz w:val="23"/>
          <w:szCs w:val="23"/>
        </w:rPr>
        <w:pict>
          <v:line id="Shape 46" o:spid="_x0000_s1071" style="position:absolute;left:0;text-align:left;z-index:251641856;visibility:visible;mso-wrap-style:square;mso-wrap-distance-left:0;mso-wrap-distance-top:0;mso-wrap-distance-right:0;mso-wrap-distance-bottom:0;mso-position-horizontal:absolute;mso-position-horizontal-relative:page;mso-position-vertical:absolute;mso-position-vertical-relative:page" from="56.15pt,417.25pt" to="524.6pt,417.25pt" o:allowincell="f" strokeweight=".48pt">
            <w10:wrap anchorx="page" anchory="page"/>
          </v:line>
        </w:pict>
      </w:r>
      <w:r>
        <w:rPr>
          <w:rFonts w:eastAsia="Times New Roman"/>
          <w:b/>
          <w:bCs/>
          <w:noProof/>
          <w:sz w:val="23"/>
          <w:szCs w:val="23"/>
        </w:rPr>
        <w:pict>
          <v:line id="Shape 47" o:spid="_x0000_s1072" style="position:absolute;left:0;text-align:left;z-index:251642880;visibility:visible;mso-wrap-style:square;mso-wrap-distance-left:0;mso-wrap-distance-top:0;mso-wrap-distance-right:0;mso-wrap-distance-bottom:0;mso-position-horizontal:absolute;mso-position-horizontal-relative:page;mso-position-vertical:absolute;mso-position-vertical-relative:page" from="56.15pt,503.55pt" to="524.6pt,503.55pt" o:allowincell="f" strokeweight=".48pt">
            <w10:wrap anchorx="page" anchory="page"/>
          </v:line>
        </w:pict>
      </w:r>
      <w:r>
        <w:rPr>
          <w:rFonts w:eastAsia="Times New Roman"/>
          <w:b/>
          <w:bCs/>
          <w:noProof/>
          <w:sz w:val="23"/>
          <w:szCs w:val="23"/>
        </w:rPr>
        <w:pict>
          <v:line id="Shape 48" o:spid="_x0000_s1073" style="position:absolute;left:0;text-align:left;z-index:251643904;visibility:visible;mso-wrap-style:square;mso-wrap-distance-left:0;mso-wrap-distance-top:0;mso-wrap-distance-right:0;mso-wrap-distance-bottom:0;mso-position-horizontal:absolute;mso-position-horizontal-relative:page;mso-position-vertical:absolute;mso-position-vertical-relative:page" from="524.35pt,42.95pt" to="524.35pt,684.7pt" o:allowincell="f" strokeweight=".16931mm">
            <w10:wrap anchorx="page" anchory="page"/>
          </v:line>
        </w:pict>
      </w:r>
      <w:r>
        <w:rPr>
          <w:rFonts w:eastAsia="Times New Roman"/>
          <w:b/>
          <w:bCs/>
          <w:noProof/>
          <w:sz w:val="23"/>
          <w:szCs w:val="23"/>
        </w:rPr>
        <w:pict>
          <v:line id="Shape 49" o:spid="_x0000_s1074" style="position:absolute;left:0;text-align:left;z-index:251644928;visibility:visible;mso-wrap-style:square;mso-wrap-distance-left:0;mso-wrap-distance-top:0;mso-wrap-distance-right:0;mso-wrap-distance-bottom:0;mso-position-horizontal:absolute;mso-position-horizontal-relative:page;mso-position-vertical:absolute;mso-position-vertical-relative:page" from="56.4pt,42.95pt" to="56.4pt,684.7pt" o:allowincell="f" strokeweight=".48pt">
            <w10:wrap anchorx="page" anchory="page"/>
          </v:line>
        </w:pict>
      </w:r>
      <w:r w:rsidR="00022A2E">
        <w:rPr>
          <w:rFonts w:eastAsia="Times New Roman"/>
          <w:b/>
          <w:bCs/>
          <w:sz w:val="23"/>
          <w:szCs w:val="23"/>
        </w:rPr>
        <w:t>Ознакомление с культурой народов Поволжья (этнокультурное региональное составляющее)</w:t>
      </w:r>
    </w:p>
    <w:p w:rsidR="00334A3F" w:rsidRDefault="00334A3F">
      <w:pPr>
        <w:spacing w:line="18" w:lineRule="exact"/>
        <w:rPr>
          <w:sz w:val="20"/>
          <w:szCs w:val="20"/>
        </w:rPr>
      </w:pPr>
    </w:p>
    <w:p w:rsidR="00334A3F" w:rsidRDefault="00022A2E">
      <w:pPr>
        <w:rPr>
          <w:sz w:val="20"/>
          <w:szCs w:val="20"/>
        </w:rPr>
      </w:pPr>
      <w:r>
        <w:rPr>
          <w:rFonts w:eastAsia="Times New Roman"/>
          <w:sz w:val="24"/>
          <w:szCs w:val="24"/>
        </w:rPr>
        <w:t>1.Куклы в татарской и русской национальной одежде (мальчик и девочка)</w:t>
      </w:r>
    </w:p>
    <w:p w:rsidR="00334A3F" w:rsidRDefault="00334A3F">
      <w:pPr>
        <w:spacing w:line="12" w:lineRule="exact"/>
        <w:rPr>
          <w:sz w:val="20"/>
          <w:szCs w:val="20"/>
        </w:rPr>
      </w:pPr>
    </w:p>
    <w:p w:rsidR="00334A3F" w:rsidRDefault="00022A2E">
      <w:pPr>
        <w:spacing w:line="234" w:lineRule="auto"/>
        <w:ind w:right="591"/>
        <w:rPr>
          <w:sz w:val="20"/>
          <w:szCs w:val="20"/>
        </w:rPr>
      </w:pPr>
      <w:r>
        <w:rPr>
          <w:rFonts w:eastAsia="Times New Roman"/>
          <w:sz w:val="24"/>
          <w:szCs w:val="24"/>
        </w:rPr>
        <w:t>2.Информационный и наглядный материал о родном городе (альбомы, книги, набор открыток, 4-5 иллюстраций в формате А–4, информация к ним)</w:t>
      </w:r>
    </w:p>
    <w:p w:rsidR="00334A3F" w:rsidRDefault="00334A3F">
      <w:pPr>
        <w:spacing w:line="14" w:lineRule="exact"/>
        <w:rPr>
          <w:sz w:val="20"/>
          <w:szCs w:val="20"/>
        </w:rPr>
      </w:pPr>
    </w:p>
    <w:p w:rsidR="00334A3F" w:rsidRDefault="00022A2E">
      <w:pPr>
        <w:numPr>
          <w:ilvl w:val="0"/>
          <w:numId w:val="143"/>
        </w:numPr>
        <w:tabs>
          <w:tab w:val="left" w:pos="286"/>
        </w:tabs>
        <w:spacing w:line="234" w:lineRule="auto"/>
        <w:ind w:right="451" w:firstLine="1"/>
        <w:rPr>
          <w:rFonts w:eastAsia="Times New Roman"/>
          <w:sz w:val="24"/>
          <w:szCs w:val="24"/>
        </w:rPr>
      </w:pPr>
      <w:r>
        <w:rPr>
          <w:rFonts w:eastAsia="Times New Roman"/>
          <w:sz w:val="24"/>
          <w:szCs w:val="24"/>
        </w:rPr>
        <w:t>Информационный и наглядный материал о родном крае (животный, растительный мир – (альбомы, книги, набор открыток, иллюстрации в формате А–4)</w:t>
      </w:r>
    </w:p>
    <w:p w:rsidR="00334A3F" w:rsidRDefault="00334A3F">
      <w:pPr>
        <w:spacing w:line="13" w:lineRule="exact"/>
        <w:rPr>
          <w:rFonts w:eastAsia="Times New Roman"/>
          <w:sz w:val="24"/>
          <w:szCs w:val="24"/>
        </w:rPr>
      </w:pPr>
    </w:p>
    <w:p w:rsidR="00334A3F" w:rsidRDefault="00022A2E">
      <w:pPr>
        <w:numPr>
          <w:ilvl w:val="0"/>
          <w:numId w:val="143"/>
        </w:numPr>
        <w:tabs>
          <w:tab w:val="left" w:pos="276"/>
        </w:tabs>
        <w:spacing w:line="236" w:lineRule="auto"/>
        <w:ind w:right="91" w:firstLine="1"/>
        <w:jc w:val="both"/>
        <w:rPr>
          <w:rFonts w:eastAsia="Times New Roman"/>
          <w:sz w:val="24"/>
          <w:szCs w:val="24"/>
        </w:rPr>
      </w:pPr>
      <w:r>
        <w:rPr>
          <w:rFonts w:eastAsia="Times New Roman"/>
          <w:sz w:val="24"/>
          <w:szCs w:val="24"/>
        </w:rPr>
        <w:t>Информационно-иллюстративный материал о России, Татарстане (столицы:Москва, Казань) (образцы орнаментов татарского и русского народа, дидактические, подвижные игры)</w:t>
      </w:r>
    </w:p>
    <w:p w:rsidR="00334A3F" w:rsidRDefault="00334A3F">
      <w:pPr>
        <w:spacing w:line="13" w:lineRule="exact"/>
        <w:rPr>
          <w:rFonts w:eastAsia="Times New Roman"/>
          <w:sz w:val="24"/>
          <w:szCs w:val="24"/>
        </w:rPr>
      </w:pPr>
    </w:p>
    <w:p w:rsidR="00334A3F" w:rsidRDefault="00022A2E">
      <w:pPr>
        <w:numPr>
          <w:ilvl w:val="0"/>
          <w:numId w:val="143"/>
        </w:numPr>
        <w:tabs>
          <w:tab w:val="left" w:pos="370"/>
        </w:tabs>
        <w:spacing w:line="234" w:lineRule="auto"/>
        <w:ind w:right="1011" w:firstLine="1"/>
        <w:rPr>
          <w:rFonts w:eastAsia="Times New Roman"/>
          <w:sz w:val="24"/>
          <w:szCs w:val="24"/>
        </w:rPr>
      </w:pPr>
      <w:r>
        <w:rPr>
          <w:rFonts w:eastAsia="Times New Roman"/>
          <w:sz w:val="24"/>
          <w:szCs w:val="24"/>
        </w:rPr>
        <w:t>Художественная литература на родном, русском языке, содержание которой соответствует возрастным особенностям детей.</w:t>
      </w:r>
    </w:p>
    <w:p w:rsidR="00334A3F" w:rsidRDefault="00334A3F">
      <w:pPr>
        <w:spacing w:line="1" w:lineRule="exact"/>
        <w:rPr>
          <w:rFonts w:eastAsia="Times New Roman"/>
          <w:sz w:val="24"/>
          <w:szCs w:val="24"/>
        </w:rPr>
      </w:pPr>
    </w:p>
    <w:p w:rsidR="00334A3F" w:rsidRDefault="00022A2E">
      <w:pPr>
        <w:numPr>
          <w:ilvl w:val="0"/>
          <w:numId w:val="143"/>
        </w:numPr>
        <w:tabs>
          <w:tab w:val="left" w:pos="240"/>
        </w:tabs>
        <w:ind w:left="240" w:hanging="239"/>
        <w:rPr>
          <w:rFonts w:eastAsia="Times New Roman"/>
          <w:sz w:val="24"/>
          <w:szCs w:val="24"/>
        </w:rPr>
      </w:pPr>
      <w:r>
        <w:rPr>
          <w:rFonts w:eastAsia="Times New Roman"/>
          <w:sz w:val="24"/>
          <w:szCs w:val="24"/>
        </w:rPr>
        <w:t>Иллюстрации к татарским, русским народным сказкам и произведениям писателей</w:t>
      </w:r>
    </w:p>
    <w:p w:rsidR="00334A3F" w:rsidRDefault="00334A3F">
      <w:pPr>
        <w:spacing w:line="12" w:lineRule="exact"/>
        <w:rPr>
          <w:rFonts w:eastAsia="Times New Roman"/>
          <w:sz w:val="24"/>
          <w:szCs w:val="24"/>
        </w:rPr>
      </w:pPr>
    </w:p>
    <w:p w:rsidR="00334A3F" w:rsidRDefault="00022A2E">
      <w:pPr>
        <w:numPr>
          <w:ilvl w:val="0"/>
          <w:numId w:val="143"/>
        </w:numPr>
        <w:tabs>
          <w:tab w:val="left" w:pos="240"/>
        </w:tabs>
        <w:spacing w:line="234" w:lineRule="auto"/>
        <w:ind w:right="1071" w:firstLine="1"/>
        <w:rPr>
          <w:rFonts w:eastAsia="Times New Roman"/>
          <w:sz w:val="24"/>
          <w:szCs w:val="24"/>
        </w:rPr>
      </w:pPr>
      <w:r>
        <w:rPr>
          <w:rFonts w:eastAsia="Times New Roman"/>
          <w:sz w:val="24"/>
          <w:szCs w:val="24"/>
        </w:rPr>
        <w:t>Портреты татарских детских писателей по программе: Г. Тукай, А. Алиш, М. Джалиль и т.д.</w:t>
      </w:r>
    </w:p>
    <w:p w:rsidR="00334A3F" w:rsidRDefault="00334A3F">
      <w:pPr>
        <w:spacing w:line="2" w:lineRule="exact"/>
        <w:rPr>
          <w:rFonts w:eastAsia="Times New Roman"/>
          <w:sz w:val="24"/>
          <w:szCs w:val="24"/>
        </w:rPr>
      </w:pPr>
    </w:p>
    <w:p w:rsidR="00334A3F" w:rsidRDefault="00022A2E">
      <w:pPr>
        <w:numPr>
          <w:ilvl w:val="0"/>
          <w:numId w:val="143"/>
        </w:numPr>
        <w:tabs>
          <w:tab w:val="left" w:pos="240"/>
        </w:tabs>
        <w:ind w:left="240" w:hanging="239"/>
        <w:rPr>
          <w:rFonts w:eastAsia="Times New Roman"/>
          <w:sz w:val="24"/>
          <w:szCs w:val="24"/>
        </w:rPr>
      </w:pPr>
      <w:r>
        <w:rPr>
          <w:rFonts w:eastAsia="Times New Roman"/>
          <w:sz w:val="24"/>
          <w:szCs w:val="24"/>
        </w:rPr>
        <w:t>Образцы, шаблоны, трафареты татарских национальных орнаментов 3 элемента:</w:t>
      </w:r>
    </w:p>
    <w:p w:rsidR="00334A3F" w:rsidRDefault="00334A3F">
      <w:pPr>
        <w:spacing w:line="2" w:lineRule="exact"/>
        <w:rPr>
          <w:sz w:val="20"/>
          <w:szCs w:val="20"/>
        </w:rPr>
      </w:pPr>
    </w:p>
    <w:p w:rsidR="00334A3F" w:rsidRDefault="00022A2E">
      <w:pPr>
        <w:numPr>
          <w:ilvl w:val="0"/>
          <w:numId w:val="144"/>
        </w:numPr>
        <w:tabs>
          <w:tab w:val="left" w:pos="140"/>
        </w:tabs>
        <w:ind w:left="140" w:hanging="139"/>
        <w:rPr>
          <w:rFonts w:eastAsia="Times New Roman"/>
          <w:sz w:val="24"/>
          <w:szCs w:val="24"/>
        </w:rPr>
      </w:pPr>
      <w:r>
        <w:rPr>
          <w:rFonts w:eastAsia="Times New Roman"/>
          <w:sz w:val="24"/>
          <w:szCs w:val="24"/>
        </w:rPr>
        <w:t>тюльпан – лалә</w:t>
      </w:r>
    </w:p>
    <w:p w:rsidR="00334A3F" w:rsidRDefault="00022A2E">
      <w:pPr>
        <w:numPr>
          <w:ilvl w:val="0"/>
          <w:numId w:val="144"/>
        </w:numPr>
        <w:tabs>
          <w:tab w:val="left" w:pos="140"/>
        </w:tabs>
        <w:ind w:left="140" w:hanging="139"/>
        <w:rPr>
          <w:rFonts w:eastAsia="Times New Roman"/>
          <w:sz w:val="24"/>
          <w:szCs w:val="24"/>
        </w:rPr>
      </w:pPr>
      <w:r>
        <w:rPr>
          <w:rFonts w:eastAsia="Times New Roman"/>
          <w:sz w:val="24"/>
          <w:szCs w:val="24"/>
        </w:rPr>
        <w:t>лист – яфрак</w:t>
      </w:r>
    </w:p>
    <w:p w:rsidR="00334A3F" w:rsidRDefault="00022A2E">
      <w:pPr>
        <w:numPr>
          <w:ilvl w:val="0"/>
          <w:numId w:val="144"/>
        </w:numPr>
        <w:tabs>
          <w:tab w:val="left" w:pos="140"/>
        </w:tabs>
        <w:ind w:left="140" w:hanging="139"/>
        <w:rPr>
          <w:rFonts w:eastAsia="Times New Roman"/>
          <w:sz w:val="24"/>
          <w:szCs w:val="24"/>
        </w:rPr>
      </w:pPr>
      <w:r>
        <w:rPr>
          <w:rFonts w:eastAsia="Times New Roman"/>
          <w:sz w:val="24"/>
          <w:szCs w:val="24"/>
        </w:rPr>
        <w:t>колокольчик – кыңгырау</w:t>
      </w:r>
    </w:p>
    <w:p w:rsidR="00334A3F" w:rsidRDefault="00334A3F">
      <w:pPr>
        <w:spacing w:line="12" w:lineRule="exact"/>
        <w:rPr>
          <w:sz w:val="20"/>
          <w:szCs w:val="20"/>
        </w:rPr>
      </w:pPr>
    </w:p>
    <w:p w:rsidR="00334A3F" w:rsidRDefault="00022A2E">
      <w:pPr>
        <w:numPr>
          <w:ilvl w:val="0"/>
          <w:numId w:val="145"/>
        </w:numPr>
        <w:tabs>
          <w:tab w:val="left" w:pos="240"/>
        </w:tabs>
        <w:spacing w:line="234" w:lineRule="auto"/>
        <w:ind w:right="1271" w:firstLine="1"/>
        <w:rPr>
          <w:rFonts w:eastAsia="Times New Roman"/>
          <w:sz w:val="24"/>
          <w:szCs w:val="24"/>
        </w:rPr>
      </w:pPr>
      <w:r>
        <w:rPr>
          <w:rFonts w:eastAsia="Times New Roman"/>
          <w:sz w:val="24"/>
          <w:szCs w:val="24"/>
        </w:rPr>
        <w:t>Дидактические игры по ознакомлению с элементами татарского орнамента (3 игры), например:</w:t>
      </w:r>
    </w:p>
    <w:p w:rsidR="00334A3F" w:rsidRDefault="00334A3F">
      <w:pPr>
        <w:spacing w:line="1" w:lineRule="exact"/>
        <w:rPr>
          <w:rFonts w:eastAsia="Times New Roman"/>
          <w:sz w:val="24"/>
          <w:szCs w:val="24"/>
        </w:rPr>
      </w:pPr>
    </w:p>
    <w:p w:rsidR="00334A3F" w:rsidRDefault="00022A2E">
      <w:pPr>
        <w:rPr>
          <w:rFonts w:eastAsia="Times New Roman"/>
          <w:sz w:val="24"/>
          <w:szCs w:val="24"/>
        </w:rPr>
      </w:pPr>
      <w:r>
        <w:rPr>
          <w:rFonts w:eastAsia="Times New Roman"/>
          <w:sz w:val="24"/>
          <w:szCs w:val="24"/>
        </w:rPr>
        <w:t>- «Составь узор на салфетке»</w:t>
      </w:r>
    </w:p>
    <w:p w:rsidR="00334A3F" w:rsidRDefault="00334A3F">
      <w:pPr>
        <w:spacing w:line="12" w:lineRule="exact"/>
        <w:rPr>
          <w:rFonts w:eastAsia="Times New Roman"/>
          <w:sz w:val="24"/>
          <w:szCs w:val="24"/>
        </w:rPr>
      </w:pPr>
    </w:p>
    <w:p w:rsidR="00334A3F" w:rsidRDefault="00022A2E">
      <w:pPr>
        <w:spacing w:line="234" w:lineRule="auto"/>
        <w:ind w:right="5471"/>
        <w:rPr>
          <w:rFonts w:eastAsia="Times New Roman"/>
          <w:sz w:val="24"/>
          <w:szCs w:val="24"/>
        </w:rPr>
      </w:pPr>
      <w:r>
        <w:rPr>
          <w:rFonts w:eastAsia="Times New Roman"/>
          <w:sz w:val="24"/>
          <w:szCs w:val="24"/>
        </w:rPr>
        <w:t>- «Найди пару» (орнаменты домино) - «Найди и назови» (орнамент)</w:t>
      </w:r>
    </w:p>
    <w:p w:rsidR="00334A3F" w:rsidRDefault="00334A3F">
      <w:pPr>
        <w:spacing w:line="13" w:lineRule="exact"/>
        <w:rPr>
          <w:rFonts w:eastAsia="Times New Roman"/>
          <w:sz w:val="24"/>
          <w:szCs w:val="24"/>
        </w:rPr>
      </w:pPr>
    </w:p>
    <w:p w:rsidR="00334A3F" w:rsidRDefault="00022A2E">
      <w:pPr>
        <w:numPr>
          <w:ilvl w:val="0"/>
          <w:numId w:val="145"/>
        </w:numPr>
        <w:tabs>
          <w:tab w:val="left" w:pos="360"/>
        </w:tabs>
        <w:spacing w:line="249" w:lineRule="auto"/>
        <w:ind w:right="551" w:firstLine="1"/>
        <w:rPr>
          <w:rFonts w:eastAsia="Times New Roman"/>
          <w:sz w:val="23"/>
          <w:szCs w:val="23"/>
        </w:rPr>
      </w:pPr>
      <w:r>
        <w:rPr>
          <w:rFonts w:eastAsia="Times New Roman"/>
          <w:sz w:val="23"/>
          <w:szCs w:val="23"/>
        </w:rPr>
        <w:t>Образцы (шаблоны, трафареты) русских национальных орнаментов - 3 элемента. Дидактические игры по ознакомлению с элементами русского орнамента (3 игры)</w:t>
      </w:r>
    </w:p>
    <w:p w:rsidR="00334A3F" w:rsidRDefault="00022A2E">
      <w:pPr>
        <w:spacing w:line="236" w:lineRule="auto"/>
        <w:ind w:left="2580"/>
        <w:rPr>
          <w:sz w:val="20"/>
          <w:szCs w:val="20"/>
        </w:rPr>
      </w:pPr>
      <w:r>
        <w:rPr>
          <w:rFonts w:eastAsia="Times New Roman"/>
          <w:b/>
          <w:bCs/>
          <w:sz w:val="24"/>
          <w:szCs w:val="24"/>
        </w:rPr>
        <w:t>Закрепление пройденного материала УМК</w:t>
      </w:r>
    </w:p>
    <w:p w:rsidR="00334A3F" w:rsidRDefault="00334A3F">
      <w:pPr>
        <w:spacing w:line="39" w:lineRule="exact"/>
        <w:rPr>
          <w:sz w:val="20"/>
          <w:szCs w:val="20"/>
        </w:rPr>
      </w:pPr>
    </w:p>
    <w:p w:rsidR="00334A3F" w:rsidRDefault="00022A2E">
      <w:pPr>
        <w:spacing w:line="234" w:lineRule="auto"/>
        <w:ind w:right="411"/>
        <w:rPr>
          <w:sz w:val="20"/>
          <w:szCs w:val="20"/>
        </w:rPr>
      </w:pPr>
      <w:r>
        <w:rPr>
          <w:rFonts w:eastAsia="Times New Roman"/>
          <w:b/>
          <w:bCs/>
          <w:sz w:val="24"/>
          <w:szCs w:val="24"/>
        </w:rPr>
        <w:t xml:space="preserve">Материалы </w:t>
      </w:r>
      <w:r>
        <w:rPr>
          <w:rFonts w:eastAsia="Times New Roman"/>
          <w:sz w:val="24"/>
          <w:szCs w:val="24"/>
        </w:rPr>
        <w:t>по обучению детей русскому языку–</w:t>
      </w:r>
      <w:r>
        <w:rPr>
          <w:rFonts w:eastAsia="Times New Roman"/>
          <w:b/>
          <w:bCs/>
          <w:sz w:val="24"/>
          <w:szCs w:val="24"/>
        </w:rPr>
        <w:t xml:space="preserve"> УМК для детей 4-5 лет “Изучаем русский язык”</w:t>
      </w:r>
      <w:r>
        <w:rPr>
          <w:rFonts w:eastAsia="Times New Roman"/>
          <w:sz w:val="24"/>
          <w:szCs w:val="24"/>
        </w:rPr>
        <w:t>,С.М.Гаффарова,Г.З.Гарафиева,Д.С.Гарипова.И др.</w:t>
      </w:r>
    </w:p>
    <w:p w:rsidR="00334A3F" w:rsidRDefault="00334A3F">
      <w:pPr>
        <w:spacing w:line="2" w:lineRule="exact"/>
        <w:rPr>
          <w:sz w:val="20"/>
          <w:szCs w:val="20"/>
        </w:rPr>
      </w:pPr>
    </w:p>
    <w:p w:rsidR="00334A3F" w:rsidRDefault="00022A2E">
      <w:pPr>
        <w:numPr>
          <w:ilvl w:val="0"/>
          <w:numId w:val="146"/>
        </w:numPr>
        <w:tabs>
          <w:tab w:val="left" w:pos="240"/>
        </w:tabs>
        <w:ind w:left="240" w:hanging="239"/>
        <w:rPr>
          <w:rFonts w:eastAsia="Times New Roman"/>
          <w:sz w:val="24"/>
          <w:szCs w:val="24"/>
        </w:rPr>
      </w:pPr>
      <w:r>
        <w:rPr>
          <w:rFonts w:eastAsia="Times New Roman"/>
          <w:sz w:val="24"/>
          <w:szCs w:val="24"/>
        </w:rPr>
        <w:t>Рабочие тетради для детей 4-5 лет «Изучаем русский язык».</w:t>
      </w:r>
    </w:p>
    <w:p w:rsidR="00334A3F" w:rsidRDefault="00022A2E">
      <w:pPr>
        <w:numPr>
          <w:ilvl w:val="0"/>
          <w:numId w:val="146"/>
        </w:numPr>
        <w:tabs>
          <w:tab w:val="left" w:pos="240"/>
        </w:tabs>
        <w:ind w:left="240" w:hanging="239"/>
        <w:rPr>
          <w:rFonts w:eastAsia="Times New Roman"/>
          <w:sz w:val="24"/>
          <w:szCs w:val="24"/>
        </w:rPr>
      </w:pPr>
      <w:r>
        <w:rPr>
          <w:rFonts w:eastAsia="Times New Roman"/>
          <w:sz w:val="24"/>
          <w:szCs w:val="24"/>
        </w:rPr>
        <w:t>Иллюстрации, картины к УМК «Изучаем русский язык».</w:t>
      </w:r>
    </w:p>
    <w:p w:rsidR="00334A3F" w:rsidRDefault="00334A3F">
      <w:pPr>
        <w:spacing w:line="12" w:lineRule="exact"/>
        <w:rPr>
          <w:rFonts w:eastAsia="Times New Roman"/>
          <w:sz w:val="24"/>
          <w:szCs w:val="24"/>
        </w:rPr>
      </w:pPr>
    </w:p>
    <w:p w:rsidR="00334A3F" w:rsidRDefault="00022A2E">
      <w:pPr>
        <w:numPr>
          <w:ilvl w:val="0"/>
          <w:numId w:val="146"/>
        </w:numPr>
        <w:tabs>
          <w:tab w:val="left" w:pos="250"/>
        </w:tabs>
        <w:spacing w:line="234" w:lineRule="auto"/>
        <w:ind w:right="171" w:firstLine="1"/>
        <w:rPr>
          <w:rFonts w:eastAsia="Times New Roman"/>
          <w:sz w:val="24"/>
          <w:szCs w:val="24"/>
        </w:rPr>
      </w:pPr>
      <w:r>
        <w:rPr>
          <w:rFonts w:eastAsia="Times New Roman"/>
          <w:sz w:val="24"/>
          <w:szCs w:val="24"/>
        </w:rPr>
        <w:t>Дидактические, словесные, ИКТ- игры (разработанные педагогом) по УМК «Изучаем русский язык».</w:t>
      </w:r>
    </w:p>
    <w:p w:rsidR="00334A3F" w:rsidRDefault="00334A3F">
      <w:pPr>
        <w:spacing w:line="57" w:lineRule="exact"/>
        <w:rPr>
          <w:sz w:val="20"/>
          <w:szCs w:val="20"/>
        </w:rPr>
      </w:pPr>
    </w:p>
    <w:p w:rsidR="00334A3F" w:rsidRDefault="00022A2E">
      <w:pPr>
        <w:numPr>
          <w:ilvl w:val="0"/>
          <w:numId w:val="147"/>
        </w:numPr>
        <w:tabs>
          <w:tab w:val="left" w:pos="240"/>
        </w:tabs>
        <w:ind w:left="240" w:hanging="239"/>
        <w:rPr>
          <w:rFonts w:eastAsia="Times New Roman"/>
          <w:sz w:val="24"/>
          <w:szCs w:val="24"/>
        </w:rPr>
      </w:pPr>
      <w:r>
        <w:rPr>
          <w:rFonts w:eastAsia="Times New Roman"/>
          <w:sz w:val="24"/>
          <w:szCs w:val="24"/>
        </w:rPr>
        <w:t>CD – диск «Туган телдә сөйләшәбез» 4-5 лет.</w:t>
      </w:r>
    </w:p>
    <w:p w:rsidR="00334A3F" w:rsidRDefault="00022A2E">
      <w:pPr>
        <w:numPr>
          <w:ilvl w:val="0"/>
          <w:numId w:val="147"/>
        </w:numPr>
        <w:tabs>
          <w:tab w:val="left" w:pos="240"/>
        </w:tabs>
        <w:ind w:left="240" w:hanging="239"/>
        <w:rPr>
          <w:rFonts w:eastAsia="Times New Roman"/>
          <w:sz w:val="24"/>
          <w:szCs w:val="24"/>
        </w:rPr>
      </w:pPr>
      <w:r>
        <w:rPr>
          <w:rFonts w:eastAsia="Times New Roman"/>
          <w:sz w:val="24"/>
          <w:szCs w:val="24"/>
        </w:rPr>
        <w:t>Иллюстрации, картины к УМК «Туган телдә сөйләшәбез».</w:t>
      </w:r>
    </w:p>
    <w:p w:rsidR="00334A3F" w:rsidRDefault="00334A3F">
      <w:pPr>
        <w:spacing w:line="12" w:lineRule="exact"/>
        <w:rPr>
          <w:rFonts w:eastAsia="Times New Roman"/>
          <w:sz w:val="24"/>
          <w:szCs w:val="24"/>
        </w:rPr>
      </w:pPr>
    </w:p>
    <w:p w:rsidR="00334A3F" w:rsidRDefault="00022A2E">
      <w:pPr>
        <w:numPr>
          <w:ilvl w:val="0"/>
          <w:numId w:val="147"/>
        </w:numPr>
        <w:tabs>
          <w:tab w:val="left" w:pos="240"/>
        </w:tabs>
        <w:spacing w:line="234" w:lineRule="auto"/>
        <w:ind w:right="431" w:firstLine="1"/>
        <w:rPr>
          <w:rFonts w:eastAsia="Times New Roman"/>
          <w:sz w:val="24"/>
          <w:szCs w:val="24"/>
        </w:rPr>
      </w:pPr>
      <w:r>
        <w:rPr>
          <w:rFonts w:eastAsia="Times New Roman"/>
          <w:sz w:val="24"/>
          <w:szCs w:val="24"/>
        </w:rPr>
        <w:t>Дидактические, настольные, словесные, ИКТ- игры (разработанные педагогами) по УМК «Туган телдә сөйләшәбез».</w:t>
      </w:r>
    </w:p>
    <w:p w:rsidR="00334A3F" w:rsidRDefault="00334A3F">
      <w:pPr>
        <w:spacing w:line="1" w:lineRule="exact"/>
        <w:rPr>
          <w:rFonts w:eastAsia="Times New Roman"/>
          <w:sz w:val="24"/>
          <w:szCs w:val="24"/>
        </w:rPr>
      </w:pPr>
    </w:p>
    <w:p w:rsidR="00334A3F" w:rsidRDefault="00022A2E">
      <w:pPr>
        <w:numPr>
          <w:ilvl w:val="0"/>
          <w:numId w:val="147"/>
        </w:numPr>
        <w:tabs>
          <w:tab w:val="left" w:pos="240"/>
        </w:tabs>
        <w:spacing w:line="233" w:lineRule="auto"/>
        <w:ind w:left="240" w:hanging="239"/>
        <w:rPr>
          <w:rFonts w:eastAsia="Times New Roman"/>
          <w:sz w:val="24"/>
          <w:szCs w:val="24"/>
        </w:rPr>
      </w:pPr>
      <w:r>
        <w:rPr>
          <w:rFonts w:eastAsia="Times New Roman"/>
          <w:sz w:val="24"/>
          <w:szCs w:val="24"/>
        </w:rPr>
        <w:t>Рабочие тетради для детей 4-5 лет «Туган телдә сөйләшәбез».</w:t>
      </w:r>
    </w:p>
    <w:p w:rsidR="00334A3F" w:rsidRDefault="003654C4">
      <w:pPr>
        <w:spacing w:line="20" w:lineRule="exact"/>
        <w:rPr>
          <w:sz w:val="20"/>
          <w:szCs w:val="20"/>
        </w:rPr>
      </w:pPr>
      <w:r>
        <w:rPr>
          <w:noProof/>
          <w:sz w:val="20"/>
          <w:szCs w:val="20"/>
        </w:rPr>
        <w:pict>
          <v:line id="Shape 50" o:spid="_x0000_s1075" style="position:absolute;z-index:251645952;visibility:visible;mso-wrap-style:square;mso-wrap-distance-left:0;mso-wrap-distance-top:0;mso-wrap-distance-right:0;mso-wrap-distance-bottom:0;mso-position-horizontal:absolute;mso-position-horizontal-relative:text;mso-position-vertical:absolute;mso-position-vertical-relative:text" from="-5.8pt,1.35pt" to="462.6pt,1.35pt" o:allowincell="f" strokeweight=".48pt"/>
        </w:pict>
      </w:r>
    </w:p>
    <w:p w:rsidR="00334A3F" w:rsidRDefault="00334A3F">
      <w:pPr>
        <w:spacing w:line="24" w:lineRule="exact"/>
        <w:rPr>
          <w:sz w:val="20"/>
          <w:szCs w:val="20"/>
        </w:rPr>
      </w:pPr>
    </w:p>
    <w:p w:rsidR="00334A3F" w:rsidRDefault="00022A2E">
      <w:pPr>
        <w:spacing w:line="233" w:lineRule="auto"/>
        <w:ind w:right="91"/>
        <w:jc w:val="center"/>
        <w:rPr>
          <w:sz w:val="20"/>
          <w:szCs w:val="20"/>
        </w:rPr>
      </w:pPr>
      <w:r>
        <w:rPr>
          <w:rFonts w:eastAsia="Times New Roman"/>
          <w:b/>
          <w:bCs/>
          <w:sz w:val="24"/>
          <w:szCs w:val="24"/>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p w:rsidR="00334A3F" w:rsidRDefault="003654C4">
      <w:pPr>
        <w:spacing w:line="20" w:lineRule="exact"/>
        <w:rPr>
          <w:sz w:val="20"/>
          <w:szCs w:val="20"/>
        </w:rPr>
      </w:pPr>
      <w:r>
        <w:rPr>
          <w:noProof/>
          <w:sz w:val="20"/>
          <w:szCs w:val="20"/>
        </w:rPr>
        <w:pict>
          <v:line id="Shape 51" o:spid="_x0000_s1076" style="position:absolute;z-index:251646976;visibility:visible;mso-wrap-style:square;mso-wrap-distance-left:0;mso-wrap-distance-top:0;mso-wrap-distance-right:0;mso-wrap-distance-bottom:0;mso-position-horizontal:absolute;mso-position-horizontal-relative:text;mso-position-vertical:absolute;mso-position-vertical-relative:text" from="-5.8pt,1pt" to="462.6pt,1pt" o:allowincell="f" strokeweight=".16931mm"/>
        </w:pict>
      </w:r>
    </w:p>
    <w:p w:rsidR="00334A3F" w:rsidRDefault="00022A2E">
      <w:pPr>
        <w:numPr>
          <w:ilvl w:val="0"/>
          <w:numId w:val="148"/>
        </w:numPr>
        <w:tabs>
          <w:tab w:val="left" w:pos="240"/>
        </w:tabs>
        <w:ind w:left="240" w:hanging="239"/>
        <w:rPr>
          <w:rFonts w:eastAsia="Times New Roman"/>
          <w:sz w:val="24"/>
          <w:szCs w:val="24"/>
        </w:rPr>
      </w:pPr>
      <w:r>
        <w:rPr>
          <w:rFonts w:eastAsia="Times New Roman"/>
          <w:sz w:val="24"/>
          <w:szCs w:val="24"/>
        </w:rPr>
        <w:t>Вновь созданные мультфильмы объединения « Татармультфильм»</w:t>
      </w:r>
    </w:p>
    <w:p w:rsidR="00334A3F" w:rsidRDefault="00022A2E">
      <w:pPr>
        <w:numPr>
          <w:ilvl w:val="0"/>
          <w:numId w:val="148"/>
        </w:numPr>
        <w:tabs>
          <w:tab w:val="left" w:pos="240"/>
        </w:tabs>
        <w:ind w:left="240" w:hanging="239"/>
        <w:rPr>
          <w:rFonts w:eastAsia="Times New Roman"/>
          <w:sz w:val="24"/>
          <w:szCs w:val="24"/>
        </w:rPr>
      </w:pPr>
      <w:r>
        <w:rPr>
          <w:rFonts w:eastAsia="Times New Roman"/>
          <w:sz w:val="24"/>
          <w:szCs w:val="24"/>
        </w:rPr>
        <w:t>Мультфильмы, созданные по произведениям Габдуллы Тукая</w:t>
      </w:r>
    </w:p>
    <w:p w:rsidR="00334A3F" w:rsidRDefault="00334A3F">
      <w:pPr>
        <w:spacing w:line="12" w:lineRule="exact"/>
        <w:rPr>
          <w:rFonts w:eastAsia="Times New Roman"/>
          <w:sz w:val="24"/>
          <w:szCs w:val="24"/>
        </w:rPr>
      </w:pPr>
    </w:p>
    <w:p w:rsidR="00334A3F" w:rsidRDefault="00022A2E">
      <w:pPr>
        <w:numPr>
          <w:ilvl w:val="0"/>
          <w:numId w:val="148"/>
        </w:numPr>
        <w:tabs>
          <w:tab w:val="left" w:pos="257"/>
        </w:tabs>
        <w:spacing w:line="234" w:lineRule="auto"/>
        <w:ind w:right="211" w:firstLine="1"/>
        <w:rPr>
          <w:rFonts w:eastAsia="Times New Roman"/>
          <w:sz w:val="24"/>
          <w:szCs w:val="24"/>
        </w:rPr>
      </w:pPr>
      <w:r>
        <w:rPr>
          <w:rFonts w:eastAsia="Times New Roman"/>
          <w:sz w:val="24"/>
          <w:szCs w:val="24"/>
        </w:rPr>
        <w:t>Мультипликационные фильмы студии «Союзмультфильм» на татарском языке (в 5-х частях)</w:t>
      </w:r>
    </w:p>
    <w:p w:rsidR="00334A3F" w:rsidRDefault="00334A3F">
      <w:pPr>
        <w:spacing w:line="1" w:lineRule="exact"/>
        <w:rPr>
          <w:rFonts w:eastAsia="Times New Roman"/>
          <w:sz w:val="24"/>
          <w:szCs w:val="24"/>
        </w:rPr>
      </w:pPr>
    </w:p>
    <w:p w:rsidR="00334A3F" w:rsidRDefault="00022A2E">
      <w:pPr>
        <w:numPr>
          <w:ilvl w:val="0"/>
          <w:numId w:val="148"/>
        </w:numPr>
        <w:tabs>
          <w:tab w:val="left" w:pos="300"/>
        </w:tabs>
        <w:spacing w:line="233" w:lineRule="auto"/>
        <w:ind w:left="300" w:hanging="299"/>
        <w:rPr>
          <w:rFonts w:eastAsia="Times New Roman"/>
          <w:sz w:val="24"/>
          <w:szCs w:val="24"/>
        </w:rPr>
      </w:pPr>
      <w:r>
        <w:rPr>
          <w:rFonts w:eastAsia="Times New Roman"/>
          <w:sz w:val="24"/>
          <w:szCs w:val="24"/>
        </w:rPr>
        <w:t>DVD, СD – материалы, поступившие с Министерства РТ</w:t>
      </w:r>
    </w:p>
    <w:p w:rsidR="00334A3F" w:rsidRDefault="003654C4">
      <w:pPr>
        <w:spacing w:line="20" w:lineRule="exact"/>
        <w:rPr>
          <w:sz w:val="20"/>
          <w:szCs w:val="20"/>
        </w:rPr>
      </w:pPr>
      <w:r>
        <w:rPr>
          <w:noProof/>
          <w:sz w:val="20"/>
          <w:szCs w:val="20"/>
        </w:rPr>
        <w:pict>
          <v:line id="Shape 52" o:spid="_x0000_s1077" style="position:absolute;z-index:251648000;visibility:visible;mso-wrap-style:square;mso-wrap-distance-left:0;mso-wrap-distance-top:0;mso-wrap-distance-right:0;mso-wrap-distance-bottom:0;mso-position-horizontal:absolute;mso-position-horizontal-relative:text;mso-position-vertical:absolute;mso-position-vertical-relative:text" from="-5.8pt,1.5pt" to="462.6pt,1.5pt" o:allowincell="f" strokeweight=".16931mm"/>
        </w:pict>
      </w:r>
    </w:p>
    <w:p w:rsidR="00334A3F" w:rsidRDefault="00334A3F">
      <w:pPr>
        <w:spacing w:line="274" w:lineRule="exact"/>
        <w:rPr>
          <w:sz w:val="20"/>
          <w:szCs w:val="20"/>
        </w:rPr>
      </w:pPr>
    </w:p>
    <w:p w:rsidR="00334A3F" w:rsidRDefault="00022A2E">
      <w:pPr>
        <w:ind w:right="-208"/>
        <w:jc w:val="center"/>
        <w:rPr>
          <w:sz w:val="20"/>
          <w:szCs w:val="20"/>
        </w:rPr>
      </w:pPr>
      <w:r>
        <w:rPr>
          <w:rFonts w:eastAsia="Times New Roman"/>
          <w:b/>
          <w:bCs/>
          <w:sz w:val="24"/>
          <w:szCs w:val="24"/>
        </w:rPr>
        <w:t xml:space="preserve">Старшая группа </w:t>
      </w:r>
      <w:r>
        <w:rPr>
          <w:rFonts w:eastAsia="Times New Roman"/>
          <w:sz w:val="24"/>
          <w:szCs w:val="24"/>
        </w:rPr>
        <w:t>(5-6лет).</w:t>
      </w:r>
    </w:p>
    <w:p w:rsidR="00334A3F" w:rsidRDefault="003654C4">
      <w:pPr>
        <w:spacing w:line="20" w:lineRule="exact"/>
        <w:rPr>
          <w:sz w:val="20"/>
          <w:szCs w:val="20"/>
        </w:rPr>
      </w:pPr>
      <w:r>
        <w:rPr>
          <w:noProof/>
          <w:sz w:val="20"/>
          <w:szCs w:val="20"/>
        </w:rPr>
        <w:pict>
          <v:line id="Shape 53" o:spid="_x0000_s1078" style="position:absolute;z-index:251649024;visibility:visible;mso-wrap-style:square;mso-wrap-distance-left:0;mso-wrap-distance-top:0;mso-wrap-distance-right:0;mso-wrap-distance-bottom:0;mso-position-horizontal:absolute;mso-position-horizontal-relative:text;mso-position-vertical:absolute;mso-position-vertical-relative:text" from="-5.8pt,.6pt" to="462.6pt,.6pt" o:allowincell="f" strokeweight=".48pt"/>
        </w:pict>
      </w:r>
      <w:r>
        <w:rPr>
          <w:noProof/>
          <w:sz w:val="20"/>
          <w:szCs w:val="20"/>
        </w:rPr>
        <w:pict>
          <v:line id="Shape 54" o:spid="_x0000_s1079" style="position:absolute;z-index:251650048;visibility:visible;mso-wrap-style:square;mso-wrap-distance-left:0;mso-wrap-distance-top:0;mso-wrap-distance-right:0;mso-wrap-distance-bottom:0;mso-position-horizontal:absolute;mso-position-horizontal-relative:text;mso-position-vertical:absolute;mso-position-vertical-relative:text" from="462.35pt,.35pt" to="462.35pt,43.3pt" o:allowincell="f" strokeweight=".16931mm"/>
        </w:pict>
      </w:r>
      <w:r>
        <w:rPr>
          <w:noProof/>
          <w:sz w:val="20"/>
          <w:szCs w:val="20"/>
        </w:rPr>
        <w:pict>
          <v:line id="Shape 55" o:spid="_x0000_s1080" style="position:absolute;z-index:251651072;visibility:visible;mso-wrap-style:square;mso-wrap-distance-left:0;mso-wrap-distance-top:0;mso-wrap-distance-right:0;mso-wrap-distance-bottom:0;mso-position-horizontal:absolute;mso-position-horizontal-relative:text;mso-position-vertical:absolute;mso-position-vertical-relative:text" from="-5.8pt,28.8pt" to="462.6pt,28.8pt" o:allowincell="f" strokeweight=".48pt"/>
        </w:pict>
      </w:r>
      <w:r>
        <w:rPr>
          <w:noProof/>
          <w:sz w:val="20"/>
          <w:szCs w:val="20"/>
        </w:rPr>
        <w:pict>
          <v:line id="Shape 56" o:spid="_x0000_s1081" style="position:absolute;z-index:251652096;visibility:visible;mso-wrap-style:square;mso-wrap-distance-left:0;mso-wrap-distance-top:0;mso-wrap-distance-right:0;mso-wrap-distance-bottom:0;mso-position-horizontal:absolute;mso-position-horizontal-relative:text;mso-position-vertical:absolute;mso-position-vertical-relative:text" from="-5.55pt,.35pt" to="-5.55pt,43.3pt" o:allowincell="f" strokeweight=".48pt"/>
        </w:pict>
      </w:r>
    </w:p>
    <w:p w:rsidR="00334A3F" w:rsidRDefault="00022A2E">
      <w:pPr>
        <w:ind w:right="91"/>
        <w:jc w:val="center"/>
        <w:rPr>
          <w:sz w:val="20"/>
          <w:szCs w:val="20"/>
        </w:rPr>
      </w:pPr>
      <w:r>
        <w:rPr>
          <w:rFonts w:eastAsia="Times New Roman"/>
          <w:b/>
          <w:bCs/>
          <w:sz w:val="24"/>
          <w:szCs w:val="24"/>
        </w:rPr>
        <w:t>Ознакомление с культурой народов Поволжья (этнокультурное региональное</w:t>
      </w:r>
    </w:p>
    <w:p w:rsidR="00334A3F" w:rsidRDefault="00022A2E">
      <w:pPr>
        <w:ind w:right="91"/>
        <w:jc w:val="center"/>
        <w:rPr>
          <w:sz w:val="20"/>
          <w:szCs w:val="20"/>
        </w:rPr>
      </w:pPr>
      <w:r>
        <w:rPr>
          <w:rFonts w:eastAsia="Times New Roman"/>
          <w:b/>
          <w:bCs/>
          <w:sz w:val="24"/>
          <w:szCs w:val="24"/>
        </w:rPr>
        <w:t>составляющее)</w:t>
      </w:r>
    </w:p>
    <w:p w:rsidR="00334A3F" w:rsidRDefault="00022A2E">
      <w:pPr>
        <w:numPr>
          <w:ilvl w:val="0"/>
          <w:numId w:val="149"/>
        </w:numPr>
        <w:tabs>
          <w:tab w:val="left" w:pos="240"/>
        </w:tabs>
        <w:spacing w:line="235" w:lineRule="auto"/>
        <w:ind w:left="240" w:hanging="239"/>
        <w:rPr>
          <w:rFonts w:eastAsia="Times New Roman"/>
          <w:sz w:val="24"/>
          <w:szCs w:val="24"/>
        </w:rPr>
      </w:pPr>
      <w:r>
        <w:rPr>
          <w:rFonts w:eastAsia="Times New Roman"/>
          <w:sz w:val="24"/>
          <w:szCs w:val="24"/>
        </w:rPr>
        <w:t>Символика РФ и РТ (герб, флаг). Информационный и фотоматериал</w:t>
      </w:r>
    </w:p>
    <w:p w:rsidR="00334A3F" w:rsidRDefault="003654C4">
      <w:pPr>
        <w:spacing w:line="20" w:lineRule="exact"/>
        <w:rPr>
          <w:sz w:val="20"/>
          <w:szCs w:val="20"/>
        </w:rPr>
      </w:pPr>
      <w:r>
        <w:rPr>
          <w:noProof/>
          <w:sz w:val="20"/>
          <w:szCs w:val="20"/>
        </w:rPr>
        <w:pict>
          <v:line id="Shape 57" o:spid="_x0000_s1082" style="position:absolute;z-index:251653120;visibility:visible;mso-wrap-style:square;mso-wrap-distance-left:0;mso-wrap-distance-top:0;mso-wrap-distance-right:0;mso-wrap-distance-bottom:0;mso-position-horizontal:absolute;mso-position-horizontal-relative:text;mso-position-vertical:absolute;mso-position-vertical-relative:text" from="-5.8pt,1.25pt" to="462.6pt,1.25pt" o:allowincell="f" strokeweight=".16931mm"/>
        </w:pict>
      </w:r>
    </w:p>
    <w:p w:rsidR="00334A3F" w:rsidRDefault="00334A3F">
      <w:pPr>
        <w:spacing w:line="132" w:lineRule="exact"/>
        <w:rPr>
          <w:sz w:val="20"/>
          <w:szCs w:val="20"/>
        </w:rPr>
      </w:pPr>
    </w:p>
    <w:p w:rsidR="00334A3F" w:rsidRDefault="00022A2E">
      <w:pPr>
        <w:ind w:right="-108"/>
        <w:jc w:val="center"/>
        <w:rPr>
          <w:sz w:val="20"/>
          <w:szCs w:val="20"/>
        </w:rPr>
      </w:pPr>
      <w:r>
        <w:rPr>
          <w:rFonts w:eastAsia="Times New Roman"/>
          <w:sz w:val="20"/>
          <w:szCs w:val="20"/>
        </w:rPr>
        <w:t>71</w:t>
      </w:r>
    </w:p>
    <w:p w:rsidR="00334A3F" w:rsidRDefault="00334A3F">
      <w:pPr>
        <w:sectPr w:rsidR="00334A3F">
          <w:pgSz w:w="11920" w:h="16850"/>
          <w:pgMar w:top="868" w:right="1440" w:bottom="838" w:left="1240" w:header="0" w:footer="0" w:gutter="0"/>
          <w:cols w:space="720" w:equalWidth="0">
            <w:col w:w="9231"/>
          </w:cols>
        </w:sectPr>
      </w:pPr>
    </w:p>
    <w:p w:rsidR="00334A3F" w:rsidRDefault="003654C4">
      <w:pPr>
        <w:numPr>
          <w:ilvl w:val="0"/>
          <w:numId w:val="150"/>
        </w:numPr>
        <w:tabs>
          <w:tab w:val="left" w:pos="240"/>
        </w:tabs>
        <w:ind w:left="240" w:hanging="239"/>
        <w:rPr>
          <w:rFonts w:eastAsia="Times New Roman"/>
          <w:sz w:val="24"/>
          <w:szCs w:val="24"/>
        </w:rPr>
      </w:pPr>
      <w:r>
        <w:rPr>
          <w:rFonts w:eastAsia="Times New Roman"/>
          <w:noProof/>
          <w:sz w:val="24"/>
          <w:szCs w:val="24"/>
        </w:rPr>
        <w:lastRenderedPageBreak/>
        <w:pict>
          <v:line id="Shape 58" o:spid="_x0000_s1083" style="position:absolute;left:0;text-align:left;z-index:251654144;visibility:visible;mso-wrap-style:square;mso-wrap-distance-left:0;mso-wrap-distance-top:0;mso-wrap-distance-right:0;mso-wrap-distance-bottom:0;mso-position-horizontal:absolute;mso-position-horizontal-relative:page;mso-position-vertical:absolute;mso-position-vertical-relative:page" from="56.15pt,43.2pt" to="524.6pt,43.2pt" o:allowincell="f" strokeweight=".16931mm">
            <w10:wrap anchorx="page" anchory="page"/>
          </v:line>
        </w:pict>
      </w:r>
      <w:r>
        <w:rPr>
          <w:rFonts w:eastAsia="Times New Roman"/>
          <w:noProof/>
          <w:sz w:val="24"/>
          <w:szCs w:val="24"/>
        </w:rPr>
        <w:pict>
          <v:line id="Shape 59" o:spid="_x0000_s1084" style="position:absolute;left:0;text-align:left;z-index:251655168;visibility:visible;mso-wrap-style:square;mso-wrap-distance-left:0;mso-wrap-distance-top:0;mso-wrap-distance-right:0;mso-wrap-distance-bottom:0;mso-position-horizontal:absolute;mso-position-horizontal-relative:page;mso-position-vertical:absolute;mso-position-vertical-relative:page" from="56.15pt,361.1pt" to="524.6pt,361.1pt" o:allowincell="f" strokeweight=".48pt">
            <w10:wrap anchorx="page" anchory="page"/>
          </v:line>
        </w:pict>
      </w:r>
      <w:r>
        <w:rPr>
          <w:rFonts w:eastAsia="Times New Roman"/>
          <w:noProof/>
          <w:sz w:val="24"/>
          <w:szCs w:val="24"/>
        </w:rPr>
        <w:pict>
          <v:line id="Shape 60" o:spid="_x0000_s1085" style="position:absolute;left:0;text-align:left;z-index:251656192;visibility:visible;mso-wrap-style:square;mso-wrap-distance-left:0;mso-wrap-distance-top:0;mso-wrap-distance-right:0;mso-wrap-distance-bottom:0;mso-position-horizontal:absolute;mso-position-horizontal-relative:page;mso-position-vertical:absolute;mso-position-vertical-relative:page" from="56.15pt,375.4pt" to="524.6pt,375.4pt" o:allowincell="f" strokeweight=".48pt">
            <w10:wrap anchorx="page" anchory="page"/>
          </v:line>
        </w:pict>
      </w:r>
      <w:r>
        <w:rPr>
          <w:rFonts w:eastAsia="Times New Roman"/>
          <w:noProof/>
          <w:sz w:val="24"/>
          <w:szCs w:val="24"/>
        </w:rPr>
        <w:pict>
          <v:line id="Shape 61" o:spid="_x0000_s1086" style="position:absolute;left:0;text-align:left;z-index:251657216;visibility:visible;mso-wrap-style:square;mso-wrap-distance-left:0;mso-wrap-distance-top:0;mso-wrap-distance-right:0;mso-wrap-distance-bottom:0;mso-position-horizontal:absolute;mso-position-horizontal-relative:page;mso-position-vertical:absolute;mso-position-vertical-relative:page" from="56.4pt,42.95pt" to="56.4pt,680.7pt" o:allowincell="f" strokeweight=".48pt">
            <w10:wrap anchorx="page" anchory="page"/>
          </v:line>
        </w:pict>
      </w:r>
      <w:r>
        <w:rPr>
          <w:rFonts w:eastAsia="Times New Roman"/>
          <w:noProof/>
          <w:sz w:val="24"/>
          <w:szCs w:val="24"/>
        </w:rPr>
        <w:pict>
          <v:line id="Shape 62" o:spid="_x0000_s1087" style="position:absolute;left:0;text-align:left;z-index:251658240;visibility:visible;mso-wrap-style:square;mso-wrap-distance-left:0;mso-wrap-distance-top:0;mso-wrap-distance-right:0;mso-wrap-distance-bottom:0;mso-position-horizontal:absolute;mso-position-horizontal-relative:page;mso-position-vertical:absolute;mso-position-vertical-relative:page" from="56.15pt,569.1pt" to="524.6pt,569.1pt" o:allowincell="f" strokeweight=".16931mm">
            <w10:wrap anchorx="page" anchory="page"/>
          </v:line>
        </w:pict>
      </w:r>
      <w:r>
        <w:rPr>
          <w:rFonts w:eastAsia="Times New Roman"/>
          <w:noProof/>
          <w:sz w:val="24"/>
          <w:szCs w:val="24"/>
        </w:rPr>
        <w:pict>
          <v:line id="Shape 63" o:spid="_x0000_s1088" style="position:absolute;left:0;text-align:left;z-index:251659264;visibility:visible;mso-wrap-style:square;mso-wrap-distance-left:0;mso-wrap-distance-top:0;mso-wrap-distance-right:0;mso-wrap-distance-bottom:0;mso-position-horizontal:absolute;mso-position-horizontal-relative:page;mso-position-vertical:absolute;mso-position-vertical-relative:page" from="524.35pt,42.95pt" to="524.35pt,680.7pt" o:allowincell="f" strokeweight=".16931mm">
            <w10:wrap anchorx="page" anchory="page"/>
          </v:line>
        </w:pict>
      </w:r>
      <w:r w:rsidR="00022A2E">
        <w:rPr>
          <w:rFonts w:eastAsia="Times New Roman"/>
          <w:sz w:val="24"/>
          <w:szCs w:val="24"/>
        </w:rPr>
        <w:t>Куклы в татарской и русской национальной одежде (мальчик и девочка)</w:t>
      </w:r>
    </w:p>
    <w:p w:rsidR="00334A3F" w:rsidRDefault="00334A3F">
      <w:pPr>
        <w:spacing w:line="12" w:lineRule="exact"/>
        <w:rPr>
          <w:rFonts w:eastAsia="Times New Roman"/>
          <w:sz w:val="24"/>
          <w:szCs w:val="24"/>
        </w:rPr>
      </w:pPr>
    </w:p>
    <w:p w:rsidR="00334A3F" w:rsidRDefault="00022A2E">
      <w:pPr>
        <w:numPr>
          <w:ilvl w:val="0"/>
          <w:numId w:val="150"/>
        </w:numPr>
        <w:tabs>
          <w:tab w:val="left" w:pos="314"/>
        </w:tabs>
        <w:spacing w:line="234" w:lineRule="auto"/>
        <w:ind w:right="691" w:firstLine="1"/>
        <w:rPr>
          <w:rFonts w:eastAsia="Times New Roman"/>
          <w:sz w:val="24"/>
          <w:szCs w:val="24"/>
        </w:rPr>
      </w:pPr>
      <w:r>
        <w:rPr>
          <w:rFonts w:eastAsia="Times New Roman"/>
          <w:sz w:val="24"/>
          <w:szCs w:val="24"/>
        </w:rPr>
        <w:t>Информационный и наглядныйматериал о родном городе (альбом, книги, набор открыток, 5-6 иллюстраций в формате А – 4 информация к ним)</w:t>
      </w:r>
    </w:p>
    <w:p w:rsidR="00334A3F" w:rsidRDefault="00334A3F">
      <w:pPr>
        <w:spacing w:line="2" w:lineRule="exact"/>
        <w:rPr>
          <w:rFonts w:eastAsia="Times New Roman"/>
          <w:sz w:val="24"/>
          <w:szCs w:val="24"/>
        </w:rPr>
      </w:pPr>
    </w:p>
    <w:p w:rsidR="00334A3F" w:rsidRDefault="00022A2E">
      <w:pPr>
        <w:numPr>
          <w:ilvl w:val="0"/>
          <w:numId w:val="150"/>
        </w:numPr>
        <w:tabs>
          <w:tab w:val="left" w:pos="240"/>
        </w:tabs>
        <w:ind w:left="240" w:hanging="239"/>
        <w:rPr>
          <w:rFonts w:eastAsia="Times New Roman"/>
          <w:sz w:val="24"/>
          <w:szCs w:val="24"/>
        </w:rPr>
      </w:pPr>
      <w:r>
        <w:rPr>
          <w:rFonts w:eastAsia="Times New Roman"/>
          <w:sz w:val="24"/>
          <w:szCs w:val="24"/>
        </w:rPr>
        <w:t>Информационный и фотоматериал о столице РТ г. Казани</w:t>
      </w:r>
    </w:p>
    <w:p w:rsidR="00334A3F" w:rsidRDefault="00334A3F">
      <w:pPr>
        <w:spacing w:line="12" w:lineRule="exact"/>
        <w:rPr>
          <w:rFonts w:eastAsia="Times New Roman"/>
          <w:sz w:val="24"/>
          <w:szCs w:val="24"/>
        </w:rPr>
      </w:pPr>
    </w:p>
    <w:p w:rsidR="00334A3F" w:rsidRDefault="00022A2E">
      <w:pPr>
        <w:numPr>
          <w:ilvl w:val="0"/>
          <w:numId w:val="150"/>
        </w:numPr>
        <w:tabs>
          <w:tab w:val="left" w:pos="286"/>
        </w:tabs>
        <w:spacing w:line="234" w:lineRule="auto"/>
        <w:ind w:right="451" w:firstLine="1"/>
        <w:rPr>
          <w:rFonts w:eastAsia="Times New Roman"/>
          <w:sz w:val="24"/>
          <w:szCs w:val="24"/>
        </w:rPr>
      </w:pPr>
      <w:r>
        <w:rPr>
          <w:rFonts w:eastAsia="Times New Roman"/>
          <w:sz w:val="24"/>
          <w:szCs w:val="24"/>
        </w:rPr>
        <w:t>Информационный и наглядный материал о РТ (города-4, животный, растительный мир).</w:t>
      </w:r>
    </w:p>
    <w:p w:rsidR="00334A3F" w:rsidRDefault="00334A3F">
      <w:pPr>
        <w:spacing w:line="13" w:lineRule="exact"/>
        <w:rPr>
          <w:rFonts w:eastAsia="Times New Roman"/>
          <w:sz w:val="24"/>
          <w:szCs w:val="24"/>
        </w:rPr>
      </w:pPr>
    </w:p>
    <w:p w:rsidR="00334A3F" w:rsidRDefault="00022A2E">
      <w:pPr>
        <w:numPr>
          <w:ilvl w:val="0"/>
          <w:numId w:val="150"/>
        </w:numPr>
        <w:tabs>
          <w:tab w:val="left" w:pos="420"/>
        </w:tabs>
        <w:spacing w:line="236" w:lineRule="auto"/>
        <w:ind w:right="91" w:firstLine="1"/>
        <w:jc w:val="both"/>
        <w:rPr>
          <w:rFonts w:eastAsia="Times New Roman"/>
          <w:sz w:val="24"/>
          <w:szCs w:val="24"/>
        </w:rPr>
      </w:pPr>
      <w:r>
        <w:rPr>
          <w:rFonts w:eastAsia="Times New Roman"/>
          <w:sz w:val="24"/>
          <w:szCs w:val="24"/>
        </w:rPr>
        <w:t>Информационный материал о России, Башкортостане, Чувашии: (образцы орнаментов для изобразительной деятельности, дидактические игры, подвижные игры народов РТ)</w:t>
      </w:r>
    </w:p>
    <w:p w:rsidR="00334A3F" w:rsidRDefault="00334A3F">
      <w:pPr>
        <w:spacing w:line="13" w:lineRule="exact"/>
        <w:rPr>
          <w:rFonts w:eastAsia="Times New Roman"/>
          <w:sz w:val="24"/>
          <w:szCs w:val="24"/>
        </w:rPr>
      </w:pPr>
    </w:p>
    <w:p w:rsidR="00334A3F" w:rsidRDefault="00022A2E">
      <w:pPr>
        <w:numPr>
          <w:ilvl w:val="0"/>
          <w:numId w:val="150"/>
        </w:numPr>
        <w:tabs>
          <w:tab w:val="left" w:pos="250"/>
        </w:tabs>
        <w:spacing w:line="234" w:lineRule="auto"/>
        <w:ind w:right="171" w:firstLine="1"/>
        <w:rPr>
          <w:rFonts w:eastAsia="Times New Roman"/>
          <w:sz w:val="24"/>
          <w:szCs w:val="24"/>
        </w:rPr>
      </w:pPr>
      <w:r>
        <w:rPr>
          <w:rFonts w:eastAsia="Times New Roman"/>
          <w:sz w:val="24"/>
          <w:szCs w:val="24"/>
        </w:rPr>
        <w:t>Портреты Г. Тукая, татарских писателей, их произведения (по программе), татарские, русские народные сказки.</w:t>
      </w:r>
    </w:p>
    <w:p w:rsidR="00334A3F" w:rsidRDefault="00334A3F">
      <w:pPr>
        <w:spacing w:line="1" w:lineRule="exact"/>
        <w:rPr>
          <w:rFonts w:eastAsia="Times New Roman"/>
          <w:sz w:val="24"/>
          <w:szCs w:val="24"/>
        </w:rPr>
      </w:pPr>
    </w:p>
    <w:p w:rsidR="00334A3F" w:rsidRDefault="00022A2E">
      <w:pPr>
        <w:numPr>
          <w:ilvl w:val="0"/>
          <w:numId w:val="150"/>
        </w:numPr>
        <w:tabs>
          <w:tab w:val="left" w:pos="240"/>
        </w:tabs>
        <w:ind w:left="240" w:hanging="239"/>
        <w:rPr>
          <w:rFonts w:eastAsia="Times New Roman"/>
          <w:sz w:val="24"/>
          <w:szCs w:val="24"/>
        </w:rPr>
      </w:pPr>
      <w:r>
        <w:rPr>
          <w:rFonts w:eastAsia="Times New Roman"/>
          <w:sz w:val="24"/>
          <w:szCs w:val="24"/>
        </w:rPr>
        <w:t>Образцы татарских национальных орнаментов 5 элементов:</w:t>
      </w:r>
    </w:p>
    <w:p w:rsidR="00334A3F" w:rsidRDefault="00022A2E">
      <w:pPr>
        <w:numPr>
          <w:ilvl w:val="0"/>
          <w:numId w:val="151"/>
        </w:numPr>
        <w:tabs>
          <w:tab w:val="left" w:pos="140"/>
        </w:tabs>
        <w:ind w:left="140" w:hanging="139"/>
        <w:rPr>
          <w:rFonts w:eastAsia="Times New Roman"/>
          <w:sz w:val="24"/>
          <w:szCs w:val="24"/>
        </w:rPr>
      </w:pPr>
      <w:r>
        <w:rPr>
          <w:rFonts w:eastAsia="Times New Roman"/>
          <w:sz w:val="24"/>
          <w:szCs w:val="24"/>
        </w:rPr>
        <w:t>тюльпан – лалә</w:t>
      </w:r>
    </w:p>
    <w:p w:rsidR="00334A3F" w:rsidRDefault="00022A2E">
      <w:pPr>
        <w:numPr>
          <w:ilvl w:val="0"/>
          <w:numId w:val="151"/>
        </w:numPr>
        <w:tabs>
          <w:tab w:val="left" w:pos="140"/>
        </w:tabs>
        <w:ind w:left="140" w:hanging="139"/>
        <w:rPr>
          <w:rFonts w:eastAsia="Times New Roman"/>
          <w:sz w:val="24"/>
          <w:szCs w:val="24"/>
        </w:rPr>
      </w:pPr>
      <w:r>
        <w:rPr>
          <w:rFonts w:eastAsia="Times New Roman"/>
          <w:sz w:val="24"/>
          <w:szCs w:val="24"/>
        </w:rPr>
        <w:t>лист – яфрак</w:t>
      </w:r>
    </w:p>
    <w:p w:rsidR="00334A3F" w:rsidRDefault="00022A2E">
      <w:pPr>
        <w:numPr>
          <w:ilvl w:val="0"/>
          <w:numId w:val="151"/>
        </w:numPr>
        <w:tabs>
          <w:tab w:val="left" w:pos="140"/>
        </w:tabs>
        <w:ind w:left="140" w:hanging="139"/>
        <w:rPr>
          <w:rFonts w:eastAsia="Times New Roman"/>
          <w:sz w:val="24"/>
          <w:szCs w:val="24"/>
        </w:rPr>
      </w:pPr>
      <w:r>
        <w:rPr>
          <w:rFonts w:eastAsia="Times New Roman"/>
          <w:sz w:val="24"/>
          <w:szCs w:val="24"/>
        </w:rPr>
        <w:t>колокольчик – кыңгырау</w:t>
      </w:r>
    </w:p>
    <w:p w:rsidR="00334A3F" w:rsidRDefault="00334A3F">
      <w:pPr>
        <w:spacing w:line="3" w:lineRule="exact"/>
        <w:rPr>
          <w:rFonts w:eastAsia="Times New Roman"/>
          <w:sz w:val="24"/>
          <w:szCs w:val="24"/>
        </w:rPr>
      </w:pPr>
    </w:p>
    <w:p w:rsidR="00334A3F" w:rsidRDefault="00022A2E">
      <w:pPr>
        <w:numPr>
          <w:ilvl w:val="0"/>
          <w:numId w:val="151"/>
        </w:numPr>
        <w:tabs>
          <w:tab w:val="left" w:pos="140"/>
        </w:tabs>
        <w:ind w:left="140" w:hanging="139"/>
        <w:rPr>
          <w:rFonts w:eastAsia="Times New Roman"/>
          <w:sz w:val="24"/>
          <w:szCs w:val="24"/>
        </w:rPr>
      </w:pPr>
      <w:r>
        <w:rPr>
          <w:rFonts w:eastAsia="Times New Roman"/>
          <w:sz w:val="24"/>
          <w:szCs w:val="24"/>
        </w:rPr>
        <w:t>гвоздика – канәфер чәчәге</w:t>
      </w:r>
    </w:p>
    <w:p w:rsidR="00334A3F" w:rsidRDefault="00022A2E">
      <w:pPr>
        <w:numPr>
          <w:ilvl w:val="0"/>
          <w:numId w:val="151"/>
        </w:numPr>
        <w:tabs>
          <w:tab w:val="left" w:pos="140"/>
        </w:tabs>
        <w:ind w:left="140" w:hanging="139"/>
        <w:rPr>
          <w:rFonts w:eastAsia="Times New Roman"/>
          <w:sz w:val="24"/>
          <w:szCs w:val="24"/>
        </w:rPr>
      </w:pPr>
      <w:r>
        <w:rPr>
          <w:rFonts w:eastAsia="Times New Roman"/>
          <w:sz w:val="24"/>
          <w:szCs w:val="24"/>
        </w:rPr>
        <w:t>трехлистник - өч яфрак</w:t>
      </w:r>
    </w:p>
    <w:p w:rsidR="00334A3F" w:rsidRDefault="00334A3F">
      <w:pPr>
        <w:spacing w:line="12" w:lineRule="exact"/>
        <w:rPr>
          <w:sz w:val="20"/>
          <w:szCs w:val="20"/>
        </w:rPr>
      </w:pPr>
    </w:p>
    <w:p w:rsidR="00334A3F" w:rsidRDefault="00022A2E">
      <w:pPr>
        <w:spacing w:line="233" w:lineRule="auto"/>
        <w:ind w:right="271"/>
        <w:rPr>
          <w:sz w:val="20"/>
          <w:szCs w:val="20"/>
        </w:rPr>
      </w:pPr>
      <w:r>
        <w:rPr>
          <w:rFonts w:eastAsia="Times New Roman"/>
          <w:sz w:val="24"/>
          <w:szCs w:val="24"/>
        </w:rPr>
        <w:t>9.Дидактические игры по ознакомлению с татарскими национальными орнаментами (4 игры), например:</w:t>
      </w:r>
    </w:p>
    <w:p w:rsidR="00334A3F" w:rsidRDefault="00334A3F">
      <w:pPr>
        <w:spacing w:line="2" w:lineRule="exact"/>
        <w:rPr>
          <w:sz w:val="20"/>
          <w:szCs w:val="20"/>
        </w:rPr>
      </w:pPr>
    </w:p>
    <w:p w:rsidR="00334A3F" w:rsidRDefault="00022A2E">
      <w:pPr>
        <w:numPr>
          <w:ilvl w:val="0"/>
          <w:numId w:val="152"/>
        </w:numPr>
        <w:tabs>
          <w:tab w:val="left" w:pos="140"/>
        </w:tabs>
        <w:ind w:left="140" w:hanging="139"/>
        <w:rPr>
          <w:rFonts w:eastAsia="Times New Roman"/>
          <w:sz w:val="24"/>
          <w:szCs w:val="24"/>
        </w:rPr>
      </w:pPr>
      <w:r>
        <w:rPr>
          <w:rFonts w:eastAsia="Times New Roman"/>
          <w:sz w:val="24"/>
          <w:szCs w:val="24"/>
        </w:rPr>
        <w:t>«Составь узор»</w:t>
      </w:r>
    </w:p>
    <w:p w:rsidR="00334A3F" w:rsidRDefault="00022A2E">
      <w:pPr>
        <w:numPr>
          <w:ilvl w:val="0"/>
          <w:numId w:val="152"/>
        </w:numPr>
        <w:tabs>
          <w:tab w:val="left" w:pos="140"/>
        </w:tabs>
        <w:ind w:left="140" w:hanging="139"/>
        <w:rPr>
          <w:rFonts w:eastAsia="Times New Roman"/>
          <w:sz w:val="24"/>
          <w:szCs w:val="24"/>
        </w:rPr>
      </w:pPr>
      <w:r>
        <w:rPr>
          <w:rFonts w:eastAsia="Times New Roman"/>
          <w:sz w:val="24"/>
          <w:szCs w:val="24"/>
        </w:rPr>
        <w:t>«Найди пару» (орнаменты домино)</w:t>
      </w:r>
    </w:p>
    <w:p w:rsidR="00334A3F" w:rsidRDefault="00022A2E">
      <w:pPr>
        <w:numPr>
          <w:ilvl w:val="0"/>
          <w:numId w:val="152"/>
        </w:numPr>
        <w:tabs>
          <w:tab w:val="left" w:pos="140"/>
        </w:tabs>
        <w:ind w:left="140" w:hanging="139"/>
        <w:rPr>
          <w:rFonts w:eastAsia="Times New Roman"/>
          <w:sz w:val="24"/>
          <w:szCs w:val="24"/>
        </w:rPr>
      </w:pPr>
      <w:r>
        <w:rPr>
          <w:rFonts w:eastAsia="Times New Roman"/>
          <w:sz w:val="24"/>
          <w:szCs w:val="24"/>
        </w:rPr>
        <w:t>«Найди и назови» (орнамент)</w:t>
      </w:r>
    </w:p>
    <w:p w:rsidR="00334A3F" w:rsidRDefault="00022A2E">
      <w:pPr>
        <w:numPr>
          <w:ilvl w:val="0"/>
          <w:numId w:val="152"/>
        </w:numPr>
        <w:tabs>
          <w:tab w:val="left" w:pos="140"/>
        </w:tabs>
        <w:spacing w:line="235" w:lineRule="auto"/>
        <w:ind w:left="140" w:hanging="139"/>
        <w:rPr>
          <w:rFonts w:eastAsia="Times New Roman"/>
          <w:sz w:val="24"/>
          <w:szCs w:val="24"/>
        </w:rPr>
      </w:pPr>
      <w:r>
        <w:rPr>
          <w:rFonts w:eastAsia="Times New Roman"/>
          <w:sz w:val="24"/>
          <w:szCs w:val="24"/>
        </w:rPr>
        <w:t>«Укрась тюбетейку и калфак»</w:t>
      </w:r>
    </w:p>
    <w:p w:rsidR="00334A3F" w:rsidRDefault="00334A3F">
      <w:pPr>
        <w:spacing w:line="13" w:lineRule="exact"/>
        <w:rPr>
          <w:sz w:val="20"/>
          <w:szCs w:val="20"/>
        </w:rPr>
      </w:pPr>
    </w:p>
    <w:p w:rsidR="00334A3F" w:rsidRDefault="00022A2E">
      <w:pPr>
        <w:ind w:right="91"/>
        <w:jc w:val="center"/>
        <w:rPr>
          <w:sz w:val="20"/>
          <w:szCs w:val="20"/>
        </w:rPr>
      </w:pPr>
      <w:r>
        <w:rPr>
          <w:rFonts w:eastAsia="Times New Roman"/>
          <w:b/>
          <w:bCs/>
          <w:sz w:val="24"/>
          <w:szCs w:val="24"/>
        </w:rPr>
        <w:t>Закрепление пройденного материала УМК</w:t>
      </w:r>
    </w:p>
    <w:p w:rsidR="00334A3F" w:rsidRDefault="00334A3F">
      <w:pPr>
        <w:spacing w:line="39" w:lineRule="exact"/>
        <w:rPr>
          <w:sz w:val="20"/>
          <w:szCs w:val="20"/>
        </w:rPr>
      </w:pPr>
    </w:p>
    <w:p w:rsidR="00334A3F" w:rsidRDefault="00022A2E">
      <w:pPr>
        <w:spacing w:line="236" w:lineRule="auto"/>
        <w:ind w:right="411"/>
        <w:rPr>
          <w:sz w:val="20"/>
          <w:szCs w:val="20"/>
        </w:rPr>
      </w:pPr>
      <w:r>
        <w:rPr>
          <w:rFonts w:eastAsia="Times New Roman"/>
          <w:b/>
          <w:bCs/>
          <w:sz w:val="24"/>
          <w:szCs w:val="24"/>
        </w:rPr>
        <w:t xml:space="preserve">Материалы </w:t>
      </w:r>
      <w:r>
        <w:rPr>
          <w:rFonts w:eastAsia="Times New Roman"/>
          <w:sz w:val="24"/>
          <w:szCs w:val="24"/>
        </w:rPr>
        <w:t>по обучению детей русскому языку–</w:t>
      </w:r>
      <w:r>
        <w:rPr>
          <w:rFonts w:eastAsia="Times New Roman"/>
          <w:b/>
          <w:bCs/>
          <w:sz w:val="24"/>
          <w:szCs w:val="24"/>
        </w:rPr>
        <w:t xml:space="preserve"> УМК для детей 5-6 лет “Изучаем русский язык” ”</w:t>
      </w:r>
      <w:r>
        <w:rPr>
          <w:rFonts w:eastAsia="Times New Roman"/>
          <w:sz w:val="24"/>
          <w:szCs w:val="24"/>
        </w:rPr>
        <w:t>,С.М.Гаффарова,Г.З.Гарафиева,Д.С.Гарипова.И др.Рабочие тетради для детей 5-6 лет.</w:t>
      </w:r>
    </w:p>
    <w:p w:rsidR="00334A3F" w:rsidRDefault="00334A3F">
      <w:pPr>
        <w:spacing w:line="2" w:lineRule="exact"/>
        <w:rPr>
          <w:sz w:val="20"/>
          <w:szCs w:val="20"/>
        </w:rPr>
      </w:pPr>
    </w:p>
    <w:p w:rsidR="00334A3F" w:rsidRDefault="00022A2E">
      <w:pPr>
        <w:numPr>
          <w:ilvl w:val="0"/>
          <w:numId w:val="153"/>
        </w:numPr>
        <w:tabs>
          <w:tab w:val="left" w:pos="240"/>
        </w:tabs>
        <w:ind w:left="240" w:hanging="239"/>
        <w:rPr>
          <w:rFonts w:eastAsia="Times New Roman"/>
          <w:sz w:val="24"/>
          <w:szCs w:val="24"/>
        </w:rPr>
      </w:pPr>
      <w:r>
        <w:rPr>
          <w:rFonts w:eastAsia="Times New Roman"/>
          <w:sz w:val="24"/>
          <w:szCs w:val="24"/>
        </w:rPr>
        <w:t>Иллюстрации, картины к УМК «Изучаем русский язык».</w:t>
      </w:r>
    </w:p>
    <w:p w:rsidR="00334A3F" w:rsidRDefault="00334A3F">
      <w:pPr>
        <w:spacing w:line="12" w:lineRule="exact"/>
        <w:rPr>
          <w:sz w:val="20"/>
          <w:szCs w:val="20"/>
        </w:rPr>
      </w:pPr>
    </w:p>
    <w:p w:rsidR="00334A3F" w:rsidRDefault="00022A2E">
      <w:pPr>
        <w:spacing w:line="234" w:lineRule="auto"/>
        <w:ind w:right="471"/>
        <w:rPr>
          <w:sz w:val="20"/>
          <w:szCs w:val="20"/>
        </w:rPr>
      </w:pPr>
      <w:r>
        <w:rPr>
          <w:rFonts w:eastAsia="Times New Roman"/>
          <w:sz w:val="24"/>
          <w:szCs w:val="24"/>
        </w:rPr>
        <w:t>2.Дидактические, настольные, словесные, ИКТ- игры (разработанные педагогами) по УМК «Изучаем русский язык».</w:t>
      </w:r>
    </w:p>
    <w:p w:rsidR="00334A3F" w:rsidRDefault="00334A3F">
      <w:pPr>
        <w:spacing w:line="2" w:lineRule="exact"/>
        <w:rPr>
          <w:sz w:val="20"/>
          <w:szCs w:val="20"/>
        </w:rPr>
      </w:pPr>
    </w:p>
    <w:p w:rsidR="00334A3F" w:rsidRDefault="00022A2E">
      <w:pPr>
        <w:numPr>
          <w:ilvl w:val="0"/>
          <w:numId w:val="154"/>
        </w:numPr>
        <w:tabs>
          <w:tab w:val="left" w:pos="240"/>
        </w:tabs>
        <w:ind w:left="240" w:hanging="239"/>
        <w:rPr>
          <w:rFonts w:eastAsia="Times New Roman"/>
          <w:sz w:val="24"/>
          <w:szCs w:val="24"/>
        </w:rPr>
      </w:pPr>
      <w:r>
        <w:rPr>
          <w:rFonts w:eastAsia="Times New Roman"/>
          <w:sz w:val="24"/>
          <w:szCs w:val="24"/>
        </w:rPr>
        <w:t>Рабочие тетради для детей 5-6 лет «Изучаем русский язык».</w:t>
      </w:r>
    </w:p>
    <w:p w:rsidR="00334A3F" w:rsidRDefault="00334A3F">
      <w:pPr>
        <w:spacing w:line="12" w:lineRule="exact"/>
        <w:rPr>
          <w:sz w:val="20"/>
          <w:szCs w:val="20"/>
        </w:rPr>
      </w:pPr>
    </w:p>
    <w:p w:rsidR="00334A3F" w:rsidRDefault="00022A2E">
      <w:pPr>
        <w:spacing w:line="236" w:lineRule="auto"/>
        <w:ind w:right="251"/>
        <w:jc w:val="both"/>
        <w:rPr>
          <w:sz w:val="20"/>
          <w:szCs w:val="20"/>
        </w:rPr>
      </w:pPr>
      <w:r>
        <w:rPr>
          <w:rFonts w:eastAsia="Times New Roman"/>
          <w:b/>
          <w:bCs/>
          <w:sz w:val="24"/>
          <w:szCs w:val="24"/>
        </w:rPr>
        <w:t xml:space="preserve">Материалы </w:t>
      </w:r>
      <w:r>
        <w:rPr>
          <w:rFonts w:eastAsia="Times New Roman"/>
          <w:sz w:val="24"/>
          <w:szCs w:val="24"/>
        </w:rPr>
        <w:t>по обучению детей татарской национальности родному языку–</w:t>
      </w:r>
      <w:r>
        <w:rPr>
          <w:rFonts w:eastAsia="Times New Roman"/>
          <w:b/>
          <w:bCs/>
          <w:sz w:val="24"/>
          <w:szCs w:val="24"/>
        </w:rPr>
        <w:t xml:space="preserve"> УМК для детей 5-6 лет “Туган телдә сөйләшәбез” </w:t>
      </w:r>
      <w:r>
        <w:rPr>
          <w:rFonts w:eastAsia="Times New Roman"/>
          <w:sz w:val="24"/>
          <w:szCs w:val="24"/>
        </w:rPr>
        <w:t>(Говорим на родном языке),Хазратова Ф.В.,Шарафутдинова З.Г., Хабибуллина И. Җ.</w:t>
      </w:r>
    </w:p>
    <w:p w:rsidR="00334A3F" w:rsidRDefault="00334A3F">
      <w:pPr>
        <w:spacing w:line="2" w:lineRule="exact"/>
        <w:rPr>
          <w:sz w:val="20"/>
          <w:szCs w:val="20"/>
        </w:rPr>
      </w:pPr>
    </w:p>
    <w:p w:rsidR="00334A3F" w:rsidRDefault="00022A2E">
      <w:pPr>
        <w:rPr>
          <w:sz w:val="20"/>
          <w:szCs w:val="20"/>
        </w:rPr>
      </w:pPr>
      <w:r>
        <w:rPr>
          <w:rFonts w:eastAsia="Times New Roman"/>
        </w:rPr>
        <w:t xml:space="preserve">1. </w:t>
      </w:r>
      <w:r>
        <w:rPr>
          <w:rFonts w:eastAsia="Times New Roman"/>
          <w:sz w:val="24"/>
          <w:szCs w:val="24"/>
        </w:rPr>
        <w:t>CD–диск«Туган телдә сөйләшәбез» 5-6лет.</w:t>
      </w:r>
    </w:p>
    <w:p w:rsidR="00334A3F" w:rsidRDefault="00022A2E">
      <w:pPr>
        <w:numPr>
          <w:ilvl w:val="0"/>
          <w:numId w:val="155"/>
        </w:numPr>
        <w:tabs>
          <w:tab w:val="left" w:pos="240"/>
        </w:tabs>
        <w:ind w:left="240" w:hanging="239"/>
        <w:rPr>
          <w:rFonts w:eastAsia="Times New Roman"/>
        </w:rPr>
      </w:pPr>
      <w:r>
        <w:rPr>
          <w:rFonts w:eastAsia="Times New Roman"/>
          <w:sz w:val="24"/>
          <w:szCs w:val="24"/>
        </w:rPr>
        <w:t>Иллюстрации, картины к УМК «Туган телдә сөйләшәбез».</w:t>
      </w:r>
    </w:p>
    <w:p w:rsidR="00334A3F" w:rsidRDefault="00334A3F">
      <w:pPr>
        <w:spacing w:line="12" w:lineRule="exact"/>
        <w:rPr>
          <w:rFonts w:eastAsia="Times New Roman"/>
        </w:rPr>
      </w:pPr>
    </w:p>
    <w:p w:rsidR="00334A3F" w:rsidRDefault="00022A2E">
      <w:pPr>
        <w:numPr>
          <w:ilvl w:val="0"/>
          <w:numId w:val="155"/>
        </w:numPr>
        <w:tabs>
          <w:tab w:val="left" w:pos="240"/>
        </w:tabs>
        <w:spacing w:line="234" w:lineRule="auto"/>
        <w:ind w:right="451" w:firstLine="1"/>
        <w:rPr>
          <w:rFonts w:eastAsia="Times New Roman"/>
        </w:rPr>
      </w:pPr>
      <w:r>
        <w:rPr>
          <w:rFonts w:eastAsia="Times New Roman"/>
          <w:sz w:val="24"/>
          <w:szCs w:val="24"/>
        </w:rPr>
        <w:t>Дидактические, словесные, ИКТ- игры (разработанные педагогом) по УМК «Туган телдә сөйләшәбез».</w:t>
      </w:r>
    </w:p>
    <w:p w:rsidR="00334A3F" w:rsidRDefault="00334A3F">
      <w:pPr>
        <w:spacing w:line="1" w:lineRule="exact"/>
        <w:rPr>
          <w:rFonts w:eastAsia="Times New Roman"/>
        </w:rPr>
      </w:pPr>
    </w:p>
    <w:p w:rsidR="00334A3F" w:rsidRDefault="00022A2E">
      <w:pPr>
        <w:ind w:left="220"/>
        <w:rPr>
          <w:rFonts w:eastAsia="Times New Roman"/>
        </w:rPr>
      </w:pPr>
      <w:r>
        <w:rPr>
          <w:rFonts w:eastAsia="Times New Roman"/>
          <w:b/>
          <w:bCs/>
          <w:sz w:val="24"/>
          <w:szCs w:val="24"/>
        </w:rPr>
        <w:t>Дополнительный материал для обеспечения современного уровня организации</w:t>
      </w:r>
    </w:p>
    <w:p w:rsidR="00334A3F" w:rsidRDefault="00334A3F">
      <w:pPr>
        <w:spacing w:line="13" w:lineRule="exact"/>
        <w:rPr>
          <w:sz w:val="20"/>
          <w:szCs w:val="20"/>
        </w:rPr>
      </w:pPr>
    </w:p>
    <w:p w:rsidR="00334A3F" w:rsidRDefault="00022A2E">
      <w:pPr>
        <w:spacing w:line="234" w:lineRule="auto"/>
        <w:ind w:right="91"/>
        <w:jc w:val="center"/>
        <w:rPr>
          <w:sz w:val="20"/>
          <w:szCs w:val="20"/>
        </w:rPr>
      </w:pPr>
      <w:r>
        <w:rPr>
          <w:rFonts w:eastAsia="Times New Roman"/>
          <w:b/>
          <w:bCs/>
          <w:sz w:val="24"/>
          <w:szCs w:val="24"/>
        </w:rPr>
        <w:t>обучения детей дошкольного возраста государственным языкам РТ и ознакомления с культурой народов Поволжья</w:t>
      </w:r>
    </w:p>
    <w:p w:rsidR="00334A3F" w:rsidRDefault="003654C4">
      <w:pPr>
        <w:spacing w:line="20" w:lineRule="exact"/>
        <w:rPr>
          <w:sz w:val="20"/>
          <w:szCs w:val="20"/>
        </w:rPr>
      </w:pPr>
      <w:r>
        <w:rPr>
          <w:noProof/>
          <w:sz w:val="20"/>
          <w:szCs w:val="20"/>
        </w:rPr>
        <w:pict>
          <v:line id="Shape 64" o:spid="_x0000_s1089" style="position:absolute;z-index:251660288;visibility:visible;mso-wrap-style:square;mso-wrap-distance-left:0;mso-wrap-distance-top:0;mso-wrap-distance-right:0;mso-wrap-distance-bottom:0;mso-position-horizontal:absolute;mso-position-horizontal-relative:text;mso-position-vertical:absolute;mso-position-vertical-relative:text" from="-5.8pt,1.05pt" to="462.6pt,1.05pt" o:allowincell="f" strokeweight=".16931mm"/>
        </w:pict>
      </w:r>
    </w:p>
    <w:p w:rsidR="00334A3F" w:rsidRDefault="00022A2E">
      <w:pPr>
        <w:numPr>
          <w:ilvl w:val="0"/>
          <w:numId w:val="156"/>
        </w:numPr>
        <w:tabs>
          <w:tab w:val="left" w:pos="240"/>
        </w:tabs>
        <w:ind w:left="240" w:hanging="239"/>
        <w:rPr>
          <w:rFonts w:eastAsia="Times New Roman"/>
          <w:sz w:val="24"/>
          <w:szCs w:val="24"/>
        </w:rPr>
      </w:pPr>
      <w:r>
        <w:rPr>
          <w:rFonts w:eastAsia="Times New Roman"/>
          <w:sz w:val="24"/>
          <w:szCs w:val="24"/>
        </w:rPr>
        <w:t>Вновь созданные мультфильмы объединения « Татармультфильм»</w:t>
      </w:r>
    </w:p>
    <w:p w:rsidR="00334A3F" w:rsidRDefault="00022A2E">
      <w:pPr>
        <w:numPr>
          <w:ilvl w:val="0"/>
          <w:numId w:val="156"/>
        </w:numPr>
        <w:tabs>
          <w:tab w:val="left" w:pos="240"/>
        </w:tabs>
        <w:ind w:left="240" w:hanging="239"/>
        <w:rPr>
          <w:rFonts w:eastAsia="Times New Roman"/>
          <w:sz w:val="24"/>
          <w:szCs w:val="24"/>
        </w:rPr>
      </w:pPr>
      <w:r>
        <w:rPr>
          <w:rFonts w:eastAsia="Times New Roman"/>
          <w:sz w:val="24"/>
          <w:szCs w:val="24"/>
        </w:rPr>
        <w:t>Мультфильмы, созданные по произведениям Габдуллы Тукая</w:t>
      </w:r>
    </w:p>
    <w:p w:rsidR="00334A3F" w:rsidRDefault="00334A3F">
      <w:pPr>
        <w:spacing w:line="12" w:lineRule="exact"/>
        <w:rPr>
          <w:rFonts w:eastAsia="Times New Roman"/>
          <w:sz w:val="24"/>
          <w:szCs w:val="24"/>
        </w:rPr>
      </w:pPr>
    </w:p>
    <w:p w:rsidR="00334A3F" w:rsidRDefault="00022A2E">
      <w:pPr>
        <w:numPr>
          <w:ilvl w:val="0"/>
          <w:numId w:val="156"/>
        </w:numPr>
        <w:tabs>
          <w:tab w:val="left" w:pos="257"/>
        </w:tabs>
        <w:spacing w:line="234" w:lineRule="auto"/>
        <w:ind w:right="211" w:firstLine="1"/>
        <w:rPr>
          <w:rFonts w:eastAsia="Times New Roman"/>
          <w:sz w:val="24"/>
          <w:szCs w:val="24"/>
        </w:rPr>
      </w:pPr>
      <w:r>
        <w:rPr>
          <w:rFonts w:eastAsia="Times New Roman"/>
          <w:sz w:val="24"/>
          <w:szCs w:val="24"/>
        </w:rPr>
        <w:t>Мультипликационные фильмы студии «Союзмультфильм» на татарском языке (в 5-х частях)</w:t>
      </w:r>
    </w:p>
    <w:p w:rsidR="00334A3F" w:rsidRDefault="00334A3F">
      <w:pPr>
        <w:spacing w:line="1" w:lineRule="exact"/>
        <w:rPr>
          <w:rFonts w:eastAsia="Times New Roman"/>
          <w:sz w:val="24"/>
          <w:szCs w:val="24"/>
        </w:rPr>
      </w:pPr>
    </w:p>
    <w:p w:rsidR="00334A3F" w:rsidRDefault="00022A2E">
      <w:pPr>
        <w:numPr>
          <w:ilvl w:val="0"/>
          <w:numId w:val="156"/>
        </w:numPr>
        <w:tabs>
          <w:tab w:val="left" w:pos="300"/>
        </w:tabs>
        <w:spacing w:line="235" w:lineRule="auto"/>
        <w:ind w:left="300" w:hanging="299"/>
        <w:rPr>
          <w:rFonts w:eastAsia="Times New Roman"/>
          <w:sz w:val="24"/>
          <w:szCs w:val="24"/>
        </w:rPr>
      </w:pPr>
      <w:r>
        <w:rPr>
          <w:rFonts w:eastAsia="Times New Roman"/>
          <w:sz w:val="24"/>
          <w:szCs w:val="24"/>
        </w:rPr>
        <w:t>DVD, СD – материалы, поступившие с Министерства РТ</w:t>
      </w:r>
    </w:p>
    <w:p w:rsidR="00334A3F" w:rsidRDefault="003654C4">
      <w:pPr>
        <w:spacing w:line="20" w:lineRule="exact"/>
        <w:rPr>
          <w:sz w:val="20"/>
          <w:szCs w:val="20"/>
        </w:rPr>
      </w:pPr>
      <w:r>
        <w:rPr>
          <w:noProof/>
          <w:sz w:val="20"/>
          <w:szCs w:val="20"/>
        </w:rPr>
        <w:pict>
          <v:line id="Shape 65" o:spid="_x0000_s1090" style="position:absolute;z-index:251661312;visibility:visible;mso-wrap-style:square;mso-wrap-distance-left:0;mso-wrap-distance-top:0;mso-wrap-distance-right:0;mso-wrap-distance-bottom:0;mso-position-horizontal:absolute;mso-position-horizontal-relative:text;mso-position-vertical:absolute;mso-position-vertical-relative:text" from="-5.8pt,1.35pt" to="462.6pt,1.35pt" o:allowincell="f" strokeweight=".48pt"/>
        </w:pict>
      </w:r>
    </w:p>
    <w:p w:rsidR="00334A3F" w:rsidRDefault="00334A3F">
      <w:pPr>
        <w:spacing w:line="115" w:lineRule="exact"/>
        <w:rPr>
          <w:sz w:val="20"/>
          <w:szCs w:val="20"/>
        </w:rPr>
      </w:pPr>
    </w:p>
    <w:p w:rsidR="00334A3F" w:rsidRDefault="00022A2E">
      <w:pPr>
        <w:ind w:left="2340"/>
        <w:rPr>
          <w:sz w:val="20"/>
          <w:szCs w:val="20"/>
        </w:rPr>
      </w:pPr>
      <w:r>
        <w:rPr>
          <w:rFonts w:eastAsia="Times New Roman"/>
          <w:b/>
          <w:bCs/>
          <w:sz w:val="24"/>
          <w:szCs w:val="24"/>
        </w:rPr>
        <w:t xml:space="preserve">Подготовительная к школе группа </w:t>
      </w:r>
      <w:r>
        <w:rPr>
          <w:rFonts w:eastAsia="Times New Roman"/>
          <w:sz w:val="24"/>
          <w:szCs w:val="24"/>
        </w:rPr>
        <w:t>(6-7лет)</w:t>
      </w:r>
    </w:p>
    <w:p w:rsidR="00334A3F" w:rsidRDefault="003654C4">
      <w:pPr>
        <w:spacing w:line="20" w:lineRule="exact"/>
        <w:rPr>
          <w:sz w:val="20"/>
          <w:szCs w:val="20"/>
        </w:rPr>
      </w:pPr>
      <w:r>
        <w:rPr>
          <w:noProof/>
          <w:sz w:val="20"/>
          <w:szCs w:val="20"/>
        </w:rPr>
        <w:pict>
          <v:line id="Shape 66" o:spid="_x0000_s1091" style="position:absolute;z-index:251662336;visibility:visible;mso-wrap-style:square;mso-wrap-distance-left:0;mso-wrap-distance-top:0;mso-wrap-distance-right:0;mso-wrap-distance-bottom:0;mso-position-horizontal:absolute;mso-position-horizontal-relative:text;mso-position-vertical:absolute;mso-position-vertical-relative:text" from="-5.8pt,.7pt" to="469.8pt,.7pt" o:allowincell="f" strokeweight=".16931mm"/>
        </w:pict>
      </w:r>
      <w:r>
        <w:rPr>
          <w:noProof/>
          <w:sz w:val="20"/>
          <w:szCs w:val="20"/>
        </w:rPr>
        <w:pict>
          <v:line id="Shape 67" o:spid="_x0000_s1092" style="position:absolute;z-index:251663360;visibility:visible;mso-wrap-style:square;mso-wrap-distance-left:0;mso-wrap-distance-top:0;mso-wrap-distance-right:0;mso-wrap-distance-bottom:0;mso-position-horizontal:absolute;mso-position-horizontal-relative:text;mso-position-vertical:absolute;mso-position-vertical-relative:text" from="469.6pt,.5pt" to="469.6pt,57.25pt" o:allowincell="f" strokeweight=".48pt"/>
        </w:pict>
      </w:r>
      <w:r>
        <w:rPr>
          <w:noProof/>
          <w:sz w:val="20"/>
          <w:szCs w:val="20"/>
        </w:rPr>
        <w:pict>
          <v:line id="Shape 68" o:spid="_x0000_s1093" style="position:absolute;z-index:251664384;visibility:visible;mso-wrap-style:square;mso-wrap-distance-left:0;mso-wrap-distance-top:0;mso-wrap-distance-right:0;mso-wrap-distance-bottom:0;mso-position-horizontal:absolute;mso-position-horizontal-relative:text;mso-position-vertical:absolute;mso-position-vertical-relative:text" from="-5.8pt,28.9pt" to="469.8pt,28.9pt" o:allowincell="f" strokeweight=".48pt"/>
        </w:pict>
      </w:r>
      <w:r>
        <w:rPr>
          <w:noProof/>
          <w:sz w:val="20"/>
          <w:szCs w:val="20"/>
        </w:rPr>
        <w:pict>
          <v:line id="Shape 69" o:spid="_x0000_s1094" style="position:absolute;z-index:251665408;visibility:visible;mso-wrap-style:square;mso-wrap-distance-left:0;mso-wrap-distance-top:0;mso-wrap-distance-right:0;mso-wrap-distance-bottom:0;mso-position-horizontal:absolute;mso-position-horizontal-relative:text;mso-position-vertical:absolute;mso-position-vertical-relative:text" from="-5.55pt,.5pt" to="-5.55pt,57.25pt" o:allowincell="f" strokeweight=".48pt"/>
        </w:pict>
      </w:r>
    </w:p>
    <w:p w:rsidR="00334A3F" w:rsidRDefault="00022A2E">
      <w:pPr>
        <w:ind w:left="420"/>
        <w:rPr>
          <w:sz w:val="20"/>
          <w:szCs w:val="20"/>
        </w:rPr>
      </w:pPr>
      <w:r>
        <w:rPr>
          <w:rFonts w:eastAsia="Times New Roman"/>
          <w:b/>
          <w:bCs/>
          <w:sz w:val="24"/>
          <w:szCs w:val="24"/>
        </w:rPr>
        <w:t>Ознакомление с культурой народов Поволжья (этнокультурное региональное</w:t>
      </w:r>
    </w:p>
    <w:p w:rsidR="00334A3F" w:rsidRDefault="00022A2E">
      <w:pPr>
        <w:ind w:right="-48"/>
        <w:jc w:val="center"/>
        <w:rPr>
          <w:sz w:val="20"/>
          <w:szCs w:val="20"/>
        </w:rPr>
      </w:pPr>
      <w:r>
        <w:rPr>
          <w:rFonts w:eastAsia="Times New Roman"/>
          <w:b/>
          <w:bCs/>
          <w:sz w:val="24"/>
          <w:szCs w:val="24"/>
        </w:rPr>
        <w:t>составляющее)</w:t>
      </w:r>
    </w:p>
    <w:p w:rsidR="00334A3F" w:rsidRDefault="00334A3F">
      <w:pPr>
        <w:spacing w:line="5" w:lineRule="exact"/>
        <w:rPr>
          <w:sz w:val="20"/>
          <w:szCs w:val="20"/>
        </w:rPr>
      </w:pPr>
    </w:p>
    <w:p w:rsidR="00334A3F" w:rsidRDefault="00022A2E">
      <w:pPr>
        <w:numPr>
          <w:ilvl w:val="0"/>
          <w:numId w:val="157"/>
        </w:numPr>
        <w:tabs>
          <w:tab w:val="left" w:pos="240"/>
        </w:tabs>
        <w:ind w:left="240" w:hanging="239"/>
        <w:rPr>
          <w:rFonts w:eastAsia="Times New Roman"/>
          <w:sz w:val="24"/>
          <w:szCs w:val="24"/>
        </w:rPr>
      </w:pPr>
      <w:r>
        <w:rPr>
          <w:rFonts w:eastAsia="Times New Roman"/>
          <w:sz w:val="24"/>
          <w:szCs w:val="24"/>
        </w:rPr>
        <w:t>Символика РФ и РТ (герб, флаг)</w:t>
      </w:r>
    </w:p>
    <w:p w:rsidR="00334A3F" w:rsidRDefault="00022A2E">
      <w:pPr>
        <w:numPr>
          <w:ilvl w:val="0"/>
          <w:numId w:val="157"/>
        </w:numPr>
        <w:tabs>
          <w:tab w:val="left" w:pos="240"/>
        </w:tabs>
        <w:spacing w:line="229" w:lineRule="auto"/>
        <w:ind w:left="240" w:hanging="239"/>
        <w:rPr>
          <w:rFonts w:eastAsia="Times New Roman"/>
          <w:sz w:val="24"/>
          <w:szCs w:val="24"/>
        </w:rPr>
      </w:pPr>
      <w:r>
        <w:rPr>
          <w:rFonts w:eastAsia="Times New Roman"/>
          <w:sz w:val="24"/>
          <w:szCs w:val="24"/>
        </w:rPr>
        <w:t>Портрет Президента РФ и РТ (в папке)</w:t>
      </w:r>
    </w:p>
    <w:p w:rsidR="00334A3F" w:rsidRDefault="003654C4">
      <w:pPr>
        <w:spacing w:line="20" w:lineRule="exact"/>
        <w:rPr>
          <w:sz w:val="20"/>
          <w:szCs w:val="20"/>
        </w:rPr>
      </w:pPr>
      <w:r>
        <w:rPr>
          <w:noProof/>
          <w:sz w:val="20"/>
          <w:szCs w:val="20"/>
        </w:rPr>
        <w:pict>
          <v:line id="Shape 70" o:spid="_x0000_s1095" style="position:absolute;z-index:251666432;visibility:visible;mso-wrap-style:square;mso-wrap-distance-left:0;mso-wrap-distance-top:0;mso-wrap-distance-right:0;mso-wrap-distance-bottom:0;mso-position-horizontal:absolute;mso-position-horizontal-relative:text;mso-position-vertical:absolute;mso-position-vertical-relative:text" from="-5.8pt,1.35pt" to="469.8pt,1.35pt" o:allowincell="f" strokeweight=".48pt"/>
        </w:pict>
      </w:r>
    </w:p>
    <w:p w:rsidR="00334A3F" w:rsidRDefault="00334A3F">
      <w:pPr>
        <w:spacing w:line="91" w:lineRule="exact"/>
        <w:rPr>
          <w:sz w:val="20"/>
          <w:szCs w:val="20"/>
        </w:rPr>
      </w:pPr>
    </w:p>
    <w:p w:rsidR="00334A3F" w:rsidRDefault="00022A2E">
      <w:pPr>
        <w:ind w:right="-108"/>
        <w:jc w:val="center"/>
        <w:rPr>
          <w:sz w:val="20"/>
          <w:szCs w:val="20"/>
        </w:rPr>
      </w:pPr>
      <w:r>
        <w:rPr>
          <w:rFonts w:eastAsia="Times New Roman"/>
          <w:sz w:val="20"/>
          <w:szCs w:val="20"/>
        </w:rPr>
        <w:t>72</w:t>
      </w:r>
    </w:p>
    <w:p w:rsidR="00334A3F" w:rsidRDefault="00334A3F">
      <w:pPr>
        <w:sectPr w:rsidR="00334A3F">
          <w:pgSz w:w="11920" w:h="16850"/>
          <w:pgMar w:top="851" w:right="1440" w:bottom="838" w:left="1240" w:header="0" w:footer="0" w:gutter="0"/>
          <w:cols w:space="720" w:equalWidth="0">
            <w:col w:w="9231"/>
          </w:cols>
        </w:sectPr>
      </w:pPr>
    </w:p>
    <w:p w:rsidR="00334A3F" w:rsidRDefault="003654C4">
      <w:pPr>
        <w:rPr>
          <w:sz w:val="20"/>
          <w:szCs w:val="20"/>
        </w:rPr>
      </w:pPr>
      <w:r>
        <w:rPr>
          <w:rFonts w:eastAsia="Times New Roman"/>
          <w:noProof/>
          <w:sz w:val="24"/>
          <w:szCs w:val="24"/>
        </w:rPr>
        <w:lastRenderedPageBreak/>
        <w:pict>
          <v:line id="Shape 71" o:spid="_x0000_s1096" style="position:absolute;z-index:251667456;visibility:visible;mso-wrap-style:square;mso-wrap-distance-left:0;mso-wrap-distance-top:0;mso-wrap-distance-right:0;mso-wrap-distance-bottom:0;mso-position-horizontal:absolute;mso-position-horizontal-relative:page;mso-position-vertical:absolute;mso-position-vertical-relative:page" from="56.15pt,43.2pt" to="531.8pt,43.2pt" o:allowincell="f" strokeweight=".16931mm">
            <w10:wrap anchorx="page" anchory="page"/>
          </v:line>
        </w:pict>
      </w:r>
      <w:r>
        <w:rPr>
          <w:rFonts w:eastAsia="Times New Roman"/>
          <w:noProof/>
          <w:sz w:val="24"/>
          <w:szCs w:val="24"/>
        </w:rPr>
        <w:pict>
          <v:line id="Shape 72" o:spid="_x0000_s1097" style="position:absolute;z-index:251668480;visibility:visible;mso-wrap-style:square;mso-wrap-distance-left:0;mso-wrap-distance-top:0;mso-wrap-distance-right:0;mso-wrap-distance-bottom:0;mso-position-horizontal:absolute;mso-position-horizontal-relative:page;mso-position-vertical:absolute;mso-position-vertical-relative:page" from="56.15pt,443.95pt" to="531.8pt,443.95pt" o:allowincell="f" strokeweight=".48pt">
            <w10:wrap anchorx="page" anchory="page"/>
          </v:line>
        </w:pict>
      </w:r>
      <w:r>
        <w:rPr>
          <w:rFonts w:eastAsia="Times New Roman"/>
          <w:noProof/>
          <w:sz w:val="24"/>
          <w:szCs w:val="24"/>
        </w:rPr>
        <w:pict>
          <v:line id="Shape 73" o:spid="_x0000_s1098" style="position:absolute;z-index:251669504;visibility:visible;mso-wrap-style:square;mso-wrap-distance-left:0;mso-wrap-distance-top:0;mso-wrap-distance-right:0;mso-wrap-distance-bottom:0;mso-position-horizontal:absolute;mso-position-horizontal-relative:page;mso-position-vertical:absolute;mso-position-vertical-relative:page" from="56.4pt,42.95pt" to="56.4pt,748.85pt" o:allowincell="f" strokeweight=".48pt">
            <w10:wrap anchorx="page" anchory="page"/>
          </v:line>
        </w:pict>
      </w:r>
      <w:r>
        <w:rPr>
          <w:rFonts w:eastAsia="Times New Roman"/>
          <w:noProof/>
          <w:sz w:val="24"/>
          <w:szCs w:val="24"/>
        </w:rPr>
        <w:pict>
          <v:line id="Shape 74" o:spid="_x0000_s1099" style="position:absolute;z-index:251670528;visibility:visible;mso-wrap-style:square;mso-wrap-distance-left:0;mso-wrap-distance-top:0;mso-wrap-distance-right:0;mso-wrap-distance-bottom:0;mso-position-horizontal:absolute;mso-position-horizontal-relative:page;mso-position-vertical:absolute;mso-position-vertical-relative:page" from="56.15pt,458.35pt" to="531.8pt,458.35pt" o:allowincell="f" strokeweight=".48pt">
            <w10:wrap anchorx="page" anchory="page"/>
          </v:line>
        </w:pict>
      </w:r>
      <w:r>
        <w:rPr>
          <w:rFonts w:eastAsia="Times New Roman"/>
          <w:noProof/>
          <w:sz w:val="24"/>
          <w:szCs w:val="24"/>
        </w:rPr>
        <w:pict>
          <v:line id="Shape 75" o:spid="_x0000_s1100" style="position:absolute;z-index:251671552;visibility:visible;mso-wrap-style:square;mso-wrap-distance-left:0;mso-wrap-distance-top:0;mso-wrap-distance-right:0;mso-wrap-distance-bottom:0;mso-position-horizontal:absolute;mso-position-horizontal-relative:page;mso-position-vertical:absolute;mso-position-vertical-relative:page" from="531.6pt,42.95pt" to="531.6pt,748.85pt" o:allowincell="f" strokeweight=".48pt">
            <w10:wrap anchorx="page" anchory="page"/>
          </v:line>
        </w:pict>
      </w:r>
      <w:r w:rsidR="00022A2E">
        <w:rPr>
          <w:rFonts w:eastAsia="Times New Roman"/>
          <w:sz w:val="24"/>
          <w:szCs w:val="24"/>
        </w:rPr>
        <w:t>3.Куклы в татарской и русской национальной одежде (мальчик и девочка)</w:t>
      </w:r>
    </w:p>
    <w:p w:rsidR="00334A3F" w:rsidRDefault="00334A3F">
      <w:pPr>
        <w:spacing w:line="12" w:lineRule="exact"/>
        <w:rPr>
          <w:sz w:val="20"/>
          <w:szCs w:val="20"/>
        </w:rPr>
      </w:pPr>
    </w:p>
    <w:p w:rsidR="00334A3F" w:rsidRDefault="00022A2E">
      <w:pPr>
        <w:numPr>
          <w:ilvl w:val="0"/>
          <w:numId w:val="158"/>
        </w:numPr>
        <w:tabs>
          <w:tab w:val="left" w:pos="314"/>
        </w:tabs>
        <w:spacing w:line="234" w:lineRule="auto"/>
        <w:ind w:right="680" w:firstLine="1"/>
        <w:rPr>
          <w:rFonts w:eastAsia="Times New Roman"/>
          <w:sz w:val="24"/>
          <w:szCs w:val="24"/>
        </w:rPr>
      </w:pPr>
      <w:r>
        <w:rPr>
          <w:rFonts w:eastAsia="Times New Roman"/>
          <w:sz w:val="24"/>
          <w:szCs w:val="24"/>
        </w:rPr>
        <w:t>Информационный и наглядный материал о родном городе (альбом, книги, набор открыток, иллюстрации в формате А–4, информация к ним)</w:t>
      </w:r>
    </w:p>
    <w:p w:rsidR="00334A3F" w:rsidRDefault="00334A3F">
      <w:pPr>
        <w:spacing w:line="2" w:lineRule="exact"/>
        <w:rPr>
          <w:rFonts w:eastAsia="Times New Roman"/>
          <w:sz w:val="24"/>
          <w:szCs w:val="24"/>
        </w:rPr>
      </w:pPr>
    </w:p>
    <w:p w:rsidR="00334A3F" w:rsidRDefault="00022A2E">
      <w:pPr>
        <w:numPr>
          <w:ilvl w:val="0"/>
          <w:numId w:val="158"/>
        </w:numPr>
        <w:tabs>
          <w:tab w:val="left" w:pos="240"/>
        </w:tabs>
        <w:ind w:left="240" w:hanging="239"/>
        <w:rPr>
          <w:rFonts w:eastAsia="Times New Roman"/>
          <w:sz w:val="24"/>
          <w:szCs w:val="24"/>
        </w:rPr>
      </w:pPr>
      <w:r>
        <w:rPr>
          <w:rFonts w:eastAsia="Times New Roman"/>
          <w:sz w:val="24"/>
          <w:szCs w:val="24"/>
        </w:rPr>
        <w:t>Информационный и наглядный материал о столице РТ г. Казани</w:t>
      </w:r>
    </w:p>
    <w:p w:rsidR="00334A3F" w:rsidRDefault="00334A3F">
      <w:pPr>
        <w:spacing w:line="12" w:lineRule="exact"/>
        <w:rPr>
          <w:rFonts w:eastAsia="Times New Roman"/>
          <w:sz w:val="24"/>
          <w:szCs w:val="24"/>
        </w:rPr>
      </w:pPr>
    </w:p>
    <w:p w:rsidR="00334A3F" w:rsidRDefault="00022A2E">
      <w:pPr>
        <w:numPr>
          <w:ilvl w:val="0"/>
          <w:numId w:val="158"/>
        </w:numPr>
        <w:tabs>
          <w:tab w:val="left" w:pos="274"/>
        </w:tabs>
        <w:spacing w:line="234" w:lineRule="auto"/>
        <w:ind w:right="280" w:firstLine="1"/>
        <w:rPr>
          <w:rFonts w:eastAsia="Times New Roman"/>
          <w:sz w:val="24"/>
          <w:szCs w:val="24"/>
        </w:rPr>
      </w:pPr>
      <w:r>
        <w:rPr>
          <w:rFonts w:eastAsia="Times New Roman"/>
          <w:sz w:val="24"/>
          <w:szCs w:val="24"/>
        </w:rPr>
        <w:t>Информационный и наглядный материал о РТ (города-5, их достопримечательности, животный и природный мир)</w:t>
      </w:r>
    </w:p>
    <w:p w:rsidR="00334A3F" w:rsidRDefault="00334A3F">
      <w:pPr>
        <w:spacing w:line="13" w:lineRule="exact"/>
        <w:rPr>
          <w:rFonts w:eastAsia="Times New Roman"/>
          <w:sz w:val="24"/>
          <w:szCs w:val="24"/>
        </w:rPr>
      </w:pPr>
    </w:p>
    <w:p w:rsidR="00334A3F" w:rsidRDefault="00022A2E">
      <w:pPr>
        <w:numPr>
          <w:ilvl w:val="0"/>
          <w:numId w:val="158"/>
        </w:numPr>
        <w:tabs>
          <w:tab w:val="left" w:pos="370"/>
        </w:tabs>
        <w:spacing w:line="236" w:lineRule="auto"/>
        <w:ind w:firstLine="1"/>
        <w:jc w:val="both"/>
        <w:rPr>
          <w:rFonts w:eastAsia="Times New Roman"/>
          <w:sz w:val="24"/>
          <w:szCs w:val="24"/>
        </w:rPr>
      </w:pPr>
      <w:r>
        <w:rPr>
          <w:rFonts w:eastAsia="Times New Roman"/>
          <w:sz w:val="24"/>
          <w:szCs w:val="24"/>
        </w:rPr>
        <w:t>Информационный и наглядный материал о России, Башкортостане, Чувашии, Удмуртии, Мари-Эл, Мордовия: (образцы орнаментов для изобразительной деятельности, дидактические игры, подвижные игры народов РТ)</w:t>
      </w:r>
    </w:p>
    <w:p w:rsidR="00334A3F" w:rsidRDefault="00334A3F">
      <w:pPr>
        <w:spacing w:line="13" w:lineRule="exact"/>
        <w:rPr>
          <w:rFonts w:eastAsia="Times New Roman"/>
          <w:sz w:val="24"/>
          <w:szCs w:val="24"/>
        </w:rPr>
      </w:pPr>
    </w:p>
    <w:p w:rsidR="00334A3F" w:rsidRDefault="00022A2E">
      <w:pPr>
        <w:numPr>
          <w:ilvl w:val="0"/>
          <w:numId w:val="158"/>
        </w:numPr>
        <w:tabs>
          <w:tab w:val="left" w:pos="259"/>
        </w:tabs>
        <w:spacing w:line="234" w:lineRule="auto"/>
        <w:ind w:right="160" w:firstLine="1"/>
        <w:rPr>
          <w:rFonts w:eastAsia="Times New Roman"/>
          <w:sz w:val="24"/>
          <w:szCs w:val="24"/>
        </w:rPr>
      </w:pPr>
      <w:r>
        <w:rPr>
          <w:rFonts w:eastAsia="Times New Roman"/>
          <w:sz w:val="24"/>
          <w:szCs w:val="24"/>
        </w:rPr>
        <w:t>Портреты татарских писателей, их произведения (по программе). Татарские народные сказки.</w:t>
      </w:r>
    </w:p>
    <w:p w:rsidR="00334A3F" w:rsidRDefault="00334A3F">
      <w:pPr>
        <w:spacing w:line="1" w:lineRule="exact"/>
        <w:rPr>
          <w:rFonts w:eastAsia="Times New Roman"/>
          <w:sz w:val="24"/>
          <w:szCs w:val="24"/>
        </w:rPr>
      </w:pPr>
    </w:p>
    <w:p w:rsidR="00334A3F" w:rsidRDefault="00022A2E">
      <w:pPr>
        <w:numPr>
          <w:ilvl w:val="0"/>
          <w:numId w:val="158"/>
        </w:numPr>
        <w:tabs>
          <w:tab w:val="left" w:pos="240"/>
        </w:tabs>
        <w:ind w:left="240" w:hanging="239"/>
        <w:rPr>
          <w:rFonts w:eastAsia="Times New Roman"/>
          <w:sz w:val="24"/>
          <w:szCs w:val="24"/>
        </w:rPr>
      </w:pPr>
      <w:r>
        <w:rPr>
          <w:rFonts w:eastAsia="Times New Roman"/>
          <w:sz w:val="24"/>
          <w:szCs w:val="24"/>
        </w:rPr>
        <w:t>Материал о композиторах, художниках РТ, их репродукции</w:t>
      </w:r>
    </w:p>
    <w:p w:rsidR="00334A3F" w:rsidRDefault="00022A2E">
      <w:pPr>
        <w:numPr>
          <w:ilvl w:val="0"/>
          <w:numId w:val="158"/>
        </w:numPr>
        <w:tabs>
          <w:tab w:val="left" w:pos="360"/>
        </w:tabs>
        <w:ind w:left="360" w:hanging="359"/>
        <w:rPr>
          <w:rFonts w:eastAsia="Times New Roman"/>
          <w:sz w:val="24"/>
          <w:szCs w:val="24"/>
        </w:rPr>
      </w:pPr>
      <w:r>
        <w:rPr>
          <w:rFonts w:eastAsia="Times New Roman"/>
          <w:sz w:val="24"/>
          <w:szCs w:val="24"/>
        </w:rPr>
        <w:t>Материал по декоративно-прикладному искусству татар 7 элементов орнамента:</w:t>
      </w:r>
    </w:p>
    <w:p w:rsidR="00334A3F" w:rsidRDefault="00022A2E">
      <w:pPr>
        <w:numPr>
          <w:ilvl w:val="0"/>
          <w:numId w:val="159"/>
        </w:numPr>
        <w:tabs>
          <w:tab w:val="left" w:pos="140"/>
        </w:tabs>
        <w:ind w:left="140" w:hanging="139"/>
        <w:rPr>
          <w:rFonts w:eastAsia="Times New Roman"/>
          <w:sz w:val="24"/>
          <w:szCs w:val="24"/>
        </w:rPr>
      </w:pPr>
      <w:r>
        <w:rPr>
          <w:rFonts w:eastAsia="Times New Roman"/>
          <w:sz w:val="24"/>
          <w:szCs w:val="24"/>
        </w:rPr>
        <w:t>тюльпан – лалә;</w:t>
      </w:r>
    </w:p>
    <w:p w:rsidR="00334A3F" w:rsidRDefault="00022A2E">
      <w:pPr>
        <w:numPr>
          <w:ilvl w:val="0"/>
          <w:numId w:val="159"/>
        </w:numPr>
        <w:tabs>
          <w:tab w:val="left" w:pos="140"/>
        </w:tabs>
        <w:ind w:left="140" w:hanging="139"/>
        <w:rPr>
          <w:rFonts w:eastAsia="Times New Roman"/>
          <w:sz w:val="24"/>
          <w:szCs w:val="24"/>
        </w:rPr>
      </w:pPr>
      <w:r>
        <w:rPr>
          <w:rFonts w:eastAsia="Times New Roman"/>
          <w:sz w:val="24"/>
          <w:szCs w:val="24"/>
        </w:rPr>
        <w:t>лист – яфрак;</w:t>
      </w:r>
    </w:p>
    <w:p w:rsidR="00334A3F" w:rsidRDefault="00334A3F">
      <w:pPr>
        <w:spacing w:line="3" w:lineRule="exact"/>
        <w:rPr>
          <w:rFonts w:eastAsia="Times New Roman"/>
          <w:sz w:val="24"/>
          <w:szCs w:val="24"/>
        </w:rPr>
      </w:pPr>
    </w:p>
    <w:p w:rsidR="00334A3F" w:rsidRDefault="00022A2E">
      <w:pPr>
        <w:numPr>
          <w:ilvl w:val="0"/>
          <w:numId w:val="159"/>
        </w:numPr>
        <w:tabs>
          <w:tab w:val="left" w:pos="140"/>
        </w:tabs>
        <w:ind w:left="140" w:hanging="139"/>
        <w:rPr>
          <w:rFonts w:eastAsia="Times New Roman"/>
          <w:sz w:val="24"/>
          <w:szCs w:val="24"/>
        </w:rPr>
      </w:pPr>
      <w:r>
        <w:rPr>
          <w:rFonts w:eastAsia="Times New Roman"/>
          <w:sz w:val="24"/>
          <w:szCs w:val="24"/>
        </w:rPr>
        <w:t>колокольчик – кыңгырау;</w:t>
      </w:r>
    </w:p>
    <w:p w:rsidR="00334A3F" w:rsidRDefault="00022A2E">
      <w:pPr>
        <w:numPr>
          <w:ilvl w:val="0"/>
          <w:numId w:val="159"/>
        </w:numPr>
        <w:tabs>
          <w:tab w:val="left" w:pos="140"/>
        </w:tabs>
        <w:ind w:left="140" w:hanging="139"/>
        <w:rPr>
          <w:rFonts w:eastAsia="Times New Roman"/>
          <w:sz w:val="24"/>
          <w:szCs w:val="24"/>
        </w:rPr>
      </w:pPr>
      <w:r>
        <w:rPr>
          <w:rFonts w:eastAsia="Times New Roman"/>
          <w:sz w:val="24"/>
          <w:szCs w:val="24"/>
        </w:rPr>
        <w:t>гвоздика – канәфер чәчәге;</w:t>
      </w:r>
    </w:p>
    <w:p w:rsidR="00334A3F" w:rsidRDefault="00022A2E">
      <w:pPr>
        <w:numPr>
          <w:ilvl w:val="0"/>
          <w:numId w:val="159"/>
        </w:numPr>
        <w:tabs>
          <w:tab w:val="left" w:pos="140"/>
        </w:tabs>
        <w:ind w:left="140" w:hanging="139"/>
        <w:rPr>
          <w:rFonts w:eastAsia="Times New Roman"/>
          <w:sz w:val="24"/>
          <w:szCs w:val="24"/>
        </w:rPr>
      </w:pPr>
      <w:r>
        <w:rPr>
          <w:rFonts w:eastAsia="Times New Roman"/>
          <w:sz w:val="24"/>
          <w:szCs w:val="24"/>
        </w:rPr>
        <w:t>трехлистник - өч яфрак;</w:t>
      </w:r>
    </w:p>
    <w:p w:rsidR="00334A3F" w:rsidRDefault="00022A2E">
      <w:pPr>
        <w:numPr>
          <w:ilvl w:val="0"/>
          <w:numId w:val="159"/>
        </w:numPr>
        <w:tabs>
          <w:tab w:val="left" w:pos="140"/>
        </w:tabs>
        <w:spacing w:line="237" w:lineRule="auto"/>
        <w:ind w:left="140" w:hanging="139"/>
        <w:rPr>
          <w:rFonts w:eastAsia="Times New Roman"/>
          <w:sz w:val="24"/>
          <w:szCs w:val="24"/>
        </w:rPr>
      </w:pPr>
      <w:r>
        <w:rPr>
          <w:rFonts w:eastAsia="Times New Roman"/>
          <w:sz w:val="24"/>
          <w:szCs w:val="24"/>
        </w:rPr>
        <w:t>пион– чалмабаш;</w:t>
      </w:r>
    </w:p>
    <w:p w:rsidR="00334A3F" w:rsidRDefault="00334A3F">
      <w:pPr>
        <w:spacing w:line="1" w:lineRule="exact"/>
        <w:rPr>
          <w:rFonts w:eastAsia="Times New Roman"/>
          <w:sz w:val="24"/>
          <w:szCs w:val="24"/>
        </w:rPr>
      </w:pPr>
    </w:p>
    <w:p w:rsidR="00334A3F" w:rsidRDefault="00022A2E">
      <w:pPr>
        <w:numPr>
          <w:ilvl w:val="0"/>
          <w:numId w:val="159"/>
        </w:numPr>
        <w:tabs>
          <w:tab w:val="left" w:pos="140"/>
        </w:tabs>
        <w:ind w:left="140" w:hanging="139"/>
        <w:rPr>
          <w:rFonts w:eastAsia="Times New Roman"/>
          <w:sz w:val="24"/>
          <w:szCs w:val="24"/>
        </w:rPr>
      </w:pPr>
      <w:r>
        <w:rPr>
          <w:rFonts w:eastAsia="Times New Roman"/>
          <w:sz w:val="24"/>
          <w:szCs w:val="24"/>
        </w:rPr>
        <w:t>шиповник – гөлҗимеш;</w:t>
      </w:r>
    </w:p>
    <w:p w:rsidR="00334A3F" w:rsidRDefault="00022A2E">
      <w:pPr>
        <w:numPr>
          <w:ilvl w:val="0"/>
          <w:numId w:val="159"/>
        </w:numPr>
        <w:tabs>
          <w:tab w:val="left" w:pos="140"/>
        </w:tabs>
        <w:ind w:left="140" w:hanging="139"/>
        <w:rPr>
          <w:rFonts w:eastAsia="Times New Roman"/>
          <w:sz w:val="24"/>
          <w:szCs w:val="24"/>
        </w:rPr>
      </w:pPr>
      <w:r>
        <w:rPr>
          <w:rFonts w:eastAsia="Times New Roman"/>
          <w:sz w:val="24"/>
          <w:szCs w:val="24"/>
        </w:rPr>
        <w:t>зигзаг – борма;</w:t>
      </w:r>
    </w:p>
    <w:p w:rsidR="00334A3F" w:rsidRDefault="00022A2E">
      <w:pPr>
        <w:rPr>
          <w:sz w:val="20"/>
          <w:szCs w:val="20"/>
        </w:rPr>
      </w:pPr>
      <w:r>
        <w:rPr>
          <w:rFonts w:eastAsia="Times New Roman"/>
          <w:sz w:val="24"/>
          <w:szCs w:val="24"/>
        </w:rPr>
        <w:t>Кружева – челтәрбаш;</w:t>
      </w:r>
    </w:p>
    <w:p w:rsidR="00334A3F" w:rsidRDefault="00022A2E">
      <w:pPr>
        <w:rPr>
          <w:sz w:val="20"/>
          <w:szCs w:val="20"/>
        </w:rPr>
      </w:pPr>
      <w:r>
        <w:rPr>
          <w:rFonts w:eastAsia="Times New Roman"/>
          <w:sz w:val="24"/>
          <w:szCs w:val="24"/>
        </w:rPr>
        <w:t>(Кожа, украшения, керамика, вышивка).</w:t>
      </w:r>
    </w:p>
    <w:p w:rsidR="00334A3F" w:rsidRDefault="00334A3F">
      <w:pPr>
        <w:spacing w:line="12" w:lineRule="exact"/>
        <w:rPr>
          <w:sz w:val="20"/>
          <w:szCs w:val="20"/>
        </w:rPr>
      </w:pPr>
    </w:p>
    <w:p w:rsidR="00334A3F" w:rsidRDefault="00022A2E">
      <w:pPr>
        <w:spacing w:line="234" w:lineRule="auto"/>
        <w:ind w:right="480"/>
        <w:rPr>
          <w:sz w:val="20"/>
          <w:szCs w:val="20"/>
        </w:rPr>
      </w:pPr>
      <w:r>
        <w:rPr>
          <w:rFonts w:eastAsia="Times New Roman"/>
          <w:sz w:val="24"/>
          <w:szCs w:val="24"/>
        </w:rPr>
        <w:t>11.Дидактические игры по ознакомлению с татарскими национальными орнаментами (4 игры).</w:t>
      </w:r>
    </w:p>
    <w:p w:rsidR="00334A3F" w:rsidRDefault="00022A2E">
      <w:pPr>
        <w:numPr>
          <w:ilvl w:val="0"/>
          <w:numId w:val="160"/>
        </w:numPr>
        <w:tabs>
          <w:tab w:val="left" w:pos="140"/>
        </w:tabs>
        <w:spacing w:line="237" w:lineRule="auto"/>
        <w:ind w:left="140" w:hanging="139"/>
        <w:rPr>
          <w:rFonts w:eastAsia="Times New Roman"/>
          <w:sz w:val="24"/>
          <w:szCs w:val="24"/>
        </w:rPr>
      </w:pPr>
      <w:r>
        <w:rPr>
          <w:rFonts w:eastAsia="Times New Roman"/>
          <w:sz w:val="24"/>
          <w:szCs w:val="24"/>
        </w:rPr>
        <w:t>«Составь узор» (на полотенце, салфетке, блюдце, кувшине и т. д.)</w:t>
      </w:r>
    </w:p>
    <w:p w:rsidR="00334A3F" w:rsidRDefault="00334A3F">
      <w:pPr>
        <w:spacing w:line="5" w:lineRule="exact"/>
        <w:rPr>
          <w:rFonts w:eastAsia="Times New Roman"/>
          <w:sz w:val="24"/>
          <w:szCs w:val="24"/>
        </w:rPr>
      </w:pPr>
    </w:p>
    <w:p w:rsidR="00334A3F" w:rsidRDefault="00022A2E">
      <w:pPr>
        <w:numPr>
          <w:ilvl w:val="0"/>
          <w:numId w:val="160"/>
        </w:numPr>
        <w:tabs>
          <w:tab w:val="left" w:pos="140"/>
        </w:tabs>
        <w:ind w:left="140" w:hanging="139"/>
        <w:rPr>
          <w:rFonts w:eastAsia="Times New Roman"/>
          <w:sz w:val="24"/>
          <w:szCs w:val="24"/>
        </w:rPr>
      </w:pPr>
      <w:r>
        <w:rPr>
          <w:rFonts w:eastAsia="Times New Roman"/>
          <w:sz w:val="24"/>
          <w:szCs w:val="24"/>
        </w:rPr>
        <w:t>«Найди пару» (орнамент – домино)</w:t>
      </w:r>
    </w:p>
    <w:p w:rsidR="00334A3F" w:rsidRDefault="00022A2E">
      <w:pPr>
        <w:numPr>
          <w:ilvl w:val="0"/>
          <w:numId w:val="160"/>
        </w:numPr>
        <w:tabs>
          <w:tab w:val="left" w:pos="140"/>
        </w:tabs>
        <w:ind w:left="140" w:hanging="139"/>
        <w:rPr>
          <w:rFonts w:eastAsia="Times New Roman"/>
          <w:sz w:val="24"/>
          <w:szCs w:val="24"/>
        </w:rPr>
      </w:pPr>
      <w:r>
        <w:rPr>
          <w:rFonts w:eastAsia="Times New Roman"/>
          <w:sz w:val="24"/>
          <w:szCs w:val="24"/>
        </w:rPr>
        <w:t>«Найди и назови» (орнамент)</w:t>
      </w:r>
    </w:p>
    <w:p w:rsidR="00334A3F" w:rsidRDefault="00022A2E">
      <w:pPr>
        <w:numPr>
          <w:ilvl w:val="0"/>
          <w:numId w:val="160"/>
        </w:numPr>
        <w:tabs>
          <w:tab w:val="left" w:pos="140"/>
        </w:tabs>
        <w:spacing w:line="233" w:lineRule="auto"/>
        <w:ind w:left="140" w:hanging="139"/>
        <w:rPr>
          <w:rFonts w:eastAsia="Times New Roman"/>
          <w:sz w:val="24"/>
          <w:szCs w:val="24"/>
        </w:rPr>
      </w:pPr>
      <w:r>
        <w:rPr>
          <w:rFonts w:eastAsia="Times New Roman"/>
          <w:sz w:val="24"/>
          <w:szCs w:val="24"/>
        </w:rPr>
        <w:t>«Укрась одежду» (тюбетейку, калфак, ичиги, камзол, фартук)</w:t>
      </w:r>
    </w:p>
    <w:p w:rsidR="00334A3F" w:rsidRDefault="00334A3F">
      <w:pPr>
        <w:spacing w:line="15" w:lineRule="exact"/>
        <w:rPr>
          <w:sz w:val="20"/>
          <w:szCs w:val="20"/>
        </w:rPr>
      </w:pPr>
    </w:p>
    <w:p w:rsidR="00334A3F" w:rsidRDefault="00022A2E">
      <w:pPr>
        <w:jc w:val="center"/>
        <w:rPr>
          <w:sz w:val="20"/>
          <w:szCs w:val="20"/>
        </w:rPr>
      </w:pPr>
      <w:r>
        <w:rPr>
          <w:rFonts w:eastAsia="Times New Roman"/>
          <w:b/>
          <w:bCs/>
          <w:sz w:val="24"/>
          <w:szCs w:val="24"/>
        </w:rPr>
        <w:t>Закрепление пройденного материала УМК</w:t>
      </w:r>
    </w:p>
    <w:p w:rsidR="00334A3F" w:rsidRDefault="00334A3F">
      <w:pPr>
        <w:spacing w:line="17" w:lineRule="exact"/>
        <w:rPr>
          <w:sz w:val="20"/>
          <w:szCs w:val="20"/>
        </w:rPr>
      </w:pPr>
    </w:p>
    <w:p w:rsidR="00334A3F" w:rsidRDefault="00022A2E">
      <w:pPr>
        <w:jc w:val="center"/>
        <w:rPr>
          <w:sz w:val="20"/>
          <w:szCs w:val="20"/>
        </w:rPr>
      </w:pPr>
      <w:r>
        <w:rPr>
          <w:rFonts w:eastAsia="Times New Roman"/>
          <w:b/>
          <w:bCs/>
          <w:sz w:val="24"/>
          <w:szCs w:val="24"/>
        </w:rPr>
        <w:t>Материалы</w:t>
      </w:r>
    </w:p>
    <w:p w:rsidR="00334A3F" w:rsidRDefault="00334A3F">
      <w:pPr>
        <w:spacing w:line="12" w:lineRule="exact"/>
        <w:rPr>
          <w:sz w:val="20"/>
          <w:szCs w:val="20"/>
        </w:rPr>
      </w:pPr>
    </w:p>
    <w:p w:rsidR="00334A3F" w:rsidRDefault="00022A2E">
      <w:pPr>
        <w:spacing w:line="234" w:lineRule="auto"/>
        <w:ind w:right="80"/>
        <w:rPr>
          <w:sz w:val="20"/>
          <w:szCs w:val="20"/>
        </w:rPr>
      </w:pPr>
      <w:r>
        <w:rPr>
          <w:rFonts w:eastAsia="Times New Roman"/>
          <w:sz w:val="24"/>
          <w:szCs w:val="24"/>
        </w:rPr>
        <w:t xml:space="preserve">по обучению детей русскому языку – </w:t>
      </w:r>
      <w:r>
        <w:rPr>
          <w:rFonts w:eastAsia="Times New Roman"/>
          <w:b/>
          <w:bCs/>
          <w:sz w:val="24"/>
          <w:szCs w:val="24"/>
        </w:rPr>
        <w:t>УМК для детей6-7лет“Изучаем русский язык”</w:t>
      </w:r>
      <w:r>
        <w:rPr>
          <w:rFonts w:eastAsia="Times New Roman"/>
          <w:sz w:val="24"/>
          <w:szCs w:val="24"/>
        </w:rPr>
        <w:t>, С.М. Гаффарова, Г.З. Гарафиева, Д.С. Гарипова. И др.</w:t>
      </w:r>
    </w:p>
    <w:p w:rsidR="00334A3F" w:rsidRDefault="00334A3F">
      <w:pPr>
        <w:spacing w:line="2" w:lineRule="exact"/>
        <w:rPr>
          <w:sz w:val="20"/>
          <w:szCs w:val="20"/>
        </w:rPr>
      </w:pPr>
    </w:p>
    <w:p w:rsidR="00334A3F" w:rsidRDefault="00022A2E">
      <w:pPr>
        <w:rPr>
          <w:sz w:val="20"/>
          <w:szCs w:val="20"/>
        </w:rPr>
      </w:pPr>
      <w:r>
        <w:rPr>
          <w:rFonts w:eastAsia="Times New Roman"/>
          <w:sz w:val="24"/>
          <w:szCs w:val="24"/>
        </w:rPr>
        <w:t>1.Иллюстрации, картины к УМК «Изучаем русский язык».</w:t>
      </w:r>
    </w:p>
    <w:p w:rsidR="00334A3F" w:rsidRDefault="00334A3F">
      <w:pPr>
        <w:spacing w:line="12" w:lineRule="exact"/>
        <w:rPr>
          <w:sz w:val="20"/>
          <w:szCs w:val="20"/>
        </w:rPr>
      </w:pPr>
    </w:p>
    <w:p w:rsidR="00334A3F" w:rsidRDefault="00022A2E">
      <w:pPr>
        <w:numPr>
          <w:ilvl w:val="0"/>
          <w:numId w:val="161"/>
        </w:numPr>
        <w:tabs>
          <w:tab w:val="left" w:pos="240"/>
        </w:tabs>
        <w:spacing w:line="234" w:lineRule="auto"/>
        <w:ind w:right="580" w:firstLine="1"/>
        <w:rPr>
          <w:rFonts w:eastAsia="Times New Roman"/>
          <w:sz w:val="24"/>
          <w:szCs w:val="24"/>
        </w:rPr>
      </w:pPr>
      <w:r>
        <w:rPr>
          <w:rFonts w:eastAsia="Times New Roman"/>
          <w:sz w:val="24"/>
          <w:szCs w:val="24"/>
        </w:rPr>
        <w:t>Дидактические, настольные, словесные, ИКТ- игры (разработанные педагогом) по УМК «Изучаем русский язык».</w:t>
      </w:r>
    </w:p>
    <w:p w:rsidR="00334A3F" w:rsidRDefault="00334A3F">
      <w:pPr>
        <w:spacing w:line="1" w:lineRule="exact"/>
        <w:rPr>
          <w:rFonts w:eastAsia="Times New Roman"/>
          <w:sz w:val="24"/>
          <w:szCs w:val="24"/>
        </w:rPr>
      </w:pPr>
    </w:p>
    <w:p w:rsidR="00334A3F" w:rsidRDefault="00022A2E">
      <w:pPr>
        <w:rPr>
          <w:rFonts w:eastAsia="Times New Roman"/>
          <w:sz w:val="24"/>
          <w:szCs w:val="24"/>
        </w:rPr>
      </w:pPr>
      <w:r>
        <w:rPr>
          <w:rFonts w:eastAsia="Times New Roman"/>
          <w:sz w:val="24"/>
          <w:szCs w:val="24"/>
        </w:rPr>
        <w:t>3.Рабочие тетради для детей 6-7 лет «Изучаем русский язык».</w:t>
      </w:r>
    </w:p>
    <w:p w:rsidR="00334A3F" w:rsidRDefault="00022A2E">
      <w:pPr>
        <w:spacing w:line="237" w:lineRule="auto"/>
        <w:jc w:val="center"/>
        <w:rPr>
          <w:sz w:val="20"/>
          <w:szCs w:val="20"/>
        </w:rPr>
      </w:pPr>
      <w:r>
        <w:rPr>
          <w:rFonts w:eastAsia="Times New Roman"/>
          <w:b/>
          <w:bCs/>
          <w:sz w:val="24"/>
          <w:szCs w:val="24"/>
        </w:rPr>
        <w:t>Материалы</w:t>
      </w:r>
    </w:p>
    <w:p w:rsidR="00334A3F" w:rsidRDefault="00334A3F">
      <w:pPr>
        <w:spacing w:line="16" w:lineRule="exact"/>
        <w:rPr>
          <w:sz w:val="20"/>
          <w:szCs w:val="20"/>
        </w:rPr>
      </w:pPr>
    </w:p>
    <w:p w:rsidR="00334A3F" w:rsidRDefault="00022A2E">
      <w:pPr>
        <w:spacing w:line="236" w:lineRule="auto"/>
        <w:ind w:right="80"/>
        <w:rPr>
          <w:sz w:val="20"/>
          <w:szCs w:val="20"/>
        </w:rPr>
      </w:pPr>
      <w:r>
        <w:rPr>
          <w:rFonts w:eastAsia="Times New Roman"/>
          <w:sz w:val="24"/>
          <w:szCs w:val="24"/>
        </w:rPr>
        <w:t xml:space="preserve">по обучению детей татарской национальности родному языку – </w:t>
      </w:r>
      <w:r>
        <w:rPr>
          <w:rFonts w:eastAsia="Times New Roman"/>
          <w:b/>
          <w:bCs/>
          <w:sz w:val="24"/>
          <w:szCs w:val="24"/>
        </w:rPr>
        <w:t xml:space="preserve">УМК для детей6-7лет“Туган телдә сөйләшәбез” </w:t>
      </w:r>
      <w:r>
        <w:rPr>
          <w:rFonts w:eastAsia="Times New Roman"/>
          <w:sz w:val="24"/>
          <w:szCs w:val="24"/>
        </w:rPr>
        <w:t>(Говорим на родном языке),Хазратова Ф.В.,ШарафутдиноваЗ.Г., Хабибуллина И. Җ.</w:t>
      </w:r>
    </w:p>
    <w:p w:rsidR="00334A3F" w:rsidRDefault="00334A3F">
      <w:pPr>
        <w:spacing w:line="2" w:lineRule="exact"/>
        <w:rPr>
          <w:sz w:val="20"/>
          <w:szCs w:val="20"/>
        </w:rPr>
      </w:pPr>
    </w:p>
    <w:p w:rsidR="00334A3F" w:rsidRDefault="00022A2E">
      <w:pPr>
        <w:rPr>
          <w:sz w:val="20"/>
          <w:szCs w:val="20"/>
        </w:rPr>
      </w:pPr>
      <w:r>
        <w:rPr>
          <w:rFonts w:eastAsia="Times New Roman"/>
          <w:sz w:val="24"/>
          <w:szCs w:val="24"/>
        </w:rPr>
        <w:t>1.CD – диск «Туган телдә сөйләшәбез» 5-6 лет.</w:t>
      </w:r>
    </w:p>
    <w:p w:rsidR="00334A3F" w:rsidRDefault="00022A2E">
      <w:pPr>
        <w:rPr>
          <w:sz w:val="20"/>
          <w:szCs w:val="20"/>
        </w:rPr>
      </w:pPr>
      <w:r>
        <w:rPr>
          <w:rFonts w:eastAsia="Times New Roman"/>
          <w:sz w:val="24"/>
          <w:szCs w:val="24"/>
        </w:rPr>
        <w:t>2.Иллюстрации, картины к УМК «Туган телдә сөйләшәбез».</w:t>
      </w:r>
    </w:p>
    <w:p w:rsidR="00334A3F" w:rsidRDefault="00334A3F">
      <w:pPr>
        <w:spacing w:line="12" w:lineRule="exact"/>
        <w:rPr>
          <w:sz w:val="20"/>
          <w:szCs w:val="20"/>
        </w:rPr>
      </w:pPr>
    </w:p>
    <w:p w:rsidR="00334A3F" w:rsidRDefault="00022A2E">
      <w:pPr>
        <w:spacing w:line="234" w:lineRule="auto"/>
        <w:ind w:right="440"/>
        <w:rPr>
          <w:sz w:val="20"/>
          <w:szCs w:val="20"/>
        </w:rPr>
      </w:pPr>
      <w:r>
        <w:rPr>
          <w:rFonts w:eastAsia="Times New Roman"/>
          <w:sz w:val="24"/>
          <w:szCs w:val="24"/>
        </w:rPr>
        <w:t>3.Дидактические, словесные, ИКТ- игры (разработанные педагогами) по УМК «Туган телдә сөйләшәбез».</w:t>
      </w:r>
    </w:p>
    <w:p w:rsidR="00334A3F" w:rsidRDefault="00022A2E">
      <w:pPr>
        <w:jc w:val="center"/>
        <w:rPr>
          <w:sz w:val="20"/>
          <w:szCs w:val="20"/>
        </w:rPr>
      </w:pPr>
      <w:r>
        <w:rPr>
          <w:rFonts w:eastAsia="Times New Roman"/>
          <w:b/>
          <w:bCs/>
          <w:sz w:val="24"/>
          <w:szCs w:val="24"/>
        </w:rPr>
        <w:t>Материалы</w:t>
      </w:r>
    </w:p>
    <w:p w:rsidR="00334A3F" w:rsidRDefault="00334A3F">
      <w:pPr>
        <w:spacing w:line="14" w:lineRule="exact"/>
        <w:rPr>
          <w:sz w:val="20"/>
          <w:szCs w:val="20"/>
        </w:rPr>
      </w:pPr>
    </w:p>
    <w:p w:rsidR="00334A3F" w:rsidRDefault="00022A2E">
      <w:pPr>
        <w:spacing w:line="237" w:lineRule="auto"/>
        <w:ind w:right="80"/>
        <w:rPr>
          <w:sz w:val="20"/>
          <w:szCs w:val="20"/>
        </w:rPr>
      </w:pPr>
      <w:r>
        <w:rPr>
          <w:rFonts w:eastAsia="Times New Roman"/>
          <w:sz w:val="24"/>
          <w:szCs w:val="24"/>
        </w:rPr>
        <w:t xml:space="preserve">по подготовке к обучению грамоте детей татарской национальности – </w:t>
      </w:r>
      <w:r>
        <w:rPr>
          <w:rFonts w:eastAsia="Times New Roman"/>
          <w:b/>
          <w:bCs/>
          <w:sz w:val="24"/>
          <w:szCs w:val="24"/>
        </w:rPr>
        <w:t>УМК для детей6-7 лет “Мәктәпкәчә яшьтәгеләр әлифбасы” (Азбука для дошкольников), Шаехова Р.К.</w:t>
      </w:r>
    </w:p>
    <w:p w:rsidR="00334A3F" w:rsidRDefault="00334A3F">
      <w:pPr>
        <w:spacing w:line="10" w:lineRule="exact"/>
        <w:rPr>
          <w:sz w:val="20"/>
          <w:szCs w:val="20"/>
        </w:rPr>
      </w:pPr>
    </w:p>
    <w:p w:rsidR="00334A3F" w:rsidRDefault="00022A2E">
      <w:pPr>
        <w:numPr>
          <w:ilvl w:val="0"/>
          <w:numId w:val="162"/>
        </w:numPr>
        <w:tabs>
          <w:tab w:val="left" w:pos="240"/>
        </w:tabs>
        <w:spacing w:line="231" w:lineRule="auto"/>
        <w:ind w:right="640" w:firstLine="1"/>
        <w:rPr>
          <w:rFonts w:eastAsia="Times New Roman"/>
          <w:sz w:val="24"/>
          <w:szCs w:val="24"/>
        </w:rPr>
      </w:pPr>
      <w:r>
        <w:rPr>
          <w:rFonts w:eastAsia="Times New Roman"/>
          <w:sz w:val="24"/>
          <w:szCs w:val="24"/>
        </w:rPr>
        <w:t>Рабочие тетради для детей 6-7 лет, I, II части “Мәктәпкәчә яшьтәгеләр әлифбасы” (Азбука для дошкольников), Шаехова Р.К.</w:t>
      </w:r>
    </w:p>
    <w:p w:rsidR="00334A3F" w:rsidRDefault="003654C4">
      <w:pPr>
        <w:spacing w:line="20" w:lineRule="exact"/>
        <w:rPr>
          <w:sz w:val="20"/>
          <w:szCs w:val="20"/>
        </w:rPr>
      </w:pPr>
      <w:r>
        <w:rPr>
          <w:noProof/>
          <w:sz w:val="20"/>
          <w:szCs w:val="20"/>
        </w:rPr>
        <w:pict>
          <v:line id="Shape 76" o:spid="_x0000_s1101" style="position:absolute;z-index:251672576;visibility:visible;mso-wrap-style:square;mso-wrap-distance-left:0;mso-wrap-distance-top:0;mso-wrap-distance-right:0;mso-wrap-distance-bottom:0;mso-position-horizontal:absolute;mso-position-horizontal-relative:text;mso-position-vertical:absolute;mso-position-vertical-relative:text" from="-5.8pt,1.4pt" to="469.8pt,1.4pt" o:allowincell="f" strokeweight=".16931mm"/>
        </w:pict>
      </w:r>
    </w:p>
    <w:p w:rsidR="00334A3F" w:rsidRDefault="00334A3F">
      <w:pPr>
        <w:spacing w:line="253" w:lineRule="exact"/>
        <w:rPr>
          <w:sz w:val="20"/>
          <w:szCs w:val="20"/>
        </w:rPr>
      </w:pPr>
    </w:p>
    <w:p w:rsidR="00334A3F" w:rsidRDefault="00022A2E">
      <w:pPr>
        <w:ind w:right="-39"/>
        <w:jc w:val="center"/>
        <w:rPr>
          <w:sz w:val="20"/>
          <w:szCs w:val="20"/>
        </w:rPr>
      </w:pPr>
      <w:r>
        <w:rPr>
          <w:rFonts w:eastAsia="Times New Roman"/>
          <w:sz w:val="20"/>
          <w:szCs w:val="20"/>
        </w:rPr>
        <w:t>73</w:t>
      </w:r>
    </w:p>
    <w:p w:rsidR="00334A3F" w:rsidRDefault="00334A3F">
      <w:pPr>
        <w:sectPr w:rsidR="00334A3F">
          <w:pgSz w:w="11920" w:h="16850"/>
          <w:pgMar w:top="851" w:right="1391" w:bottom="838" w:left="1240" w:header="0" w:footer="0" w:gutter="0"/>
          <w:cols w:space="720" w:equalWidth="0">
            <w:col w:w="9280"/>
          </w:cols>
        </w:sectPr>
      </w:pPr>
    </w:p>
    <w:p w:rsidR="00334A3F" w:rsidRDefault="003654C4">
      <w:pPr>
        <w:spacing w:line="233" w:lineRule="auto"/>
        <w:ind w:right="160"/>
        <w:jc w:val="center"/>
        <w:rPr>
          <w:sz w:val="20"/>
          <w:szCs w:val="20"/>
        </w:rPr>
      </w:pPr>
      <w:r>
        <w:rPr>
          <w:rFonts w:eastAsia="Times New Roman"/>
          <w:b/>
          <w:bCs/>
          <w:noProof/>
          <w:sz w:val="24"/>
          <w:szCs w:val="24"/>
        </w:rPr>
        <w:lastRenderedPageBreak/>
        <w:pict>
          <v:line id="Shape 77" o:spid="_x0000_s1102" style="position:absolute;left:0;text-align:left;z-index:251673600;visibility:visible;mso-wrap-style:square;mso-wrap-distance-left:0;mso-wrap-distance-top:0;mso-wrap-distance-right:0;mso-wrap-distance-bottom:0;mso-position-horizontal:absolute;mso-position-horizontal-relative:page;mso-position-vertical:absolute;mso-position-vertical-relative:page" from="56.15pt,43.2pt" to="531.8pt,43.2pt" o:allowincell="f" strokeweight=".16931mm">
            <w10:wrap anchorx="page" anchory="page"/>
          </v:line>
        </w:pict>
      </w:r>
      <w:r>
        <w:rPr>
          <w:rFonts w:eastAsia="Times New Roman"/>
          <w:b/>
          <w:bCs/>
          <w:noProof/>
          <w:sz w:val="24"/>
          <w:szCs w:val="24"/>
        </w:rPr>
        <w:pict>
          <v:line id="Shape 78" o:spid="_x0000_s1103" style="position:absolute;left:0;text-align:left;z-index:251674624;visibility:visible;mso-wrap-style:square;mso-wrap-distance-left:0;mso-wrap-distance-top:0;mso-wrap-distance-right:0;mso-wrap-distance-bottom:0;mso-position-horizontal:absolute;mso-position-horizontal-relative:page;mso-position-vertical:absolute;mso-position-vertical-relative:page" from="56.15pt,85.1pt" to="531.8pt,85.1pt" o:allowincell="f" strokeweight=".16931mm">
            <w10:wrap anchorx="page" anchory="page"/>
          </v:line>
        </w:pict>
      </w:r>
      <w:r>
        <w:rPr>
          <w:rFonts w:eastAsia="Times New Roman"/>
          <w:b/>
          <w:bCs/>
          <w:noProof/>
          <w:sz w:val="24"/>
          <w:szCs w:val="24"/>
        </w:rPr>
        <w:pict>
          <v:line id="Shape 79" o:spid="_x0000_s1104" style="position:absolute;left:0;text-align:left;z-index:251675648;visibility:visible;mso-wrap-style:square;mso-wrap-distance-left:0;mso-wrap-distance-top:0;mso-wrap-distance-right:0;mso-wrap-distance-bottom:0;mso-position-horizontal:absolute;mso-position-horizontal-relative:page;mso-position-vertical:absolute;mso-position-vertical-relative:page" from="56.4pt,42.95pt" to="56.4pt,154.8pt" o:allowincell="f" strokeweight=".48pt">
            <w10:wrap anchorx="page" anchory="page"/>
          </v:line>
        </w:pict>
      </w:r>
      <w:r>
        <w:rPr>
          <w:rFonts w:eastAsia="Times New Roman"/>
          <w:b/>
          <w:bCs/>
          <w:noProof/>
          <w:sz w:val="24"/>
          <w:szCs w:val="24"/>
        </w:rPr>
        <w:pict>
          <v:line id="Shape 80" o:spid="_x0000_s1105" style="position:absolute;left:0;text-align:left;z-index:251676672;visibility:visible;mso-wrap-style:square;mso-wrap-distance-left:0;mso-wrap-distance-top:0;mso-wrap-distance-right:0;mso-wrap-distance-bottom:0;mso-position-horizontal:absolute;mso-position-horizontal-relative:page;mso-position-vertical:absolute;mso-position-vertical-relative:page" from="531.6pt,42.95pt" to="531.6pt,154.8pt" o:allowincell="f" strokeweight=".48pt">
            <w10:wrap anchorx="page" anchory="page"/>
          </v:line>
        </w:pict>
      </w:r>
      <w:r w:rsidR="00022A2E">
        <w:rPr>
          <w:rFonts w:eastAsia="Times New Roman"/>
          <w:b/>
          <w:bCs/>
          <w:sz w:val="24"/>
          <w:szCs w:val="24"/>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p w:rsidR="00334A3F" w:rsidRDefault="00334A3F">
      <w:pPr>
        <w:spacing w:line="8" w:lineRule="exact"/>
        <w:rPr>
          <w:sz w:val="20"/>
          <w:szCs w:val="20"/>
        </w:rPr>
      </w:pPr>
    </w:p>
    <w:p w:rsidR="00334A3F" w:rsidRDefault="00022A2E">
      <w:pPr>
        <w:numPr>
          <w:ilvl w:val="0"/>
          <w:numId w:val="163"/>
        </w:numPr>
        <w:tabs>
          <w:tab w:val="left" w:pos="340"/>
        </w:tabs>
        <w:ind w:left="340" w:hanging="239"/>
        <w:rPr>
          <w:rFonts w:eastAsia="Times New Roman"/>
          <w:sz w:val="24"/>
          <w:szCs w:val="24"/>
        </w:rPr>
      </w:pPr>
      <w:r>
        <w:rPr>
          <w:rFonts w:eastAsia="Times New Roman"/>
          <w:sz w:val="24"/>
          <w:szCs w:val="24"/>
        </w:rPr>
        <w:t>Вновь созданные мультфильмы объединения « Татармультфильм».</w:t>
      </w:r>
    </w:p>
    <w:p w:rsidR="00334A3F" w:rsidRDefault="00022A2E">
      <w:pPr>
        <w:numPr>
          <w:ilvl w:val="0"/>
          <w:numId w:val="163"/>
        </w:numPr>
        <w:tabs>
          <w:tab w:val="left" w:pos="340"/>
        </w:tabs>
        <w:ind w:left="340" w:hanging="239"/>
        <w:rPr>
          <w:rFonts w:eastAsia="Times New Roman"/>
          <w:sz w:val="24"/>
          <w:szCs w:val="24"/>
        </w:rPr>
      </w:pPr>
      <w:r>
        <w:rPr>
          <w:rFonts w:eastAsia="Times New Roman"/>
          <w:sz w:val="24"/>
          <w:szCs w:val="24"/>
        </w:rPr>
        <w:t>Мультфильмы, созданные по произведениям Габдуллы Тукая.</w:t>
      </w:r>
    </w:p>
    <w:p w:rsidR="00334A3F" w:rsidRDefault="00334A3F">
      <w:pPr>
        <w:spacing w:line="12" w:lineRule="exact"/>
        <w:rPr>
          <w:rFonts w:eastAsia="Times New Roman"/>
          <w:sz w:val="24"/>
          <w:szCs w:val="24"/>
        </w:rPr>
      </w:pPr>
    </w:p>
    <w:p w:rsidR="00334A3F" w:rsidRDefault="00022A2E">
      <w:pPr>
        <w:numPr>
          <w:ilvl w:val="0"/>
          <w:numId w:val="163"/>
        </w:numPr>
        <w:tabs>
          <w:tab w:val="left" w:pos="340"/>
        </w:tabs>
        <w:spacing w:line="234" w:lineRule="auto"/>
        <w:ind w:left="100" w:right="540" w:firstLine="1"/>
        <w:rPr>
          <w:rFonts w:eastAsia="Times New Roman"/>
          <w:sz w:val="24"/>
          <w:szCs w:val="24"/>
        </w:rPr>
      </w:pPr>
      <w:r>
        <w:rPr>
          <w:rFonts w:eastAsia="Times New Roman"/>
          <w:sz w:val="24"/>
          <w:szCs w:val="24"/>
        </w:rPr>
        <w:t>Мультипликационные фильмы студии «Союзмультфильм» на татарском языке (в 5-х частях).</w:t>
      </w:r>
    </w:p>
    <w:p w:rsidR="00334A3F" w:rsidRDefault="00334A3F">
      <w:pPr>
        <w:spacing w:line="1" w:lineRule="exact"/>
        <w:rPr>
          <w:rFonts w:eastAsia="Times New Roman"/>
          <w:sz w:val="24"/>
          <w:szCs w:val="24"/>
        </w:rPr>
      </w:pPr>
    </w:p>
    <w:p w:rsidR="00334A3F" w:rsidRDefault="00022A2E">
      <w:pPr>
        <w:numPr>
          <w:ilvl w:val="0"/>
          <w:numId w:val="163"/>
        </w:numPr>
        <w:tabs>
          <w:tab w:val="left" w:pos="400"/>
        </w:tabs>
        <w:spacing w:line="235" w:lineRule="auto"/>
        <w:ind w:left="400" w:hanging="299"/>
        <w:rPr>
          <w:rFonts w:eastAsia="Times New Roman"/>
          <w:sz w:val="24"/>
          <w:szCs w:val="24"/>
        </w:rPr>
      </w:pPr>
      <w:r>
        <w:rPr>
          <w:rFonts w:eastAsia="Times New Roman"/>
          <w:sz w:val="24"/>
          <w:szCs w:val="24"/>
        </w:rPr>
        <w:t>DVD, СD – материалы, поступившие с Министерства РТ.</w:t>
      </w:r>
    </w:p>
    <w:p w:rsidR="00334A3F" w:rsidRDefault="003654C4">
      <w:pPr>
        <w:spacing w:line="20" w:lineRule="exact"/>
        <w:rPr>
          <w:sz w:val="20"/>
          <w:szCs w:val="20"/>
        </w:rPr>
      </w:pPr>
      <w:r>
        <w:rPr>
          <w:noProof/>
          <w:sz w:val="20"/>
          <w:szCs w:val="20"/>
        </w:rPr>
        <w:pict>
          <v:line id="Shape 81" o:spid="_x0000_s1106" style="position:absolute;z-index:251677696;visibility:visible;mso-wrap-style:square;mso-wrap-distance-left:0;mso-wrap-distance-top:0;mso-wrap-distance-right:0;mso-wrap-distance-bottom:0;mso-position-horizontal:absolute;mso-position-horizontal-relative:text;mso-position-vertical:absolute;mso-position-vertical-relative:text" from="-.8pt,1.35pt" to="474.8pt,1.35pt" o:allowincell="f" strokeweight=".16931mm"/>
        </w:pict>
      </w:r>
    </w:p>
    <w:p w:rsidR="00334A3F" w:rsidRDefault="00334A3F">
      <w:pPr>
        <w:spacing w:line="200" w:lineRule="exact"/>
        <w:rPr>
          <w:sz w:val="20"/>
          <w:szCs w:val="20"/>
        </w:rPr>
      </w:pPr>
    </w:p>
    <w:p w:rsidR="00334A3F" w:rsidRDefault="00334A3F">
      <w:pPr>
        <w:spacing w:line="352" w:lineRule="exact"/>
        <w:rPr>
          <w:sz w:val="20"/>
          <w:szCs w:val="20"/>
        </w:rPr>
      </w:pPr>
    </w:p>
    <w:p w:rsidR="00334A3F" w:rsidRDefault="00022A2E">
      <w:pPr>
        <w:ind w:right="-539"/>
        <w:jc w:val="center"/>
        <w:rPr>
          <w:sz w:val="20"/>
          <w:szCs w:val="20"/>
        </w:rPr>
      </w:pPr>
      <w:r>
        <w:rPr>
          <w:rFonts w:eastAsia="Times New Roman"/>
          <w:b/>
          <w:bCs/>
        </w:rPr>
        <w:t xml:space="preserve">3.3 </w:t>
      </w:r>
      <w:r>
        <w:rPr>
          <w:rFonts w:eastAsia="Times New Roman"/>
          <w:b/>
          <w:bCs/>
          <w:sz w:val="24"/>
          <w:szCs w:val="24"/>
        </w:rPr>
        <w:t>.Кадровые условия реализации ОП ДО</w:t>
      </w:r>
    </w:p>
    <w:p w:rsidR="00334A3F" w:rsidRDefault="00334A3F">
      <w:pPr>
        <w:spacing w:line="283" w:lineRule="exact"/>
        <w:rPr>
          <w:sz w:val="20"/>
          <w:szCs w:val="20"/>
        </w:rPr>
      </w:pPr>
    </w:p>
    <w:p w:rsidR="00334A3F" w:rsidRDefault="00022A2E">
      <w:pPr>
        <w:spacing w:line="234" w:lineRule="auto"/>
        <w:ind w:right="20" w:firstLine="566"/>
        <w:rPr>
          <w:sz w:val="20"/>
          <w:szCs w:val="20"/>
        </w:rPr>
      </w:pPr>
      <w:r>
        <w:rPr>
          <w:rFonts w:eastAsia="Times New Roman"/>
          <w:sz w:val="24"/>
          <w:szCs w:val="24"/>
        </w:rPr>
        <w:t>МБОУ реализующий ОП ДО, укомплектован квалифицированным руководящим, педагогическим, административно-хозяйственными работниками.</w:t>
      </w:r>
    </w:p>
    <w:p w:rsidR="00334A3F" w:rsidRDefault="00334A3F">
      <w:pPr>
        <w:spacing w:line="14" w:lineRule="exact"/>
        <w:rPr>
          <w:sz w:val="20"/>
          <w:szCs w:val="20"/>
        </w:rPr>
      </w:pPr>
    </w:p>
    <w:p w:rsidR="00334A3F" w:rsidRDefault="00022A2E">
      <w:pPr>
        <w:spacing w:line="239" w:lineRule="auto"/>
        <w:ind w:firstLine="566"/>
        <w:jc w:val="both"/>
        <w:rPr>
          <w:sz w:val="20"/>
          <w:szCs w:val="20"/>
        </w:rPr>
      </w:pPr>
      <w:r>
        <w:rPr>
          <w:rFonts w:eastAsia="Times New Roman"/>
          <w:sz w:val="24"/>
          <w:szCs w:val="24"/>
        </w:rPr>
        <w:t>Реализация ОП ДО обеспечивается педагогическим работником,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rsidR="00334A3F" w:rsidRDefault="00334A3F">
      <w:pPr>
        <w:spacing w:line="23" w:lineRule="exact"/>
        <w:rPr>
          <w:sz w:val="20"/>
          <w:szCs w:val="20"/>
        </w:rPr>
      </w:pPr>
    </w:p>
    <w:p w:rsidR="00334A3F" w:rsidRDefault="00022A2E">
      <w:pPr>
        <w:spacing w:line="237" w:lineRule="auto"/>
        <w:ind w:firstLine="566"/>
        <w:jc w:val="both"/>
        <w:rPr>
          <w:sz w:val="20"/>
          <w:szCs w:val="20"/>
        </w:rPr>
      </w:pPr>
      <w:r>
        <w:rPr>
          <w:rFonts w:eastAsia="Times New Roman"/>
          <w:sz w:val="24"/>
          <w:szCs w:val="24"/>
        </w:rPr>
        <w:t>Уровень квалификации руководящего и педагогического работника МБОУ реализующий ОП ДО, для каждой занимаемой должности соответствует квалификационным характеристикам по соответствующей должности, квалификационной категории.</w:t>
      </w:r>
    </w:p>
    <w:p w:rsidR="00334A3F" w:rsidRDefault="00334A3F">
      <w:pPr>
        <w:spacing w:line="281" w:lineRule="exact"/>
        <w:rPr>
          <w:sz w:val="20"/>
          <w:szCs w:val="20"/>
        </w:rPr>
      </w:pPr>
    </w:p>
    <w:p w:rsidR="00334A3F" w:rsidRDefault="00022A2E">
      <w:pPr>
        <w:ind w:left="2120"/>
        <w:rPr>
          <w:sz w:val="20"/>
          <w:szCs w:val="20"/>
        </w:rPr>
      </w:pPr>
      <w:r>
        <w:rPr>
          <w:rFonts w:eastAsia="Times New Roman"/>
          <w:b/>
          <w:bCs/>
        </w:rPr>
        <w:t xml:space="preserve">3.4 </w:t>
      </w:r>
      <w:r>
        <w:rPr>
          <w:rFonts w:eastAsia="Times New Roman"/>
          <w:b/>
          <w:bCs/>
          <w:sz w:val="24"/>
          <w:szCs w:val="24"/>
        </w:rPr>
        <w:t>.Материально-техническое обеспечение программы</w:t>
      </w:r>
    </w:p>
    <w:p w:rsidR="00334A3F" w:rsidRDefault="00334A3F">
      <w:pPr>
        <w:spacing w:line="283" w:lineRule="exact"/>
        <w:rPr>
          <w:sz w:val="20"/>
          <w:szCs w:val="20"/>
        </w:rPr>
      </w:pPr>
    </w:p>
    <w:p w:rsidR="00334A3F" w:rsidRDefault="00022A2E">
      <w:pPr>
        <w:numPr>
          <w:ilvl w:val="0"/>
          <w:numId w:val="164"/>
        </w:numPr>
        <w:tabs>
          <w:tab w:val="left" w:pos="852"/>
        </w:tabs>
        <w:spacing w:line="234" w:lineRule="auto"/>
        <w:ind w:firstLine="560"/>
        <w:rPr>
          <w:rFonts w:eastAsia="Times New Roman"/>
          <w:sz w:val="24"/>
          <w:szCs w:val="24"/>
        </w:rPr>
      </w:pPr>
      <w:r>
        <w:rPr>
          <w:rFonts w:eastAsia="Times New Roman"/>
          <w:sz w:val="24"/>
          <w:szCs w:val="24"/>
        </w:rPr>
        <w:t>МБОУ созданы материально-технические условия, позволяющие достичь цели и задачи ОП ДО,обеспечивающие:</w:t>
      </w:r>
    </w:p>
    <w:p w:rsidR="00334A3F" w:rsidRDefault="00334A3F">
      <w:pPr>
        <w:spacing w:line="2" w:lineRule="exact"/>
        <w:rPr>
          <w:rFonts w:eastAsia="Times New Roman"/>
          <w:sz w:val="24"/>
          <w:szCs w:val="24"/>
        </w:rPr>
      </w:pPr>
    </w:p>
    <w:p w:rsidR="00334A3F" w:rsidRDefault="00022A2E">
      <w:pPr>
        <w:ind w:left="560"/>
        <w:rPr>
          <w:rFonts w:eastAsia="Times New Roman"/>
          <w:sz w:val="24"/>
          <w:szCs w:val="24"/>
        </w:rPr>
      </w:pPr>
      <w:r>
        <w:rPr>
          <w:rFonts w:eastAsia="Times New Roman"/>
          <w:sz w:val="24"/>
          <w:szCs w:val="24"/>
        </w:rPr>
        <w:t>1)  возможность достижения воспитанниками планируемых результатов освоения ОП</w:t>
      </w:r>
    </w:p>
    <w:p w:rsidR="00334A3F" w:rsidRDefault="00022A2E">
      <w:pPr>
        <w:rPr>
          <w:rFonts w:eastAsia="Times New Roman"/>
          <w:sz w:val="24"/>
          <w:szCs w:val="24"/>
        </w:rPr>
      </w:pPr>
      <w:r>
        <w:rPr>
          <w:rFonts w:eastAsia="Times New Roman"/>
          <w:sz w:val="24"/>
          <w:szCs w:val="24"/>
        </w:rPr>
        <w:t>ДО;</w:t>
      </w:r>
    </w:p>
    <w:p w:rsidR="00334A3F" w:rsidRDefault="00022A2E">
      <w:pPr>
        <w:ind w:left="560"/>
        <w:rPr>
          <w:rFonts w:eastAsia="Times New Roman"/>
          <w:sz w:val="24"/>
          <w:szCs w:val="24"/>
        </w:rPr>
      </w:pPr>
      <w:r>
        <w:rPr>
          <w:rFonts w:eastAsia="Times New Roman"/>
          <w:sz w:val="24"/>
          <w:szCs w:val="24"/>
        </w:rPr>
        <w:t>2) выполнение МБОУ требований:</w:t>
      </w:r>
    </w:p>
    <w:p w:rsidR="00334A3F" w:rsidRDefault="00334A3F">
      <w:pPr>
        <w:spacing w:line="12" w:lineRule="exact"/>
        <w:rPr>
          <w:rFonts w:eastAsia="Times New Roman"/>
          <w:sz w:val="24"/>
          <w:szCs w:val="24"/>
        </w:rPr>
      </w:pPr>
    </w:p>
    <w:p w:rsidR="00334A3F" w:rsidRDefault="00022A2E">
      <w:pPr>
        <w:spacing w:line="250" w:lineRule="auto"/>
        <w:ind w:left="560" w:right="3320"/>
        <w:rPr>
          <w:rFonts w:eastAsia="Times New Roman"/>
          <w:sz w:val="24"/>
          <w:szCs w:val="24"/>
        </w:rPr>
      </w:pPr>
      <w:r>
        <w:rPr>
          <w:rFonts w:eastAsia="Times New Roman"/>
          <w:sz w:val="23"/>
          <w:szCs w:val="23"/>
        </w:rPr>
        <w:t>– санитарно-эпидемиологических правил и нормативов: к оборудованию и содержанию территории, к помещениям, их оборудованию и содержанию,</w:t>
      </w:r>
    </w:p>
    <w:p w:rsidR="00334A3F" w:rsidRDefault="00334A3F">
      <w:pPr>
        <w:spacing w:line="1" w:lineRule="exact"/>
        <w:rPr>
          <w:rFonts w:eastAsia="Times New Roman"/>
          <w:sz w:val="24"/>
          <w:szCs w:val="24"/>
        </w:rPr>
      </w:pPr>
    </w:p>
    <w:p w:rsidR="00334A3F" w:rsidRDefault="00022A2E">
      <w:pPr>
        <w:ind w:left="560" w:right="2960"/>
        <w:rPr>
          <w:rFonts w:eastAsia="Times New Roman"/>
          <w:sz w:val="24"/>
          <w:szCs w:val="24"/>
        </w:rPr>
      </w:pPr>
      <w:r>
        <w:rPr>
          <w:rFonts w:eastAsia="Times New Roman"/>
          <w:sz w:val="24"/>
          <w:szCs w:val="24"/>
        </w:rPr>
        <w:t>к естественному и искусственному освещению помещений, к отоплению и вентиляции, к водоснабжению и канализации, к организации питания,</w:t>
      </w:r>
    </w:p>
    <w:p w:rsidR="00334A3F" w:rsidRDefault="00334A3F">
      <w:pPr>
        <w:spacing w:line="200" w:lineRule="exact"/>
        <w:rPr>
          <w:sz w:val="20"/>
          <w:szCs w:val="20"/>
        </w:rPr>
      </w:pPr>
    </w:p>
    <w:p w:rsidR="00334A3F" w:rsidRDefault="00334A3F">
      <w:pPr>
        <w:spacing w:line="330" w:lineRule="exact"/>
        <w:rPr>
          <w:sz w:val="20"/>
          <w:szCs w:val="20"/>
        </w:rPr>
      </w:pPr>
    </w:p>
    <w:p w:rsidR="00334A3F" w:rsidRDefault="00022A2E">
      <w:pPr>
        <w:ind w:right="100"/>
        <w:jc w:val="center"/>
        <w:rPr>
          <w:sz w:val="20"/>
          <w:szCs w:val="20"/>
        </w:rPr>
      </w:pPr>
      <w:r>
        <w:rPr>
          <w:rFonts w:eastAsia="Times New Roman"/>
          <w:sz w:val="20"/>
          <w:szCs w:val="20"/>
        </w:rPr>
        <w:t>74</w:t>
      </w:r>
    </w:p>
    <w:p w:rsidR="00334A3F" w:rsidRDefault="00334A3F">
      <w:pPr>
        <w:sectPr w:rsidR="00334A3F">
          <w:pgSz w:w="11920" w:h="16850"/>
          <w:pgMar w:top="878" w:right="1131" w:bottom="838" w:left="1140" w:header="0" w:footer="0" w:gutter="0"/>
          <w:cols w:space="720" w:equalWidth="0">
            <w:col w:w="9640"/>
          </w:cols>
        </w:sectPr>
      </w:pPr>
    </w:p>
    <w:p w:rsidR="00334A3F" w:rsidRDefault="00022A2E">
      <w:pPr>
        <w:numPr>
          <w:ilvl w:val="0"/>
          <w:numId w:val="165"/>
        </w:numPr>
        <w:tabs>
          <w:tab w:val="left" w:pos="747"/>
        </w:tabs>
        <w:ind w:left="747" w:hanging="180"/>
        <w:rPr>
          <w:rFonts w:eastAsia="Times New Roman"/>
          <w:sz w:val="24"/>
          <w:szCs w:val="24"/>
        </w:rPr>
      </w:pPr>
      <w:r>
        <w:rPr>
          <w:rFonts w:eastAsia="Times New Roman"/>
          <w:sz w:val="24"/>
          <w:szCs w:val="24"/>
        </w:rPr>
        <w:lastRenderedPageBreak/>
        <w:t>медицинскому обеспечению,</w:t>
      </w:r>
    </w:p>
    <w:p w:rsidR="00334A3F" w:rsidRDefault="00022A2E">
      <w:pPr>
        <w:numPr>
          <w:ilvl w:val="0"/>
          <w:numId w:val="165"/>
        </w:numPr>
        <w:tabs>
          <w:tab w:val="left" w:pos="747"/>
        </w:tabs>
        <w:ind w:left="747" w:hanging="180"/>
        <w:rPr>
          <w:rFonts w:eastAsia="Times New Roman"/>
          <w:sz w:val="24"/>
          <w:szCs w:val="24"/>
        </w:rPr>
      </w:pPr>
      <w:r>
        <w:rPr>
          <w:rFonts w:eastAsia="Times New Roman"/>
          <w:sz w:val="24"/>
          <w:szCs w:val="24"/>
        </w:rPr>
        <w:t>приему детей в МБОУ,</w:t>
      </w:r>
    </w:p>
    <w:p w:rsidR="00334A3F" w:rsidRDefault="00022A2E">
      <w:pPr>
        <w:numPr>
          <w:ilvl w:val="0"/>
          <w:numId w:val="165"/>
        </w:numPr>
        <w:tabs>
          <w:tab w:val="left" w:pos="747"/>
        </w:tabs>
        <w:ind w:left="747" w:hanging="180"/>
        <w:rPr>
          <w:rFonts w:eastAsia="Times New Roman"/>
          <w:sz w:val="24"/>
          <w:szCs w:val="24"/>
        </w:rPr>
      </w:pPr>
      <w:r>
        <w:rPr>
          <w:rFonts w:eastAsia="Times New Roman"/>
          <w:sz w:val="24"/>
          <w:szCs w:val="24"/>
        </w:rPr>
        <w:t>организации режима дня,</w:t>
      </w:r>
    </w:p>
    <w:p w:rsidR="00334A3F" w:rsidRDefault="00022A2E">
      <w:pPr>
        <w:numPr>
          <w:ilvl w:val="0"/>
          <w:numId w:val="165"/>
        </w:numPr>
        <w:tabs>
          <w:tab w:val="left" w:pos="747"/>
        </w:tabs>
        <w:ind w:left="747" w:hanging="180"/>
        <w:rPr>
          <w:rFonts w:eastAsia="Times New Roman"/>
          <w:sz w:val="24"/>
          <w:szCs w:val="24"/>
        </w:rPr>
      </w:pPr>
      <w:r>
        <w:rPr>
          <w:rFonts w:eastAsia="Times New Roman"/>
          <w:sz w:val="24"/>
          <w:szCs w:val="24"/>
        </w:rPr>
        <w:t>организации физического воспитания,</w:t>
      </w:r>
    </w:p>
    <w:p w:rsidR="00334A3F" w:rsidRDefault="00022A2E">
      <w:pPr>
        <w:numPr>
          <w:ilvl w:val="0"/>
          <w:numId w:val="165"/>
        </w:numPr>
        <w:tabs>
          <w:tab w:val="left" w:pos="747"/>
        </w:tabs>
        <w:ind w:left="747" w:hanging="180"/>
        <w:rPr>
          <w:rFonts w:eastAsia="Times New Roman"/>
          <w:sz w:val="24"/>
          <w:szCs w:val="24"/>
        </w:rPr>
      </w:pPr>
      <w:r>
        <w:rPr>
          <w:rFonts w:eastAsia="Times New Roman"/>
          <w:sz w:val="24"/>
          <w:szCs w:val="24"/>
        </w:rPr>
        <w:t>личной гигиене персонала;</w:t>
      </w:r>
    </w:p>
    <w:p w:rsidR="00334A3F" w:rsidRDefault="00022A2E">
      <w:pPr>
        <w:numPr>
          <w:ilvl w:val="0"/>
          <w:numId w:val="165"/>
        </w:numPr>
        <w:tabs>
          <w:tab w:val="left" w:pos="747"/>
        </w:tabs>
        <w:ind w:left="747" w:hanging="180"/>
        <w:rPr>
          <w:rFonts w:eastAsia="Times New Roman"/>
          <w:sz w:val="24"/>
          <w:szCs w:val="24"/>
        </w:rPr>
      </w:pPr>
      <w:r>
        <w:rPr>
          <w:rFonts w:eastAsia="Times New Roman"/>
          <w:sz w:val="24"/>
          <w:szCs w:val="24"/>
        </w:rPr>
        <w:t>пожарной безопасности и электробезопасности;</w:t>
      </w:r>
    </w:p>
    <w:p w:rsidR="00334A3F" w:rsidRDefault="00022A2E">
      <w:pPr>
        <w:numPr>
          <w:ilvl w:val="0"/>
          <w:numId w:val="165"/>
        </w:numPr>
        <w:tabs>
          <w:tab w:val="left" w:pos="747"/>
        </w:tabs>
        <w:ind w:left="747" w:hanging="180"/>
        <w:rPr>
          <w:rFonts w:eastAsia="Times New Roman"/>
          <w:sz w:val="24"/>
          <w:szCs w:val="24"/>
        </w:rPr>
      </w:pPr>
      <w:r>
        <w:rPr>
          <w:rFonts w:eastAsia="Times New Roman"/>
          <w:sz w:val="24"/>
          <w:szCs w:val="24"/>
        </w:rPr>
        <w:t>охране здоровья воспитанников и охране труда работников МБОУ.</w:t>
      </w:r>
    </w:p>
    <w:p w:rsidR="00334A3F" w:rsidRDefault="00334A3F">
      <w:pPr>
        <w:spacing w:line="12" w:lineRule="exact"/>
        <w:rPr>
          <w:sz w:val="20"/>
          <w:szCs w:val="20"/>
        </w:rPr>
      </w:pPr>
    </w:p>
    <w:p w:rsidR="00334A3F" w:rsidRDefault="00022A2E">
      <w:pPr>
        <w:numPr>
          <w:ilvl w:val="1"/>
          <w:numId w:val="166"/>
        </w:numPr>
        <w:tabs>
          <w:tab w:val="left" w:pos="928"/>
        </w:tabs>
        <w:spacing w:line="234" w:lineRule="auto"/>
        <w:ind w:left="7" w:firstLine="560"/>
        <w:jc w:val="both"/>
        <w:rPr>
          <w:rFonts w:eastAsia="Times New Roman"/>
          <w:sz w:val="24"/>
          <w:szCs w:val="24"/>
        </w:rPr>
      </w:pPr>
      <w:r>
        <w:rPr>
          <w:rFonts w:eastAsia="Times New Roman"/>
          <w:sz w:val="24"/>
          <w:szCs w:val="24"/>
        </w:rPr>
        <w:t>МБОУ имеется необходимое для всех видов образовательной деятельности воспитанников педагогической, административной и хозяйственной деятельности оснащение</w:t>
      </w:r>
    </w:p>
    <w:p w:rsidR="00334A3F" w:rsidRDefault="00334A3F">
      <w:pPr>
        <w:spacing w:line="1" w:lineRule="exact"/>
        <w:rPr>
          <w:rFonts w:eastAsia="Times New Roman"/>
          <w:sz w:val="24"/>
          <w:szCs w:val="24"/>
        </w:rPr>
      </w:pPr>
    </w:p>
    <w:p w:rsidR="00334A3F" w:rsidRDefault="00022A2E">
      <w:pPr>
        <w:numPr>
          <w:ilvl w:val="0"/>
          <w:numId w:val="166"/>
        </w:numPr>
        <w:tabs>
          <w:tab w:val="left" w:pos="187"/>
        </w:tabs>
        <w:ind w:left="187" w:hanging="187"/>
        <w:rPr>
          <w:rFonts w:eastAsia="Times New Roman"/>
          <w:sz w:val="24"/>
          <w:szCs w:val="24"/>
        </w:rPr>
      </w:pPr>
      <w:r>
        <w:rPr>
          <w:rFonts w:eastAsia="Times New Roman"/>
          <w:sz w:val="24"/>
          <w:szCs w:val="24"/>
        </w:rPr>
        <w:t>оборудование:</w:t>
      </w:r>
    </w:p>
    <w:p w:rsidR="00334A3F" w:rsidRDefault="00022A2E">
      <w:pPr>
        <w:spacing w:line="235" w:lineRule="auto"/>
        <w:ind w:left="567"/>
        <w:rPr>
          <w:sz w:val="20"/>
          <w:szCs w:val="20"/>
        </w:rPr>
      </w:pPr>
      <w:r>
        <w:rPr>
          <w:rFonts w:eastAsia="Times New Roman"/>
          <w:sz w:val="24"/>
          <w:szCs w:val="24"/>
        </w:rPr>
        <w:t>– учебно-методический комплект ОП ДО;</w:t>
      </w:r>
    </w:p>
    <w:p w:rsidR="00334A3F" w:rsidRDefault="00334A3F">
      <w:pPr>
        <w:spacing w:line="18" w:lineRule="exact"/>
        <w:rPr>
          <w:sz w:val="20"/>
          <w:szCs w:val="20"/>
        </w:rPr>
      </w:pPr>
    </w:p>
    <w:p w:rsidR="00334A3F" w:rsidRDefault="00022A2E">
      <w:pPr>
        <w:spacing w:line="236" w:lineRule="auto"/>
        <w:ind w:left="7" w:firstLine="566"/>
        <w:jc w:val="both"/>
        <w:rPr>
          <w:sz w:val="20"/>
          <w:szCs w:val="20"/>
        </w:rPr>
      </w:pPr>
      <w:r>
        <w:rPr>
          <w:rFonts w:eastAsia="Times New Roman"/>
          <w:sz w:val="24"/>
          <w:szCs w:val="24"/>
        </w:rPr>
        <w:t>– помещения для занятий, обеспечивающие образование детей через игру, общение, познавательно-исследовательскую деятельность и другие формы активности ребенка с участием взрослых и других детей;</w:t>
      </w:r>
    </w:p>
    <w:p w:rsidR="00334A3F" w:rsidRDefault="00334A3F">
      <w:pPr>
        <w:spacing w:line="13" w:lineRule="exact"/>
        <w:rPr>
          <w:sz w:val="20"/>
          <w:szCs w:val="20"/>
        </w:rPr>
      </w:pPr>
    </w:p>
    <w:p w:rsidR="00334A3F" w:rsidRDefault="00022A2E">
      <w:pPr>
        <w:spacing w:line="236" w:lineRule="auto"/>
        <w:ind w:left="7" w:firstLine="566"/>
        <w:jc w:val="both"/>
        <w:rPr>
          <w:sz w:val="20"/>
          <w:szCs w:val="20"/>
        </w:rPr>
      </w:pPr>
      <w:r>
        <w:rPr>
          <w:rFonts w:eastAsia="Times New Roman"/>
          <w:sz w:val="24"/>
          <w:szCs w:val="24"/>
        </w:rPr>
        <w:t>– оснащение предметно-развивающей среды, включающей средства образования и воспитания, подобранные в соответствии с возрастными и индивидуальными особенностями детей дошкольного возраста,</w:t>
      </w:r>
    </w:p>
    <w:p w:rsidR="00334A3F" w:rsidRDefault="00334A3F">
      <w:pPr>
        <w:spacing w:line="14" w:lineRule="exact"/>
        <w:rPr>
          <w:sz w:val="20"/>
          <w:szCs w:val="20"/>
        </w:rPr>
      </w:pPr>
    </w:p>
    <w:p w:rsidR="00334A3F" w:rsidRDefault="00022A2E">
      <w:pPr>
        <w:spacing w:line="234" w:lineRule="auto"/>
        <w:ind w:left="7" w:right="20" w:firstLine="566"/>
        <w:rPr>
          <w:sz w:val="20"/>
          <w:szCs w:val="20"/>
        </w:rPr>
      </w:pPr>
      <w:r>
        <w:rPr>
          <w:rFonts w:eastAsia="Times New Roman"/>
          <w:sz w:val="24"/>
          <w:szCs w:val="24"/>
        </w:rPr>
        <w:t>– мебель, техническое оборудование, спортивный и хозяйственный инвентарь, инвентарь для художественного творчества.</w:t>
      </w:r>
    </w:p>
    <w:p w:rsidR="00334A3F" w:rsidRDefault="00334A3F">
      <w:pPr>
        <w:spacing w:line="1" w:lineRule="exact"/>
        <w:rPr>
          <w:sz w:val="20"/>
          <w:szCs w:val="20"/>
        </w:rPr>
      </w:pPr>
    </w:p>
    <w:p w:rsidR="00334A3F" w:rsidRDefault="00022A2E">
      <w:pPr>
        <w:ind w:left="567"/>
        <w:rPr>
          <w:sz w:val="20"/>
          <w:szCs w:val="20"/>
        </w:rPr>
      </w:pPr>
      <w:r>
        <w:rPr>
          <w:rFonts w:eastAsia="Times New Roman"/>
          <w:sz w:val="24"/>
          <w:szCs w:val="24"/>
        </w:rPr>
        <w:t>В МБОУ предусмотрено обеспечение ОП ДО электронными ресурсами, а также такими</w:t>
      </w:r>
    </w:p>
    <w:p w:rsidR="00334A3F" w:rsidRDefault="00334A3F">
      <w:pPr>
        <w:spacing w:line="12" w:lineRule="exact"/>
        <w:rPr>
          <w:sz w:val="20"/>
          <w:szCs w:val="20"/>
        </w:rPr>
      </w:pPr>
    </w:p>
    <w:p w:rsidR="00334A3F" w:rsidRDefault="00022A2E">
      <w:pPr>
        <w:spacing w:line="234" w:lineRule="auto"/>
        <w:ind w:left="7"/>
        <w:rPr>
          <w:sz w:val="20"/>
          <w:szCs w:val="20"/>
        </w:rPr>
      </w:pPr>
      <w:r>
        <w:rPr>
          <w:rFonts w:eastAsia="Times New Roman"/>
          <w:sz w:val="24"/>
          <w:szCs w:val="24"/>
        </w:rPr>
        <w:t>компьютерно-техническими средствами, мультимедийное оборудование, проектор, принтер, ноутбук, и др.</w:t>
      </w:r>
    </w:p>
    <w:p w:rsidR="00334A3F" w:rsidRDefault="00334A3F">
      <w:pPr>
        <w:spacing w:line="1" w:lineRule="exact"/>
        <w:rPr>
          <w:sz w:val="20"/>
          <w:szCs w:val="20"/>
        </w:rPr>
      </w:pPr>
    </w:p>
    <w:p w:rsidR="00334A3F" w:rsidRDefault="00022A2E">
      <w:pPr>
        <w:ind w:left="567"/>
        <w:rPr>
          <w:sz w:val="20"/>
          <w:szCs w:val="20"/>
        </w:rPr>
      </w:pPr>
      <w:r>
        <w:rPr>
          <w:rFonts w:eastAsia="Times New Roman"/>
          <w:sz w:val="24"/>
          <w:szCs w:val="24"/>
        </w:rPr>
        <w:t>Компьютерно-техническое оснащение может использоваться для различных целей:</w:t>
      </w:r>
    </w:p>
    <w:p w:rsidR="00334A3F" w:rsidRDefault="00334A3F">
      <w:pPr>
        <w:spacing w:line="12" w:lineRule="exact"/>
        <w:rPr>
          <w:sz w:val="20"/>
          <w:szCs w:val="20"/>
        </w:rPr>
      </w:pPr>
    </w:p>
    <w:p w:rsidR="00334A3F" w:rsidRDefault="00022A2E">
      <w:pPr>
        <w:spacing w:line="236" w:lineRule="auto"/>
        <w:ind w:left="7" w:firstLine="566"/>
        <w:rPr>
          <w:sz w:val="20"/>
          <w:szCs w:val="20"/>
        </w:rPr>
      </w:pPr>
      <w:r>
        <w:rPr>
          <w:rFonts w:eastAsia="Times New Roman"/>
          <w:sz w:val="24"/>
          <w:szCs w:val="24"/>
        </w:rPr>
        <w:t>– демонстрации детям литературных, музыкальных произведений, познавательных, художественных, мультипликационных фильмов студии «Татармультфильм», киностудии «Союзмультфильм» и др.</w:t>
      </w:r>
    </w:p>
    <w:p w:rsidR="00334A3F" w:rsidRDefault="00334A3F">
      <w:pPr>
        <w:spacing w:line="13" w:lineRule="exact"/>
        <w:rPr>
          <w:sz w:val="20"/>
          <w:szCs w:val="20"/>
        </w:rPr>
      </w:pPr>
    </w:p>
    <w:p w:rsidR="00334A3F" w:rsidRDefault="00022A2E">
      <w:pPr>
        <w:spacing w:line="234" w:lineRule="auto"/>
        <w:ind w:left="7" w:right="20" w:firstLine="566"/>
        <w:rPr>
          <w:sz w:val="20"/>
          <w:szCs w:val="20"/>
        </w:rPr>
      </w:pPr>
      <w:r>
        <w:rPr>
          <w:rFonts w:eastAsia="Times New Roman"/>
          <w:sz w:val="24"/>
          <w:szCs w:val="24"/>
        </w:rPr>
        <w:t>– поиска в информационной среде материалов, обеспечивающих реализацию основной образовательной программы;</w:t>
      </w:r>
    </w:p>
    <w:p w:rsidR="00334A3F" w:rsidRDefault="00334A3F">
      <w:pPr>
        <w:spacing w:line="14" w:lineRule="exact"/>
        <w:rPr>
          <w:sz w:val="20"/>
          <w:szCs w:val="20"/>
        </w:rPr>
      </w:pPr>
    </w:p>
    <w:p w:rsidR="00334A3F" w:rsidRDefault="00022A2E">
      <w:pPr>
        <w:spacing w:line="234" w:lineRule="auto"/>
        <w:ind w:left="7" w:firstLine="566"/>
        <w:rPr>
          <w:sz w:val="20"/>
          <w:szCs w:val="20"/>
        </w:rPr>
      </w:pPr>
      <w:r>
        <w:rPr>
          <w:rFonts w:eastAsia="Times New Roman"/>
          <w:sz w:val="24"/>
          <w:szCs w:val="24"/>
        </w:rPr>
        <w:t>– предоставления информации о ОП ДО всем заинтересованным лицам, а также широкой общественности;</w:t>
      </w:r>
    </w:p>
    <w:p w:rsidR="00334A3F" w:rsidRDefault="00334A3F">
      <w:pPr>
        <w:spacing w:line="13" w:lineRule="exact"/>
        <w:rPr>
          <w:sz w:val="20"/>
          <w:szCs w:val="20"/>
        </w:rPr>
      </w:pPr>
    </w:p>
    <w:p w:rsidR="00334A3F" w:rsidRDefault="00022A2E">
      <w:pPr>
        <w:spacing w:line="234" w:lineRule="auto"/>
        <w:ind w:left="7" w:firstLine="566"/>
        <w:rPr>
          <w:sz w:val="20"/>
          <w:szCs w:val="20"/>
        </w:rPr>
      </w:pPr>
      <w:r>
        <w:rPr>
          <w:rFonts w:eastAsia="Times New Roman"/>
          <w:sz w:val="24"/>
          <w:szCs w:val="24"/>
        </w:rPr>
        <w:t>– обсуждения с родителями (законными представителями) воспитанников проблем, связанных с реализацией и освоением ОП ДО.</w:t>
      </w:r>
    </w:p>
    <w:p w:rsidR="00334A3F" w:rsidRDefault="00334A3F">
      <w:pPr>
        <w:spacing w:line="13" w:lineRule="exact"/>
        <w:rPr>
          <w:sz w:val="20"/>
          <w:szCs w:val="20"/>
        </w:rPr>
      </w:pPr>
    </w:p>
    <w:p w:rsidR="00334A3F" w:rsidRDefault="00022A2E">
      <w:pPr>
        <w:spacing w:line="236" w:lineRule="auto"/>
        <w:ind w:left="7" w:firstLine="566"/>
        <w:jc w:val="both"/>
        <w:rPr>
          <w:sz w:val="20"/>
          <w:szCs w:val="20"/>
        </w:rPr>
      </w:pPr>
      <w:r>
        <w:rPr>
          <w:rFonts w:eastAsia="Times New Roman"/>
          <w:sz w:val="24"/>
          <w:szCs w:val="24"/>
        </w:rPr>
        <w:t>Современный образовательный процесс предполагает программное обеспечение для составления презентаций: PowerPoint; Prezi, создания дидактических электронных игр и пособий, а также подключение к информационно-телекоммуникационной сети Internet.</w:t>
      </w:r>
    </w:p>
    <w:p w:rsidR="00334A3F" w:rsidRDefault="00334A3F">
      <w:pPr>
        <w:spacing w:line="282" w:lineRule="exact"/>
        <w:rPr>
          <w:sz w:val="20"/>
          <w:szCs w:val="20"/>
        </w:rPr>
      </w:pPr>
    </w:p>
    <w:p w:rsidR="00334A3F" w:rsidRDefault="00022A2E">
      <w:pPr>
        <w:ind w:right="-566"/>
        <w:jc w:val="center"/>
        <w:rPr>
          <w:sz w:val="20"/>
          <w:szCs w:val="20"/>
        </w:rPr>
      </w:pPr>
      <w:r>
        <w:rPr>
          <w:rFonts w:eastAsia="Times New Roman"/>
          <w:b/>
          <w:bCs/>
        </w:rPr>
        <w:t xml:space="preserve">3.5 </w:t>
      </w:r>
      <w:r>
        <w:rPr>
          <w:rFonts w:eastAsia="Times New Roman"/>
          <w:b/>
          <w:bCs/>
          <w:sz w:val="24"/>
          <w:szCs w:val="24"/>
        </w:rPr>
        <w:t>.Финансовые условия реализации ОП ДО</w:t>
      </w:r>
    </w:p>
    <w:p w:rsidR="00334A3F" w:rsidRDefault="00334A3F">
      <w:pPr>
        <w:spacing w:line="283" w:lineRule="exact"/>
        <w:rPr>
          <w:sz w:val="20"/>
          <w:szCs w:val="20"/>
        </w:rPr>
      </w:pPr>
    </w:p>
    <w:p w:rsidR="00334A3F" w:rsidRDefault="00022A2E">
      <w:pPr>
        <w:spacing w:line="237" w:lineRule="auto"/>
        <w:ind w:left="7" w:right="20" w:firstLine="566"/>
        <w:jc w:val="both"/>
        <w:rPr>
          <w:sz w:val="20"/>
          <w:szCs w:val="20"/>
        </w:rPr>
      </w:pPr>
      <w:r>
        <w:rPr>
          <w:rFonts w:eastAsia="Times New Roman"/>
          <w:sz w:val="24"/>
          <w:szCs w:val="24"/>
        </w:rPr>
        <w:t>Источником финансирования являются субвенции республиканского бюджета, предоставляемые местным бюджетам, включая расходы на оплату труда, приобретение учебных пособий, средств обучения, игр и игрушек в соответствии с нормативами, утвержденными Правительством Республики Татарстан.</w:t>
      </w:r>
    </w:p>
    <w:p w:rsidR="00334A3F" w:rsidRDefault="00334A3F">
      <w:pPr>
        <w:spacing w:line="14" w:lineRule="exact"/>
        <w:rPr>
          <w:sz w:val="20"/>
          <w:szCs w:val="20"/>
        </w:rPr>
      </w:pPr>
    </w:p>
    <w:p w:rsidR="00334A3F" w:rsidRDefault="00022A2E">
      <w:pPr>
        <w:spacing w:line="237" w:lineRule="auto"/>
        <w:ind w:left="7" w:firstLine="566"/>
        <w:jc w:val="both"/>
        <w:rPr>
          <w:sz w:val="20"/>
          <w:szCs w:val="20"/>
        </w:rPr>
      </w:pPr>
      <w:r>
        <w:rPr>
          <w:rFonts w:eastAsia="Times New Roman"/>
          <w:sz w:val="24"/>
          <w:szCs w:val="24"/>
        </w:rPr>
        <w:t>Финансовое обеспечение реализации ОП ДО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задании МБОУ, реализующей ОП ДО.</w:t>
      </w:r>
    </w:p>
    <w:p w:rsidR="00334A3F" w:rsidRDefault="00334A3F">
      <w:pPr>
        <w:spacing w:line="17" w:lineRule="exact"/>
        <w:rPr>
          <w:sz w:val="20"/>
          <w:szCs w:val="20"/>
        </w:rPr>
      </w:pPr>
    </w:p>
    <w:p w:rsidR="00334A3F" w:rsidRDefault="00022A2E">
      <w:pPr>
        <w:spacing w:line="236" w:lineRule="auto"/>
        <w:ind w:left="7" w:right="20" w:firstLine="566"/>
        <w:jc w:val="both"/>
        <w:rPr>
          <w:sz w:val="20"/>
          <w:szCs w:val="20"/>
        </w:rPr>
      </w:pPr>
      <w:r>
        <w:rPr>
          <w:rFonts w:eastAsia="Times New Roman"/>
          <w:sz w:val="24"/>
          <w:szCs w:val="24"/>
        </w:rPr>
        <w:t>Государственное задание устанавливает показатели, характеризующие качество и объем государственной услуги по предоставлению общедоступного бесплатного дошкольного образования, а также порядок ее оказания.</w:t>
      </w:r>
    </w:p>
    <w:p w:rsidR="00334A3F" w:rsidRDefault="00334A3F">
      <w:pPr>
        <w:spacing w:line="14" w:lineRule="exact"/>
        <w:rPr>
          <w:sz w:val="20"/>
          <w:szCs w:val="20"/>
        </w:rPr>
      </w:pPr>
    </w:p>
    <w:p w:rsidR="00334A3F" w:rsidRDefault="00022A2E">
      <w:pPr>
        <w:spacing w:line="234" w:lineRule="auto"/>
        <w:ind w:left="7" w:firstLine="566"/>
        <w:jc w:val="both"/>
        <w:rPr>
          <w:sz w:val="20"/>
          <w:szCs w:val="20"/>
        </w:rPr>
      </w:pPr>
      <w:r>
        <w:rPr>
          <w:rFonts w:eastAsia="Times New Roman"/>
          <w:sz w:val="24"/>
          <w:szCs w:val="24"/>
        </w:rPr>
        <w:t>ОП ДО является нормативно-управленческим документом, характеризующим специфику содержания образования и особенности организации образовательного процесса.</w:t>
      </w:r>
    </w:p>
    <w:p w:rsidR="00334A3F" w:rsidRDefault="00334A3F">
      <w:pPr>
        <w:spacing w:line="23" w:lineRule="exact"/>
        <w:rPr>
          <w:sz w:val="20"/>
          <w:szCs w:val="20"/>
        </w:rPr>
      </w:pPr>
    </w:p>
    <w:p w:rsidR="00334A3F" w:rsidRDefault="00022A2E">
      <w:pPr>
        <w:ind w:right="93"/>
        <w:jc w:val="center"/>
        <w:rPr>
          <w:sz w:val="20"/>
          <w:szCs w:val="20"/>
        </w:rPr>
      </w:pPr>
      <w:r>
        <w:rPr>
          <w:rFonts w:eastAsia="Times New Roman"/>
          <w:sz w:val="20"/>
          <w:szCs w:val="20"/>
        </w:rPr>
        <w:t>75</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spacing w:line="268" w:lineRule="auto"/>
        <w:ind w:left="7" w:right="1600"/>
        <w:rPr>
          <w:sz w:val="20"/>
          <w:szCs w:val="20"/>
        </w:rPr>
      </w:pPr>
      <w:r>
        <w:rPr>
          <w:rFonts w:eastAsia="Times New Roman"/>
          <w:sz w:val="24"/>
          <w:szCs w:val="24"/>
        </w:rPr>
        <w:lastRenderedPageBreak/>
        <w:t>Она служит основой для определения показателей качества соответствующей государственной услуги.</w:t>
      </w:r>
    </w:p>
    <w:p w:rsidR="00334A3F" w:rsidRDefault="00334A3F">
      <w:pPr>
        <w:spacing w:line="1" w:lineRule="exact"/>
        <w:rPr>
          <w:sz w:val="20"/>
          <w:szCs w:val="20"/>
        </w:rPr>
      </w:pPr>
    </w:p>
    <w:p w:rsidR="00334A3F" w:rsidRDefault="00022A2E">
      <w:pPr>
        <w:spacing w:line="236" w:lineRule="auto"/>
        <w:ind w:left="7" w:firstLine="566"/>
        <w:jc w:val="both"/>
        <w:rPr>
          <w:sz w:val="20"/>
          <w:szCs w:val="20"/>
        </w:rPr>
      </w:pPr>
      <w:r>
        <w:rPr>
          <w:rFonts w:eastAsia="Times New Roman"/>
          <w:sz w:val="24"/>
          <w:szCs w:val="24"/>
        </w:rPr>
        <w:t>Финансовое обеспечение реализации ОП ДО осуществляется на основании государственного задания и исходя из установленных расходных обязательств, обеспечиваемых предоставляемой субсидией.</w:t>
      </w:r>
    </w:p>
    <w:p w:rsidR="00334A3F" w:rsidRDefault="00334A3F">
      <w:pPr>
        <w:spacing w:line="14" w:lineRule="exact"/>
        <w:rPr>
          <w:sz w:val="20"/>
          <w:szCs w:val="20"/>
        </w:rPr>
      </w:pPr>
    </w:p>
    <w:p w:rsidR="00334A3F" w:rsidRDefault="00022A2E">
      <w:pPr>
        <w:spacing w:line="237" w:lineRule="auto"/>
        <w:ind w:left="7" w:firstLine="566"/>
        <w:jc w:val="both"/>
        <w:rPr>
          <w:sz w:val="20"/>
          <w:szCs w:val="20"/>
        </w:rPr>
      </w:pPr>
      <w:r>
        <w:rPr>
          <w:rFonts w:eastAsia="Times New Roman"/>
          <w:sz w:val="24"/>
          <w:szCs w:val="24"/>
        </w:rPr>
        <w:t>Обеспечение государственных гарантий реализации прав на получение общедоступного и бесплатного дошкольного общего образования в МБОУ, реализующей ОП ДО, осуществляется в соответствии с нормативами, определяемыми Правительством Республики Татарстан.</w:t>
      </w:r>
    </w:p>
    <w:p w:rsidR="00334A3F" w:rsidRDefault="00334A3F">
      <w:pPr>
        <w:spacing w:line="14" w:lineRule="exact"/>
        <w:rPr>
          <w:sz w:val="20"/>
          <w:szCs w:val="20"/>
        </w:rPr>
      </w:pPr>
    </w:p>
    <w:p w:rsidR="00334A3F" w:rsidRDefault="00022A2E">
      <w:pPr>
        <w:spacing w:line="236" w:lineRule="auto"/>
        <w:ind w:left="7" w:firstLine="566"/>
        <w:jc w:val="both"/>
        <w:rPr>
          <w:sz w:val="20"/>
          <w:szCs w:val="20"/>
        </w:rPr>
      </w:pPr>
      <w:r>
        <w:rPr>
          <w:rFonts w:eastAsia="Times New Roman"/>
          <w:sz w:val="24"/>
          <w:szCs w:val="24"/>
        </w:rPr>
        <w:t>Финансовое обеспечение государственных услуг по оказанию образовательных услуг детям в возрасте от 1 до 7 лет осуществляется в пределах бюджетных ассигнований, предусмотренных МБОУ на очередной финансовый год.</w:t>
      </w:r>
    </w:p>
    <w:p w:rsidR="00334A3F" w:rsidRDefault="00334A3F">
      <w:pPr>
        <w:spacing w:line="2" w:lineRule="exact"/>
        <w:rPr>
          <w:sz w:val="20"/>
          <w:szCs w:val="20"/>
        </w:rPr>
      </w:pPr>
    </w:p>
    <w:p w:rsidR="00334A3F" w:rsidRDefault="00022A2E">
      <w:pPr>
        <w:ind w:right="-6"/>
        <w:jc w:val="center"/>
        <w:rPr>
          <w:sz w:val="20"/>
          <w:szCs w:val="20"/>
        </w:rPr>
      </w:pPr>
      <w:r>
        <w:rPr>
          <w:rFonts w:eastAsia="Times New Roman"/>
          <w:b/>
          <w:bCs/>
          <w:sz w:val="23"/>
          <w:szCs w:val="23"/>
        </w:rPr>
        <w:t xml:space="preserve">3.6. </w:t>
      </w:r>
      <w:r>
        <w:rPr>
          <w:rFonts w:eastAsia="Times New Roman"/>
          <w:b/>
          <w:bCs/>
          <w:sz w:val="24"/>
          <w:szCs w:val="24"/>
        </w:rPr>
        <w:t>Проектирование воспитательно-образовательного процесса</w:t>
      </w:r>
    </w:p>
    <w:p w:rsidR="00334A3F" w:rsidRDefault="00334A3F">
      <w:pPr>
        <w:spacing w:line="197" w:lineRule="exact"/>
        <w:rPr>
          <w:sz w:val="20"/>
          <w:szCs w:val="20"/>
        </w:rPr>
      </w:pPr>
    </w:p>
    <w:p w:rsidR="00334A3F" w:rsidRDefault="00022A2E">
      <w:pPr>
        <w:spacing w:line="238" w:lineRule="auto"/>
        <w:ind w:left="7" w:firstLine="566"/>
        <w:jc w:val="both"/>
        <w:rPr>
          <w:sz w:val="20"/>
          <w:szCs w:val="20"/>
        </w:rPr>
      </w:pPr>
      <w:r>
        <w:rPr>
          <w:rFonts w:eastAsia="Times New Roman"/>
          <w:sz w:val="24"/>
          <w:szCs w:val="24"/>
        </w:rPr>
        <w:t>ОП ДО не предусматривает жесткого регламентирования образовательного процесса и календарного планирования образовательной деятельности, оставляя педагогам пространство для гибкого планирования их деятельности, исходя из особенностей реализуемой основной образовательной программы, условий образовательной деятельности, потребностей, возможностей и готовностей, интересов и инициатив воспитанников и их семей, педагогов и других сотрудников МБОУ.</w:t>
      </w:r>
    </w:p>
    <w:p w:rsidR="00334A3F" w:rsidRDefault="00334A3F">
      <w:pPr>
        <w:spacing w:line="15" w:lineRule="exact"/>
        <w:rPr>
          <w:sz w:val="20"/>
          <w:szCs w:val="20"/>
        </w:rPr>
      </w:pPr>
    </w:p>
    <w:p w:rsidR="00334A3F" w:rsidRDefault="00022A2E">
      <w:pPr>
        <w:spacing w:line="237" w:lineRule="auto"/>
        <w:ind w:left="7" w:firstLine="566"/>
        <w:jc w:val="both"/>
        <w:rPr>
          <w:sz w:val="20"/>
          <w:szCs w:val="20"/>
        </w:rPr>
      </w:pPr>
      <w:r>
        <w:rPr>
          <w:rFonts w:eastAsia="Times New Roman"/>
          <w:sz w:val="24"/>
          <w:szCs w:val="24"/>
        </w:rPr>
        <w:t>Планирование деятельности педагогов опирается на результаты педагогической оценки индивидуального развития детей и должно быть направлено в первую очередь на создание психолого-педагогических условий для развития каждого ребенка, в том числе, на формирование развивающей предметно-пространственной среды.</w:t>
      </w:r>
    </w:p>
    <w:p w:rsidR="00334A3F" w:rsidRDefault="00334A3F">
      <w:pPr>
        <w:spacing w:line="14" w:lineRule="exact"/>
        <w:rPr>
          <w:sz w:val="20"/>
          <w:szCs w:val="20"/>
        </w:rPr>
      </w:pPr>
    </w:p>
    <w:p w:rsidR="00334A3F" w:rsidRDefault="00022A2E">
      <w:pPr>
        <w:spacing w:line="236" w:lineRule="auto"/>
        <w:ind w:left="7" w:firstLine="566"/>
        <w:jc w:val="both"/>
        <w:rPr>
          <w:sz w:val="20"/>
          <w:szCs w:val="20"/>
        </w:rPr>
      </w:pPr>
      <w:r>
        <w:rPr>
          <w:rFonts w:eastAsia="Times New Roman"/>
          <w:sz w:val="24"/>
          <w:szCs w:val="24"/>
        </w:rPr>
        <w:t>Продолжительность занятий определяется санитарно-эпидемиологическими требованиями (Сан ПиН от 15 мая 2013 года №26 ОБ) к учебной нагрузке ребенка определенного возраста.</w:t>
      </w:r>
    </w:p>
    <w:p w:rsidR="00334A3F" w:rsidRDefault="00334A3F">
      <w:pPr>
        <w:spacing w:line="4" w:lineRule="exact"/>
        <w:rPr>
          <w:sz w:val="20"/>
          <w:szCs w:val="20"/>
        </w:rPr>
      </w:pPr>
    </w:p>
    <w:p w:rsidR="00334A3F" w:rsidRDefault="00022A2E" w:rsidP="00022A2E">
      <w:pPr>
        <w:numPr>
          <w:ilvl w:val="0"/>
          <w:numId w:val="167"/>
        </w:numPr>
        <w:tabs>
          <w:tab w:val="left" w:pos="227"/>
        </w:tabs>
        <w:ind w:left="227" w:hanging="227"/>
        <w:rPr>
          <w:rFonts w:eastAsia="Times New Roman"/>
          <w:b/>
          <w:bCs/>
          <w:sz w:val="24"/>
          <w:szCs w:val="24"/>
        </w:rPr>
      </w:pPr>
      <w:r>
        <w:rPr>
          <w:rFonts w:eastAsia="Times New Roman"/>
          <w:b/>
          <w:bCs/>
          <w:sz w:val="24"/>
          <w:szCs w:val="24"/>
        </w:rPr>
        <w:t>структуре учебного плана выделяются:</w:t>
      </w:r>
    </w:p>
    <w:p w:rsidR="00334A3F" w:rsidRDefault="00334A3F">
      <w:pPr>
        <w:spacing w:line="15" w:lineRule="exact"/>
        <w:rPr>
          <w:rFonts w:eastAsia="Times New Roman"/>
          <w:b/>
          <w:bCs/>
          <w:sz w:val="24"/>
          <w:szCs w:val="24"/>
        </w:rPr>
      </w:pPr>
    </w:p>
    <w:p w:rsidR="00334A3F" w:rsidRDefault="00022A2E" w:rsidP="00022A2E">
      <w:pPr>
        <w:numPr>
          <w:ilvl w:val="1"/>
          <w:numId w:val="167"/>
        </w:numPr>
        <w:tabs>
          <w:tab w:val="left" w:pos="717"/>
        </w:tabs>
        <w:spacing w:line="238" w:lineRule="auto"/>
        <w:ind w:left="7" w:firstLine="353"/>
        <w:jc w:val="both"/>
        <w:rPr>
          <w:rFonts w:eastAsia="Times New Roman"/>
          <w:sz w:val="24"/>
          <w:szCs w:val="24"/>
        </w:rPr>
      </w:pPr>
      <w:r>
        <w:rPr>
          <w:rFonts w:eastAsia="Times New Roman"/>
          <w:b/>
          <w:bCs/>
          <w:sz w:val="24"/>
          <w:szCs w:val="24"/>
        </w:rPr>
        <w:t xml:space="preserve">обязательная часть - 76% </w:t>
      </w:r>
      <w:r>
        <w:rPr>
          <w:rFonts w:eastAsia="Times New Roman"/>
          <w:sz w:val="24"/>
          <w:szCs w:val="24"/>
        </w:rPr>
        <w:t>от общего нормативного времени-обеспечиваетвыполнение обязательной части образовательной программы МБОУ на основе примерной образовательной программы дошкольного образования «От рождения до школы» под ред. Н.Е. Вераксы. В обязательной части Плана определено минимальное количество ОД, отведенное на образовательные области, определенные в ФГОС ДО. Обязательная часть обеспечивает результаты освоения детьми основной программы дошкольного образования МБОУ.</w:t>
      </w:r>
    </w:p>
    <w:p w:rsidR="00334A3F" w:rsidRDefault="00334A3F">
      <w:pPr>
        <w:spacing w:line="16" w:lineRule="exact"/>
        <w:rPr>
          <w:rFonts w:eastAsia="Times New Roman"/>
          <w:sz w:val="24"/>
          <w:szCs w:val="24"/>
        </w:rPr>
      </w:pPr>
    </w:p>
    <w:p w:rsidR="00334A3F" w:rsidRDefault="00022A2E" w:rsidP="00022A2E">
      <w:pPr>
        <w:numPr>
          <w:ilvl w:val="1"/>
          <w:numId w:val="167"/>
        </w:numPr>
        <w:tabs>
          <w:tab w:val="left" w:pos="717"/>
        </w:tabs>
        <w:spacing w:line="238" w:lineRule="auto"/>
        <w:ind w:left="7" w:firstLine="353"/>
        <w:jc w:val="both"/>
        <w:rPr>
          <w:rFonts w:eastAsia="Times New Roman"/>
          <w:sz w:val="24"/>
          <w:szCs w:val="24"/>
        </w:rPr>
      </w:pPr>
      <w:r>
        <w:rPr>
          <w:rFonts w:eastAsia="Times New Roman"/>
          <w:b/>
          <w:bCs/>
          <w:sz w:val="24"/>
          <w:szCs w:val="24"/>
        </w:rPr>
        <w:t xml:space="preserve">часть, формируемая участниками образовательных отношений - не более 24% </w:t>
      </w:r>
      <w:r>
        <w:rPr>
          <w:rFonts w:eastAsia="Times New Roman"/>
          <w:sz w:val="24"/>
          <w:szCs w:val="24"/>
        </w:rPr>
        <w:t>отобщего нормативного времени. Эта часть Плана, формируемая участниками образовательных отношений, обеспечивает вариативность образования; отражает специфику МБОУ; позволяет более полно реализовать социальный заказ на образовательные услуги, учитывать специфику национально-культурных, демографических, климатических условий Республики Татарстан, реализовывать приоритетное направление МБОУ. Расчет соотношения обязательной и части, формируемой участниками образовательных отношений, по группам представлен в таблице. (Приложение 1.)</w:t>
      </w:r>
    </w:p>
    <w:p w:rsidR="00334A3F" w:rsidRDefault="00334A3F">
      <w:pPr>
        <w:spacing w:line="19" w:lineRule="exact"/>
        <w:rPr>
          <w:rFonts w:eastAsia="Times New Roman"/>
          <w:sz w:val="24"/>
          <w:szCs w:val="24"/>
        </w:rPr>
      </w:pPr>
    </w:p>
    <w:p w:rsidR="00334A3F" w:rsidRDefault="00022A2E">
      <w:pPr>
        <w:spacing w:line="234" w:lineRule="auto"/>
        <w:ind w:left="7" w:firstLine="600"/>
        <w:rPr>
          <w:rFonts w:eastAsia="Times New Roman"/>
          <w:sz w:val="24"/>
          <w:szCs w:val="24"/>
        </w:rPr>
      </w:pPr>
      <w:r>
        <w:rPr>
          <w:rFonts w:eastAsia="Times New Roman"/>
          <w:sz w:val="24"/>
          <w:szCs w:val="24"/>
        </w:rPr>
        <w:t>Построение 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334A3F" w:rsidRDefault="00334A3F">
      <w:pPr>
        <w:spacing w:line="13" w:lineRule="exact"/>
        <w:rPr>
          <w:rFonts w:eastAsia="Times New Roman"/>
          <w:sz w:val="24"/>
          <w:szCs w:val="24"/>
        </w:rPr>
      </w:pPr>
    </w:p>
    <w:p w:rsidR="00334A3F" w:rsidRDefault="00022A2E">
      <w:pPr>
        <w:spacing w:line="237" w:lineRule="auto"/>
        <w:ind w:left="7" w:firstLine="600"/>
        <w:jc w:val="both"/>
        <w:rPr>
          <w:rFonts w:eastAsia="Times New Roman"/>
          <w:sz w:val="24"/>
          <w:szCs w:val="24"/>
        </w:rPr>
      </w:pPr>
      <w:r>
        <w:rPr>
          <w:rFonts w:eastAsia="Times New Roman"/>
          <w:sz w:val="24"/>
          <w:szCs w:val="24"/>
        </w:rPr>
        <w:t>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334A3F" w:rsidRDefault="00334A3F">
      <w:pPr>
        <w:spacing w:line="13" w:lineRule="exact"/>
        <w:rPr>
          <w:rFonts w:eastAsia="Times New Roman"/>
          <w:sz w:val="24"/>
          <w:szCs w:val="24"/>
        </w:rPr>
      </w:pPr>
    </w:p>
    <w:p w:rsidR="00334A3F" w:rsidRDefault="00022A2E">
      <w:pPr>
        <w:spacing w:line="236" w:lineRule="auto"/>
        <w:ind w:left="7" w:firstLine="600"/>
        <w:jc w:val="both"/>
        <w:rPr>
          <w:rFonts w:eastAsia="Times New Roman"/>
          <w:sz w:val="24"/>
          <w:szCs w:val="24"/>
        </w:rPr>
      </w:pPr>
      <w:r>
        <w:rPr>
          <w:rFonts w:eastAsia="Times New Roman"/>
          <w:sz w:val="24"/>
          <w:szCs w:val="24"/>
        </w:rPr>
        <w:t>Выделение основной темы периода не означает, что абсолютно вся деятельность детей должна быть посвящена этой теме. Цель введения основной темы периода- интегрировать образовательную деятельность и избежать неоправданного дробления детской деятельности</w:t>
      </w:r>
    </w:p>
    <w:p w:rsidR="00334A3F" w:rsidRDefault="00334A3F">
      <w:pPr>
        <w:spacing w:line="110" w:lineRule="exact"/>
        <w:rPr>
          <w:sz w:val="20"/>
          <w:szCs w:val="20"/>
        </w:rPr>
      </w:pPr>
    </w:p>
    <w:p w:rsidR="00334A3F" w:rsidRDefault="00022A2E">
      <w:pPr>
        <w:ind w:right="93"/>
        <w:jc w:val="center"/>
        <w:rPr>
          <w:sz w:val="20"/>
          <w:szCs w:val="20"/>
        </w:rPr>
      </w:pPr>
      <w:r>
        <w:rPr>
          <w:rFonts w:eastAsia="Times New Roman"/>
          <w:sz w:val="20"/>
          <w:szCs w:val="20"/>
        </w:rPr>
        <w:t>76</w:t>
      </w:r>
    </w:p>
    <w:p w:rsidR="00334A3F" w:rsidRDefault="00334A3F">
      <w:pPr>
        <w:sectPr w:rsidR="00334A3F">
          <w:pgSz w:w="11920" w:h="16850"/>
          <w:pgMar w:top="789" w:right="1131" w:bottom="838" w:left="1133" w:header="0" w:footer="0" w:gutter="0"/>
          <w:cols w:space="720" w:equalWidth="0">
            <w:col w:w="9647"/>
          </w:cols>
        </w:sectPr>
      </w:pPr>
    </w:p>
    <w:p w:rsidR="00334A3F" w:rsidRDefault="00022A2E">
      <w:pPr>
        <w:ind w:left="120"/>
        <w:rPr>
          <w:sz w:val="20"/>
          <w:szCs w:val="20"/>
        </w:rPr>
      </w:pPr>
      <w:r>
        <w:rPr>
          <w:rFonts w:eastAsia="Times New Roman"/>
          <w:sz w:val="24"/>
          <w:szCs w:val="24"/>
        </w:rPr>
        <w:lastRenderedPageBreak/>
        <w:t>по образовательным областям.</w:t>
      </w:r>
    </w:p>
    <w:p w:rsidR="00334A3F" w:rsidRDefault="00334A3F">
      <w:pPr>
        <w:spacing w:line="12" w:lineRule="exact"/>
        <w:rPr>
          <w:sz w:val="20"/>
          <w:szCs w:val="20"/>
        </w:rPr>
      </w:pPr>
    </w:p>
    <w:p w:rsidR="00334A3F" w:rsidRDefault="00022A2E">
      <w:pPr>
        <w:spacing w:line="237" w:lineRule="auto"/>
        <w:ind w:left="120" w:right="1040" w:firstLine="660"/>
        <w:jc w:val="both"/>
        <w:rPr>
          <w:sz w:val="20"/>
          <w:szCs w:val="20"/>
        </w:rPr>
      </w:pPr>
      <w:r>
        <w:rPr>
          <w:rFonts w:eastAsia="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334A3F" w:rsidRDefault="00334A3F">
      <w:pPr>
        <w:spacing w:line="14" w:lineRule="exact"/>
        <w:rPr>
          <w:sz w:val="20"/>
          <w:szCs w:val="20"/>
        </w:rPr>
      </w:pPr>
    </w:p>
    <w:p w:rsidR="00334A3F" w:rsidRDefault="00022A2E">
      <w:pPr>
        <w:spacing w:line="236" w:lineRule="auto"/>
        <w:ind w:left="120" w:right="1060" w:firstLine="600"/>
        <w:jc w:val="both"/>
        <w:rPr>
          <w:sz w:val="20"/>
          <w:szCs w:val="20"/>
        </w:rPr>
      </w:pPr>
      <w:r>
        <w:rPr>
          <w:rFonts w:eastAsia="Times New Roman"/>
          <w:sz w:val="24"/>
          <w:szCs w:val="24"/>
        </w:rPr>
        <w:t>Тематический принцип построения образовательного процесса позволяет органично вводить региональные и культурные компоненты, учитывать специфику дошкольного учреждения.</w:t>
      </w:r>
    </w:p>
    <w:p w:rsidR="00334A3F" w:rsidRDefault="00334A3F">
      <w:pPr>
        <w:spacing w:line="14" w:lineRule="exact"/>
        <w:rPr>
          <w:sz w:val="20"/>
          <w:szCs w:val="20"/>
        </w:rPr>
      </w:pPr>
    </w:p>
    <w:p w:rsidR="00334A3F" w:rsidRDefault="00022A2E">
      <w:pPr>
        <w:spacing w:line="236" w:lineRule="auto"/>
        <w:ind w:left="120" w:right="1040" w:firstLine="600"/>
        <w:jc w:val="both"/>
        <w:rPr>
          <w:sz w:val="20"/>
          <w:szCs w:val="20"/>
        </w:rPr>
      </w:pPr>
      <w:r>
        <w:rPr>
          <w:rFonts w:eastAsia="Times New Roman"/>
          <w:sz w:val="24"/>
          <w:szCs w:val="24"/>
        </w:rPr>
        <w:t>Одной теме следует уделять не менее одной недели. Оптимальный период - 2-3 недели. Тема должна быть отражена в подборе материалов, находящихся в группе и центрах (уголках) развития.</w:t>
      </w:r>
    </w:p>
    <w:p w:rsidR="00334A3F" w:rsidRDefault="00334A3F">
      <w:pPr>
        <w:spacing w:line="14" w:lineRule="exact"/>
        <w:rPr>
          <w:sz w:val="20"/>
          <w:szCs w:val="20"/>
        </w:rPr>
      </w:pPr>
    </w:p>
    <w:p w:rsidR="00334A3F" w:rsidRDefault="00022A2E">
      <w:pPr>
        <w:spacing w:line="238" w:lineRule="auto"/>
        <w:ind w:left="120" w:right="1040" w:firstLine="600"/>
        <w:jc w:val="both"/>
        <w:rPr>
          <w:sz w:val="20"/>
          <w:szCs w:val="20"/>
        </w:rPr>
      </w:pPr>
      <w:r>
        <w:rPr>
          <w:rFonts w:eastAsia="Times New Roman"/>
          <w:sz w:val="24"/>
          <w:szCs w:val="24"/>
        </w:rPr>
        <w:t>Каждая возрастная группа составляет комплексно - тематический план, с учётом примерного комплексно - тематического планирования, представленного в ООП ДО (см. Приложение 2.), который следует рассматривать как примерный. Для учета особенностей образовательного учреждения, каждая возрастная группа может по своему усмотрению частично или полностью менять темы или названия тем, содержание работы, временной период и пр.</w:t>
      </w:r>
    </w:p>
    <w:p w:rsidR="00334A3F" w:rsidRDefault="00334A3F">
      <w:pPr>
        <w:spacing w:line="283" w:lineRule="exact"/>
        <w:rPr>
          <w:sz w:val="20"/>
          <w:szCs w:val="20"/>
        </w:rPr>
      </w:pPr>
    </w:p>
    <w:p w:rsidR="00334A3F" w:rsidRDefault="00022A2E">
      <w:pPr>
        <w:ind w:left="500"/>
        <w:rPr>
          <w:sz w:val="20"/>
          <w:szCs w:val="20"/>
        </w:rPr>
      </w:pPr>
      <w:r>
        <w:rPr>
          <w:rFonts w:eastAsia="Times New Roman"/>
          <w:b/>
          <w:bCs/>
          <w:sz w:val="24"/>
          <w:szCs w:val="24"/>
        </w:rPr>
        <w:t>Планирование образовательной деятельности при работе по пятидневной неделе</w:t>
      </w:r>
    </w:p>
    <w:p w:rsidR="00334A3F" w:rsidRDefault="003654C4">
      <w:pPr>
        <w:spacing w:line="20" w:lineRule="exact"/>
        <w:rPr>
          <w:sz w:val="20"/>
          <w:szCs w:val="20"/>
        </w:rPr>
      </w:pPr>
      <w:r>
        <w:rPr>
          <w:noProof/>
          <w:sz w:val="20"/>
          <w:szCs w:val="20"/>
        </w:rPr>
        <w:pict>
          <v:line id="Shape 82" o:spid="_x0000_s1107" style="position:absolute;z-index:251678720;visibility:visible;mso-wrap-style:square;mso-wrap-distance-left:0;mso-wrap-distance-top:0;mso-wrap-distance-right:0;mso-wrap-distance-bottom:0;mso-position-horizontal:absolute;mso-position-horizontal-relative:text;mso-position-vertical:absolute;mso-position-vertical-relative:text" from="-.2pt,15.25pt" to="539.5pt,15.25pt" o:allowincell="f" strokeweight=".48pt"/>
        </w:pict>
      </w:r>
      <w:r>
        <w:rPr>
          <w:noProof/>
          <w:sz w:val="20"/>
          <w:szCs w:val="20"/>
        </w:rPr>
        <w:pict>
          <v:line id="Shape 83" o:spid="_x0000_s1108" style="position:absolute;z-index:251679744;visibility:visible;mso-wrap-style:square;mso-wrap-distance-left:0;mso-wrap-distance-top:0;mso-wrap-distance-right:0;mso-wrap-distance-bottom:0;mso-position-horizontal:absolute;mso-position-horizontal-relative:text;mso-position-vertical:absolute;mso-position-vertical-relative:text" from="0,15pt" to="0,447.9pt" o:allowincell="f" strokeweight=".48pt"/>
        </w:pict>
      </w:r>
      <w:r>
        <w:rPr>
          <w:noProof/>
          <w:sz w:val="20"/>
          <w:szCs w:val="20"/>
        </w:rPr>
        <w:pict>
          <v:line id="Shape 84" o:spid="_x0000_s1109" style="position:absolute;z-index:251680768;visibility:visible;mso-wrap-style:square;mso-wrap-distance-left:0;mso-wrap-distance-top:0;mso-wrap-distance-right:0;mso-wrap-distance-bottom:0;mso-position-horizontal:absolute;mso-position-horizontal-relative:text;mso-position-vertical:absolute;mso-position-vertical-relative:text" from="539.25pt,15pt" to="539.25pt,447.9pt" o:allowincell="f" strokeweight=".48pt"/>
        </w:pict>
      </w:r>
    </w:p>
    <w:p w:rsidR="00334A3F" w:rsidRDefault="00334A3F">
      <w:pPr>
        <w:spacing w:line="270" w:lineRule="exact"/>
        <w:rPr>
          <w:sz w:val="20"/>
          <w:szCs w:val="20"/>
        </w:rPr>
      </w:pPr>
    </w:p>
    <w:p w:rsidR="00334A3F" w:rsidRDefault="00022A2E">
      <w:pPr>
        <w:ind w:right="80"/>
        <w:jc w:val="center"/>
        <w:rPr>
          <w:sz w:val="20"/>
          <w:szCs w:val="20"/>
        </w:rPr>
      </w:pPr>
      <w:r>
        <w:rPr>
          <w:rFonts w:eastAsia="Times New Roman"/>
          <w:sz w:val="24"/>
          <w:szCs w:val="24"/>
        </w:rPr>
        <w:t>Организованная образовательная деятельность /количество в неделю/</w:t>
      </w:r>
    </w:p>
    <w:tbl>
      <w:tblPr>
        <w:tblW w:w="0" w:type="auto"/>
        <w:tblLayout w:type="fixed"/>
        <w:tblCellMar>
          <w:left w:w="0" w:type="dxa"/>
          <w:right w:w="0" w:type="dxa"/>
        </w:tblCellMar>
        <w:tblLook w:val="04A0" w:firstRow="1" w:lastRow="0" w:firstColumn="1" w:lastColumn="0" w:noHBand="0" w:noVBand="1"/>
      </w:tblPr>
      <w:tblGrid>
        <w:gridCol w:w="720"/>
        <w:gridCol w:w="2380"/>
        <w:gridCol w:w="1020"/>
        <w:gridCol w:w="1000"/>
        <w:gridCol w:w="1140"/>
        <w:gridCol w:w="1140"/>
        <w:gridCol w:w="1120"/>
        <w:gridCol w:w="1140"/>
        <w:gridCol w:w="1140"/>
        <w:gridCol w:w="20"/>
      </w:tblGrid>
      <w:tr w:rsidR="00334A3F">
        <w:trPr>
          <w:trHeight w:val="275"/>
        </w:trPr>
        <w:tc>
          <w:tcPr>
            <w:tcW w:w="720" w:type="dxa"/>
            <w:tcBorders>
              <w:top w:val="single" w:sz="8" w:space="0" w:color="auto"/>
              <w:right w:val="single" w:sz="8" w:space="0" w:color="auto"/>
            </w:tcBorders>
            <w:vAlign w:val="bottom"/>
          </w:tcPr>
          <w:p w:rsidR="00334A3F" w:rsidRDefault="00334A3F">
            <w:pPr>
              <w:rPr>
                <w:sz w:val="23"/>
                <w:szCs w:val="23"/>
              </w:rPr>
            </w:pPr>
          </w:p>
        </w:tc>
        <w:tc>
          <w:tcPr>
            <w:tcW w:w="2380" w:type="dxa"/>
            <w:tcBorders>
              <w:top w:val="single" w:sz="8" w:space="0" w:color="auto"/>
              <w:right w:val="single" w:sz="8" w:space="0" w:color="auto"/>
            </w:tcBorders>
            <w:vAlign w:val="bottom"/>
          </w:tcPr>
          <w:p w:rsidR="00334A3F" w:rsidRDefault="00334A3F">
            <w:pPr>
              <w:rPr>
                <w:sz w:val="23"/>
                <w:szCs w:val="23"/>
              </w:rPr>
            </w:pPr>
          </w:p>
        </w:tc>
        <w:tc>
          <w:tcPr>
            <w:tcW w:w="1020" w:type="dxa"/>
            <w:tcBorders>
              <w:top w:val="single" w:sz="8" w:space="0" w:color="auto"/>
            </w:tcBorders>
            <w:vAlign w:val="bottom"/>
          </w:tcPr>
          <w:p w:rsidR="00334A3F" w:rsidRDefault="00334A3F">
            <w:pPr>
              <w:rPr>
                <w:sz w:val="23"/>
                <w:szCs w:val="23"/>
              </w:rPr>
            </w:pPr>
          </w:p>
        </w:tc>
        <w:tc>
          <w:tcPr>
            <w:tcW w:w="1000" w:type="dxa"/>
            <w:tcBorders>
              <w:top w:val="single" w:sz="8" w:space="0" w:color="auto"/>
            </w:tcBorders>
            <w:vAlign w:val="bottom"/>
          </w:tcPr>
          <w:p w:rsidR="00334A3F" w:rsidRDefault="00334A3F">
            <w:pPr>
              <w:rPr>
                <w:sz w:val="23"/>
                <w:szCs w:val="23"/>
              </w:rPr>
            </w:pPr>
          </w:p>
        </w:tc>
        <w:tc>
          <w:tcPr>
            <w:tcW w:w="3400" w:type="dxa"/>
            <w:gridSpan w:val="3"/>
            <w:tcBorders>
              <w:top w:val="single" w:sz="8" w:space="0" w:color="auto"/>
            </w:tcBorders>
            <w:vAlign w:val="bottom"/>
          </w:tcPr>
          <w:p w:rsidR="00334A3F" w:rsidRDefault="00022A2E">
            <w:pPr>
              <w:ind w:left="800"/>
              <w:rPr>
                <w:sz w:val="20"/>
                <w:szCs w:val="20"/>
              </w:rPr>
            </w:pPr>
            <w:r>
              <w:rPr>
                <w:rFonts w:eastAsia="Times New Roman"/>
                <w:sz w:val="24"/>
                <w:szCs w:val="24"/>
              </w:rPr>
              <w:t>Возрастные группы</w:t>
            </w:r>
          </w:p>
        </w:tc>
        <w:tc>
          <w:tcPr>
            <w:tcW w:w="1140" w:type="dxa"/>
            <w:tcBorders>
              <w:top w:val="single" w:sz="8" w:space="0" w:color="auto"/>
            </w:tcBorders>
            <w:vAlign w:val="bottom"/>
          </w:tcPr>
          <w:p w:rsidR="00334A3F" w:rsidRDefault="00334A3F">
            <w:pPr>
              <w:rPr>
                <w:sz w:val="23"/>
                <w:szCs w:val="23"/>
              </w:rPr>
            </w:pPr>
          </w:p>
        </w:tc>
        <w:tc>
          <w:tcPr>
            <w:tcW w:w="1140" w:type="dxa"/>
            <w:tcBorders>
              <w:top w:val="single" w:sz="8" w:space="0" w:color="auto"/>
            </w:tcBorders>
            <w:vAlign w:val="bottom"/>
          </w:tcPr>
          <w:p w:rsidR="00334A3F" w:rsidRDefault="00334A3F">
            <w:pPr>
              <w:rPr>
                <w:sz w:val="23"/>
                <w:szCs w:val="23"/>
              </w:rPr>
            </w:pPr>
          </w:p>
        </w:tc>
        <w:tc>
          <w:tcPr>
            <w:tcW w:w="0" w:type="dxa"/>
            <w:vAlign w:val="bottom"/>
          </w:tcPr>
          <w:p w:rsidR="00334A3F" w:rsidRDefault="00334A3F">
            <w:pPr>
              <w:rPr>
                <w:sz w:val="1"/>
                <w:szCs w:val="1"/>
              </w:rPr>
            </w:pPr>
          </w:p>
        </w:tc>
      </w:tr>
      <w:tr w:rsidR="00334A3F">
        <w:trPr>
          <w:trHeight w:val="51"/>
        </w:trPr>
        <w:tc>
          <w:tcPr>
            <w:tcW w:w="720" w:type="dxa"/>
            <w:tcBorders>
              <w:right w:val="single" w:sz="8" w:space="0" w:color="auto"/>
            </w:tcBorders>
            <w:vAlign w:val="bottom"/>
          </w:tcPr>
          <w:p w:rsidR="00334A3F" w:rsidRDefault="00334A3F">
            <w:pPr>
              <w:rPr>
                <w:sz w:val="4"/>
                <w:szCs w:val="4"/>
              </w:rPr>
            </w:pPr>
          </w:p>
        </w:tc>
        <w:tc>
          <w:tcPr>
            <w:tcW w:w="2380" w:type="dxa"/>
            <w:tcBorders>
              <w:right w:val="single" w:sz="8" w:space="0" w:color="auto"/>
            </w:tcBorders>
            <w:vAlign w:val="bottom"/>
          </w:tcPr>
          <w:p w:rsidR="00334A3F" w:rsidRDefault="00334A3F">
            <w:pPr>
              <w:rPr>
                <w:sz w:val="4"/>
                <w:szCs w:val="4"/>
              </w:rPr>
            </w:pPr>
          </w:p>
        </w:tc>
        <w:tc>
          <w:tcPr>
            <w:tcW w:w="1020" w:type="dxa"/>
            <w:tcBorders>
              <w:bottom w:val="single" w:sz="8" w:space="0" w:color="auto"/>
            </w:tcBorders>
            <w:vAlign w:val="bottom"/>
          </w:tcPr>
          <w:p w:rsidR="00334A3F" w:rsidRDefault="00334A3F">
            <w:pPr>
              <w:rPr>
                <w:sz w:val="4"/>
                <w:szCs w:val="4"/>
              </w:rPr>
            </w:pPr>
          </w:p>
        </w:tc>
        <w:tc>
          <w:tcPr>
            <w:tcW w:w="1000" w:type="dxa"/>
            <w:tcBorders>
              <w:bottom w:val="single" w:sz="8" w:space="0" w:color="auto"/>
            </w:tcBorders>
            <w:vAlign w:val="bottom"/>
          </w:tcPr>
          <w:p w:rsidR="00334A3F" w:rsidRDefault="00334A3F">
            <w:pPr>
              <w:rPr>
                <w:sz w:val="4"/>
                <w:szCs w:val="4"/>
              </w:rPr>
            </w:pPr>
          </w:p>
        </w:tc>
        <w:tc>
          <w:tcPr>
            <w:tcW w:w="1140" w:type="dxa"/>
            <w:tcBorders>
              <w:bottom w:val="single" w:sz="8" w:space="0" w:color="auto"/>
            </w:tcBorders>
            <w:vAlign w:val="bottom"/>
          </w:tcPr>
          <w:p w:rsidR="00334A3F" w:rsidRDefault="00334A3F">
            <w:pPr>
              <w:rPr>
                <w:sz w:val="4"/>
                <w:szCs w:val="4"/>
              </w:rPr>
            </w:pPr>
          </w:p>
        </w:tc>
        <w:tc>
          <w:tcPr>
            <w:tcW w:w="1140" w:type="dxa"/>
            <w:tcBorders>
              <w:bottom w:val="single" w:sz="8" w:space="0" w:color="auto"/>
            </w:tcBorders>
            <w:vAlign w:val="bottom"/>
          </w:tcPr>
          <w:p w:rsidR="00334A3F" w:rsidRDefault="00334A3F">
            <w:pPr>
              <w:rPr>
                <w:sz w:val="4"/>
                <w:szCs w:val="4"/>
              </w:rPr>
            </w:pPr>
          </w:p>
        </w:tc>
        <w:tc>
          <w:tcPr>
            <w:tcW w:w="1120" w:type="dxa"/>
            <w:tcBorders>
              <w:bottom w:val="single" w:sz="8" w:space="0" w:color="auto"/>
            </w:tcBorders>
            <w:vAlign w:val="bottom"/>
          </w:tcPr>
          <w:p w:rsidR="00334A3F" w:rsidRDefault="00334A3F">
            <w:pPr>
              <w:rPr>
                <w:sz w:val="4"/>
                <w:szCs w:val="4"/>
              </w:rPr>
            </w:pPr>
          </w:p>
        </w:tc>
        <w:tc>
          <w:tcPr>
            <w:tcW w:w="1140" w:type="dxa"/>
            <w:tcBorders>
              <w:bottom w:val="single" w:sz="8" w:space="0" w:color="auto"/>
            </w:tcBorders>
            <w:vAlign w:val="bottom"/>
          </w:tcPr>
          <w:p w:rsidR="00334A3F" w:rsidRDefault="00334A3F">
            <w:pPr>
              <w:rPr>
                <w:sz w:val="4"/>
                <w:szCs w:val="4"/>
              </w:rPr>
            </w:pPr>
          </w:p>
        </w:tc>
        <w:tc>
          <w:tcPr>
            <w:tcW w:w="1140" w:type="dxa"/>
            <w:tcBorders>
              <w:bottom w:val="single" w:sz="8" w:space="0" w:color="auto"/>
            </w:tcBorders>
            <w:vAlign w:val="bottom"/>
          </w:tcPr>
          <w:p w:rsidR="00334A3F" w:rsidRDefault="00334A3F">
            <w:pPr>
              <w:rPr>
                <w:sz w:val="4"/>
                <w:szCs w:val="4"/>
              </w:rPr>
            </w:pPr>
          </w:p>
        </w:tc>
        <w:tc>
          <w:tcPr>
            <w:tcW w:w="0" w:type="dxa"/>
            <w:vAlign w:val="bottom"/>
          </w:tcPr>
          <w:p w:rsidR="00334A3F" w:rsidRDefault="00334A3F">
            <w:pPr>
              <w:rPr>
                <w:sz w:val="1"/>
                <w:szCs w:val="1"/>
              </w:rPr>
            </w:pPr>
          </w:p>
        </w:tc>
      </w:tr>
      <w:tr w:rsidR="00334A3F">
        <w:trPr>
          <w:trHeight w:val="263"/>
        </w:trPr>
        <w:tc>
          <w:tcPr>
            <w:tcW w:w="720" w:type="dxa"/>
            <w:tcBorders>
              <w:right w:val="single" w:sz="8" w:space="0" w:color="auto"/>
            </w:tcBorders>
            <w:vAlign w:val="bottom"/>
          </w:tcPr>
          <w:p w:rsidR="00334A3F" w:rsidRDefault="00334A3F"/>
        </w:tc>
        <w:tc>
          <w:tcPr>
            <w:tcW w:w="2380" w:type="dxa"/>
            <w:vMerge w:val="restart"/>
            <w:tcBorders>
              <w:right w:val="single" w:sz="8" w:space="0" w:color="auto"/>
            </w:tcBorders>
            <w:vAlign w:val="bottom"/>
          </w:tcPr>
          <w:p w:rsidR="00334A3F" w:rsidRDefault="00022A2E">
            <w:pPr>
              <w:ind w:left="100"/>
              <w:rPr>
                <w:sz w:val="20"/>
                <w:szCs w:val="20"/>
              </w:rPr>
            </w:pPr>
            <w:r>
              <w:rPr>
                <w:rFonts w:eastAsia="Times New Roman"/>
                <w:sz w:val="24"/>
                <w:szCs w:val="24"/>
              </w:rPr>
              <w:t>Направления,</w:t>
            </w:r>
          </w:p>
        </w:tc>
        <w:tc>
          <w:tcPr>
            <w:tcW w:w="102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Первая</w:t>
            </w:r>
          </w:p>
        </w:tc>
        <w:tc>
          <w:tcPr>
            <w:tcW w:w="100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Вторая</w:t>
            </w:r>
          </w:p>
        </w:tc>
        <w:tc>
          <w:tcPr>
            <w:tcW w:w="1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Младша</w:t>
            </w:r>
          </w:p>
        </w:tc>
        <w:tc>
          <w:tcPr>
            <w:tcW w:w="1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Средняя</w:t>
            </w:r>
          </w:p>
        </w:tc>
        <w:tc>
          <w:tcPr>
            <w:tcW w:w="1120" w:type="dxa"/>
            <w:tcBorders>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Средняя</w:t>
            </w:r>
          </w:p>
        </w:tc>
        <w:tc>
          <w:tcPr>
            <w:tcW w:w="1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Старшая</w:t>
            </w:r>
          </w:p>
        </w:tc>
        <w:tc>
          <w:tcPr>
            <w:tcW w:w="1140" w:type="dxa"/>
            <w:vAlign w:val="bottom"/>
          </w:tcPr>
          <w:p w:rsidR="00334A3F" w:rsidRDefault="00022A2E">
            <w:pPr>
              <w:spacing w:line="263" w:lineRule="exact"/>
              <w:ind w:left="100"/>
              <w:rPr>
                <w:sz w:val="20"/>
                <w:szCs w:val="20"/>
              </w:rPr>
            </w:pPr>
            <w:r>
              <w:rPr>
                <w:rFonts w:eastAsia="Times New Roman"/>
                <w:sz w:val="24"/>
                <w:szCs w:val="24"/>
              </w:rPr>
              <w:t>Подгото</w:t>
            </w:r>
          </w:p>
        </w:tc>
        <w:tc>
          <w:tcPr>
            <w:tcW w:w="0" w:type="dxa"/>
            <w:vAlign w:val="bottom"/>
          </w:tcPr>
          <w:p w:rsidR="00334A3F" w:rsidRDefault="00334A3F">
            <w:pPr>
              <w:rPr>
                <w:sz w:val="1"/>
                <w:szCs w:val="1"/>
              </w:rPr>
            </w:pPr>
          </w:p>
        </w:tc>
      </w:tr>
      <w:tr w:rsidR="00334A3F">
        <w:trPr>
          <w:trHeight w:val="257"/>
        </w:trPr>
        <w:tc>
          <w:tcPr>
            <w:tcW w:w="720" w:type="dxa"/>
            <w:tcBorders>
              <w:right w:val="single" w:sz="8" w:space="0" w:color="auto"/>
            </w:tcBorders>
            <w:vAlign w:val="bottom"/>
          </w:tcPr>
          <w:p w:rsidR="00334A3F" w:rsidRDefault="00334A3F"/>
        </w:tc>
        <w:tc>
          <w:tcPr>
            <w:tcW w:w="2380" w:type="dxa"/>
            <w:vMerge/>
            <w:tcBorders>
              <w:right w:val="single" w:sz="8" w:space="0" w:color="auto"/>
            </w:tcBorders>
            <w:vAlign w:val="bottom"/>
          </w:tcPr>
          <w:p w:rsidR="00334A3F" w:rsidRDefault="00334A3F"/>
        </w:tc>
        <w:tc>
          <w:tcPr>
            <w:tcW w:w="102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группа</w:t>
            </w:r>
          </w:p>
        </w:tc>
        <w:tc>
          <w:tcPr>
            <w:tcW w:w="100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группа</w:t>
            </w:r>
          </w:p>
        </w:tc>
        <w:tc>
          <w:tcPr>
            <w:tcW w:w="114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я</w:t>
            </w:r>
          </w:p>
        </w:tc>
        <w:tc>
          <w:tcPr>
            <w:tcW w:w="114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группа 1</w:t>
            </w:r>
          </w:p>
        </w:tc>
        <w:tc>
          <w:tcPr>
            <w:tcW w:w="1120" w:type="dxa"/>
            <w:tcBorders>
              <w:right w:val="single" w:sz="8" w:space="0" w:color="auto"/>
            </w:tcBorders>
            <w:vAlign w:val="bottom"/>
          </w:tcPr>
          <w:p w:rsidR="00334A3F" w:rsidRDefault="00022A2E">
            <w:pPr>
              <w:spacing w:line="257" w:lineRule="exact"/>
              <w:ind w:left="80"/>
              <w:rPr>
                <w:sz w:val="20"/>
                <w:szCs w:val="20"/>
              </w:rPr>
            </w:pPr>
            <w:r>
              <w:rPr>
                <w:rFonts w:eastAsia="Times New Roman"/>
                <w:sz w:val="24"/>
                <w:szCs w:val="24"/>
              </w:rPr>
              <w:t>группа 2</w:t>
            </w:r>
          </w:p>
        </w:tc>
        <w:tc>
          <w:tcPr>
            <w:tcW w:w="114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группа</w:t>
            </w:r>
          </w:p>
        </w:tc>
        <w:tc>
          <w:tcPr>
            <w:tcW w:w="1140" w:type="dxa"/>
            <w:vAlign w:val="bottom"/>
          </w:tcPr>
          <w:p w:rsidR="00334A3F" w:rsidRDefault="00022A2E">
            <w:pPr>
              <w:spacing w:line="257" w:lineRule="exact"/>
              <w:ind w:left="100"/>
              <w:rPr>
                <w:sz w:val="20"/>
                <w:szCs w:val="20"/>
              </w:rPr>
            </w:pPr>
            <w:r>
              <w:rPr>
                <w:rFonts w:eastAsia="Times New Roman"/>
                <w:sz w:val="24"/>
                <w:szCs w:val="24"/>
              </w:rPr>
              <w:t>-</w:t>
            </w:r>
          </w:p>
        </w:tc>
        <w:tc>
          <w:tcPr>
            <w:tcW w:w="0" w:type="dxa"/>
            <w:vAlign w:val="bottom"/>
          </w:tcPr>
          <w:p w:rsidR="00334A3F" w:rsidRDefault="00334A3F">
            <w:pPr>
              <w:rPr>
                <w:sz w:val="1"/>
                <w:szCs w:val="1"/>
              </w:rPr>
            </w:pPr>
          </w:p>
        </w:tc>
      </w:tr>
      <w:tr w:rsidR="00334A3F">
        <w:trPr>
          <w:trHeight w:val="276"/>
        </w:trPr>
        <w:tc>
          <w:tcPr>
            <w:tcW w:w="720" w:type="dxa"/>
            <w:tcBorders>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w:t>
            </w:r>
          </w:p>
        </w:tc>
        <w:tc>
          <w:tcPr>
            <w:tcW w:w="238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образовательные</w:t>
            </w:r>
          </w:p>
        </w:tc>
        <w:tc>
          <w:tcPr>
            <w:tcW w:w="1020" w:type="dxa"/>
            <w:tcBorders>
              <w:right w:val="single" w:sz="8" w:space="0" w:color="auto"/>
            </w:tcBorders>
            <w:vAlign w:val="bottom"/>
          </w:tcPr>
          <w:p w:rsidR="00334A3F" w:rsidRDefault="00022A2E">
            <w:pPr>
              <w:ind w:left="100"/>
              <w:rPr>
                <w:sz w:val="20"/>
                <w:szCs w:val="20"/>
              </w:rPr>
            </w:pPr>
            <w:r>
              <w:rPr>
                <w:rFonts w:eastAsia="Times New Roman"/>
                <w:sz w:val="24"/>
                <w:szCs w:val="24"/>
              </w:rPr>
              <w:t>раннег</w:t>
            </w:r>
          </w:p>
        </w:tc>
        <w:tc>
          <w:tcPr>
            <w:tcW w:w="1000" w:type="dxa"/>
            <w:tcBorders>
              <w:right w:val="single" w:sz="8" w:space="0" w:color="auto"/>
            </w:tcBorders>
            <w:vAlign w:val="bottom"/>
          </w:tcPr>
          <w:p w:rsidR="00334A3F" w:rsidRDefault="00022A2E">
            <w:pPr>
              <w:ind w:left="100"/>
              <w:rPr>
                <w:sz w:val="20"/>
                <w:szCs w:val="20"/>
              </w:rPr>
            </w:pPr>
            <w:r>
              <w:rPr>
                <w:rFonts w:eastAsia="Times New Roman"/>
                <w:sz w:val="24"/>
                <w:szCs w:val="24"/>
              </w:rPr>
              <w:t>раннег</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группа</w:t>
            </w:r>
          </w:p>
        </w:tc>
        <w:tc>
          <w:tcPr>
            <w:tcW w:w="1140" w:type="dxa"/>
            <w:tcBorders>
              <w:right w:val="single" w:sz="8" w:space="0" w:color="auto"/>
            </w:tcBorders>
            <w:vAlign w:val="bottom"/>
          </w:tcPr>
          <w:p w:rsidR="00334A3F" w:rsidRDefault="00334A3F">
            <w:pPr>
              <w:rPr>
                <w:sz w:val="24"/>
                <w:szCs w:val="24"/>
              </w:rPr>
            </w:pPr>
          </w:p>
        </w:tc>
        <w:tc>
          <w:tcPr>
            <w:tcW w:w="112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vAlign w:val="bottom"/>
          </w:tcPr>
          <w:p w:rsidR="00334A3F" w:rsidRDefault="00022A2E">
            <w:pPr>
              <w:ind w:left="100"/>
              <w:rPr>
                <w:sz w:val="20"/>
                <w:szCs w:val="20"/>
              </w:rPr>
            </w:pPr>
            <w:r>
              <w:rPr>
                <w:rFonts w:eastAsia="Times New Roman"/>
                <w:sz w:val="24"/>
                <w:szCs w:val="24"/>
              </w:rPr>
              <w:t>вительна</w:t>
            </w:r>
          </w:p>
        </w:tc>
        <w:tc>
          <w:tcPr>
            <w:tcW w:w="0" w:type="dxa"/>
            <w:vAlign w:val="bottom"/>
          </w:tcPr>
          <w:p w:rsidR="00334A3F" w:rsidRDefault="00334A3F">
            <w:pPr>
              <w:rPr>
                <w:sz w:val="1"/>
                <w:szCs w:val="1"/>
              </w:rPr>
            </w:pPr>
          </w:p>
        </w:tc>
      </w:tr>
      <w:tr w:rsidR="00334A3F">
        <w:trPr>
          <w:trHeight w:val="295"/>
        </w:trPr>
        <w:tc>
          <w:tcPr>
            <w:tcW w:w="720" w:type="dxa"/>
            <w:tcBorders>
              <w:right w:val="single" w:sz="8" w:space="0" w:color="auto"/>
            </w:tcBorders>
            <w:vAlign w:val="bottom"/>
          </w:tcPr>
          <w:p w:rsidR="00334A3F" w:rsidRDefault="00334A3F">
            <w:pPr>
              <w:rPr>
                <w:sz w:val="24"/>
                <w:szCs w:val="24"/>
              </w:rPr>
            </w:pPr>
          </w:p>
        </w:tc>
        <w:tc>
          <w:tcPr>
            <w:tcW w:w="238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области</w:t>
            </w:r>
          </w:p>
        </w:tc>
        <w:tc>
          <w:tcPr>
            <w:tcW w:w="1020" w:type="dxa"/>
            <w:tcBorders>
              <w:right w:val="single" w:sz="8" w:space="0" w:color="auto"/>
            </w:tcBorders>
            <w:vAlign w:val="bottom"/>
          </w:tcPr>
          <w:p w:rsidR="00334A3F" w:rsidRDefault="00022A2E">
            <w:pPr>
              <w:ind w:left="100"/>
              <w:rPr>
                <w:sz w:val="20"/>
                <w:szCs w:val="20"/>
              </w:rPr>
            </w:pPr>
            <w:r>
              <w:rPr>
                <w:rFonts w:eastAsia="Times New Roman"/>
                <w:sz w:val="24"/>
                <w:szCs w:val="24"/>
              </w:rPr>
              <w:t>о</w:t>
            </w:r>
          </w:p>
        </w:tc>
        <w:tc>
          <w:tcPr>
            <w:tcW w:w="1000" w:type="dxa"/>
            <w:tcBorders>
              <w:right w:val="single" w:sz="8" w:space="0" w:color="auto"/>
            </w:tcBorders>
            <w:vAlign w:val="bottom"/>
          </w:tcPr>
          <w:p w:rsidR="00334A3F" w:rsidRDefault="00022A2E">
            <w:pPr>
              <w:ind w:left="100"/>
              <w:rPr>
                <w:sz w:val="20"/>
                <w:szCs w:val="20"/>
              </w:rPr>
            </w:pPr>
            <w:r>
              <w:rPr>
                <w:rFonts w:eastAsia="Times New Roman"/>
                <w:sz w:val="24"/>
                <w:szCs w:val="24"/>
              </w:rPr>
              <w:t>о</w:t>
            </w:r>
          </w:p>
        </w:tc>
        <w:tc>
          <w:tcPr>
            <w:tcW w:w="114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2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vAlign w:val="bottom"/>
          </w:tcPr>
          <w:p w:rsidR="00334A3F" w:rsidRDefault="00022A2E">
            <w:pPr>
              <w:ind w:left="100"/>
              <w:rPr>
                <w:sz w:val="20"/>
                <w:szCs w:val="20"/>
              </w:rPr>
            </w:pPr>
            <w:r>
              <w:rPr>
                <w:rFonts w:eastAsia="Times New Roman"/>
                <w:sz w:val="24"/>
                <w:szCs w:val="24"/>
              </w:rPr>
              <w:t>я</w:t>
            </w:r>
          </w:p>
        </w:tc>
        <w:tc>
          <w:tcPr>
            <w:tcW w:w="0" w:type="dxa"/>
            <w:vAlign w:val="bottom"/>
          </w:tcPr>
          <w:p w:rsidR="00334A3F" w:rsidRDefault="00334A3F">
            <w:pPr>
              <w:rPr>
                <w:sz w:val="1"/>
                <w:szCs w:val="1"/>
              </w:rPr>
            </w:pPr>
          </w:p>
        </w:tc>
      </w:tr>
      <w:tr w:rsidR="00334A3F">
        <w:trPr>
          <w:trHeight w:val="272"/>
        </w:trPr>
        <w:tc>
          <w:tcPr>
            <w:tcW w:w="720" w:type="dxa"/>
            <w:tcBorders>
              <w:right w:val="single" w:sz="8" w:space="0" w:color="auto"/>
            </w:tcBorders>
            <w:vAlign w:val="bottom"/>
          </w:tcPr>
          <w:p w:rsidR="00334A3F" w:rsidRDefault="00334A3F">
            <w:pPr>
              <w:rPr>
                <w:sz w:val="23"/>
                <w:szCs w:val="23"/>
              </w:rPr>
            </w:pPr>
          </w:p>
        </w:tc>
        <w:tc>
          <w:tcPr>
            <w:tcW w:w="2380" w:type="dxa"/>
            <w:tcBorders>
              <w:right w:val="single" w:sz="8" w:space="0" w:color="auto"/>
            </w:tcBorders>
            <w:vAlign w:val="bottom"/>
          </w:tcPr>
          <w:p w:rsidR="00334A3F" w:rsidRDefault="00334A3F">
            <w:pPr>
              <w:rPr>
                <w:sz w:val="23"/>
                <w:szCs w:val="23"/>
              </w:rPr>
            </w:pPr>
          </w:p>
        </w:tc>
        <w:tc>
          <w:tcPr>
            <w:tcW w:w="1020" w:type="dxa"/>
            <w:tcBorders>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возраст</w:t>
            </w:r>
          </w:p>
        </w:tc>
        <w:tc>
          <w:tcPr>
            <w:tcW w:w="1000" w:type="dxa"/>
            <w:tcBorders>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возраст</w:t>
            </w:r>
          </w:p>
        </w:tc>
        <w:tc>
          <w:tcPr>
            <w:tcW w:w="114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2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40" w:type="dxa"/>
            <w:vAlign w:val="bottom"/>
          </w:tcPr>
          <w:p w:rsidR="00334A3F" w:rsidRDefault="00022A2E">
            <w:pPr>
              <w:spacing w:line="268" w:lineRule="exact"/>
              <w:ind w:left="100"/>
              <w:rPr>
                <w:sz w:val="20"/>
                <w:szCs w:val="20"/>
              </w:rPr>
            </w:pPr>
            <w:r>
              <w:rPr>
                <w:rFonts w:eastAsia="Times New Roman"/>
                <w:sz w:val="24"/>
                <w:szCs w:val="24"/>
              </w:rPr>
              <w:t>группа</w:t>
            </w:r>
          </w:p>
        </w:tc>
        <w:tc>
          <w:tcPr>
            <w:tcW w:w="0" w:type="dxa"/>
            <w:vAlign w:val="bottom"/>
          </w:tcPr>
          <w:p w:rsidR="00334A3F" w:rsidRDefault="00334A3F">
            <w:pPr>
              <w:rPr>
                <w:sz w:val="1"/>
                <w:szCs w:val="1"/>
              </w:rPr>
            </w:pPr>
          </w:p>
        </w:tc>
      </w:tr>
      <w:tr w:rsidR="00334A3F">
        <w:trPr>
          <w:trHeight w:val="272"/>
        </w:trPr>
        <w:tc>
          <w:tcPr>
            <w:tcW w:w="720" w:type="dxa"/>
            <w:tcBorders>
              <w:bottom w:val="single" w:sz="8" w:space="0" w:color="auto"/>
              <w:right w:val="single" w:sz="8" w:space="0" w:color="auto"/>
            </w:tcBorders>
            <w:vAlign w:val="bottom"/>
          </w:tcPr>
          <w:p w:rsidR="00334A3F" w:rsidRDefault="00334A3F">
            <w:pPr>
              <w:rPr>
                <w:sz w:val="23"/>
                <w:szCs w:val="23"/>
              </w:rPr>
            </w:pPr>
          </w:p>
        </w:tc>
        <w:tc>
          <w:tcPr>
            <w:tcW w:w="2380" w:type="dxa"/>
            <w:tcBorders>
              <w:bottom w:val="single" w:sz="8" w:space="0" w:color="auto"/>
              <w:right w:val="single" w:sz="8" w:space="0" w:color="auto"/>
            </w:tcBorders>
            <w:vAlign w:val="bottom"/>
          </w:tcPr>
          <w:p w:rsidR="00334A3F" w:rsidRDefault="00334A3F">
            <w:pPr>
              <w:rPr>
                <w:sz w:val="23"/>
                <w:szCs w:val="23"/>
              </w:rPr>
            </w:pPr>
          </w:p>
        </w:tc>
        <w:tc>
          <w:tcPr>
            <w:tcW w:w="102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а</w:t>
            </w:r>
          </w:p>
        </w:tc>
        <w:tc>
          <w:tcPr>
            <w:tcW w:w="1000" w:type="dxa"/>
            <w:tcBorders>
              <w:bottom w:val="single" w:sz="8" w:space="0" w:color="auto"/>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а</w:t>
            </w: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2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tcBorders>
            <w:vAlign w:val="bottom"/>
          </w:tcPr>
          <w:p w:rsidR="00334A3F" w:rsidRDefault="00334A3F">
            <w:pPr>
              <w:rPr>
                <w:sz w:val="23"/>
                <w:szCs w:val="23"/>
              </w:rPr>
            </w:pPr>
          </w:p>
        </w:tc>
        <w:tc>
          <w:tcPr>
            <w:tcW w:w="0" w:type="dxa"/>
            <w:vAlign w:val="bottom"/>
          </w:tcPr>
          <w:p w:rsidR="00334A3F" w:rsidRDefault="00334A3F">
            <w:pPr>
              <w:rPr>
                <w:sz w:val="1"/>
                <w:szCs w:val="1"/>
              </w:rPr>
            </w:pPr>
          </w:p>
        </w:tc>
      </w:tr>
    </w:tbl>
    <w:p w:rsidR="00334A3F" w:rsidRDefault="00334A3F">
      <w:pPr>
        <w:spacing w:line="16" w:lineRule="exact"/>
        <w:rPr>
          <w:sz w:val="20"/>
          <w:szCs w:val="20"/>
        </w:rPr>
      </w:pPr>
    </w:p>
    <w:p w:rsidR="00334A3F" w:rsidRDefault="00022A2E" w:rsidP="00022A2E">
      <w:pPr>
        <w:numPr>
          <w:ilvl w:val="0"/>
          <w:numId w:val="168"/>
        </w:numPr>
        <w:tabs>
          <w:tab w:val="left" w:pos="360"/>
        </w:tabs>
        <w:ind w:left="360" w:hanging="247"/>
        <w:rPr>
          <w:rFonts w:eastAsia="Times New Roman"/>
          <w:b/>
          <w:bCs/>
          <w:sz w:val="24"/>
          <w:szCs w:val="24"/>
        </w:rPr>
      </w:pPr>
      <w:r>
        <w:rPr>
          <w:rFonts w:eastAsia="Times New Roman"/>
          <w:b/>
          <w:bCs/>
          <w:i/>
          <w:iCs/>
          <w:sz w:val="24"/>
          <w:szCs w:val="24"/>
        </w:rPr>
        <w:t>Базовый вид деятельности</w:t>
      </w:r>
    </w:p>
    <w:p w:rsidR="00334A3F" w:rsidRDefault="00334A3F">
      <w:pPr>
        <w:spacing w:line="4"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720"/>
        <w:gridCol w:w="2380"/>
        <w:gridCol w:w="1020"/>
        <w:gridCol w:w="600"/>
        <w:gridCol w:w="400"/>
        <w:gridCol w:w="1140"/>
        <w:gridCol w:w="1140"/>
        <w:gridCol w:w="1120"/>
        <w:gridCol w:w="1140"/>
        <w:gridCol w:w="1140"/>
      </w:tblGrid>
      <w:tr w:rsidR="00334A3F">
        <w:trPr>
          <w:trHeight w:val="278"/>
        </w:trPr>
        <w:tc>
          <w:tcPr>
            <w:tcW w:w="720" w:type="dxa"/>
            <w:tcBorders>
              <w:top w:val="single" w:sz="8" w:space="0" w:color="auto"/>
              <w:right w:val="single" w:sz="8" w:space="0" w:color="auto"/>
            </w:tcBorders>
            <w:vAlign w:val="bottom"/>
          </w:tcPr>
          <w:p w:rsidR="00334A3F" w:rsidRDefault="00022A2E">
            <w:pPr>
              <w:ind w:right="120"/>
              <w:jc w:val="right"/>
              <w:rPr>
                <w:sz w:val="20"/>
                <w:szCs w:val="20"/>
              </w:rPr>
            </w:pPr>
            <w:r>
              <w:rPr>
                <w:rFonts w:eastAsia="Times New Roman"/>
                <w:sz w:val="24"/>
                <w:szCs w:val="24"/>
              </w:rPr>
              <w:t>1.1.</w:t>
            </w:r>
          </w:p>
        </w:tc>
        <w:tc>
          <w:tcPr>
            <w:tcW w:w="2380" w:type="dxa"/>
            <w:tcBorders>
              <w:top w:val="single" w:sz="8" w:space="0" w:color="auto"/>
              <w:right w:val="single" w:sz="8" w:space="0" w:color="auto"/>
            </w:tcBorders>
            <w:vAlign w:val="bottom"/>
          </w:tcPr>
          <w:p w:rsidR="00334A3F" w:rsidRDefault="00022A2E">
            <w:pPr>
              <w:ind w:left="80"/>
              <w:rPr>
                <w:sz w:val="20"/>
                <w:szCs w:val="20"/>
              </w:rPr>
            </w:pPr>
            <w:r>
              <w:rPr>
                <w:rFonts w:eastAsia="Times New Roman"/>
                <w:sz w:val="24"/>
                <w:szCs w:val="24"/>
              </w:rPr>
              <w:t>О.о.</w:t>
            </w:r>
          </w:p>
        </w:tc>
        <w:tc>
          <w:tcPr>
            <w:tcW w:w="1020" w:type="dxa"/>
            <w:tcBorders>
              <w:top w:val="single" w:sz="8" w:space="0" w:color="auto"/>
              <w:right w:val="single" w:sz="8" w:space="0" w:color="auto"/>
            </w:tcBorders>
            <w:vAlign w:val="bottom"/>
          </w:tcPr>
          <w:p w:rsidR="00334A3F" w:rsidRDefault="00022A2E">
            <w:pPr>
              <w:ind w:right="360"/>
              <w:jc w:val="right"/>
              <w:rPr>
                <w:sz w:val="20"/>
                <w:szCs w:val="20"/>
              </w:rPr>
            </w:pPr>
            <w:r>
              <w:rPr>
                <w:rFonts w:eastAsia="Times New Roman"/>
                <w:sz w:val="24"/>
                <w:szCs w:val="24"/>
              </w:rPr>
              <w:t>-</w:t>
            </w:r>
          </w:p>
        </w:tc>
        <w:tc>
          <w:tcPr>
            <w:tcW w:w="600" w:type="dxa"/>
            <w:tcBorders>
              <w:top w:val="single" w:sz="8" w:space="0" w:color="auto"/>
            </w:tcBorders>
            <w:vAlign w:val="bottom"/>
          </w:tcPr>
          <w:p w:rsidR="00334A3F" w:rsidRDefault="00022A2E">
            <w:pPr>
              <w:ind w:left="280"/>
              <w:jc w:val="center"/>
              <w:rPr>
                <w:sz w:val="20"/>
                <w:szCs w:val="20"/>
              </w:rPr>
            </w:pPr>
            <w:r>
              <w:rPr>
                <w:rFonts w:eastAsia="Times New Roman"/>
                <w:w w:val="99"/>
                <w:sz w:val="24"/>
                <w:szCs w:val="24"/>
              </w:rPr>
              <w:t>2</w:t>
            </w:r>
          </w:p>
        </w:tc>
        <w:tc>
          <w:tcPr>
            <w:tcW w:w="400" w:type="dxa"/>
            <w:tcBorders>
              <w:top w:val="single" w:sz="8" w:space="0" w:color="auto"/>
              <w:right w:val="single" w:sz="8" w:space="0" w:color="auto"/>
            </w:tcBorders>
            <w:vAlign w:val="bottom"/>
          </w:tcPr>
          <w:p w:rsidR="00334A3F" w:rsidRDefault="00334A3F">
            <w:pPr>
              <w:rPr>
                <w:sz w:val="24"/>
                <w:szCs w:val="24"/>
              </w:rPr>
            </w:pPr>
          </w:p>
        </w:tc>
        <w:tc>
          <w:tcPr>
            <w:tcW w:w="114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4"/>
                <w:szCs w:val="24"/>
              </w:rPr>
              <w:t>2</w:t>
            </w:r>
          </w:p>
        </w:tc>
        <w:tc>
          <w:tcPr>
            <w:tcW w:w="114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4"/>
                <w:szCs w:val="24"/>
              </w:rPr>
              <w:t>2</w:t>
            </w:r>
          </w:p>
        </w:tc>
        <w:tc>
          <w:tcPr>
            <w:tcW w:w="112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4"/>
                <w:szCs w:val="24"/>
              </w:rPr>
              <w:t>2</w:t>
            </w:r>
          </w:p>
        </w:tc>
        <w:tc>
          <w:tcPr>
            <w:tcW w:w="114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4"/>
                <w:szCs w:val="24"/>
              </w:rPr>
              <w:t>2</w:t>
            </w:r>
          </w:p>
        </w:tc>
        <w:tc>
          <w:tcPr>
            <w:tcW w:w="1140" w:type="dxa"/>
            <w:tcBorders>
              <w:top w:val="single" w:sz="8" w:space="0" w:color="auto"/>
            </w:tcBorders>
            <w:vAlign w:val="bottom"/>
          </w:tcPr>
          <w:p w:rsidR="00334A3F" w:rsidRDefault="00022A2E">
            <w:pPr>
              <w:jc w:val="center"/>
              <w:rPr>
                <w:sz w:val="20"/>
                <w:szCs w:val="20"/>
              </w:rPr>
            </w:pPr>
            <w:r>
              <w:rPr>
                <w:rFonts w:eastAsia="Times New Roman"/>
                <w:w w:val="99"/>
                <w:sz w:val="24"/>
                <w:szCs w:val="24"/>
              </w:rPr>
              <w:t>3</w:t>
            </w:r>
          </w:p>
        </w:tc>
      </w:tr>
      <w:tr w:rsidR="00334A3F">
        <w:trPr>
          <w:trHeight w:val="278"/>
        </w:trPr>
        <w:tc>
          <w:tcPr>
            <w:tcW w:w="720" w:type="dxa"/>
            <w:tcBorders>
              <w:right w:val="single" w:sz="8" w:space="0" w:color="auto"/>
            </w:tcBorders>
            <w:vAlign w:val="bottom"/>
          </w:tcPr>
          <w:p w:rsidR="00334A3F" w:rsidRDefault="00334A3F">
            <w:pPr>
              <w:rPr>
                <w:sz w:val="24"/>
                <w:szCs w:val="24"/>
              </w:rPr>
            </w:pPr>
          </w:p>
        </w:tc>
        <w:tc>
          <w:tcPr>
            <w:tcW w:w="2380" w:type="dxa"/>
            <w:tcBorders>
              <w:right w:val="single" w:sz="8" w:space="0" w:color="auto"/>
            </w:tcBorders>
            <w:vAlign w:val="bottom"/>
          </w:tcPr>
          <w:p w:rsidR="00334A3F" w:rsidRDefault="00022A2E">
            <w:pPr>
              <w:ind w:left="80"/>
              <w:rPr>
                <w:sz w:val="20"/>
                <w:szCs w:val="20"/>
              </w:rPr>
            </w:pPr>
            <w:r>
              <w:rPr>
                <w:rFonts w:eastAsia="Times New Roman"/>
                <w:sz w:val="24"/>
                <w:szCs w:val="24"/>
              </w:rPr>
              <w:t>“Познавательное</w:t>
            </w:r>
          </w:p>
        </w:tc>
        <w:tc>
          <w:tcPr>
            <w:tcW w:w="1020" w:type="dxa"/>
            <w:tcBorders>
              <w:right w:val="single" w:sz="8" w:space="0" w:color="auto"/>
            </w:tcBorders>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40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2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vAlign w:val="bottom"/>
          </w:tcPr>
          <w:p w:rsidR="00334A3F" w:rsidRDefault="00334A3F">
            <w:pPr>
              <w:rPr>
                <w:sz w:val="24"/>
                <w:szCs w:val="24"/>
              </w:rPr>
            </w:pPr>
          </w:p>
        </w:tc>
      </w:tr>
      <w:tr w:rsidR="00334A3F">
        <w:trPr>
          <w:trHeight w:val="280"/>
        </w:trPr>
        <w:tc>
          <w:tcPr>
            <w:tcW w:w="720" w:type="dxa"/>
            <w:tcBorders>
              <w:right w:val="single" w:sz="8" w:space="0" w:color="auto"/>
            </w:tcBorders>
            <w:vAlign w:val="bottom"/>
          </w:tcPr>
          <w:p w:rsidR="00334A3F" w:rsidRDefault="00334A3F">
            <w:pPr>
              <w:rPr>
                <w:sz w:val="24"/>
                <w:szCs w:val="24"/>
              </w:rPr>
            </w:pPr>
          </w:p>
        </w:tc>
        <w:tc>
          <w:tcPr>
            <w:tcW w:w="2380" w:type="dxa"/>
            <w:tcBorders>
              <w:bottom w:val="single" w:sz="8" w:space="0" w:color="auto"/>
              <w:right w:val="single" w:sz="8" w:space="0" w:color="auto"/>
            </w:tcBorders>
            <w:vAlign w:val="bottom"/>
          </w:tcPr>
          <w:p w:rsidR="00334A3F" w:rsidRDefault="00022A2E">
            <w:pPr>
              <w:ind w:left="80"/>
              <w:rPr>
                <w:sz w:val="20"/>
                <w:szCs w:val="20"/>
              </w:rPr>
            </w:pPr>
            <w:r>
              <w:rPr>
                <w:rFonts w:eastAsia="Times New Roman"/>
                <w:sz w:val="24"/>
                <w:szCs w:val="24"/>
              </w:rPr>
              <w:t>развитие”</w:t>
            </w:r>
          </w:p>
        </w:tc>
        <w:tc>
          <w:tcPr>
            <w:tcW w:w="1020" w:type="dxa"/>
            <w:tcBorders>
              <w:bottom w:val="single" w:sz="8" w:space="0" w:color="auto"/>
              <w:right w:val="single" w:sz="8" w:space="0" w:color="auto"/>
            </w:tcBorders>
            <w:vAlign w:val="bottom"/>
          </w:tcPr>
          <w:p w:rsidR="00334A3F" w:rsidRDefault="00334A3F">
            <w:pPr>
              <w:rPr>
                <w:sz w:val="24"/>
                <w:szCs w:val="24"/>
              </w:rPr>
            </w:pPr>
          </w:p>
        </w:tc>
        <w:tc>
          <w:tcPr>
            <w:tcW w:w="600" w:type="dxa"/>
            <w:tcBorders>
              <w:bottom w:val="single" w:sz="8" w:space="0" w:color="auto"/>
            </w:tcBorders>
            <w:vAlign w:val="bottom"/>
          </w:tcPr>
          <w:p w:rsidR="00334A3F" w:rsidRDefault="00334A3F">
            <w:pPr>
              <w:rPr>
                <w:sz w:val="24"/>
                <w:szCs w:val="24"/>
              </w:rPr>
            </w:pPr>
          </w:p>
        </w:tc>
        <w:tc>
          <w:tcPr>
            <w:tcW w:w="40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2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tcBorders>
            <w:vAlign w:val="bottom"/>
          </w:tcPr>
          <w:p w:rsidR="00334A3F" w:rsidRDefault="00334A3F">
            <w:pPr>
              <w:rPr>
                <w:sz w:val="24"/>
                <w:szCs w:val="24"/>
              </w:rPr>
            </w:pPr>
          </w:p>
        </w:tc>
      </w:tr>
      <w:tr w:rsidR="00334A3F">
        <w:trPr>
          <w:trHeight w:val="267"/>
        </w:trPr>
        <w:tc>
          <w:tcPr>
            <w:tcW w:w="720" w:type="dxa"/>
            <w:tcBorders>
              <w:right w:val="single" w:sz="8" w:space="0" w:color="auto"/>
            </w:tcBorders>
            <w:vAlign w:val="bottom"/>
          </w:tcPr>
          <w:p w:rsidR="00334A3F" w:rsidRDefault="00334A3F">
            <w:pPr>
              <w:rPr>
                <w:sz w:val="23"/>
                <w:szCs w:val="23"/>
              </w:rPr>
            </w:pPr>
          </w:p>
        </w:tc>
        <w:tc>
          <w:tcPr>
            <w:tcW w:w="2380" w:type="dxa"/>
            <w:tcBorders>
              <w:right w:val="single" w:sz="8" w:space="0" w:color="auto"/>
            </w:tcBorders>
            <w:vAlign w:val="bottom"/>
          </w:tcPr>
          <w:p w:rsidR="00334A3F" w:rsidRDefault="00022A2E">
            <w:pPr>
              <w:spacing w:line="266" w:lineRule="exact"/>
              <w:ind w:left="80"/>
              <w:rPr>
                <w:sz w:val="20"/>
                <w:szCs w:val="20"/>
              </w:rPr>
            </w:pPr>
            <w:r>
              <w:rPr>
                <w:rFonts w:eastAsia="Times New Roman"/>
                <w:sz w:val="24"/>
                <w:szCs w:val="24"/>
              </w:rPr>
              <w:t>Ознакомление с</w:t>
            </w:r>
          </w:p>
        </w:tc>
        <w:tc>
          <w:tcPr>
            <w:tcW w:w="1020" w:type="dxa"/>
            <w:tcBorders>
              <w:right w:val="single" w:sz="8" w:space="0" w:color="auto"/>
            </w:tcBorders>
            <w:vAlign w:val="bottom"/>
          </w:tcPr>
          <w:p w:rsidR="00334A3F" w:rsidRDefault="00022A2E">
            <w:pPr>
              <w:spacing w:line="264" w:lineRule="exact"/>
              <w:ind w:right="360"/>
              <w:jc w:val="right"/>
              <w:rPr>
                <w:sz w:val="20"/>
                <w:szCs w:val="20"/>
              </w:rPr>
            </w:pPr>
            <w:r>
              <w:rPr>
                <w:rFonts w:eastAsia="Times New Roman"/>
                <w:sz w:val="24"/>
                <w:szCs w:val="24"/>
              </w:rPr>
              <w:t>-</w:t>
            </w:r>
          </w:p>
        </w:tc>
        <w:tc>
          <w:tcPr>
            <w:tcW w:w="600" w:type="dxa"/>
            <w:vAlign w:val="bottom"/>
          </w:tcPr>
          <w:p w:rsidR="00334A3F" w:rsidRDefault="00022A2E">
            <w:pPr>
              <w:spacing w:line="264" w:lineRule="exact"/>
              <w:ind w:left="280"/>
              <w:jc w:val="center"/>
              <w:rPr>
                <w:sz w:val="20"/>
                <w:szCs w:val="20"/>
              </w:rPr>
            </w:pPr>
            <w:r>
              <w:rPr>
                <w:rFonts w:eastAsia="Times New Roman"/>
                <w:w w:val="99"/>
                <w:sz w:val="24"/>
                <w:szCs w:val="24"/>
              </w:rPr>
              <w:t>1</w:t>
            </w:r>
          </w:p>
        </w:tc>
        <w:tc>
          <w:tcPr>
            <w:tcW w:w="40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1</w:t>
            </w:r>
          </w:p>
        </w:tc>
        <w:tc>
          <w:tcPr>
            <w:tcW w:w="1140" w:type="dxa"/>
            <w:tcBorders>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1</w:t>
            </w:r>
          </w:p>
        </w:tc>
        <w:tc>
          <w:tcPr>
            <w:tcW w:w="1120" w:type="dxa"/>
            <w:tcBorders>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1</w:t>
            </w:r>
          </w:p>
        </w:tc>
        <w:tc>
          <w:tcPr>
            <w:tcW w:w="1140" w:type="dxa"/>
            <w:tcBorders>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1</w:t>
            </w:r>
          </w:p>
        </w:tc>
        <w:tc>
          <w:tcPr>
            <w:tcW w:w="1140" w:type="dxa"/>
            <w:vAlign w:val="bottom"/>
          </w:tcPr>
          <w:p w:rsidR="00334A3F" w:rsidRDefault="00022A2E">
            <w:pPr>
              <w:spacing w:line="264" w:lineRule="exact"/>
              <w:jc w:val="center"/>
              <w:rPr>
                <w:sz w:val="20"/>
                <w:szCs w:val="20"/>
              </w:rPr>
            </w:pPr>
            <w:r>
              <w:rPr>
                <w:rFonts w:eastAsia="Times New Roman"/>
                <w:w w:val="99"/>
                <w:sz w:val="24"/>
                <w:szCs w:val="24"/>
              </w:rPr>
              <w:t>1</w:t>
            </w:r>
          </w:p>
        </w:tc>
      </w:tr>
      <w:tr w:rsidR="00334A3F">
        <w:trPr>
          <w:trHeight w:val="276"/>
        </w:trPr>
        <w:tc>
          <w:tcPr>
            <w:tcW w:w="720" w:type="dxa"/>
            <w:tcBorders>
              <w:right w:val="single" w:sz="8" w:space="0" w:color="auto"/>
            </w:tcBorders>
            <w:vAlign w:val="bottom"/>
          </w:tcPr>
          <w:p w:rsidR="00334A3F" w:rsidRDefault="00334A3F">
            <w:pPr>
              <w:rPr>
                <w:sz w:val="24"/>
                <w:szCs w:val="24"/>
              </w:rPr>
            </w:pPr>
          </w:p>
        </w:tc>
        <w:tc>
          <w:tcPr>
            <w:tcW w:w="2380" w:type="dxa"/>
            <w:tcBorders>
              <w:right w:val="single" w:sz="8" w:space="0" w:color="auto"/>
            </w:tcBorders>
            <w:vAlign w:val="bottom"/>
          </w:tcPr>
          <w:p w:rsidR="00334A3F" w:rsidRDefault="00022A2E">
            <w:pPr>
              <w:ind w:left="80"/>
              <w:rPr>
                <w:sz w:val="20"/>
                <w:szCs w:val="20"/>
              </w:rPr>
            </w:pPr>
            <w:r>
              <w:rPr>
                <w:rFonts w:eastAsia="Times New Roman"/>
                <w:sz w:val="24"/>
                <w:szCs w:val="24"/>
              </w:rPr>
              <w:t>окружающим миром</w:t>
            </w:r>
          </w:p>
        </w:tc>
        <w:tc>
          <w:tcPr>
            <w:tcW w:w="1020" w:type="dxa"/>
            <w:tcBorders>
              <w:right w:val="single" w:sz="8" w:space="0" w:color="auto"/>
            </w:tcBorders>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40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2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vAlign w:val="bottom"/>
          </w:tcPr>
          <w:p w:rsidR="00334A3F" w:rsidRDefault="00334A3F">
            <w:pPr>
              <w:rPr>
                <w:sz w:val="24"/>
                <w:szCs w:val="24"/>
              </w:rPr>
            </w:pPr>
          </w:p>
        </w:tc>
      </w:tr>
      <w:tr w:rsidR="00334A3F">
        <w:trPr>
          <w:trHeight w:val="279"/>
        </w:trPr>
        <w:tc>
          <w:tcPr>
            <w:tcW w:w="720" w:type="dxa"/>
            <w:tcBorders>
              <w:right w:val="single" w:sz="8" w:space="0" w:color="auto"/>
            </w:tcBorders>
            <w:vAlign w:val="bottom"/>
          </w:tcPr>
          <w:p w:rsidR="00334A3F" w:rsidRDefault="00334A3F">
            <w:pPr>
              <w:rPr>
                <w:sz w:val="24"/>
                <w:szCs w:val="24"/>
              </w:rPr>
            </w:pPr>
          </w:p>
        </w:tc>
        <w:tc>
          <w:tcPr>
            <w:tcW w:w="2380" w:type="dxa"/>
            <w:tcBorders>
              <w:bottom w:val="single" w:sz="8" w:space="0" w:color="auto"/>
              <w:right w:val="single" w:sz="8" w:space="0" w:color="auto"/>
            </w:tcBorders>
            <w:vAlign w:val="bottom"/>
          </w:tcPr>
          <w:p w:rsidR="00334A3F" w:rsidRDefault="00334A3F">
            <w:pPr>
              <w:rPr>
                <w:sz w:val="24"/>
                <w:szCs w:val="24"/>
              </w:rPr>
            </w:pPr>
          </w:p>
        </w:tc>
        <w:tc>
          <w:tcPr>
            <w:tcW w:w="1020" w:type="dxa"/>
            <w:tcBorders>
              <w:bottom w:val="single" w:sz="8" w:space="0" w:color="auto"/>
              <w:right w:val="single" w:sz="8" w:space="0" w:color="auto"/>
            </w:tcBorders>
            <w:vAlign w:val="bottom"/>
          </w:tcPr>
          <w:p w:rsidR="00334A3F" w:rsidRDefault="00334A3F">
            <w:pPr>
              <w:rPr>
                <w:sz w:val="24"/>
                <w:szCs w:val="24"/>
              </w:rPr>
            </w:pPr>
          </w:p>
        </w:tc>
        <w:tc>
          <w:tcPr>
            <w:tcW w:w="600" w:type="dxa"/>
            <w:tcBorders>
              <w:bottom w:val="single" w:sz="8" w:space="0" w:color="auto"/>
            </w:tcBorders>
            <w:vAlign w:val="bottom"/>
          </w:tcPr>
          <w:p w:rsidR="00334A3F" w:rsidRDefault="00334A3F">
            <w:pPr>
              <w:rPr>
                <w:sz w:val="24"/>
                <w:szCs w:val="24"/>
              </w:rPr>
            </w:pPr>
          </w:p>
        </w:tc>
        <w:tc>
          <w:tcPr>
            <w:tcW w:w="40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2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tcBorders>
            <w:vAlign w:val="bottom"/>
          </w:tcPr>
          <w:p w:rsidR="00334A3F" w:rsidRDefault="00334A3F">
            <w:pPr>
              <w:rPr>
                <w:sz w:val="24"/>
                <w:szCs w:val="24"/>
              </w:rPr>
            </w:pPr>
          </w:p>
        </w:tc>
      </w:tr>
      <w:tr w:rsidR="00334A3F">
        <w:trPr>
          <w:trHeight w:val="263"/>
        </w:trPr>
        <w:tc>
          <w:tcPr>
            <w:tcW w:w="720" w:type="dxa"/>
            <w:tcBorders>
              <w:right w:val="single" w:sz="8" w:space="0" w:color="auto"/>
            </w:tcBorders>
            <w:vAlign w:val="bottom"/>
          </w:tcPr>
          <w:p w:rsidR="00334A3F" w:rsidRDefault="00334A3F"/>
        </w:tc>
        <w:tc>
          <w:tcPr>
            <w:tcW w:w="2380" w:type="dxa"/>
            <w:tcBorders>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Формирование</w:t>
            </w:r>
          </w:p>
        </w:tc>
        <w:tc>
          <w:tcPr>
            <w:tcW w:w="1020" w:type="dxa"/>
            <w:tcBorders>
              <w:right w:val="single" w:sz="8" w:space="0" w:color="auto"/>
            </w:tcBorders>
            <w:vAlign w:val="bottom"/>
          </w:tcPr>
          <w:p w:rsidR="00334A3F" w:rsidRDefault="00022A2E">
            <w:pPr>
              <w:spacing w:line="263" w:lineRule="exact"/>
              <w:ind w:right="360"/>
              <w:jc w:val="right"/>
              <w:rPr>
                <w:sz w:val="20"/>
                <w:szCs w:val="20"/>
              </w:rPr>
            </w:pPr>
            <w:r>
              <w:rPr>
                <w:rFonts w:eastAsia="Times New Roman"/>
                <w:sz w:val="24"/>
                <w:szCs w:val="24"/>
              </w:rPr>
              <w:t>-</w:t>
            </w:r>
          </w:p>
        </w:tc>
        <w:tc>
          <w:tcPr>
            <w:tcW w:w="600" w:type="dxa"/>
            <w:vAlign w:val="bottom"/>
          </w:tcPr>
          <w:p w:rsidR="00334A3F" w:rsidRDefault="00022A2E">
            <w:pPr>
              <w:spacing w:line="263" w:lineRule="exact"/>
              <w:ind w:left="280"/>
              <w:jc w:val="center"/>
              <w:rPr>
                <w:sz w:val="20"/>
                <w:szCs w:val="20"/>
              </w:rPr>
            </w:pPr>
            <w:r>
              <w:rPr>
                <w:rFonts w:eastAsia="Times New Roman"/>
                <w:w w:val="99"/>
                <w:sz w:val="24"/>
                <w:szCs w:val="24"/>
              </w:rPr>
              <w:t>1</w:t>
            </w:r>
          </w:p>
        </w:tc>
        <w:tc>
          <w:tcPr>
            <w:tcW w:w="40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1</w:t>
            </w:r>
          </w:p>
        </w:tc>
        <w:tc>
          <w:tcPr>
            <w:tcW w:w="114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1</w:t>
            </w:r>
          </w:p>
        </w:tc>
        <w:tc>
          <w:tcPr>
            <w:tcW w:w="112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1</w:t>
            </w:r>
          </w:p>
        </w:tc>
        <w:tc>
          <w:tcPr>
            <w:tcW w:w="114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1</w:t>
            </w:r>
          </w:p>
        </w:tc>
        <w:tc>
          <w:tcPr>
            <w:tcW w:w="1140" w:type="dxa"/>
            <w:vAlign w:val="bottom"/>
          </w:tcPr>
          <w:p w:rsidR="00334A3F" w:rsidRDefault="00022A2E">
            <w:pPr>
              <w:spacing w:line="263" w:lineRule="exact"/>
              <w:jc w:val="center"/>
              <w:rPr>
                <w:sz w:val="20"/>
                <w:szCs w:val="20"/>
              </w:rPr>
            </w:pPr>
            <w:r>
              <w:rPr>
                <w:rFonts w:eastAsia="Times New Roman"/>
                <w:w w:val="99"/>
                <w:sz w:val="24"/>
                <w:szCs w:val="24"/>
              </w:rPr>
              <w:t>2</w:t>
            </w:r>
          </w:p>
        </w:tc>
      </w:tr>
      <w:tr w:rsidR="00334A3F">
        <w:trPr>
          <w:trHeight w:val="276"/>
        </w:trPr>
        <w:tc>
          <w:tcPr>
            <w:tcW w:w="720" w:type="dxa"/>
            <w:tcBorders>
              <w:right w:val="single" w:sz="8" w:space="0" w:color="auto"/>
            </w:tcBorders>
            <w:vAlign w:val="bottom"/>
          </w:tcPr>
          <w:p w:rsidR="00334A3F" w:rsidRDefault="00334A3F">
            <w:pPr>
              <w:rPr>
                <w:sz w:val="24"/>
                <w:szCs w:val="24"/>
              </w:rPr>
            </w:pPr>
          </w:p>
        </w:tc>
        <w:tc>
          <w:tcPr>
            <w:tcW w:w="2380" w:type="dxa"/>
            <w:tcBorders>
              <w:right w:val="single" w:sz="8" w:space="0" w:color="auto"/>
            </w:tcBorders>
            <w:vAlign w:val="bottom"/>
          </w:tcPr>
          <w:p w:rsidR="00334A3F" w:rsidRDefault="00022A2E">
            <w:pPr>
              <w:ind w:left="80"/>
              <w:rPr>
                <w:sz w:val="20"/>
                <w:szCs w:val="20"/>
              </w:rPr>
            </w:pPr>
            <w:r>
              <w:rPr>
                <w:rFonts w:eastAsia="Times New Roman"/>
                <w:sz w:val="24"/>
                <w:szCs w:val="24"/>
              </w:rPr>
              <w:t>элементарных</w:t>
            </w:r>
          </w:p>
        </w:tc>
        <w:tc>
          <w:tcPr>
            <w:tcW w:w="1020" w:type="dxa"/>
            <w:tcBorders>
              <w:right w:val="single" w:sz="8" w:space="0" w:color="auto"/>
            </w:tcBorders>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40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2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vAlign w:val="bottom"/>
          </w:tcPr>
          <w:p w:rsidR="00334A3F" w:rsidRDefault="00334A3F">
            <w:pPr>
              <w:rPr>
                <w:sz w:val="24"/>
                <w:szCs w:val="24"/>
              </w:rPr>
            </w:pPr>
          </w:p>
        </w:tc>
      </w:tr>
      <w:tr w:rsidR="00334A3F">
        <w:trPr>
          <w:trHeight w:val="274"/>
        </w:trPr>
        <w:tc>
          <w:tcPr>
            <w:tcW w:w="720" w:type="dxa"/>
            <w:tcBorders>
              <w:right w:val="single" w:sz="8" w:space="0" w:color="auto"/>
            </w:tcBorders>
            <w:vAlign w:val="bottom"/>
          </w:tcPr>
          <w:p w:rsidR="00334A3F" w:rsidRDefault="00334A3F">
            <w:pPr>
              <w:rPr>
                <w:sz w:val="23"/>
                <w:szCs w:val="23"/>
              </w:rPr>
            </w:pPr>
          </w:p>
        </w:tc>
        <w:tc>
          <w:tcPr>
            <w:tcW w:w="2380" w:type="dxa"/>
            <w:tcBorders>
              <w:right w:val="single" w:sz="8" w:space="0" w:color="auto"/>
            </w:tcBorders>
            <w:vAlign w:val="bottom"/>
          </w:tcPr>
          <w:p w:rsidR="00334A3F" w:rsidRDefault="00022A2E">
            <w:pPr>
              <w:spacing w:line="274" w:lineRule="exact"/>
              <w:ind w:left="80"/>
              <w:rPr>
                <w:sz w:val="20"/>
                <w:szCs w:val="20"/>
              </w:rPr>
            </w:pPr>
            <w:r>
              <w:rPr>
                <w:rFonts w:eastAsia="Times New Roman"/>
                <w:sz w:val="24"/>
                <w:szCs w:val="24"/>
              </w:rPr>
              <w:t>математических</w:t>
            </w:r>
          </w:p>
        </w:tc>
        <w:tc>
          <w:tcPr>
            <w:tcW w:w="1020" w:type="dxa"/>
            <w:tcBorders>
              <w:right w:val="single" w:sz="8" w:space="0" w:color="auto"/>
            </w:tcBorders>
            <w:vAlign w:val="bottom"/>
          </w:tcPr>
          <w:p w:rsidR="00334A3F" w:rsidRDefault="00334A3F">
            <w:pPr>
              <w:rPr>
                <w:sz w:val="23"/>
                <w:szCs w:val="23"/>
              </w:rPr>
            </w:pPr>
          </w:p>
        </w:tc>
        <w:tc>
          <w:tcPr>
            <w:tcW w:w="600" w:type="dxa"/>
            <w:vAlign w:val="bottom"/>
          </w:tcPr>
          <w:p w:rsidR="00334A3F" w:rsidRDefault="00334A3F">
            <w:pPr>
              <w:rPr>
                <w:sz w:val="23"/>
                <w:szCs w:val="23"/>
              </w:rPr>
            </w:pPr>
          </w:p>
        </w:tc>
        <w:tc>
          <w:tcPr>
            <w:tcW w:w="40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2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40" w:type="dxa"/>
            <w:vAlign w:val="bottom"/>
          </w:tcPr>
          <w:p w:rsidR="00334A3F" w:rsidRDefault="00334A3F">
            <w:pPr>
              <w:rPr>
                <w:sz w:val="23"/>
                <w:szCs w:val="23"/>
              </w:rPr>
            </w:pPr>
          </w:p>
        </w:tc>
      </w:tr>
      <w:tr w:rsidR="00334A3F">
        <w:trPr>
          <w:trHeight w:val="272"/>
        </w:trPr>
        <w:tc>
          <w:tcPr>
            <w:tcW w:w="720" w:type="dxa"/>
            <w:tcBorders>
              <w:bottom w:val="single" w:sz="8" w:space="0" w:color="auto"/>
              <w:right w:val="single" w:sz="8" w:space="0" w:color="auto"/>
            </w:tcBorders>
            <w:vAlign w:val="bottom"/>
          </w:tcPr>
          <w:p w:rsidR="00334A3F" w:rsidRDefault="00334A3F">
            <w:pPr>
              <w:rPr>
                <w:sz w:val="23"/>
                <w:szCs w:val="23"/>
              </w:rPr>
            </w:pPr>
          </w:p>
        </w:tc>
        <w:tc>
          <w:tcPr>
            <w:tcW w:w="2380" w:type="dxa"/>
            <w:tcBorders>
              <w:bottom w:val="single" w:sz="8" w:space="0" w:color="auto"/>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представлений</w:t>
            </w:r>
          </w:p>
        </w:tc>
        <w:tc>
          <w:tcPr>
            <w:tcW w:w="1020" w:type="dxa"/>
            <w:tcBorders>
              <w:bottom w:val="single" w:sz="8" w:space="0" w:color="auto"/>
              <w:right w:val="single" w:sz="8" w:space="0" w:color="auto"/>
            </w:tcBorders>
            <w:vAlign w:val="bottom"/>
          </w:tcPr>
          <w:p w:rsidR="00334A3F" w:rsidRDefault="00334A3F">
            <w:pPr>
              <w:rPr>
                <w:sz w:val="23"/>
                <w:szCs w:val="23"/>
              </w:rPr>
            </w:pPr>
          </w:p>
        </w:tc>
        <w:tc>
          <w:tcPr>
            <w:tcW w:w="600" w:type="dxa"/>
            <w:tcBorders>
              <w:bottom w:val="single" w:sz="8" w:space="0" w:color="auto"/>
            </w:tcBorders>
            <w:vAlign w:val="bottom"/>
          </w:tcPr>
          <w:p w:rsidR="00334A3F" w:rsidRDefault="00334A3F">
            <w:pPr>
              <w:rPr>
                <w:sz w:val="23"/>
                <w:szCs w:val="23"/>
              </w:rPr>
            </w:pPr>
          </w:p>
        </w:tc>
        <w:tc>
          <w:tcPr>
            <w:tcW w:w="40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2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tcBorders>
            <w:vAlign w:val="bottom"/>
          </w:tcPr>
          <w:p w:rsidR="00334A3F" w:rsidRDefault="00334A3F">
            <w:pPr>
              <w:rPr>
                <w:sz w:val="23"/>
                <w:szCs w:val="23"/>
              </w:rPr>
            </w:pPr>
          </w:p>
        </w:tc>
      </w:tr>
      <w:tr w:rsidR="00334A3F">
        <w:trPr>
          <w:trHeight w:val="263"/>
        </w:trPr>
        <w:tc>
          <w:tcPr>
            <w:tcW w:w="720" w:type="dxa"/>
            <w:tcBorders>
              <w:right w:val="single" w:sz="8" w:space="0" w:color="auto"/>
            </w:tcBorders>
            <w:vAlign w:val="bottom"/>
          </w:tcPr>
          <w:p w:rsidR="00334A3F" w:rsidRDefault="00022A2E">
            <w:pPr>
              <w:spacing w:line="263" w:lineRule="exact"/>
              <w:ind w:right="120"/>
              <w:jc w:val="right"/>
              <w:rPr>
                <w:sz w:val="20"/>
                <w:szCs w:val="20"/>
              </w:rPr>
            </w:pPr>
            <w:r>
              <w:rPr>
                <w:rFonts w:eastAsia="Times New Roman"/>
                <w:sz w:val="24"/>
                <w:szCs w:val="24"/>
              </w:rPr>
              <w:t>1.2.</w:t>
            </w:r>
          </w:p>
        </w:tc>
        <w:tc>
          <w:tcPr>
            <w:tcW w:w="2380" w:type="dxa"/>
            <w:tcBorders>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О.о. “Речевое</w:t>
            </w:r>
          </w:p>
        </w:tc>
        <w:tc>
          <w:tcPr>
            <w:tcW w:w="1020" w:type="dxa"/>
            <w:tcBorders>
              <w:right w:val="single" w:sz="8" w:space="0" w:color="auto"/>
            </w:tcBorders>
            <w:vAlign w:val="bottom"/>
          </w:tcPr>
          <w:p w:rsidR="00334A3F" w:rsidRDefault="00022A2E">
            <w:pPr>
              <w:spacing w:line="263" w:lineRule="exact"/>
              <w:ind w:right="360"/>
              <w:jc w:val="right"/>
              <w:rPr>
                <w:sz w:val="20"/>
                <w:szCs w:val="20"/>
              </w:rPr>
            </w:pPr>
            <w:r>
              <w:rPr>
                <w:rFonts w:eastAsia="Times New Roman"/>
                <w:sz w:val="24"/>
                <w:szCs w:val="24"/>
              </w:rPr>
              <w:t>-</w:t>
            </w:r>
          </w:p>
        </w:tc>
        <w:tc>
          <w:tcPr>
            <w:tcW w:w="600" w:type="dxa"/>
            <w:vAlign w:val="bottom"/>
          </w:tcPr>
          <w:p w:rsidR="00334A3F" w:rsidRDefault="00022A2E">
            <w:pPr>
              <w:spacing w:line="263" w:lineRule="exact"/>
              <w:ind w:left="280"/>
              <w:jc w:val="center"/>
              <w:rPr>
                <w:sz w:val="20"/>
                <w:szCs w:val="20"/>
              </w:rPr>
            </w:pPr>
            <w:r>
              <w:rPr>
                <w:rFonts w:eastAsia="Times New Roman"/>
                <w:w w:val="99"/>
                <w:sz w:val="24"/>
                <w:szCs w:val="24"/>
              </w:rPr>
              <w:t>2</w:t>
            </w:r>
          </w:p>
        </w:tc>
        <w:tc>
          <w:tcPr>
            <w:tcW w:w="40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1</w:t>
            </w:r>
          </w:p>
        </w:tc>
        <w:tc>
          <w:tcPr>
            <w:tcW w:w="114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1</w:t>
            </w:r>
          </w:p>
        </w:tc>
        <w:tc>
          <w:tcPr>
            <w:tcW w:w="112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1</w:t>
            </w:r>
          </w:p>
        </w:tc>
        <w:tc>
          <w:tcPr>
            <w:tcW w:w="114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2</w:t>
            </w:r>
          </w:p>
        </w:tc>
        <w:tc>
          <w:tcPr>
            <w:tcW w:w="1140" w:type="dxa"/>
            <w:vAlign w:val="bottom"/>
          </w:tcPr>
          <w:p w:rsidR="00334A3F" w:rsidRDefault="00022A2E">
            <w:pPr>
              <w:spacing w:line="263" w:lineRule="exact"/>
              <w:jc w:val="center"/>
              <w:rPr>
                <w:sz w:val="20"/>
                <w:szCs w:val="20"/>
              </w:rPr>
            </w:pPr>
            <w:r>
              <w:rPr>
                <w:rFonts w:eastAsia="Times New Roman"/>
                <w:w w:val="99"/>
                <w:sz w:val="24"/>
                <w:szCs w:val="24"/>
              </w:rPr>
              <w:t>2</w:t>
            </w:r>
          </w:p>
        </w:tc>
      </w:tr>
      <w:tr w:rsidR="00334A3F">
        <w:trPr>
          <w:trHeight w:val="264"/>
        </w:trPr>
        <w:tc>
          <w:tcPr>
            <w:tcW w:w="720" w:type="dxa"/>
            <w:tcBorders>
              <w:right w:val="single" w:sz="8" w:space="0" w:color="auto"/>
            </w:tcBorders>
            <w:vAlign w:val="bottom"/>
          </w:tcPr>
          <w:p w:rsidR="00334A3F" w:rsidRDefault="00334A3F"/>
        </w:tc>
        <w:tc>
          <w:tcPr>
            <w:tcW w:w="2380" w:type="dxa"/>
            <w:tcBorders>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развитие”</w:t>
            </w:r>
          </w:p>
        </w:tc>
        <w:tc>
          <w:tcPr>
            <w:tcW w:w="1020" w:type="dxa"/>
            <w:tcBorders>
              <w:right w:val="single" w:sz="8" w:space="0" w:color="auto"/>
            </w:tcBorders>
            <w:vAlign w:val="bottom"/>
          </w:tcPr>
          <w:p w:rsidR="00334A3F" w:rsidRDefault="00334A3F"/>
        </w:tc>
        <w:tc>
          <w:tcPr>
            <w:tcW w:w="600" w:type="dxa"/>
            <w:vAlign w:val="bottom"/>
          </w:tcPr>
          <w:p w:rsidR="00334A3F" w:rsidRDefault="00334A3F"/>
        </w:tc>
        <w:tc>
          <w:tcPr>
            <w:tcW w:w="40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2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40" w:type="dxa"/>
            <w:vAlign w:val="bottom"/>
          </w:tcPr>
          <w:p w:rsidR="00334A3F" w:rsidRDefault="00334A3F"/>
        </w:tc>
      </w:tr>
      <w:tr w:rsidR="00334A3F">
        <w:trPr>
          <w:trHeight w:val="24"/>
        </w:trPr>
        <w:tc>
          <w:tcPr>
            <w:tcW w:w="720" w:type="dxa"/>
            <w:tcBorders>
              <w:right w:val="single" w:sz="8" w:space="0" w:color="auto"/>
            </w:tcBorders>
            <w:vAlign w:val="bottom"/>
          </w:tcPr>
          <w:p w:rsidR="00334A3F" w:rsidRDefault="00334A3F">
            <w:pPr>
              <w:rPr>
                <w:sz w:val="2"/>
                <w:szCs w:val="2"/>
              </w:rPr>
            </w:pPr>
          </w:p>
        </w:tc>
        <w:tc>
          <w:tcPr>
            <w:tcW w:w="2380" w:type="dxa"/>
            <w:tcBorders>
              <w:bottom w:val="single" w:sz="8" w:space="0" w:color="auto"/>
              <w:right w:val="single" w:sz="8" w:space="0" w:color="auto"/>
            </w:tcBorders>
            <w:vAlign w:val="bottom"/>
          </w:tcPr>
          <w:p w:rsidR="00334A3F" w:rsidRDefault="00334A3F">
            <w:pPr>
              <w:rPr>
                <w:sz w:val="2"/>
                <w:szCs w:val="2"/>
              </w:rPr>
            </w:pPr>
          </w:p>
        </w:tc>
        <w:tc>
          <w:tcPr>
            <w:tcW w:w="1020" w:type="dxa"/>
            <w:tcBorders>
              <w:bottom w:val="single" w:sz="8" w:space="0" w:color="auto"/>
              <w:right w:val="single" w:sz="8" w:space="0" w:color="auto"/>
            </w:tcBorders>
            <w:vAlign w:val="bottom"/>
          </w:tcPr>
          <w:p w:rsidR="00334A3F" w:rsidRDefault="00334A3F">
            <w:pPr>
              <w:rPr>
                <w:sz w:val="2"/>
                <w:szCs w:val="2"/>
              </w:rPr>
            </w:pPr>
          </w:p>
        </w:tc>
        <w:tc>
          <w:tcPr>
            <w:tcW w:w="600" w:type="dxa"/>
            <w:tcBorders>
              <w:bottom w:val="single" w:sz="8" w:space="0" w:color="auto"/>
            </w:tcBorders>
            <w:vAlign w:val="bottom"/>
          </w:tcPr>
          <w:p w:rsidR="00334A3F" w:rsidRDefault="00334A3F">
            <w:pPr>
              <w:rPr>
                <w:sz w:val="2"/>
                <w:szCs w:val="2"/>
              </w:rPr>
            </w:pPr>
          </w:p>
        </w:tc>
        <w:tc>
          <w:tcPr>
            <w:tcW w:w="40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112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tcBorders>
            <w:vAlign w:val="bottom"/>
          </w:tcPr>
          <w:p w:rsidR="00334A3F" w:rsidRDefault="00334A3F">
            <w:pPr>
              <w:rPr>
                <w:sz w:val="2"/>
                <w:szCs w:val="2"/>
              </w:rPr>
            </w:pPr>
          </w:p>
        </w:tc>
      </w:tr>
      <w:tr w:rsidR="00334A3F">
        <w:trPr>
          <w:trHeight w:val="259"/>
        </w:trPr>
        <w:tc>
          <w:tcPr>
            <w:tcW w:w="720" w:type="dxa"/>
            <w:tcBorders>
              <w:bottom w:val="single" w:sz="8" w:space="0" w:color="auto"/>
              <w:right w:val="single" w:sz="8" w:space="0" w:color="auto"/>
            </w:tcBorders>
            <w:vAlign w:val="bottom"/>
          </w:tcPr>
          <w:p w:rsidR="00334A3F" w:rsidRDefault="00334A3F"/>
        </w:tc>
        <w:tc>
          <w:tcPr>
            <w:tcW w:w="2380" w:type="dxa"/>
            <w:tcBorders>
              <w:bottom w:val="single" w:sz="8" w:space="0" w:color="auto"/>
              <w:right w:val="single" w:sz="8" w:space="0" w:color="auto"/>
            </w:tcBorders>
            <w:vAlign w:val="bottom"/>
          </w:tcPr>
          <w:p w:rsidR="00334A3F" w:rsidRDefault="00022A2E">
            <w:pPr>
              <w:spacing w:line="259" w:lineRule="exact"/>
              <w:ind w:left="80"/>
              <w:rPr>
                <w:sz w:val="20"/>
                <w:szCs w:val="20"/>
              </w:rPr>
            </w:pPr>
            <w:r>
              <w:rPr>
                <w:rFonts w:eastAsia="Times New Roman"/>
                <w:sz w:val="24"/>
                <w:szCs w:val="24"/>
              </w:rPr>
              <w:t>Развитие речи</w:t>
            </w:r>
          </w:p>
        </w:tc>
        <w:tc>
          <w:tcPr>
            <w:tcW w:w="1020" w:type="dxa"/>
            <w:tcBorders>
              <w:bottom w:val="single" w:sz="8" w:space="0" w:color="auto"/>
              <w:right w:val="single" w:sz="8" w:space="0" w:color="auto"/>
            </w:tcBorders>
            <w:vAlign w:val="bottom"/>
          </w:tcPr>
          <w:p w:rsidR="00334A3F" w:rsidRDefault="00022A2E">
            <w:pPr>
              <w:spacing w:line="259" w:lineRule="exact"/>
              <w:ind w:right="360"/>
              <w:jc w:val="right"/>
              <w:rPr>
                <w:sz w:val="20"/>
                <w:szCs w:val="20"/>
              </w:rPr>
            </w:pPr>
            <w:r>
              <w:rPr>
                <w:rFonts w:eastAsia="Times New Roman"/>
                <w:sz w:val="24"/>
                <w:szCs w:val="24"/>
              </w:rPr>
              <w:t>-</w:t>
            </w:r>
          </w:p>
        </w:tc>
        <w:tc>
          <w:tcPr>
            <w:tcW w:w="600" w:type="dxa"/>
            <w:tcBorders>
              <w:bottom w:val="single" w:sz="8" w:space="0" w:color="auto"/>
            </w:tcBorders>
            <w:vAlign w:val="bottom"/>
          </w:tcPr>
          <w:p w:rsidR="00334A3F" w:rsidRDefault="00022A2E">
            <w:pPr>
              <w:spacing w:line="259" w:lineRule="exact"/>
              <w:ind w:left="280"/>
              <w:jc w:val="center"/>
              <w:rPr>
                <w:sz w:val="20"/>
                <w:szCs w:val="20"/>
              </w:rPr>
            </w:pPr>
            <w:r>
              <w:rPr>
                <w:rFonts w:eastAsia="Times New Roman"/>
                <w:w w:val="99"/>
                <w:sz w:val="24"/>
                <w:szCs w:val="24"/>
              </w:rPr>
              <w:t>2</w:t>
            </w:r>
          </w:p>
        </w:tc>
        <w:tc>
          <w:tcPr>
            <w:tcW w:w="400" w:type="dxa"/>
            <w:tcBorders>
              <w:bottom w:val="single" w:sz="8" w:space="0" w:color="auto"/>
              <w:right w:val="single" w:sz="8" w:space="0" w:color="auto"/>
            </w:tcBorders>
            <w:vAlign w:val="bottom"/>
          </w:tcPr>
          <w:p w:rsidR="00334A3F" w:rsidRDefault="00334A3F"/>
        </w:tc>
        <w:tc>
          <w:tcPr>
            <w:tcW w:w="1140" w:type="dxa"/>
            <w:tcBorders>
              <w:bottom w:val="single" w:sz="8" w:space="0" w:color="auto"/>
              <w:right w:val="single" w:sz="8" w:space="0" w:color="auto"/>
            </w:tcBorders>
            <w:vAlign w:val="bottom"/>
          </w:tcPr>
          <w:p w:rsidR="00334A3F" w:rsidRDefault="00022A2E">
            <w:pPr>
              <w:spacing w:line="259" w:lineRule="exact"/>
              <w:jc w:val="center"/>
              <w:rPr>
                <w:sz w:val="20"/>
                <w:szCs w:val="20"/>
              </w:rPr>
            </w:pPr>
            <w:r>
              <w:rPr>
                <w:rFonts w:eastAsia="Times New Roman"/>
                <w:w w:val="99"/>
                <w:sz w:val="24"/>
                <w:szCs w:val="24"/>
              </w:rPr>
              <w:t>1</w:t>
            </w:r>
          </w:p>
        </w:tc>
        <w:tc>
          <w:tcPr>
            <w:tcW w:w="1140" w:type="dxa"/>
            <w:tcBorders>
              <w:bottom w:val="single" w:sz="8" w:space="0" w:color="auto"/>
              <w:right w:val="single" w:sz="8" w:space="0" w:color="auto"/>
            </w:tcBorders>
            <w:vAlign w:val="bottom"/>
          </w:tcPr>
          <w:p w:rsidR="00334A3F" w:rsidRDefault="00022A2E">
            <w:pPr>
              <w:spacing w:line="259" w:lineRule="exact"/>
              <w:jc w:val="center"/>
              <w:rPr>
                <w:sz w:val="20"/>
                <w:szCs w:val="20"/>
              </w:rPr>
            </w:pPr>
            <w:r>
              <w:rPr>
                <w:rFonts w:eastAsia="Times New Roman"/>
                <w:w w:val="99"/>
                <w:sz w:val="24"/>
                <w:szCs w:val="24"/>
              </w:rPr>
              <w:t>1</w:t>
            </w:r>
          </w:p>
        </w:tc>
        <w:tc>
          <w:tcPr>
            <w:tcW w:w="1120" w:type="dxa"/>
            <w:tcBorders>
              <w:bottom w:val="single" w:sz="8" w:space="0" w:color="auto"/>
              <w:right w:val="single" w:sz="8" w:space="0" w:color="auto"/>
            </w:tcBorders>
            <w:vAlign w:val="bottom"/>
          </w:tcPr>
          <w:p w:rsidR="00334A3F" w:rsidRDefault="00022A2E">
            <w:pPr>
              <w:spacing w:line="259" w:lineRule="exact"/>
              <w:jc w:val="center"/>
              <w:rPr>
                <w:sz w:val="20"/>
                <w:szCs w:val="20"/>
              </w:rPr>
            </w:pPr>
            <w:r>
              <w:rPr>
                <w:rFonts w:eastAsia="Times New Roman"/>
                <w:w w:val="99"/>
                <w:sz w:val="24"/>
                <w:szCs w:val="24"/>
              </w:rPr>
              <w:t>1</w:t>
            </w:r>
          </w:p>
        </w:tc>
        <w:tc>
          <w:tcPr>
            <w:tcW w:w="1140" w:type="dxa"/>
            <w:tcBorders>
              <w:bottom w:val="single" w:sz="8" w:space="0" w:color="auto"/>
              <w:right w:val="single" w:sz="8" w:space="0" w:color="auto"/>
            </w:tcBorders>
            <w:vAlign w:val="bottom"/>
          </w:tcPr>
          <w:p w:rsidR="00334A3F" w:rsidRDefault="00022A2E">
            <w:pPr>
              <w:spacing w:line="259" w:lineRule="exact"/>
              <w:jc w:val="center"/>
              <w:rPr>
                <w:sz w:val="20"/>
                <w:szCs w:val="20"/>
              </w:rPr>
            </w:pPr>
            <w:r>
              <w:rPr>
                <w:rFonts w:eastAsia="Times New Roman"/>
                <w:w w:val="99"/>
                <w:sz w:val="24"/>
                <w:szCs w:val="24"/>
              </w:rPr>
              <w:t>2</w:t>
            </w:r>
          </w:p>
        </w:tc>
        <w:tc>
          <w:tcPr>
            <w:tcW w:w="1140" w:type="dxa"/>
            <w:tcBorders>
              <w:bottom w:val="single" w:sz="8" w:space="0" w:color="auto"/>
            </w:tcBorders>
            <w:vAlign w:val="bottom"/>
          </w:tcPr>
          <w:p w:rsidR="00334A3F" w:rsidRDefault="00022A2E">
            <w:pPr>
              <w:spacing w:line="259" w:lineRule="exact"/>
              <w:jc w:val="center"/>
              <w:rPr>
                <w:sz w:val="20"/>
                <w:szCs w:val="20"/>
              </w:rPr>
            </w:pPr>
            <w:r>
              <w:rPr>
                <w:rFonts w:eastAsia="Times New Roman"/>
                <w:w w:val="99"/>
                <w:sz w:val="24"/>
                <w:szCs w:val="24"/>
              </w:rPr>
              <w:t>2</w:t>
            </w:r>
          </w:p>
        </w:tc>
      </w:tr>
      <w:tr w:rsidR="00334A3F">
        <w:trPr>
          <w:trHeight w:val="262"/>
        </w:trPr>
        <w:tc>
          <w:tcPr>
            <w:tcW w:w="720" w:type="dxa"/>
            <w:tcBorders>
              <w:right w:val="single" w:sz="8" w:space="0" w:color="auto"/>
            </w:tcBorders>
            <w:vAlign w:val="bottom"/>
          </w:tcPr>
          <w:p w:rsidR="00334A3F" w:rsidRDefault="00022A2E">
            <w:pPr>
              <w:spacing w:line="262" w:lineRule="exact"/>
              <w:ind w:right="120"/>
              <w:jc w:val="right"/>
              <w:rPr>
                <w:sz w:val="20"/>
                <w:szCs w:val="20"/>
              </w:rPr>
            </w:pPr>
            <w:r>
              <w:rPr>
                <w:rFonts w:eastAsia="Times New Roman"/>
                <w:sz w:val="24"/>
                <w:szCs w:val="24"/>
              </w:rPr>
              <w:t>1.3.</w:t>
            </w:r>
          </w:p>
        </w:tc>
        <w:tc>
          <w:tcPr>
            <w:tcW w:w="2380" w:type="dxa"/>
            <w:tcBorders>
              <w:right w:val="single" w:sz="8" w:space="0" w:color="auto"/>
            </w:tcBorders>
            <w:vAlign w:val="bottom"/>
          </w:tcPr>
          <w:p w:rsidR="00334A3F" w:rsidRDefault="00022A2E">
            <w:pPr>
              <w:spacing w:line="262" w:lineRule="exact"/>
              <w:ind w:left="80"/>
              <w:rPr>
                <w:sz w:val="20"/>
                <w:szCs w:val="20"/>
              </w:rPr>
            </w:pPr>
            <w:r>
              <w:rPr>
                <w:rFonts w:eastAsia="Times New Roman"/>
                <w:sz w:val="24"/>
                <w:szCs w:val="24"/>
              </w:rPr>
              <w:t>О.о.</w:t>
            </w:r>
          </w:p>
        </w:tc>
        <w:tc>
          <w:tcPr>
            <w:tcW w:w="1020" w:type="dxa"/>
            <w:tcBorders>
              <w:right w:val="single" w:sz="8" w:space="0" w:color="auto"/>
            </w:tcBorders>
            <w:vAlign w:val="bottom"/>
          </w:tcPr>
          <w:p w:rsidR="00334A3F" w:rsidRDefault="00334A3F"/>
        </w:tc>
        <w:tc>
          <w:tcPr>
            <w:tcW w:w="600" w:type="dxa"/>
            <w:vAlign w:val="bottom"/>
          </w:tcPr>
          <w:p w:rsidR="00334A3F" w:rsidRDefault="00022A2E">
            <w:pPr>
              <w:spacing w:line="262" w:lineRule="exact"/>
              <w:ind w:left="280"/>
              <w:jc w:val="center"/>
              <w:rPr>
                <w:sz w:val="20"/>
                <w:szCs w:val="20"/>
              </w:rPr>
            </w:pPr>
            <w:r>
              <w:rPr>
                <w:rFonts w:eastAsia="Times New Roman"/>
                <w:w w:val="99"/>
                <w:sz w:val="24"/>
                <w:szCs w:val="24"/>
              </w:rPr>
              <w:t>4</w:t>
            </w:r>
          </w:p>
        </w:tc>
        <w:tc>
          <w:tcPr>
            <w:tcW w:w="40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022A2E">
            <w:pPr>
              <w:spacing w:line="262" w:lineRule="exact"/>
              <w:jc w:val="center"/>
              <w:rPr>
                <w:sz w:val="20"/>
                <w:szCs w:val="20"/>
              </w:rPr>
            </w:pPr>
            <w:r>
              <w:rPr>
                <w:rFonts w:eastAsia="Times New Roman"/>
                <w:w w:val="99"/>
                <w:sz w:val="24"/>
                <w:szCs w:val="24"/>
              </w:rPr>
              <w:t>4</w:t>
            </w:r>
          </w:p>
        </w:tc>
        <w:tc>
          <w:tcPr>
            <w:tcW w:w="1140" w:type="dxa"/>
            <w:tcBorders>
              <w:right w:val="single" w:sz="8" w:space="0" w:color="auto"/>
            </w:tcBorders>
            <w:vAlign w:val="bottom"/>
          </w:tcPr>
          <w:p w:rsidR="00334A3F" w:rsidRDefault="00022A2E">
            <w:pPr>
              <w:spacing w:line="262" w:lineRule="exact"/>
              <w:jc w:val="center"/>
              <w:rPr>
                <w:sz w:val="20"/>
                <w:szCs w:val="20"/>
              </w:rPr>
            </w:pPr>
            <w:r>
              <w:rPr>
                <w:rFonts w:eastAsia="Times New Roman"/>
                <w:w w:val="99"/>
                <w:sz w:val="24"/>
                <w:szCs w:val="24"/>
              </w:rPr>
              <w:t>4</w:t>
            </w:r>
          </w:p>
        </w:tc>
        <w:tc>
          <w:tcPr>
            <w:tcW w:w="1120" w:type="dxa"/>
            <w:tcBorders>
              <w:right w:val="single" w:sz="8" w:space="0" w:color="auto"/>
            </w:tcBorders>
            <w:vAlign w:val="bottom"/>
          </w:tcPr>
          <w:p w:rsidR="00334A3F" w:rsidRDefault="00022A2E">
            <w:pPr>
              <w:spacing w:line="262" w:lineRule="exact"/>
              <w:jc w:val="center"/>
              <w:rPr>
                <w:sz w:val="20"/>
                <w:szCs w:val="20"/>
              </w:rPr>
            </w:pPr>
            <w:r>
              <w:rPr>
                <w:rFonts w:eastAsia="Times New Roman"/>
                <w:w w:val="99"/>
                <w:sz w:val="24"/>
                <w:szCs w:val="24"/>
              </w:rPr>
              <w:t>4</w:t>
            </w:r>
          </w:p>
        </w:tc>
        <w:tc>
          <w:tcPr>
            <w:tcW w:w="1140" w:type="dxa"/>
            <w:tcBorders>
              <w:right w:val="single" w:sz="8" w:space="0" w:color="auto"/>
            </w:tcBorders>
            <w:vAlign w:val="bottom"/>
          </w:tcPr>
          <w:p w:rsidR="00334A3F" w:rsidRDefault="00022A2E">
            <w:pPr>
              <w:spacing w:line="262" w:lineRule="exact"/>
              <w:jc w:val="center"/>
              <w:rPr>
                <w:sz w:val="20"/>
                <w:szCs w:val="20"/>
              </w:rPr>
            </w:pPr>
            <w:r>
              <w:rPr>
                <w:rFonts w:eastAsia="Times New Roman"/>
                <w:w w:val="99"/>
                <w:sz w:val="24"/>
                <w:szCs w:val="24"/>
              </w:rPr>
              <w:t>5</w:t>
            </w:r>
          </w:p>
        </w:tc>
        <w:tc>
          <w:tcPr>
            <w:tcW w:w="1140" w:type="dxa"/>
            <w:vAlign w:val="bottom"/>
          </w:tcPr>
          <w:p w:rsidR="00334A3F" w:rsidRDefault="00022A2E">
            <w:pPr>
              <w:spacing w:line="262" w:lineRule="exact"/>
              <w:jc w:val="center"/>
              <w:rPr>
                <w:sz w:val="20"/>
                <w:szCs w:val="20"/>
              </w:rPr>
            </w:pPr>
            <w:r>
              <w:rPr>
                <w:rFonts w:eastAsia="Times New Roman"/>
                <w:w w:val="99"/>
                <w:sz w:val="24"/>
                <w:szCs w:val="24"/>
              </w:rPr>
              <w:t>5</w:t>
            </w:r>
          </w:p>
        </w:tc>
      </w:tr>
      <w:tr w:rsidR="00334A3F">
        <w:trPr>
          <w:trHeight w:val="276"/>
        </w:trPr>
        <w:tc>
          <w:tcPr>
            <w:tcW w:w="720" w:type="dxa"/>
            <w:tcBorders>
              <w:right w:val="single" w:sz="8" w:space="0" w:color="auto"/>
            </w:tcBorders>
            <w:vAlign w:val="bottom"/>
          </w:tcPr>
          <w:p w:rsidR="00334A3F" w:rsidRDefault="00334A3F">
            <w:pPr>
              <w:rPr>
                <w:sz w:val="24"/>
                <w:szCs w:val="24"/>
              </w:rPr>
            </w:pPr>
          </w:p>
        </w:tc>
        <w:tc>
          <w:tcPr>
            <w:tcW w:w="2380" w:type="dxa"/>
            <w:tcBorders>
              <w:right w:val="single" w:sz="8" w:space="0" w:color="auto"/>
            </w:tcBorders>
            <w:vAlign w:val="bottom"/>
          </w:tcPr>
          <w:p w:rsidR="00334A3F" w:rsidRDefault="00022A2E">
            <w:pPr>
              <w:ind w:left="80"/>
              <w:rPr>
                <w:sz w:val="20"/>
                <w:szCs w:val="20"/>
              </w:rPr>
            </w:pPr>
            <w:r>
              <w:rPr>
                <w:rFonts w:eastAsia="Times New Roman"/>
                <w:sz w:val="24"/>
                <w:szCs w:val="24"/>
              </w:rPr>
              <w:t>“Художественно-</w:t>
            </w:r>
          </w:p>
        </w:tc>
        <w:tc>
          <w:tcPr>
            <w:tcW w:w="1020" w:type="dxa"/>
            <w:tcBorders>
              <w:right w:val="single" w:sz="8" w:space="0" w:color="auto"/>
            </w:tcBorders>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40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2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vAlign w:val="bottom"/>
          </w:tcPr>
          <w:p w:rsidR="00334A3F" w:rsidRDefault="00334A3F">
            <w:pPr>
              <w:rPr>
                <w:sz w:val="24"/>
                <w:szCs w:val="24"/>
              </w:rPr>
            </w:pPr>
          </w:p>
        </w:tc>
      </w:tr>
      <w:tr w:rsidR="00334A3F">
        <w:trPr>
          <w:trHeight w:val="276"/>
        </w:trPr>
        <w:tc>
          <w:tcPr>
            <w:tcW w:w="720" w:type="dxa"/>
            <w:tcBorders>
              <w:right w:val="single" w:sz="8" w:space="0" w:color="auto"/>
            </w:tcBorders>
            <w:vAlign w:val="bottom"/>
          </w:tcPr>
          <w:p w:rsidR="00334A3F" w:rsidRDefault="00334A3F">
            <w:pPr>
              <w:rPr>
                <w:sz w:val="24"/>
                <w:szCs w:val="24"/>
              </w:rPr>
            </w:pPr>
          </w:p>
        </w:tc>
        <w:tc>
          <w:tcPr>
            <w:tcW w:w="2380" w:type="dxa"/>
            <w:tcBorders>
              <w:right w:val="single" w:sz="8" w:space="0" w:color="auto"/>
            </w:tcBorders>
            <w:vAlign w:val="bottom"/>
          </w:tcPr>
          <w:p w:rsidR="00334A3F" w:rsidRDefault="00022A2E">
            <w:pPr>
              <w:ind w:left="80"/>
              <w:rPr>
                <w:sz w:val="20"/>
                <w:szCs w:val="20"/>
              </w:rPr>
            </w:pPr>
            <w:r>
              <w:rPr>
                <w:rFonts w:eastAsia="Times New Roman"/>
                <w:sz w:val="24"/>
                <w:szCs w:val="24"/>
              </w:rPr>
              <w:t>эстетическое</w:t>
            </w:r>
          </w:p>
        </w:tc>
        <w:tc>
          <w:tcPr>
            <w:tcW w:w="1020" w:type="dxa"/>
            <w:tcBorders>
              <w:right w:val="single" w:sz="8" w:space="0" w:color="auto"/>
            </w:tcBorders>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40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2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40" w:type="dxa"/>
            <w:vAlign w:val="bottom"/>
          </w:tcPr>
          <w:p w:rsidR="00334A3F" w:rsidRDefault="00334A3F">
            <w:pPr>
              <w:rPr>
                <w:sz w:val="24"/>
                <w:szCs w:val="24"/>
              </w:rPr>
            </w:pPr>
          </w:p>
        </w:tc>
      </w:tr>
      <w:tr w:rsidR="00334A3F">
        <w:trPr>
          <w:trHeight w:val="280"/>
        </w:trPr>
        <w:tc>
          <w:tcPr>
            <w:tcW w:w="720" w:type="dxa"/>
            <w:tcBorders>
              <w:right w:val="single" w:sz="8" w:space="0" w:color="auto"/>
            </w:tcBorders>
            <w:vAlign w:val="bottom"/>
          </w:tcPr>
          <w:p w:rsidR="00334A3F" w:rsidRDefault="00334A3F">
            <w:pPr>
              <w:rPr>
                <w:sz w:val="24"/>
                <w:szCs w:val="24"/>
              </w:rPr>
            </w:pPr>
          </w:p>
        </w:tc>
        <w:tc>
          <w:tcPr>
            <w:tcW w:w="2380" w:type="dxa"/>
            <w:tcBorders>
              <w:bottom w:val="single" w:sz="8" w:space="0" w:color="auto"/>
              <w:right w:val="single" w:sz="8" w:space="0" w:color="auto"/>
            </w:tcBorders>
            <w:vAlign w:val="bottom"/>
          </w:tcPr>
          <w:p w:rsidR="00334A3F" w:rsidRDefault="00022A2E">
            <w:pPr>
              <w:ind w:left="80"/>
              <w:rPr>
                <w:sz w:val="20"/>
                <w:szCs w:val="20"/>
              </w:rPr>
            </w:pPr>
            <w:r>
              <w:rPr>
                <w:rFonts w:eastAsia="Times New Roman"/>
                <w:sz w:val="24"/>
                <w:szCs w:val="24"/>
              </w:rPr>
              <w:t>развитие”</w:t>
            </w:r>
          </w:p>
        </w:tc>
        <w:tc>
          <w:tcPr>
            <w:tcW w:w="1020" w:type="dxa"/>
            <w:tcBorders>
              <w:bottom w:val="single" w:sz="8" w:space="0" w:color="auto"/>
              <w:right w:val="single" w:sz="8" w:space="0" w:color="auto"/>
            </w:tcBorders>
            <w:vAlign w:val="bottom"/>
          </w:tcPr>
          <w:p w:rsidR="00334A3F" w:rsidRDefault="00334A3F">
            <w:pPr>
              <w:rPr>
                <w:sz w:val="24"/>
                <w:szCs w:val="24"/>
              </w:rPr>
            </w:pPr>
          </w:p>
        </w:tc>
        <w:tc>
          <w:tcPr>
            <w:tcW w:w="600" w:type="dxa"/>
            <w:tcBorders>
              <w:bottom w:val="single" w:sz="8" w:space="0" w:color="auto"/>
            </w:tcBorders>
            <w:vAlign w:val="bottom"/>
          </w:tcPr>
          <w:p w:rsidR="00334A3F" w:rsidRDefault="00334A3F">
            <w:pPr>
              <w:rPr>
                <w:sz w:val="24"/>
                <w:szCs w:val="24"/>
              </w:rPr>
            </w:pPr>
          </w:p>
        </w:tc>
        <w:tc>
          <w:tcPr>
            <w:tcW w:w="40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2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tcBorders>
            <w:vAlign w:val="bottom"/>
          </w:tcPr>
          <w:p w:rsidR="00334A3F" w:rsidRDefault="00334A3F">
            <w:pPr>
              <w:rPr>
                <w:sz w:val="24"/>
                <w:szCs w:val="24"/>
              </w:rPr>
            </w:pPr>
          </w:p>
        </w:tc>
      </w:tr>
      <w:tr w:rsidR="00334A3F">
        <w:trPr>
          <w:trHeight w:val="263"/>
        </w:trPr>
        <w:tc>
          <w:tcPr>
            <w:tcW w:w="720" w:type="dxa"/>
            <w:tcBorders>
              <w:right w:val="single" w:sz="8" w:space="0" w:color="auto"/>
            </w:tcBorders>
            <w:vAlign w:val="bottom"/>
          </w:tcPr>
          <w:p w:rsidR="00334A3F" w:rsidRDefault="00334A3F"/>
        </w:tc>
        <w:tc>
          <w:tcPr>
            <w:tcW w:w="2380" w:type="dxa"/>
            <w:tcBorders>
              <w:bottom w:val="single" w:sz="8" w:space="0" w:color="auto"/>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Рисование</w:t>
            </w:r>
          </w:p>
        </w:tc>
        <w:tc>
          <w:tcPr>
            <w:tcW w:w="1020" w:type="dxa"/>
            <w:tcBorders>
              <w:bottom w:val="single" w:sz="8" w:space="0" w:color="auto"/>
              <w:right w:val="single" w:sz="8" w:space="0" w:color="auto"/>
            </w:tcBorders>
            <w:vAlign w:val="bottom"/>
          </w:tcPr>
          <w:p w:rsidR="00334A3F" w:rsidRDefault="00022A2E">
            <w:pPr>
              <w:spacing w:line="263" w:lineRule="exact"/>
              <w:ind w:right="360"/>
              <w:jc w:val="right"/>
              <w:rPr>
                <w:sz w:val="20"/>
                <w:szCs w:val="20"/>
              </w:rPr>
            </w:pPr>
            <w:r>
              <w:rPr>
                <w:rFonts w:eastAsia="Times New Roman"/>
                <w:sz w:val="24"/>
                <w:szCs w:val="24"/>
              </w:rPr>
              <w:t>-</w:t>
            </w:r>
          </w:p>
        </w:tc>
        <w:tc>
          <w:tcPr>
            <w:tcW w:w="600" w:type="dxa"/>
            <w:tcBorders>
              <w:bottom w:val="single" w:sz="8" w:space="0" w:color="auto"/>
            </w:tcBorders>
            <w:vAlign w:val="bottom"/>
          </w:tcPr>
          <w:p w:rsidR="00334A3F" w:rsidRDefault="00022A2E">
            <w:pPr>
              <w:spacing w:line="263" w:lineRule="exact"/>
              <w:ind w:left="280"/>
              <w:jc w:val="center"/>
              <w:rPr>
                <w:sz w:val="20"/>
                <w:szCs w:val="20"/>
              </w:rPr>
            </w:pPr>
            <w:r>
              <w:rPr>
                <w:rFonts w:eastAsia="Times New Roman"/>
                <w:w w:val="99"/>
                <w:sz w:val="24"/>
                <w:szCs w:val="24"/>
              </w:rPr>
              <w:t>1</w:t>
            </w:r>
          </w:p>
        </w:tc>
        <w:tc>
          <w:tcPr>
            <w:tcW w:w="400" w:type="dxa"/>
            <w:tcBorders>
              <w:bottom w:val="single" w:sz="8" w:space="0" w:color="auto"/>
              <w:right w:val="single" w:sz="8" w:space="0" w:color="auto"/>
            </w:tcBorders>
            <w:vAlign w:val="bottom"/>
          </w:tcPr>
          <w:p w:rsidR="00334A3F" w:rsidRDefault="00334A3F"/>
        </w:tc>
        <w:tc>
          <w:tcPr>
            <w:tcW w:w="1140" w:type="dxa"/>
            <w:tcBorders>
              <w:bottom w:val="single" w:sz="8" w:space="0" w:color="auto"/>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1</w:t>
            </w:r>
          </w:p>
        </w:tc>
        <w:tc>
          <w:tcPr>
            <w:tcW w:w="1140" w:type="dxa"/>
            <w:tcBorders>
              <w:bottom w:val="single" w:sz="8" w:space="0" w:color="auto"/>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1</w:t>
            </w:r>
          </w:p>
        </w:tc>
        <w:tc>
          <w:tcPr>
            <w:tcW w:w="1120" w:type="dxa"/>
            <w:tcBorders>
              <w:bottom w:val="single" w:sz="8" w:space="0" w:color="auto"/>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1</w:t>
            </w:r>
          </w:p>
        </w:tc>
        <w:tc>
          <w:tcPr>
            <w:tcW w:w="1140" w:type="dxa"/>
            <w:tcBorders>
              <w:bottom w:val="single" w:sz="8" w:space="0" w:color="auto"/>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2</w:t>
            </w:r>
          </w:p>
        </w:tc>
        <w:tc>
          <w:tcPr>
            <w:tcW w:w="1140" w:type="dxa"/>
            <w:tcBorders>
              <w:bottom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2</w:t>
            </w:r>
          </w:p>
        </w:tc>
      </w:tr>
      <w:tr w:rsidR="00334A3F">
        <w:trPr>
          <w:trHeight w:val="267"/>
        </w:trPr>
        <w:tc>
          <w:tcPr>
            <w:tcW w:w="720" w:type="dxa"/>
            <w:tcBorders>
              <w:right w:val="single" w:sz="8" w:space="0" w:color="auto"/>
            </w:tcBorders>
            <w:vAlign w:val="bottom"/>
          </w:tcPr>
          <w:p w:rsidR="00334A3F" w:rsidRDefault="00334A3F">
            <w:pPr>
              <w:rPr>
                <w:sz w:val="23"/>
                <w:szCs w:val="23"/>
              </w:rPr>
            </w:pPr>
          </w:p>
        </w:tc>
        <w:tc>
          <w:tcPr>
            <w:tcW w:w="2380" w:type="dxa"/>
            <w:tcBorders>
              <w:bottom w:val="single" w:sz="8" w:space="0" w:color="auto"/>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Лепка</w:t>
            </w:r>
          </w:p>
        </w:tc>
        <w:tc>
          <w:tcPr>
            <w:tcW w:w="1020" w:type="dxa"/>
            <w:tcBorders>
              <w:bottom w:val="single" w:sz="8" w:space="0" w:color="auto"/>
              <w:right w:val="single" w:sz="8" w:space="0" w:color="auto"/>
            </w:tcBorders>
            <w:vAlign w:val="bottom"/>
          </w:tcPr>
          <w:p w:rsidR="00334A3F" w:rsidRDefault="00022A2E">
            <w:pPr>
              <w:spacing w:line="264" w:lineRule="exact"/>
              <w:ind w:right="360"/>
              <w:jc w:val="right"/>
              <w:rPr>
                <w:sz w:val="20"/>
                <w:szCs w:val="20"/>
              </w:rPr>
            </w:pPr>
            <w:r>
              <w:rPr>
                <w:rFonts w:eastAsia="Times New Roman"/>
                <w:sz w:val="24"/>
                <w:szCs w:val="24"/>
              </w:rPr>
              <w:t>-</w:t>
            </w:r>
          </w:p>
        </w:tc>
        <w:tc>
          <w:tcPr>
            <w:tcW w:w="600" w:type="dxa"/>
            <w:tcBorders>
              <w:bottom w:val="single" w:sz="8" w:space="0" w:color="auto"/>
            </w:tcBorders>
            <w:vAlign w:val="bottom"/>
          </w:tcPr>
          <w:p w:rsidR="00334A3F" w:rsidRDefault="00022A2E">
            <w:pPr>
              <w:spacing w:line="264" w:lineRule="exact"/>
              <w:ind w:left="280"/>
              <w:jc w:val="center"/>
              <w:rPr>
                <w:sz w:val="20"/>
                <w:szCs w:val="20"/>
              </w:rPr>
            </w:pPr>
            <w:r>
              <w:rPr>
                <w:rFonts w:eastAsia="Times New Roman"/>
                <w:w w:val="99"/>
                <w:sz w:val="24"/>
                <w:szCs w:val="24"/>
              </w:rPr>
              <w:t>1</w:t>
            </w:r>
          </w:p>
        </w:tc>
        <w:tc>
          <w:tcPr>
            <w:tcW w:w="40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0,5</w:t>
            </w:r>
          </w:p>
        </w:tc>
        <w:tc>
          <w:tcPr>
            <w:tcW w:w="1140" w:type="dxa"/>
            <w:tcBorders>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0,5</w:t>
            </w:r>
          </w:p>
        </w:tc>
        <w:tc>
          <w:tcPr>
            <w:tcW w:w="1120" w:type="dxa"/>
            <w:tcBorders>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0,5</w:t>
            </w:r>
          </w:p>
        </w:tc>
        <w:tc>
          <w:tcPr>
            <w:tcW w:w="1140" w:type="dxa"/>
            <w:tcBorders>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0,5</w:t>
            </w:r>
          </w:p>
        </w:tc>
        <w:tc>
          <w:tcPr>
            <w:tcW w:w="1140" w:type="dxa"/>
            <w:tcBorders>
              <w:bottom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0,5</w:t>
            </w:r>
          </w:p>
        </w:tc>
      </w:tr>
      <w:tr w:rsidR="00334A3F">
        <w:trPr>
          <w:trHeight w:val="263"/>
        </w:trPr>
        <w:tc>
          <w:tcPr>
            <w:tcW w:w="720" w:type="dxa"/>
            <w:tcBorders>
              <w:right w:val="single" w:sz="8" w:space="0" w:color="auto"/>
            </w:tcBorders>
            <w:vAlign w:val="bottom"/>
          </w:tcPr>
          <w:p w:rsidR="00334A3F" w:rsidRDefault="00334A3F"/>
        </w:tc>
        <w:tc>
          <w:tcPr>
            <w:tcW w:w="2380" w:type="dxa"/>
            <w:tcBorders>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Аппликация</w:t>
            </w:r>
          </w:p>
        </w:tc>
        <w:tc>
          <w:tcPr>
            <w:tcW w:w="1020" w:type="dxa"/>
            <w:tcBorders>
              <w:right w:val="single" w:sz="8" w:space="0" w:color="auto"/>
            </w:tcBorders>
            <w:vAlign w:val="bottom"/>
          </w:tcPr>
          <w:p w:rsidR="00334A3F" w:rsidRDefault="00022A2E">
            <w:pPr>
              <w:spacing w:line="263" w:lineRule="exact"/>
              <w:ind w:right="360"/>
              <w:jc w:val="right"/>
              <w:rPr>
                <w:sz w:val="20"/>
                <w:szCs w:val="20"/>
              </w:rPr>
            </w:pPr>
            <w:r>
              <w:rPr>
                <w:rFonts w:eastAsia="Times New Roman"/>
                <w:sz w:val="24"/>
                <w:szCs w:val="24"/>
              </w:rPr>
              <w:t>-</w:t>
            </w:r>
          </w:p>
        </w:tc>
        <w:tc>
          <w:tcPr>
            <w:tcW w:w="600" w:type="dxa"/>
            <w:vAlign w:val="bottom"/>
          </w:tcPr>
          <w:p w:rsidR="00334A3F" w:rsidRDefault="00022A2E">
            <w:pPr>
              <w:spacing w:line="263" w:lineRule="exact"/>
              <w:ind w:left="280"/>
              <w:jc w:val="center"/>
              <w:rPr>
                <w:sz w:val="20"/>
                <w:szCs w:val="20"/>
              </w:rPr>
            </w:pPr>
            <w:r>
              <w:rPr>
                <w:rFonts w:eastAsia="Times New Roman"/>
                <w:w w:val="99"/>
                <w:sz w:val="24"/>
                <w:szCs w:val="24"/>
              </w:rPr>
              <w:t>-</w:t>
            </w:r>
          </w:p>
        </w:tc>
        <w:tc>
          <w:tcPr>
            <w:tcW w:w="40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0,5</w:t>
            </w:r>
          </w:p>
        </w:tc>
        <w:tc>
          <w:tcPr>
            <w:tcW w:w="114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0,5</w:t>
            </w:r>
          </w:p>
        </w:tc>
        <w:tc>
          <w:tcPr>
            <w:tcW w:w="112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0,5</w:t>
            </w:r>
          </w:p>
        </w:tc>
        <w:tc>
          <w:tcPr>
            <w:tcW w:w="1140" w:type="dxa"/>
            <w:tcBorders>
              <w:right w:val="single" w:sz="8" w:space="0" w:color="auto"/>
            </w:tcBorders>
            <w:vAlign w:val="bottom"/>
          </w:tcPr>
          <w:p w:rsidR="00334A3F" w:rsidRDefault="00022A2E">
            <w:pPr>
              <w:spacing w:line="263" w:lineRule="exact"/>
              <w:jc w:val="center"/>
              <w:rPr>
                <w:sz w:val="20"/>
                <w:szCs w:val="20"/>
              </w:rPr>
            </w:pPr>
            <w:r>
              <w:rPr>
                <w:rFonts w:eastAsia="Times New Roman"/>
                <w:w w:val="99"/>
                <w:sz w:val="24"/>
                <w:szCs w:val="24"/>
              </w:rPr>
              <w:t>0,5</w:t>
            </w:r>
          </w:p>
        </w:tc>
        <w:tc>
          <w:tcPr>
            <w:tcW w:w="1140" w:type="dxa"/>
            <w:vAlign w:val="bottom"/>
          </w:tcPr>
          <w:p w:rsidR="00334A3F" w:rsidRDefault="00022A2E">
            <w:pPr>
              <w:spacing w:line="263" w:lineRule="exact"/>
              <w:jc w:val="center"/>
              <w:rPr>
                <w:sz w:val="20"/>
                <w:szCs w:val="20"/>
              </w:rPr>
            </w:pPr>
            <w:r>
              <w:rPr>
                <w:rFonts w:eastAsia="Times New Roman"/>
                <w:w w:val="99"/>
                <w:sz w:val="24"/>
                <w:szCs w:val="24"/>
              </w:rPr>
              <w:t>0,5</w:t>
            </w:r>
          </w:p>
        </w:tc>
      </w:tr>
      <w:tr w:rsidR="00334A3F">
        <w:trPr>
          <w:trHeight w:val="84"/>
        </w:trPr>
        <w:tc>
          <w:tcPr>
            <w:tcW w:w="720" w:type="dxa"/>
            <w:tcBorders>
              <w:right w:val="single" w:sz="8" w:space="0" w:color="auto"/>
            </w:tcBorders>
            <w:vAlign w:val="bottom"/>
          </w:tcPr>
          <w:p w:rsidR="00334A3F" w:rsidRDefault="00334A3F">
            <w:pPr>
              <w:rPr>
                <w:sz w:val="7"/>
                <w:szCs w:val="7"/>
              </w:rPr>
            </w:pPr>
          </w:p>
        </w:tc>
        <w:tc>
          <w:tcPr>
            <w:tcW w:w="2380" w:type="dxa"/>
            <w:tcBorders>
              <w:bottom w:val="single" w:sz="8" w:space="0" w:color="auto"/>
              <w:right w:val="single" w:sz="8" w:space="0" w:color="auto"/>
            </w:tcBorders>
            <w:vAlign w:val="bottom"/>
          </w:tcPr>
          <w:p w:rsidR="00334A3F" w:rsidRDefault="00334A3F">
            <w:pPr>
              <w:rPr>
                <w:sz w:val="7"/>
                <w:szCs w:val="7"/>
              </w:rPr>
            </w:pPr>
          </w:p>
        </w:tc>
        <w:tc>
          <w:tcPr>
            <w:tcW w:w="1020" w:type="dxa"/>
            <w:tcBorders>
              <w:bottom w:val="single" w:sz="8" w:space="0" w:color="auto"/>
              <w:right w:val="single" w:sz="8" w:space="0" w:color="auto"/>
            </w:tcBorders>
            <w:vAlign w:val="bottom"/>
          </w:tcPr>
          <w:p w:rsidR="00334A3F" w:rsidRDefault="00334A3F">
            <w:pPr>
              <w:rPr>
                <w:sz w:val="7"/>
                <w:szCs w:val="7"/>
              </w:rPr>
            </w:pPr>
          </w:p>
        </w:tc>
        <w:tc>
          <w:tcPr>
            <w:tcW w:w="600" w:type="dxa"/>
            <w:tcBorders>
              <w:bottom w:val="single" w:sz="8" w:space="0" w:color="auto"/>
            </w:tcBorders>
            <w:vAlign w:val="bottom"/>
          </w:tcPr>
          <w:p w:rsidR="00334A3F" w:rsidRDefault="00334A3F">
            <w:pPr>
              <w:rPr>
                <w:sz w:val="7"/>
                <w:szCs w:val="7"/>
              </w:rPr>
            </w:pPr>
          </w:p>
        </w:tc>
        <w:tc>
          <w:tcPr>
            <w:tcW w:w="400" w:type="dxa"/>
            <w:tcBorders>
              <w:bottom w:val="single" w:sz="8" w:space="0" w:color="auto"/>
              <w:right w:val="single" w:sz="8" w:space="0" w:color="auto"/>
            </w:tcBorders>
            <w:vAlign w:val="bottom"/>
          </w:tcPr>
          <w:p w:rsidR="00334A3F" w:rsidRDefault="00334A3F">
            <w:pPr>
              <w:rPr>
                <w:sz w:val="7"/>
                <w:szCs w:val="7"/>
              </w:rPr>
            </w:pPr>
          </w:p>
        </w:tc>
        <w:tc>
          <w:tcPr>
            <w:tcW w:w="1140" w:type="dxa"/>
            <w:tcBorders>
              <w:bottom w:val="single" w:sz="8" w:space="0" w:color="auto"/>
              <w:right w:val="single" w:sz="8" w:space="0" w:color="auto"/>
            </w:tcBorders>
            <w:vAlign w:val="bottom"/>
          </w:tcPr>
          <w:p w:rsidR="00334A3F" w:rsidRDefault="00334A3F">
            <w:pPr>
              <w:rPr>
                <w:sz w:val="7"/>
                <w:szCs w:val="7"/>
              </w:rPr>
            </w:pPr>
          </w:p>
        </w:tc>
        <w:tc>
          <w:tcPr>
            <w:tcW w:w="1140" w:type="dxa"/>
            <w:tcBorders>
              <w:bottom w:val="single" w:sz="8" w:space="0" w:color="auto"/>
              <w:right w:val="single" w:sz="8" w:space="0" w:color="auto"/>
            </w:tcBorders>
            <w:vAlign w:val="bottom"/>
          </w:tcPr>
          <w:p w:rsidR="00334A3F" w:rsidRDefault="00334A3F">
            <w:pPr>
              <w:rPr>
                <w:sz w:val="7"/>
                <w:szCs w:val="7"/>
              </w:rPr>
            </w:pPr>
          </w:p>
        </w:tc>
        <w:tc>
          <w:tcPr>
            <w:tcW w:w="1120" w:type="dxa"/>
            <w:tcBorders>
              <w:bottom w:val="single" w:sz="8" w:space="0" w:color="auto"/>
              <w:right w:val="single" w:sz="8" w:space="0" w:color="auto"/>
            </w:tcBorders>
            <w:vAlign w:val="bottom"/>
          </w:tcPr>
          <w:p w:rsidR="00334A3F" w:rsidRDefault="00334A3F">
            <w:pPr>
              <w:rPr>
                <w:sz w:val="7"/>
                <w:szCs w:val="7"/>
              </w:rPr>
            </w:pPr>
          </w:p>
        </w:tc>
        <w:tc>
          <w:tcPr>
            <w:tcW w:w="1140" w:type="dxa"/>
            <w:tcBorders>
              <w:bottom w:val="single" w:sz="8" w:space="0" w:color="auto"/>
              <w:right w:val="single" w:sz="8" w:space="0" w:color="auto"/>
            </w:tcBorders>
            <w:vAlign w:val="bottom"/>
          </w:tcPr>
          <w:p w:rsidR="00334A3F" w:rsidRDefault="00334A3F">
            <w:pPr>
              <w:rPr>
                <w:sz w:val="7"/>
                <w:szCs w:val="7"/>
              </w:rPr>
            </w:pPr>
          </w:p>
        </w:tc>
        <w:tc>
          <w:tcPr>
            <w:tcW w:w="1140" w:type="dxa"/>
            <w:tcBorders>
              <w:bottom w:val="single" w:sz="8" w:space="0" w:color="auto"/>
            </w:tcBorders>
            <w:vAlign w:val="bottom"/>
          </w:tcPr>
          <w:p w:rsidR="00334A3F" w:rsidRDefault="00334A3F">
            <w:pPr>
              <w:rPr>
                <w:sz w:val="7"/>
                <w:szCs w:val="7"/>
              </w:rPr>
            </w:pPr>
          </w:p>
        </w:tc>
      </w:tr>
      <w:tr w:rsidR="00334A3F">
        <w:trPr>
          <w:trHeight w:val="258"/>
        </w:trPr>
        <w:tc>
          <w:tcPr>
            <w:tcW w:w="720" w:type="dxa"/>
            <w:tcBorders>
              <w:right w:val="single" w:sz="8" w:space="0" w:color="auto"/>
            </w:tcBorders>
            <w:vAlign w:val="bottom"/>
          </w:tcPr>
          <w:p w:rsidR="00334A3F" w:rsidRDefault="00334A3F"/>
        </w:tc>
        <w:tc>
          <w:tcPr>
            <w:tcW w:w="2380" w:type="dxa"/>
            <w:tcBorders>
              <w:right w:val="single" w:sz="8" w:space="0" w:color="auto"/>
            </w:tcBorders>
            <w:vAlign w:val="bottom"/>
          </w:tcPr>
          <w:p w:rsidR="00334A3F" w:rsidRDefault="00022A2E">
            <w:pPr>
              <w:spacing w:line="258" w:lineRule="exact"/>
              <w:ind w:left="80"/>
              <w:rPr>
                <w:sz w:val="20"/>
                <w:szCs w:val="20"/>
              </w:rPr>
            </w:pPr>
            <w:r>
              <w:rPr>
                <w:rFonts w:eastAsia="Times New Roman"/>
                <w:sz w:val="24"/>
                <w:szCs w:val="24"/>
              </w:rPr>
              <w:t>Музыка</w:t>
            </w:r>
          </w:p>
        </w:tc>
        <w:tc>
          <w:tcPr>
            <w:tcW w:w="1020" w:type="dxa"/>
            <w:tcBorders>
              <w:right w:val="single" w:sz="8" w:space="0" w:color="auto"/>
            </w:tcBorders>
            <w:vAlign w:val="bottom"/>
          </w:tcPr>
          <w:p w:rsidR="00334A3F" w:rsidRDefault="00022A2E">
            <w:pPr>
              <w:spacing w:line="258" w:lineRule="exact"/>
              <w:ind w:right="360"/>
              <w:jc w:val="right"/>
              <w:rPr>
                <w:sz w:val="20"/>
                <w:szCs w:val="20"/>
              </w:rPr>
            </w:pPr>
            <w:r>
              <w:rPr>
                <w:rFonts w:eastAsia="Times New Roman"/>
                <w:sz w:val="24"/>
                <w:szCs w:val="24"/>
              </w:rPr>
              <w:t>-</w:t>
            </w:r>
          </w:p>
        </w:tc>
        <w:tc>
          <w:tcPr>
            <w:tcW w:w="600" w:type="dxa"/>
            <w:vAlign w:val="bottom"/>
          </w:tcPr>
          <w:p w:rsidR="00334A3F" w:rsidRDefault="00022A2E">
            <w:pPr>
              <w:spacing w:line="258" w:lineRule="exact"/>
              <w:ind w:left="280"/>
              <w:jc w:val="center"/>
              <w:rPr>
                <w:sz w:val="20"/>
                <w:szCs w:val="20"/>
              </w:rPr>
            </w:pPr>
            <w:r>
              <w:rPr>
                <w:rFonts w:eastAsia="Times New Roman"/>
                <w:w w:val="99"/>
                <w:sz w:val="24"/>
                <w:szCs w:val="24"/>
              </w:rPr>
              <w:t>2</w:t>
            </w:r>
          </w:p>
        </w:tc>
        <w:tc>
          <w:tcPr>
            <w:tcW w:w="40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022A2E">
            <w:pPr>
              <w:spacing w:line="258" w:lineRule="exact"/>
              <w:jc w:val="center"/>
              <w:rPr>
                <w:sz w:val="20"/>
                <w:szCs w:val="20"/>
              </w:rPr>
            </w:pPr>
            <w:r>
              <w:rPr>
                <w:rFonts w:eastAsia="Times New Roman"/>
                <w:w w:val="99"/>
                <w:sz w:val="24"/>
                <w:szCs w:val="24"/>
              </w:rPr>
              <w:t>2</w:t>
            </w:r>
          </w:p>
        </w:tc>
        <w:tc>
          <w:tcPr>
            <w:tcW w:w="1140" w:type="dxa"/>
            <w:tcBorders>
              <w:right w:val="single" w:sz="8" w:space="0" w:color="auto"/>
            </w:tcBorders>
            <w:vAlign w:val="bottom"/>
          </w:tcPr>
          <w:p w:rsidR="00334A3F" w:rsidRDefault="00022A2E">
            <w:pPr>
              <w:spacing w:line="258" w:lineRule="exact"/>
              <w:jc w:val="center"/>
              <w:rPr>
                <w:sz w:val="20"/>
                <w:szCs w:val="20"/>
              </w:rPr>
            </w:pPr>
            <w:r>
              <w:rPr>
                <w:rFonts w:eastAsia="Times New Roman"/>
                <w:w w:val="99"/>
                <w:sz w:val="24"/>
                <w:szCs w:val="24"/>
              </w:rPr>
              <w:t>2</w:t>
            </w:r>
          </w:p>
        </w:tc>
        <w:tc>
          <w:tcPr>
            <w:tcW w:w="1120" w:type="dxa"/>
            <w:tcBorders>
              <w:right w:val="single" w:sz="8" w:space="0" w:color="auto"/>
            </w:tcBorders>
            <w:vAlign w:val="bottom"/>
          </w:tcPr>
          <w:p w:rsidR="00334A3F" w:rsidRDefault="00022A2E">
            <w:pPr>
              <w:spacing w:line="258" w:lineRule="exact"/>
              <w:jc w:val="center"/>
              <w:rPr>
                <w:sz w:val="20"/>
                <w:szCs w:val="20"/>
              </w:rPr>
            </w:pPr>
            <w:r>
              <w:rPr>
                <w:rFonts w:eastAsia="Times New Roman"/>
                <w:w w:val="99"/>
                <w:sz w:val="24"/>
                <w:szCs w:val="24"/>
              </w:rPr>
              <w:t>2</w:t>
            </w:r>
          </w:p>
        </w:tc>
        <w:tc>
          <w:tcPr>
            <w:tcW w:w="1140" w:type="dxa"/>
            <w:tcBorders>
              <w:right w:val="single" w:sz="8" w:space="0" w:color="auto"/>
            </w:tcBorders>
            <w:vAlign w:val="bottom"/>
          </w:tcPr>
          <w:p w:rsidR="00334A3F" w:rsidRDefault="00022A2E">
            <w:pPr>
              <w:spacing w:line="258" w:lineRule="exact"/>
              <w:jc w:val="center"/>
              <w:rPr>
                <w:sz w:val="20"/>
                <w:szCs w:val="20"/>
              </w:rPr>
            </w:pPr>
            <w:r>
              <w:rPr>
                <w:rFonts w:eastAsia="Times New Roman"/>
                <w:w w:val="99"/>
                <w:sz w:val="24"/>
                <w:szCs w:val="24"/>
              </w:rPr>
              <w:t>2</w:t>
            </w:r>
          </w:p>
        </w:tc>
        <w:tc>
          <w:tcPr>
            <w:tcW w:w="1140" w:type="dxa"/>
            <w:vAlign w:val="bottom"/>
          </w:tcPr>
          <w:p w:rsidR="00334A3F" w:rsidRDefault="00022A2E">
            <w:pPr>
              <w:spacing w:line="258" w:lineRule="exact"/>
              <w:jc w:val="center"/>
              <w:rPr>
                <w:sz w:val="20"/>
                <w:szCs w:val="20"/>
              </w:rPr>
            </w:pPr>
            <w:r>
              <w:rPr>
                <w:rFonts w:eastAsia="Times New Roman"/>
                <w:w w:val="99"/>
                <w:sz w:val="24"/>
                <w:szCs w:val="24"/>
              </w:rPr>
              <w:t>2</w:t>
            </w:r>
          </w:p>
        </w:tc>
      </w:tr>
      <w:tr w:rsidR="00334A3F">
        <w:trPr>
          <w:trHeight w:val="84"/>
        </w:trPr>
        <w:tc>
          <w:tcPr>
            <w:tcW w:w="720" w:type="dxa"/>
            <w:tcBorders>
              <w:bottom w:val="single" w:sz="8" w:space="0" w:color="auto"/>
              <w:right w:val="single" w:sz="8" w:space="0" w:color="auto"/>
            </w:tcBorders>
            <w:vAlign w:val="bottom"/>
          </w:tcPr>
          <w:p w:rsidR="00334A3F" w:rsidRDefault="00334A3F">
            <w:pPr>
              <w:rPr>
                <w:sz w:val="7"/>
                <w:szCs w:val="7"/>
              </w:rPr>
            </w:pPr>
          </w:p>
        </w:tc>
        <w:tc>
          <w:tcPr>
            <w:tcW w:w="2380" w:type="dxa"/>
            <w:tcBorders>
              <w:bottom w:val="single" w:sz="8" w:space="0" w:color="auto"/>
              <w:right w:val="single" w:sz="8" w:space="0" w:color="auto"/>
            </w:tcBorders>
            <w:vAlign w:val="bottom"/>
          </w:tcPr>
          <w:p w:rsidR="00334A3F" w:rsidRDefault="00334A3F">
            <w:pPr>
              <w:rPr>
                <w:sz w:val="7"/>
                <w:szCs w:val="7"/>
              </w:rPr>
            </w:pPr>
          </w:p>
        </w:tc>
        <w:tc>
          <w:tcPr>
            <w:tcW w:w="1020" w:type="dxa"/>
            <w:tcBorders>
              <w:bottom w:val="single" w:sz="8" w:space="0" w:color="auto"/>
              <w:right w:val="single" w:sz="8" w:space="0" w:color="auto"/>
            </w:tcBorders>
            <w:vAlign w:val="bottom"/>
          </w:tcPr>
          <w:p w:rsidR="00334A3F" w:rsidRDefault="00334A3F">
            <w:pPr>
              <w:rPr>
                <w:sz w:val="7"/>
                <w:szCs w:val="7"/>
              </w:rPr>
            </w:pPr>
          </w:p>
        </w:tc>
        <w:tc>
          <w:tcPr>
            <w:tcW w:w="600" w:type="dxa"/>
            <w:tcBorders>
              <w:bottom w:val="single" w:sz="8" w:space="0" w:color="auto"/>
            </w:tcBorders>
            <w:vAlign w:val="bottom"/>
          </w:tcPr>
          <w:p w:rsidR="00334A3F" w:rsidRDefault="00334A3F">
            <w:pPr>
              <w:rPr>
                <w:sz w:val="7"/>
                <w:szCs w:val="7"/>
              </w:rPr>
            </w:pPr>
          </w:p>
        </w:tc>
        <w:tc>
          <w:tcPr>
            <w:tcW w:w="400" w:type="dxa"/>
            <w:tcBorders>
              <w:bottom w:val="single" w:sz="8" w:space="0" w:color="auto"/>
              <w:right w:val="single" w:sz="8" w:space="0" w:color="auto"/>
            </w:tcBorders>
            <w:vAlign w:val="bottom"/>
          </w:tcPr>
          <w:p w:rsidR="00334A3F" w:rsidRDefault="00334A3F">
            <w:pPr>
              <w:rPr>
                <w:sz w:val="7"/>
                <w:szCs w:val="7"/>
              </w:rPr>
            </w:pPr>
          </w:p>
        </w:tc>
        <w:tc>
          <w:tcPr>
            <w:tcW w:w="1140" w:type="dxa"/>
            <w:tcBorders>
              <w:bottom w:val="single" w:sz="8" w:space="0" w:color="auto"/>
              <w:right w:val="single" w:sz="8" w:space="0" w:color="auto"/>
            </w:tcBorders>
            <w:vAlign w:val="bottom"/>
          </w:tcPr>
          <w:p w:rsidR="00334A3F" w:rsidRDefault="00334A3F">
            <w:pPr>
              <w:rPr>
                <w:sz w:val="7"/>
                <w:szCs w:val="7"/>
              </w:rPr>
            </w:pPr>
          </w:p>
        </w:tc>
        <w:tc>
          <w:tcPr>
            <w:tcW w:w="1140" w:type="dxa"/>
            <w:tcBorders>
              <w:bottom w:val="single" w:sz="8" w:space="0" w:color="auto"/>
              <w:right w:val="single" w:sz="8" w:space="0" w:color="auto"/>
            </w:tcBorders>
            <w:vAlign w:val="bottom"/>
          </w:tcPr>
          <w:p w:rsidR="00334A3F" w:rsidRDefault="00334A3F">
            <w:pPr>
              <w:rPr>
                <w:sz w:val="7"/>
                <w:szCs w:val="7"/>
              </w:rPr>
            </w:pPr>
          </w:p>
        </w:tc>
        <w:tc>
          <w:tcPr>
            <w:tcW w:w="1120" w:type="dxa"/>
            <w:tcBorders>
              <w:bottom w:val="single" w:sz="8" w:space="0" w:color="auto"/>
              <w:right w:val="single" w:sz="8" w:space="0" w:color="auto"/>
            </w:tcBorders>
            <w:vAlign w:val="bottom"/>
          </w:tcPr>
          <w:p w:rsidR="00334A3F" w:rsidRDefault="00334A3F">
            <w:pPr>
              <w:rPr>
                <w:sz w:val="7"/>
                <w:szCs w:val="7"/>
              </w:rPr>
            </w:pPr>
          </w:p>
        </w:tc>
        <w:tc>
          <w:tcPr>
            <w:tcW w:w="1140" w:type="dxa"/>
            <w:tcBorders>
              <w:bottom w:val="single" w:sz="8" w:space="0" w:color="auto"/>
              <w:right w:val="single" w:sz="8" w:space="0" w:color="auto"/>
            </w:tcBorders>
            <w:vAlign w:val="bottom"/>
          </w:tcPr>
          <w:p w:rsidR="00334A3F" w:rsidRDefault="00334A3F">
            <w:pPr>
              <w:rPr>
                <w:sz w:val="7"/>
                <w:szCs w:val="7"/>
              </w:rPr>
            </w:pPr>
          </w:p>
        </w:tc>
        <w:tc>
          <w:tcPr>
            <w:tcW w:w="1140" w:type="dxa"/>
            <w:tcBorders>
              <w:bottom w:val="single" w:sz="8" w:space="0" w:color="auto"/>
            </w:tcBorders>
            <w:vAlign w:val="bottom"/>
          </w:tcPr>
          <w:p w:rsidR="00334A3F" w:rsidRDefault="00334A3F">
            <w:pPr>
              <w:rPr>
                <w:sz w:val="7"/>
                <w:szCs w:val="7"/>
              </w:rPr>
            </w:pPr>
          </w:p>
        </w:tc>
      </w:tr>
      <w:tr w:rsidR="00334A3F">
        <w:trPr>
          <w:trHeight w:val="387"/>
        </w:trPr>
        <w:tc>
          <w:tcPr>
            <w:tcW w:w="720" w:type="dxa"/>
            <w:vAlign w:val="bottom"/>
          </w:tcPr>
          <w:p w:rsidR="00334A3F" w:rsidRDefault="00334A3F">
            <w:pPr>
              <w:rPr>
                <w:sz w:val="24"/>
                <w:szCs w:val="24"/>
              </w:rPr>
            </w:pPr>
          </w:p>
        </w:tc>
        <w:tc>
          <w:tcPr>
            <w:tcW w:w="2380" w:type="dxa"/>
            <w:vAlign w:val="bottom"/>
          </w:tcPr>
          <w:p w:rsidR="00334A3F" w:rsidRDefault="00334A3F">
            <w:pPr>
              <w:rPr>
                <w:sz w:val="24"/>
                <w:szCs w:val="24"/>
              </w:rPr>
            </w:pPr>
          </w:p>
        </w:tc>
        <w:tc>
          <w:tcPr>
            <w:tcW w:w="1020" w:type="dxa"/>
            <w:vAlign w:val="bottom"/>
          </w:tcPr>
          <w:p w:rsidR="00334A3F" w:rsidRDefault="00334A3F">
            <w:pPr>
              <w:rPr>
                <w:sz w:val="24"/>
                <w:szCs w:val="24"/>
              </w:rPr>
            </w:pPr>
          </w:p>
        </w:tc>
        <w:tc>
          <w:tcPr>
            <w:tcW w:w="600" w:type="dxa"/>
            <w:vAlign w:val="bottom"/>
          </w:tcPr>
          <w:p w:rsidR="00334A3F" w:rsidRDefault="00334A3F">
            <w:pPr>
              <w:rPr>
                <w:sz w:val="24"/>
                <w:szCs w:val="24"/>
              </w:rPr>
            </w:pPr>
          </w:p>
        </w:tc>
        <w:tc>
          <w:tcPr>
            <w:tcW w:w="400" w:type="dxa"/>
            <w:vAlign w:val="bottom"/>
          </w:tcPr>
          <w:p w:rsidR="00334A3F" w:rsidRDefault="00022A2E">
            <w:pPr>
              <w:ind w:right="40"/>
              <w:jc w:val="right"/>
              <w:rPr>
                <w:sz w:val="20"/>
                <w:szCs w:val="20"/>
              </w:rPr>
            </w:pPr>
            <w:r>
              <w:rPr>
                <w:rFonts w:eastAsia="Times New Roman"/>
                <w:sz w:val="20"/>
                <w:szCs w:val="20"/>
              </w:rPr>
              <w:t>77</w:t>
            </w:r>
          </w:p>
        </w:tc>
        <w:tc>
          <w:tcPr>
            <w:tcW w:w="1140" w:type="dxa"/>
            <w:vAlign w:val="bottom"/>
          </w:tcPr>
          <w:p w:rsidR="00334A3F" w:rsidRDefault="00334A3F">
            <w:pPr>
              <w:rPr>
                <w:sz w:val="24"/>
                <w:szCs w:val="24"/>
              </w:rPr>
            </w:pPr>
          </w:p>
        </w:tc>
        <w:tc>
          <w:tcPr>
            <w:tcW w:w="1140" w:type="dxa"/>
            <w:vAlign w:val="bottom"/>
          </w:tcPr>
          <w:p w:rsidR="00334A3F" w:rsidRDefault="00334A3F">
            <w:pPr>
              <w:rPr>
                <w:sz w:val="24"/>
                <w:szCs w:val="24"/>
              </w:rPr>
            </w:pPr>
          </w:p>
        </w:tc>
        <w:tc>
          <w:tcPr>
            <w:tcW w:w="1120" w:type="dxa"/>
            <w:vAlign w:val="bottom"/>
          </w:tcPr>
          <w:p w:rsidR="00334A3F" w:rsidRDefault="00334A3F">
            <w:pPr>
              <w:rPr>
                <w:sz w:val="24"/>
                <w:szCs w:val="24"/>
              </w:rPr>
            </w:pPr>
          </w:p>
        </w:tc>
        <w:tc>
          <w:tcPr>
            <w:tcW w:w="1140" w:type="dxa"/>
            <w:vAlign w:val="bottom"/>
          </w:tcPr>
          <w:p w:rsidR="00334A3F" w:rsidRDefault="00334A3F">
            <w:pPr>
              <w:rPr>
                <w:sz w:val="24"/>
                <w:szCs w:val="24"/>
              </w:rPr>
            </w:pPr>
          </w:p>
        </w:tc>
        <w:tc>
          <w:tcPr>
            <w:tcW w:w="1140" w:type="dxa"/>
            <w:vAlign w:val="bottom"/>
          </w:tcPr>
          <w:p w:rsidR="00334A3F" w:rsidRDefault="00334A3F">
            <w:pPr>
              <w:rPr>
                <w:sz w:val="24"/>
                <w:szCs w:val="24"/>
              </w:rPr>
            </w:pPr>
          </w:p>
        </w:tc>
      </w:tr>
    </w:tbl>
    <w:p w:rsidR="00334A3F" w:rsidRDefault="00334A3F">
      <w:pPr>
        <w:sectPr w:rsidR="00334A3F">
          <w:pgSz w:w="11920" w:h="16850"/>
          <w:pgMar w:top="842" w:right="91" w:bottom="838" w:left="1020" w:header="0" w:footer="0" w:gutter="0"/>
          <w:cols w:space="720" w:equalWidth="0">
            <w:col w:w="10800"/>
          </w:cols>
        </w:sectPr>
      </w:pPr>
    </w:p>
    <w:tbl>
      <w:tblPr>
        <w:tblW w:w="0" w:type="auto"/>
        <w:tblInd w:w="10" w:type="dxa"/>
        <w:tblLayout w:type="fixed"/>
        <w:tblCellMar>
          <w:left w:w="0" w:type="dxa"/>
          <w:right w:w="0" w:type="dxa"/>
        </w:tblCellMar>
        <w:tblLook w:val="04A0" w:firstRow="1" w:lastRow="0" w:firstColumn="1" w:lastColumn="0" w:noHBand="0" w:noVBand="1"/>
      </w:tblPr>
      <w:tblGrid>
        <w:gridCol w:w="700"/>
        <w:gridCol w:w="2100"/>
        <w:gridCol w:w="60"/>
        <w:gridCol w:w="240"/>
        <w:gridCol w:w="140"/>
        <w:gridCol w:w="700"/>
        <w:gridCol w:w="180"/>
        <w:gridCol w:w="1000"/>
        <w:gridCol w:w="1160"/>
        <w:gridCol w:w="1140"/>
        <w:gridCol w:w="1100"/>
        <w:gridCol w:w="60"/>
        <w:gridCol w:w="1080"/>
        <w:gridCol w:w="1140"/>
      </w:tblGrid>
      <w:tr w:rsidR="00334A3F">
        <w:trPr>
          <w:trHeight w:val="273"/>
        </w:trPr>
        <w:tc>
          <w:tcPr>
            <w:tcW w:w="700" w:type="dxa"/>
            <w:tcBorders>
              <w:top w:val="single" w:sz="8" w:space="0" w:color="auto"/>
              <w:left w:val="single" w:sz="8" w:space="0" w:color="auto"/>
              <w:right w:val="single" w:sz="8" w:space="0" w:color="auto"/>
            </w:tcBorders>
            <w:vAlign w:val="bottom"/>
          </w:tcPr>
          <w:p w:rsidR="00334A3F" w:rsidRDefault="00022A2E">
            <w:pPr>
              <w:spacing w:line="273" w:lineRule="exact"/>
              <w:ind w:left="120"/>
              <w:rPr>
                <w:sz w:val="20"/>
                <w:szCs w:val="20"/>
              </w:rPr>
            </w:pPr>
            <w:r>
              <w:rPr>
                <w:rFonts w:eastAsia="Times New Roman"/>
                <w:sz w:val="24"/>
                <w:szCs w:val="24"/>
              </w:rPr>
              <w:lastRenderedPageBreak/>
              <w:t>1.4.</w:t>
            </w:r>
          </w:p>
        </w:tc>
        <w:tc>
          <w:tcPr>
            <w:tcW w:w="2160" w:type="dxa"/>
            <w:gridSpan w:val="2"/>
            <w:tcBorders>
              <w:top w:val="single" w:sz="8" w:space="0" w:color="auto"/>
            </w:tcBorders>
            <w:vAlign w:val="bottom"/>
          </w:tcPr>
          <w:p w:rsidR="00334A3F" w:rsidRDefault="00022A2E">
            <w:pPr>
              <w:spacing w:line="273" w:lineRule="exact"/>
              <w:ind w:left="100"/>
              <w:rPr>
                <w:sz w:val="20"/>
                <w:szCs w:val="20"/>
              </w:rPr>
            </w:pPr>
            <w:r>
              <w:rPr>
                <w:rFonts w:eastAsia="Times New Roman"/>
                <w:sz w:val="24"/>
                <w:szCs w:val="24"/>
              </w:rPr>
              <w:t>О.о. «Физическое</w:t>
            </w:r>
          </w:p>
        </w:tc>
        <w:tc>
          <w:tcPr>
            <w:tcW w:w="240" w:type="dxa"/>
            <w:tcBorders>
              <w:top w:val="single" w:sz="8" w:space="0" w:color="auto"/>
              <w:right w:val="single" w:sz="8" w:space="0" w:color="auto"/>
            </w:tcBorders>
            <w:vAlign w:val="bottom"/>
          </w:tcPr>
          <w:p w:rsidR="00334A3F" w:rsidRDefault="00334A3F">
            <w:pPr>
              <w:rPr>
                <w:sz w:val="23"/>
                <w:szCs w:val="23"/>
              </w:rPr>
            </w:pPr>
          </w:p>
        </w:tc>
        <w:tc>
          <w:tcPr>
            <w:tcW w:w="140" w:type="dxa"/>
            <w:tcBorders>
              <w:top w:val="single" w:sz="8" w:space="0" w:color="auto"/>
            </w:tcBorders>
            <w:vAlign w:val="bottom"/>
          </w:tcPr>
          <w:p w:rsidR="00334A3F" w:rsidRDefault="00334A3F">
            <w:pPr>
              <w:rPr>
                <w:sz w:val="23"/>
                <w:szCs w:val="23"/>
              </w:rPr>
            </w:pPr>
          </w:p>
        </w:tc>
        <w:tc>
          <w:tcPr>
            <w:tcW w:w="700" w:type="dxa"/>
            <w:tcBorders>
              <w:top w:val="single" w:sz="8" w:space="0" w:color="auto"/>
            </w:tcBorders>
            <w:vAlign w:val="bottom"/>
          </w:tcPr>
          <w:p w:rsidR="00334A3F" w:rsidRDefault="00022A2E">
            <w:pPr>
              <w:spacing w:line="273" w:lineRule="exact"/>
              <w:jc w:val="center"/>
              <w:rPr>
                <w:sz w:val="20"/>
                <w:szCs w:val="20"/>
              </w:rPr>
            </w:pPr>
            <w:r>
              <w:rPr>
                <w:rFonts w:eastAsia="Times New Roman"/>
                <w:w w:val="99"/>
                <w:sz w:val="24"/>
                <w:szCs w:val="24"/>
              </w:rPr>
              <w:t>-</w:t>
            </w:r>
          </w:p>
        </w:tc>
        <w:tc>
          <w:tcPr>
            <w:tcW w:w="180" w:type="dxa"/>
            <w:tcBorders>
              <w:top w:val="single" w:sz="8" w:space="0" w:color="auto"/>
              <w:right w:val="single" w:sz="8" w:space="0" w:color="auto"/>
            </w:tcBorders>
            <w:vAlign w:val="bottom"/>
          </w:tcPr>
          <w:p w:rsidR="00334A3F" w:rsidRDefault="00334A3F">
            <w:pPr>
              <w:rPr>
                <w:sz w:val="23"/>
                <w:szCs w:val="23"/>
              </w:rPr>
            </w:pPr>
          </w:p>
        </w:tc>
        <w:tc>
          <w:tcPr>
            <w:tcW w:w="1000" w:type="dxa"/>
            <w:tcBorders>
              <w:top w:val="single" w:sz="8" w:space="0" w:color="auto"/>
              <w:right w:val="single" w:sz="8" w:space="0" w:color="auto"/>
            </w:tcBorders>
            <w:vAlign w:val="bottom"/>
          </w:tcPr>
          <w:p w:rsidR="00334A3F" w:rsidRDefault="00022A2E">
            <w:pPr>
              <w:spacing w:line="273" w:lineRule="exact"/>
              <w:jc w:val="center"/>
              <w:rPr>
                <w:sz w:val="20"/>
                <w:szCs w:val="20"/>
              </w:rPr>
            </w:pPr>
            <w:r>
              <w:rPr>
                <w:rFonts w:eastAsia="Times New Roman"/>
                <w:w w:val="99"/>
                <w:sz w:val="24"/>
                <w:szCs w:val="24"/>
              </w:rPr>
              <w:t>2</w:t>
            </w:r>
          </w:p>
        </w:tc>
        <w:tc>
          <w:tcPr>
            <w:tcW w:w="1160" w:type="dxa"/>
            <w:tcBorders>
              <w:top w:val="single" w:sz="8" w:space="0" w:color="auto"/>
              <w:right w:val="single" w:sz="8" w:space="0" w:color="auto"/>
            </w:tcBorders>
            <w:vAlign w:val="bottom"/>
          </w:tcPr>
          <w:p w:rsidR="00334A3F" w:rsidRDefault="00022A2E">
            <w:pPr>
              <w:spacing w:line="273" w:lineRule="exact"/>
              <w:jc w:val="center"/>
              <w:rPr>
                <w:sz w:val="20"/>
                <w:szCs w:val="20"/>
              </w:rPr>
            </w:pPr>
            <w:r>
              <w:rPr>
                <w:rFonts w:eastAsia="Times New Roman"/>
                <w:w w:val="99"/>
                <w:sz w:val="24"/>
                <w:szCs w:val="24"/>
              </w:rPr>
              <w:t>3</w:t>
            </w:r>
          </w:p>
        </w:tc>
        <w:tc>
          <w:tcPr>
            <w:tcW w:w="1140" w:type="dxa"/>
            <w:tcBorders>
              <w:top w:val="single" w:sz="8" w:space="0" w:color="auto"/>
              <w:right w:val="single" w:sz="8" w:space="0" w:color="auto"/>
            </w:tcBorders>
            <w:vAlign w:val="bottom"/>
          </w:tcPr>
          <w:p w:rsidR="00334A3F" w:rsidRDefault="00022A2E">
            <w:pPr>
              <w:spacing w:line="273" w:lineRule="exact"/>
              <w:jc w:val="center"/>
              <w:rPr>
                <w:sz w:val="20"/>
                <w:szCs w:val="20"/>
              </w:rPr>
            </w:pPr>
            <w:r>
              <w:rPr>
                <w:rFonts w:eastAsia="Times New Roman"/>
                <w:w w:val="99"/>
                <w:sz w:val="24"/>
                <w:szCs w:val="24"/>
              </w:rPr>
              <w:t>3</w:t>
            </w:r>
          </w:p>
        </w:tc>
        <w:tc>
          <w:tcPr>
            <w:tcW w:w="1100" w:type="dxa"/>
            <w:tcBorders>
              <w:top w:val="single" w:sz="8" w:space="0" w:color="auto"/>
              <w:right w:val="single" w:sz="8" w:space="0" w:color="auto"/>
            </w:tcBorders>
            <w:vAlign w:val="bottom"/>
          </w:tcPr>
          <w:p w:rsidR="00334A3F" w:rsidRDefault="00022A2E">
            <w:pPr>
              <w:spacing w:line="273" w:lineRule="exact"/>
              <w:jc w:val="center"/>
              <w:rPr>
                <w:sz w:val="20"/>
                <w:szCs w:val="20"/>
              </w:rPr>
            </w:pPr>
            <w:r>
              <w:rPr>
                <w:rFonts w:eastAsia="Times New Roman"/>
                <w:w w:val="99"/>
                <w:sz w:val="24"/>
                <w:szCs w:val="24"/>
              </w:rPr>
              <w:t>3</w:t>
            </w:r>
          </w:p>
        </w:tc>
        <w:tc>
          <w:tcPr>
            <w:tcW w:w="60" w:type="dxa"/>
            <w:tcBorders>
              <w:top w:val="single" w:sz="8" w:space="0" w:color="auto"/>
            </w:tcBorders>
            <w:vAlign w:val="bottom"/>
          </w:tcPr>
          <w:p w:rsidR="00334A3F" w:rsidRDefault="00334A3F">
            <w:pPr>
              <w:rPr>
                <w:sz w:val="23"/>
                <w:szCs w:val="23"/>
              </w:rPr>
            </w:pPr>
          </w:p>
        </w:tc>
        <w:tc>
          <w:tcPr>
            <w:tcW w:w="1080" w:type="dxa"/>
            <w:tcBorders>
              <w:top w:val="single" w:sz="8" w:space="0" w:color="auto"/>
              <w:right w:val="single" w:sz="8" w:space="0" w:color="auto"/>
            </w:tcBorders>
            <w:vAlign w:val="bottom"/>
          </w:tcPr>
          <w:p w:rsidR="00334A3F" w:rsidRDefault="00022A2E">
            <w:pPr>
              <w:spacing w:line="273" w:lineRule="exact"/>
              <w:jc w:val="center"/>
              <w:rPr>
                <w:sz w:val="20"/>
                <w:szCs w:val="20"/>
              </w:rPr>
            </w:pPr>
            <w:r>
              <w:rPr>
                <w:rFonts w:eastAsia="Times New Roman"/>
                <w:w w:val="99"/>
                <w:sz w:val="24"/>
                <w:szCs w:val="24"/>
              </w:rPr>
              <w:t>3</w:t>
            </w:r>
          </w:p>
        </w:tc>
        <w:tc>
          <w:tcPr>
            <w:tcW w:w="1140" w:type="dxa"/>
            <w:tcBorders>
              <w:top w:val="single" w:sz="8" w:space="0" w:color="auto"/>
              <w:right w:val="single" w:sz="8" w:space="0" w:color="auto"/>
            </w:tcBorders>
            <w:vAlign w:val="bottom"/>
          </w:tcPr>
          <w:p w:rsidR="00334A3F" w:rsidRDefault="00022A2E">
            <w:pPr>
              <w:spacing w:line="273" w:lineRule="exact"/>
              <w:jc w:val="center"/>
              <w:rPr>
                <w:sz w:val="20"/>
                <w:szCs w:val="20"/>
              </w:rPr>
            </w:pPr>
            <w:r>
              <w:rPr>
                <w:rFonts w:eastAsia="Times New Roman"/>
                <w:w w:val="99"/>
                <w:sz w:val="24"/>
                <w:szCs w:val="24"/>
              </w:rPr>
              <w:t>3</w:t>
            </w:r>
          </w:p>
        </w:tc>
      </w:tr>
      <w:tr w:rsidR="00334A3F">
        <w:trPr>
          <w:trHeight w:val="266"/>
        </w:trPr>
        <w:tc>
          <w:tcPr>
            <w:tcW w:w="700" w:type="dxa"/>
            <w:tcBorders>
              <w:left w:val="single" w:sz="8" w:space="0" w:color="auto"/>
              <w:right w:val="single" w:sz="8" w:space="0" w:color="auto"/>
            </w:tcBorders>
            <w:vAlign w:val="bottom"/>
          </w:tcPr>
          <w:p w:rsidR="00334A3F" w:rsidRDefault="00334A3F">
            <w:pPr>
              <w:rPr>
                <w:sz w:val="23"/>
                <w:szCs w:val="23"/>
              </w:rPr>
            </w:pPr>
          </w:p>
        </w:tc>
        <w:tc>
          <w:tcPr>
            <w:tcW w:w="2160" w:type="dxa"/>
            <w:gridSpan w:val="2"/>
            <w:vAlign w:val="bottom"/>
          </w:tcPr>
          <w:p w:rsidR="00334A3F" w:rsidRDefault="00022A2E">
            <w:pPr>
              <w:spacing w:line="266" w:lineRule="exact"/>
              <w:ind w:left="100"/>
              <w:rPr>
                <w:sz w:val="20"/>
                <w:szCs w:val="20"/>
              </w:rPr>
            </w:pPr>
            <w:r>
              <w:rPr>
                <w:rFonts w:eastAsia="Times New Roman"/>
                <w:sz w:val="24"/>
                <w:szCs w:val="24"/>
              </w:rPr>
              <w:t>развитие»</w:t>
            </w:r>
          </w:p>
        </w:tc>
        <w:tc>
          <w:tcPr>
            <w:tcW w:w="240" w:type="dxa"/>
            <w:tcBorders>
              <w:right w:val="single" w:sz="8" w:space="0" w:color="auto"/>
            </w:tcBorders>
            <w:vAlign w:val="bottom"/>
          </w:tcPr>
          <w:p w:rsidR="00334A3F" w:rsidRDefault="00334A3F">
            <w:pPr>
              <w:rPr>
                <w:sz w:val="23"/>
                <w:szCs w:val="23"/>
              </w:rPr>
            </w:pPr>
          </w:p>
        </w:tc>
        <w:tc>
          <w:tcPr>
            <w:tcW w:w="140" w:type="dxa"/>
            <w:vAlign w:val="bottom"/>
          </w:tcPr>
          <w:p w:rsidR="00334A3F" w:rsidRDefault="00334A3F">
            <w:pPr>
              <w:rPr>
                <w:sz w:val="23"/>
                <w:szCs w:val="23"/>
              </w:rPr>
            </w:pPr>
          </w:p>
        </w:tc>
        <w:tc>
          <w:tcPr>
            <w:tcW w:w="700" w:type="dxa"/>
            <w:vAlign w:val="bottom"/>
          </w:tcPr>
          <w:p w:rsidR="00334A3F" w:rsidRDefault="00334A3F">
            <w:pPr>
              <w:rPr>
                <w:sz w:val="23"/>
                <w:szCs w:val="23"/>
              </w:rPr>
            </w:pPr>
          </w:p>
        </w:tc>
        <w:tc>
          <w:tcPr>
            <w:tcW w:w="180" w:type="dxa"/>
            <w:tcBorders>
              <w:right w:val="single" w:sz="8" w:space="0" w:color="auto"/>
            </w:tcBorders>
            <w:vAlign w:val="bottom"/>
          </w:tcPr>
          <w:p w:rsidR="00334A3F" w:rsidRDefault="00334A3F">
            <w:pPr>
              <w:rPr>
                <w:sz w:val="23"/>
                <w:szCs w:val="23"/>
              </w:rPr>
            </w:pPr>
          </w:p>
        </w:tc>
        <w:tc>
          <w:tcPr>
            <w:tcW w:w="1000" w:type="dxa"/>
            <w:tcBorders>
              <w:right w:val="single" w:sz="8" w:space="0" w:color="auto"/>
            </w:tcBorders>
            <w:vAlign w:val="bottom"/>
          </w:tcPr>
          <w:p w:rsidR="00334A3F" w:rsidRDefault="00334A3F">
            <w:pPr>
              <w:rPr>
                <w:sz w:val="23"/>
                <w:szCs w:val="23"/>
              </w:rPr>
            </w:pPr>
          </w:p>
        </w:tc>
        <w:tc>
          <w:tcPr>
            <w:tcW w:w="116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00" w:type="dxa"/>
            <w:tcBorders>
              <w:right w:val="single" w:sz="8" w:space="0" w:color="auto"/>
            </w:tcBorders>
            <w:vAlign w:val="bottom"/>
          </w:tcPr>
          <w:p w:rsidR="00334A3F" w:rsidRDefault="00334A3F">
            <w:pPr>
              <w:rPr>
                <w:sz w:val="23"/>
                <w:szCs w:val="23"/>
              </w:rPr>
            </w:pPr>
          </w:p>
        </w:tc>
        <w:tc>
          <w:tcPr>
            <w:tcW w:w="60" w:type="dxa"/>
            <w:vAlign w:val="bottom"/>
          </w:tcPr>
          <w:p w:rsidR="00334A3F" w:rsidRDefault="00334A3F">
            <w:pPr>
              <w:rPr>
                <w:sz w:val="23"/>
                <w:szCs w:val="23"/>
              </w:rPr>
            </w:pPr>
          </w:p>
        </w:tc>
        <w:tc>
          <w:tcPr>
            <w:tcW w:w="108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r>
      <w:tr w:rsidR="00334A3F">
        <w:trPr>
          <w:trHeight w:val="22"/>
        </w:trPr>
        <w:tc>
          <w:tcPr>
            <w:tcW w:w="700" w:type="dxa"/>
            <w:tcBorders>
              <w:left w:val="single" w:sz="8" w:space="0" w:color="auto"/>
              <w:right w:val="single" w:sz="8" w:space="0" w:color="auto"/>
            </w:tcBorders>
            <w:vAlign w:val="bottom"/>
          </w:tcPr>
          <w:p w:rsidR="00334A3F" w:rsidRDefault="00334A3F">
            <w:pPr>
              <w:spacing w:line="20" w:lineRule="exact"/>
              <w:rPr>
                <w:sz w:val="1"/>
                <w:szCs w:val="1"/>
              </w:rPr>
            </w:pPr>
          </w:p>
        </w:tc>
        <w:tc>
          <w:tcPr>
            <w:tcW w:w="2100" w:type="dxa"/>
            <w:tcBorders>
              <w:bottom w:val="single" w:sz="8" w:space="0" w:color="auto"/>
            </w:tcBorders>
            <w:vAlign w:val="bottom"/>
          </w:tcPr>
          <w:p w:rsidR="00334A3F" w:rsidRDefault="00334A3F">
            <w:pPr>
              <w:spacing w:line="20" w:lineRule="exact"/>
              <w:rPr>
                <w:sz w:val="1"/>
                <w:szCs w:val="1"/>
              </w:rPr>
            </w:pPr>
          </w:p>
        </w:tc>
        <w:tc>
          <w:tcPr>
            <w:tcW w:w="30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140" w:type="dxa"/>
            <w:tcBorders>
              <w:bottom w:val="single" w:sz="8" w:space="0" w:color="auto"/>
            </w:tcBorders>
            <w:vAlign w:val="bottom"/>
          </w:tcPr>
          <w:p w:rsidR="00334A3F" w:rsidRDefault="00334A3F">
            <w:pPr>
              <w:spacing w:line="20" w:lineRule="exact"/>
              <w:rPr>
                <w:sz w:val="1"/>
                <w:szCs w:val="1"/>
              </w:rPr>
            </w:pPr>
          </w:p>
        </w:tc>
        <w:tc>
          <w:tcPr>
            <w:tcW w:w="700" w:type="dxa"/>
            <w:tcBorders>
              <w:bottom w:val="single" w:sz="8" w:space="0" w:color="auto"/>
            </w:tcBorders>
            <w:vAlign w:val="bottom"/>
          </w:tcPr>
          <w:p w:rsidR="00334A3F" w:rsidRDefault="00334A3F">
            <w:pPr>
              <w:spacing w:line="20" w:lineRule="exact"/>
              <w:rPr>
                <w:sz w:val="1"/>
                <w:szCs w:val="1"/>
              </w:rPr>
            </w:pPr>
          </w:p>
        </w:tc>
        <w:tc>
          <w:tcPr>
            <w:tcW w:w="1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0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3"/>
        </w:trPr>
        <w:tc>
          <w:tcPr>
            <w:tcW w:w="700" w:type="dxa"/>
            <w:tcBorders>
              <w:left w:val="single" w:sz="8" w:space="0" w:color="auto"/>
              <w:right w:val="single" w:sz="8" w:space="0" w:color="auto"/>
            </w:tcBorders>
            <w:vAlign w:val="bottom"/>
          </w:tcPr>
          <w:p w:rsidR="00334A3F" w:rsidRDefault="00334A3F"/>
        </w:tc>
        <w:tc>
          <w:tcPr>
            <w:tcW w:w="2400" w:type="dxa"/>
            <w:gridSpan w:val="3"/>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Физическая культура</w:t>
            </w:r>
          </w:p>
        </w:tc>
        <w:tc>
          <w:tcPr>
            <w:tcW w:w="140" w:type="dxa"/>
            <w:vAlign w:val="bottom"/>
          </w:tcPr>
          <w:p w:rsidR="00334A3F" w:rsidRDefault="00334A3F"/>
        </w:tc>
        <w:tc>
          <w:tcPr>
            <w:tcW w:w="700" w:type="dxa"/>
            <w:vAlign w:val="bottom"/>
          </w:tcPr>
          <w:p w:rsidR="00334A3F" w:rsidRDefault="00022A2E">
            <w:pPr>
              <w:spacing w:line="253" w:lineRule="exact"/>
              <w:jc w:val="center"/>
              <w:rPr>
                <w:sz w:val="20"/>
                <w:szCs w:val="20"/>
              </w:rPr>
            </w:pPr>
            <w:r>
              <w:rPr>
                <w:rFonts w:eastAsia="Times New Roman"/>
                <w:w w:val="99"/>
                <w:sz w:val="24"/>
                <w:szCs w:val="24"/>
              </w:rPr>
              <w:t>-</w:t>
            </w:r>
          </w:p>
        </w:tc>
        <w:tc>
          <w:tcPr>
            <w:tcW w:w="180" w:type="dxa"/>
            <w:tcBorders>
              <w:right w:val="single" w:sz="8" w:space="0" w:color="auto"/>
            </w:tcBorders>
            <w:vAlign w:val="bottom"/>
          </w:tcPr>
          <w:p w:rsidR="00334A3F" w:rsidRDefault="00334A3F"/>
        </w:tc>
        <w:tc>
          <w:tcPr>
            <w:tcW w:w="100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2</w:t>
            </w:r>
          </w:p>
        </w:tc>
        <w:tc>
          <w:tcPr>
            <w:tcW w:w="116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3</w:t>
            </w:r>
          </w:p>
        </w:tc>
        <w:tc>
          <w:tcPr>
            <w:tcW w:w="114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3</w:t>
            </w:r>
          </w:p>
        </w:tc>
        <w:tc>
          <w:tcPr>
            <w:tcW w:w="110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3</w:t>
            </w:r>
          </w:p>
        </w:tc>
        <w:tc>
          <w:tcPr>
            <w:tcW w:w="60" w:type="dxa"/>
            <w:vAlign w:val="bottom"/>
          </w:tcPr>
          <w:p w:rsidR="00334A3F" w:rsidRDefault="00334A3F"/>
        </w:tc>
        <w:tc>
          <w:tcPr>
            <w:tcW w:w="108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2</w:t>
            </w:r>
          </w:p>
        </w:tc>
        <w:tc>
          <w:tcPr>
            <w:tcW w:w="114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2</w:t>
            </w:r>
          </w:p>
        </w:tc>
      </w:tr>
      <w:tr w:rsidR="00334A3F">
        <w:trPr>
          <w:trHeight w:val="267"/>
        </w:trPr>
        <w:tc>
          <w:tcPr>
            <w:tcW w:w="700" w:type="dxa"/>
            <w:tcBorders>
              <w:left w:val="single" w:sz="8" w:space="0" w:color="auto"/>
              <w:right w:val="single" w:sz="8" w:space="0" w:color="auto"/>
            </w:tcBorders>
            <w:vAlign w:val="bottom"/>
          </w:tcPr>
          <w:p w:rsidR="00334A3F" w:rsidRDefault="00334A3F">
            <w:pPr>
              <w:rPr>
                <w:sz w:val="23"/>
                <w:szCs w:val="23"/>
              </w:rPr>
            </w:pPr>
          </w:p>
        </w:tc>
        <w:tc>
          <w:tcPr>
            <w:tcW w:w="2160" w:type="dxa"/>
            <w:gridSpan w:val="2"/>
            <w:vAlign w:val="bottom"/>
          </w:tcPr>
          <w:p w:rsidR="00334A3F" w:rsidRDefault="00022A2E">
            <w:pPr>
              <w:spacing w:line="266" w:lineRule="exact"/>
              <w:ind w:left="100"/>
              <w:rPr>
                <w:sz w:val="20"/>
                <w:szCs w:val="20"/>
              </w:rPr>
            </w:pPr>
            <w:r>
              <w:rPr>
                <w:rFonts w:eastAsia="Times New Roman"/>
                <w:sz w:val="24"/>
                <w:szCs w:val="24"/>
              </w:rPr>
              <w:t>в помещение</w:t>
            </w:r>
          </w:p>
        </w:tc>
        <w:tc>
          <w:tcPr>
            <w:tcW w:w="240" w:type="dxa"/>
            <w:tcBorders>
              <w:right w:val="single" w:sz="8" w:space="0" w:color="auto"/>
            </w:tcBorders>
            <w:vAlign w:val="bottom"/>
          </w:tcPr>
          <w:p w:rsidR="00334A3F" w:rsidRDefault="00334A3F">
            <w:pPr>
              <w:rPr>
                <w:sz w:val="23"/>
                <w:szCs w:val="23"/>
              </w:rPr>
            </w:pPr>
          </w:p>
        </w:tc>
        <w:tc>
          <w:tcPr>
            <w:tcW w:w="140" w:type="dxa"/>
            <w:vAlign w:val="bottom"/>
          </w:tcPr>
          <w:p w:rsidR="00334A3F" w:rsidRDefault="00334A3F">
            <w:pPr>
              <w:rPr>
                <w:sz w:val="23"/>
                <w:szCs w:val="23"/>
              </w:rPr>
            </w:pPr>
          </w:p>
        </w:tc>
        <w:tc>
          <w:tcPr>
            <w:tcW w:w="700" w:type="dxa"/>
            <w:vAlign w:val="bottom"/>
          </w:tcPr>
          <w:p w:rsidR="00334A3F" w:rsidRDefault="00334A3F">
            <w:pPr>
              <w:rPr>
                <w:sz w:val="23"/>
                <w:szCs w:val="23"/>
              </w:rPr>
            </w:pPr>
          </w:p>
        </w:tc>
        <w:tc>
          <w:tcPr>
            <w:tcW w:w="180" w:type="dxa"/>
            <w:tcBorders>
              <w:right w:val="single" w:sz="8" w:space="0" w:color="auto"/>
            </w:tcBorders>
            <w:vAlign w:val="bottom"/>
          </w:tcPr>
          <w:p w:rsidR="00334A3F" w:rsidRDefault="00334A3F">
            <w:pPr>
              <w:rPr>
                <w:sz w:val="23"/>
                <w:szCs w:val="23"/>
              </w:rPr>
            </w:pPr>
          </w:p>
        </w:tc>
        <w:tc>
          <w:tcPr>
            <w:tcW w:w="1000" w:type="dxa"/>
            <w:tcBorders>
              <w:right w:val="single" w:sz="8" w:space="0" w:color="auto"/>
            </w:tcBorders>
            <w:vAlign w:val="bottom"/>
          </w:tcPr>
          <w:p w:rsidR="00334A3F" w:rsidRDefault="00334A3F">
            <w:pPr>
              <w:rPr>
                <w:sz w:val="23"/>
                <w:szCs w:val="23"/>
              </w:rPr>
            </w:pPr>
          </w:p>
        </w:tc>
        <w:tc>
          <w:tcPr>
            <w:tcW w:w="116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00" w:type="dxa"/>
            <w:tcBorders>
              <w:right w:val="single" w:sz="8" w:space="0" w:color="auto"/>
            </w:tcBorders>
            <w:vAlign w:val="bottom"/>
          </w:tcPr>
          <w:p w:rsidR="00334A3F" w:rsidRDefault="00334A3F">
            <w:pPr>
              <w:rPr>
                <w:sz w:val="23"/>
                <w:szCs w:val="23"/>
              </w:rPr>
            </w:pPr>
          </w:p>
        </w:tc>
        <w:tc>
          <w:tcPr>
            <w:tcW w:w="60" w:type="dxa"/>
            <w:vAlign w:val="bottom"/>
          </w:tcPr>
          <w:p w:rsidR="00334A3F" w:rsidRDefault="00334A3F">
            <w:pPr>
              <w:rPr>
                <w:sz w:val="23"/>
                <w:szCs w:val="23"/>
              </w:rPr>
            </w:pPr>
          </w:p>
        </w:tc>
        <w:tc>
          <w:tcPr>
            <w:tcW w:w="108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r>
      <w:tr w:rsidR="00334A3F">
        <w:trPr>
          <w:trHeight w:val="22"/>
        </w:trPr>
        <w:tc>
          <w:tcPr>
            <w:tcW w:w="700" w:type="dxa"/>
            <w:tcBorders>
              <w:left w:val="single" w:sz="8" w:space="0" w:color="auto"/>
              <w:right w:val="single" w:sz="8" w:space="0" w:color="auto"/>
            </w:tcBorders>
            <w:vAlign w:val="bottom"/>
          </w:tcPr>
          <w:p w:rsidR="00334A3F" w:rsidRDefault="00334A3F">
            <w:pPr>
              <w:spacing w:line="20" w:lineRule="exact"/>
              <w:rPr>
                <w:sz w:val="1"/>
                <w:szCs w:val="1"/>
              </w:rPr>
            </w:pPr>
          </w:p>
        </w:tc>
        <w:tc>
          <w:tcPr>
            <w:tcW w:w="2100" w:type="dxa"/>
            <w:tcBorders>
              <w:bottom w:val="single" w:sz="8" w:space="0" w:color="auto"/>
            </w:tcBorders>
            <w:vAlign w:val="bottom"/>
          </w:tcPr>
          <w:p w:rsidR="00334A3F" w:rsidRDefault="00334A3F">
            <w:pPr>
              <w:spacing w:line="20" w:lineRule="exact"/>
              <w:rPr>
                <w:sz w:val="1"/>
                <w:szCs w:val="1"/>
              </w:rPr>
            </w:pPr>
          </w:p>
        </w:tc>
        <w:tc>
          <w:tcPr>
            <w:tcW w:w="30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140" w:type="dxa"/>
            <w:tcBorders>
              <w:bottom w:val="single" w:sz="8" w:space="0" w:color="auto"/>
            </w:tcBorders>
            <w:vAlign w:val="bottom"/>
          </w:tcPr>
          <w:p w:rsidR="00334A3F" w:rsidRDefault="00334A3F">
            <w:pPr>
              <w:spacing w:line="20" w:lineRule="exact"/>
              <w:rPr>
                <w:sz w:val="1"/>
                <w:szCs w:val="1"/>
              </w:rPr>
            </w:pPr>
          </w:p>
        </w:tc>
        <w:tc>
          <w:tcPr>
            <w:tcW w:w="700" w:type="dxa"/>
            <w:tcBorders>
              <w:bottom w:val="single" w:sz="8" w:space="0" w:color="auto"/>
            </w:tcBorders>
            <w:vAlign w:val="bottom"/>
          </w:tcPr>
          <w:p w:rsidR="00334A3F" w:rsidRDefault="00334A3F">
            <w:pPr>
              <w:spacing w:line="20" w:lineRule="exact"/>
              <w:rPr>
                <w:sz w:val="1"/>
                <w:szCs w:val="1"/>
              </w:rPr>
            </w:pPr>
          </w:p>
        </w:tc>
        <w:tc>
          <w:tcPr>
            <w:tcW w:w="1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0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3"/>
        </w:trPr>
        <w:tc>
          <w:tcPr>
            <w:tcW w:w="700" w:type="dxa"/>
            <w:tcBorders>
              <w:left w:val="single" w:sz="8" w:space="0" w:color="auto"/>
              <w:right w:val="single" w:sz="8" w:space="0" w:color="auto"/>
            </w:tcBorders>
            <w:vAlign w:val="bottom"/>
          </w:tcPr>
          <w:p w:rsidR="00334A3F" w:rsidRDefault="00334A3F"/>
        </w:tc>
        <w:tc>
          <w:tcPr>
            <w:tcW w:w="2400" w:type="dxa"/>
            <w:gridSpan w:val="3"/>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Физическая культура</w:t>
            </w:r>
          </w:p>
        </w:tc>
        <w:tc>
          <w:tcPr>
            <w:tcW w:w="140" w:type="dxa"/>
            <w:vAlign w:val="bottom"/>
          </w:tcPr>
          <w:p w:rsidR="00334A3F" w:rsidRDefault="00334A3F"/>
        </w:tc>
        <w:tc>
          <w:tcPr>
            <w:tcW w:w="700" w:type="dxa"/>
            <w:vAlign w:val="bottom"/>
          </w:tcPr>
          <w:p w:rsidR="00334A3F" w:rsidRDefault="00022A2E">
            <w:pPr>
              <w:spacing w:line="253" w:lineRule="exact"/>
              <w:jc w:val="center"/>
              <w:rPr>
                <w:sz w:val="20"/>
                <w:szCs w:val="20"/>
              </w:rPr>
            </w:pPr>
            <w:r>
              <w:rPr>
                <w:rFonts w:eastAsia="Times New Roman"/>
                <w:w w:val="99"/>
                <w:sz w:val="24"/>
                <w:szCs w:val="24"/>
              </w:rPr>
              <w:t>-</w:t>
            </w:r>
          </w:p>
        </w:tc>
        <w:tc>
          <w:tcPr>
            <w:tcW w:w="180" w:type="dxa"/>
            <w:tcBorders>
              <w:right w:val="single" w:sz="8" w:space="0" w:color="auto"/>
            </w:tcBorders>
            <w:vAlign w:val="bottom"/>
          </w:tcPr>
          <w:p w:rsidR="00334A3F" w:rsidRDefault="00334A3F"/>
        </w:tc>
        <w:tc>
          <w:tcPr>
            <w:tcW w:w="100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w:t>
            </w:r>
          </w:p>
        </w:tc>
        <w:tc>
          <w:tcPr>
            <w:tcW w:w="116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w:t>
            </w:r>
          </w:p>
        </w:tc>
        <w:tc>
          <w:tcPr>
            <w:tcW w:w="114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w:t>
            </w:r>
          </w:p>
        </w:tc>
        <w:tc>
          <w:tcPr>
            <w:tcW w:w="110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w:t>
            </w:r>
          </w:p>
        </w:tc>
        <w:tc>
          <w:tcPr>
            <w:tcW w:w="60" w:type="dxa"/>
            <w:vAlign w:val="bottom"/>
          </w:tcPr>
          <w:p w:rsidR="00334A3F" w:rsidRDefault="00334A3F"/>
        </w:tc>
        <w:tc>
          <w:tcPr>
            <w:tcW w:w="108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1</w:t>
            </w:r>
          </w:p>
        </w:tc>
        <w:tc>
          <w:tcPr>
            <w:tcW w:w="114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1</w:t>
            </w:r>
          </w:p>
        </w:tc>
      </w:tr>
      <w:tr w:rsidR="00334A3F">
        <w:trPr>
          <w:trHeight w:val="266"/>
        </w:trPr>
        <w:tc>
          <w:tcPr>
            <w:tcW w:w="700" w:type="dxa"/>
            <w:tcBorders>
              <w:left w:val="single" w:sz="8" w:space="0" w:color="auto"/>
              <w:right w:val="single" w:sz="8" w:space="0" w:color="auto"/>
            </w:tcBorders>
            <w:vAlign w:val="bottom"/>
          </w:tcPr>
          <w:p w:rsidR="00334A3F" w:rsidRDefault="00334A3F">
            <w:pPr>
              <w:rPr>
                <w:sz w:val="23"/>
                <w:szCs w:val="23"/>
              </w:rPr>
            </w:pPr>
          </w:p>
        </w:tc>
        <w:tc>
          <w:tcPr>
            <w:tcW w:w="2160" w:type="dxa"/>
            <w:gridSpan w:val="2"/>
            <w:vAlign w:val="bottom"/>
          </w:tcPr>
          <w:p w:rsidR="00334A3F" w:rsidRDefault="00022A2E">
            <w:pPr>
              <w:spacing w:line="266" w:lineRule="exact"/>
              <w:ind w:left="100"/>
              <w:rPr>
                <w:sz w:val="20"/>
                <w:szCs w:val="20"/>
              </w:rPr>
            </w:pPr>
            <w:r>
              <w:rPr>
                <w:rFonts w:eastAsia="Times New Roman"/>
                <w:sz w:val="24"/>
                <w:szCs w:val="24"/>
              </w:rPr>
              <w:t>на прогулке</w:t>
            </w:r>
          </w:p>
        </w:tc>
        <w:tc>
          <w:tcPr>
            <w:tcW w:w="240" w:type="dxa"/>
            <w:tcBorders>
              <w:right w:val="single" w:sz="8" w:space="0" w:color="auto"/>
            </w:tcBorders>
            <w:vAlign w:val="bottom"/>
          </w:tcPr>
          <w:p w:rsidR="00334A3F" w:rsidRDefault="00334A3F">
            <w:pPr>
              <w:rPr>
                <w:sz w:val="23"/>
                <w:szCs w:val="23"/>
              </w:rPr>
            </w:pPr>
          </w:p>
        </w:tc>
        <w:tc>
          <w:tcPr>
            <w:tcW w:w="140" w:type="dxa"/>
            <w:vAlign w:val="bottom"/>
          </w:tcPr>
          <w:p w:rsidR="00334A3F" w:rsidRDefault="00334A3F">
            <w:pPr>
              <w:rPr>
                <w:sz w:val="23"/>
                <w:szCs w:val="23"/>
              </w:rPr>
            </w:pPr>
          </w:p>
        </w:tc>
        <w:tc>
          <w:tcPr>
            <w:tcW w:w="700" w:type="dxa"/>
            <w:vAlign w:val="bottom"/>
          </w:tcPr>
          <w:p w:rsidR="00334A3F" w:rsidRDefault="00334A3F">
            <w:pPr>
              <w:rPr>
                <w:sz w:val="23"/>
                <w:szCs w:val="23"/>
              </w:rPr>
            </w:pPr>
          </w:p>
        </w:tc>
        <w:tc>
          <w:tcPr>
            <w:tcW w:w="180" w:type="dxa"/>
            <w:tcBorders>
              <w:right w:val="single" w:sz="8" w:space="0" w:color="auto"/>
            </w:tcBorders>
            <w:vAlign w:val="bottom"/>
          </w:tcPr>
          <w:p w:rsidR="00334A3F" w:rsidRDefault="00334A3F">
            <w:pPr>
              <w:rPr>
                <w:sz w:val="23"/>
                <w:szCs w:val="23"/>
              </w:rPr>
            </w:pPr>
          </w:p>
        </w:tc>
        <w:tc>
          <w:tcPr>
            <w:tcW w:w="1000" w:type="dxa"/>
            <w:tcBorders>
              <w:right w:val="single" w:sz="8" w:space="0" w:color="auto"/>
            </w:tcBorders>
            <w:vAlign w:val="bottom"/>
          </w:tcPr>
          <w:p w:rsidR="00334A3F" w:rsidRDefault="00334A3F">
            <w:pPr>
              <w:rPr>
                <w:sz w:val="23"/>
                <w:szCs w:val="23"/>
              </w:rPr>
            </w:pPr>
          </w:p>
        </w:tc>
        <w:tc>
          <w:tcPr>
            <w:tcW w:w="116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00" w:type="dxa"/>
            <w:tcBorders>
              <w:right w:val="single" w:sz="8" w:space="0" w:color="auto"/>
            </w:tcBorders>
            <w:vAlign w:val="bottom"/>
          </w:tcPr>
          <w:p w:rsidR="00334A3F" w:rsidRDefault="00334A3F">
            <w:pPr>
              <w:rPr>
                <w:sz w:val="23"/>
                <w:szCs w:val="23"/>
              </w:rPr>
            </w:pPr>
          </w:p>
        </w:tc>
        <w:tc>
          <w:tcPr>
            <w:tcW w:w="60" w:type="dxa"/>
            <w:vAlign w:val="bottom"/>
          </w:tcPr>
          <w:p w:rsidR="00334A3F" w:rsidRDefault="00334A3F">
            <w:pPr>
              <w:rPr>
                <w:sz w:val="23"/>
                <w:szCs w:val="23"/>
              </w:rPr>
            </w:pPr>
          </w:p>
        </w:tc>
        <w:tc>
          <w:tcPr>
            <w:tcW w:w="108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r>
      <w:tr w:rsidR="00334A3F">
        <w:trPr>
          <w:trHeight w:val="22"/>
        </w:trPr>
        <w:tc>
          <w:tcPr>
            <w:tcW w:w="7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100" w:type="dxa"/>
            <w:tcBorders>
              <w:bottom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2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40" w:type="dxa"/>
            <w:tcBorders>
              <w:bottom w:val="single" w:sz="8" w:space="0" w:color="auto"/>
            </w:tcBorders>
            <w:vAlign w:val="bottom"/>
          </w:tcPr>
          <w:p w:rsidR="00334A3F" w:rsidRDefault="00334A3F">
            <w:pPr>
              <w:spacing w:line="20" w:lineRule="exact"/>
              <w:rPr>
                <w:sz w:val="1"/>
                <w:szCs w:val="1"/>
              </w:rPr>
            </w:pPr>
          </w:p>
        </w:tc>
        <w:tc>
          <w:tcPr>
            <w:tcW w:w="700" w:type="dxa"/>
            <w:tcBorders>
              <w:bottom w:val="single" w:sz="8" w:space="0" w:color="auto"/>
            </w:tcBorders>
            <w:vAlign w:val="bottom"/>
          </w:tcPr>
          <w:p w:rsidR="00334A3F" w:rsidRDefault="00334A3F">
            <w:pPr>
              <w:spacing w:line="20" w:lineRule="exact"/>
              <w:rPr>
                <w:sz w:val="1"/>
                <w:szCs w:val="1"/>
              </w:rPr>
            </w:pPr>
          </w:p>
        </w:tc>
        <w:tc>
          <w:tcPr>
            <w:tcW w:w="1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0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3"/>
        </w:trPr>
        <w:tc>
          <w:tcPr>
            <w:tcW w:w="700" w:type="dxa"/>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sz w:val="24"/>
                <w:szCs w:val="24"/>
              </w:rPr>
              <w:t>1.5.</w:t>
            </w:r>
          </w:p>
        </w:tc>
        <w:tc>
          <w:tcPr>
            <w:tcW w:w="2160" w:type="dxa"/>
            <w:gridSpan w:val="2"/>
            <w:vAlign w:val="bottom"/>
          </w:tcPr>
          <w:p w:rsidR="00334A3F" w:rsidRDefault="00022A2E">
            <w:pPr>
              <w:spacing w:line="263" w:lineRule="exact"/>
              <w:ind w:left="100"/>
              <w:rPr>
                <w:sz w:val="20"/>
                <w:szCs w:val="20"/>
              </w:rPr>
            </w:pPr>
            <w:r>
              <w:rPr>
                <w:rFonts w:eastAsia="Times New Roman"/>
                <w:sz w:val="24"/>
                <w:szCs w:val="24"/>
              </w:rPr>
              <w:t>О.о. «Социально-</w:t>
            </w:r>
          </w:p>
        </w:tc>
        <w:tc>
          <w:tcPr>
            <w:tcW w:w="240" w:type="dxa"/>
            <w:tcBorders>
              <w:right w:val="single" w:sz="8" w:space="0" w:color="auto"/>
            </w:tcBorders>
            <w:vAlign w:val="bottom"/>
          </w:tcPr>
          <w:p w:rsidR="00334A3F" w:rsidRDefault="00334A3F"/>
        </w:tc>
        <w:tc>
          <w:tcPr>
            <w:tcW w:w="140" w:type="dxa"/>
            <w:vAlign w:val="bottom"/>
          </w:tcPr>
          <w:p w:rsidR="00334A3F" w:rsidRDefault="00334A3F"/>
        </w:tc>
        <w:tc>
          <w:tcPr>
            <w:tcW w:w="7560" w:type="dxa"/>
            <w:gridSpan w:val="9"/>
            <w:tcBorders>
              <w:right w:val="single" w:sz="8" w:space="0" w:color="auto"/>
            </w:tcBorders>
            <w:vAlign w:val="bottom"/>
          </w:tcPr>
          <w:p w:rsidR="00334A3F" w:rsidRDefault="00022A2E">
            <w:pPr>
              <w:spacing w:line="263" w:lineRule="exact"/>
              <w:ind w:right="60"/>
              <w:jc w:val="center"/>
              <w:rPr>
                <w:sz w:val="20"/>
                <w:szCs w:val="20"/>
              </w:rPr>
            </w:pPr>
            <w:r>
              <w:rPr>
                <w:rFonts w:eastAsia="Times New Roman"/>
                <w:w w:val="99"/>
                <w:sz w:val="24"/>
                <w:szCs w:val="24"/>
              </w:rPr>
              <w:t>Работа по 3-м направлениям (социализация, развитие общения,</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2160" w:type="dxa"/>
            <w:gridSpan w:val="2"/>
            <w:vAlign w:val="bottom"/>
          </w:tcPr>
          <w:p w:rsidR="00334A3F" w:rsidRDefault="00022A2E">
            <w:pPr>
              <w:ind w:left="100"/>
              <w:rPr>
                <w:sz w:val="20"/>
                <w:szCs w:val="20"/>
              </w:rPr>
            </w:pPr>
            <w:r>
              <w:rPr>
                <w:rFonts w:eastAsia="Times New Roman"/>
                <w:sz w:val="24"/>
                <w:szCs w:val="24"/>
              </w:rPr>
              <w:t>коммуникативное</w:t>
            </w:r>
          </w:p>
        </w:tc>
        <w:tc>
          <w:tcPr>
            <w:tcW w:w="240" w:type="dxa"/>
            <w:tcBorders>
              <w:right w:val="single" w:sz="8" w:space="0" w:color="auto"/>
            </w:tcBorders>
            <w:vAlign w:val="bottom"/>
          </w:tcPr>
          <w:p w:rsidR="00334A3F" w:rsidRDefault="00334A3F">
            <w:pPr>
              <w:rPr>
                <w:sz w:val="24"/>
                <w:szCs w:val="24"/>
              </w:rPr>
            </w:pPr>
          </w:p>
        </w:tc>
        <w:tc>
          <w:tcPr>
            <w:tcW w:w="140" w:type="dxa"/>
            <w:vAlign w:val="bottom"/>
          </w:tcPr>
          <w:p w:rsidR="00334A3F" w:rsidRDefault="00334A3F">
            <w:pPr>
              <w:rPr>
                <w:sz w:val="24"/>
                <w:szCs w:val="24"/>
              </w:rPr>
            </w:pPr>
          </w:p>
        </w:tc>
        <w:tc>
          <w:tcPr>
            <w:tcW w:w="7560" w:type="dxa"/>
            <w:gridSpan w:val="9"/>
            <w:tcBorders>
              <w:right w:val="single" w:sz="8" w:space="0" w:color="auto"/>
            </w:tcBorders>
            <w:vAlign w:val="bottom"/>
          </w:tcPr>
          <w:p w:rsidR="00334A3F" w:rsidRDefault="00022A2E">
            <w:pPr>
              <w:ind w:right="60"/>
              <w:jc w:val="center"/>
              <w:rPr>
                <w:sz w:val="20"/>
                <w:szCs w:val="20"/>
              </w:rPr>
            </w:pPr>
            <w:r>
              <w:rPr>
                <w:rFonts w:eastAsia="Times New Roman"/>
                <w:sz w:val="24"/>
                <w:szCs w:val="24"/>
              </w:rPr>
              <w:t>нравственное воспитание; самообслуживание, самостоятельность,</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2160" w:type="dxa"/>
            <w:gridSpan w:val="2"/>
            <w:vAlign w:val="bottom"/>
          </w:tcPr>
          <w:p w:rsidR="00334A3F" w:rsidRDefault="00022A2E">
            <w:pPr>
              <w:ind w:left="100"/>
              <w:rPr>
                <w:sz w:val="20"/>
                <w:szCs w:val="20"/>
              </w:rPr>
            </w:pPr>
            <w:r>
              <w:rPr>
                <w:rFonts w:eastAsia="Times New Roman"/>
                <w:sz w:val="24"/>
                <w:szCs w:val="24"/>
              </w:rPr>
              <w:t>развитие»</w:t>
            </w:r>
          </w:p>
        </w:tc>
        <w:tc>
          <w:tcPr>
            <w:tcW w:w="240" w:type="dxa"/>
            <w:tcBorders>
              <w:right w:val="single" w:sz="8" w:space="0" w:color="auto"/>
            </w:tcBorders>
            <w:vAlign w:val="bottom"/>
          </w:tcPr>
          <w:p w:rsidR="00334A3F" w:rsidRDefault="00334A3F">
            <w:pPr>
              <w:rPr>
                <w:sz w:val="24"/>
                <w:szCs w:val="24"/>
              </w:rPr>
            </w:pPr>
          </w:p>
        </w:tc>
        <w:tc>
          <w:tcPr>
            <w:tcW w:w="140" w:type="dxa"/>
            <w:vAlign w:val="bottom"/>
          </w:tcPr>
          <w:p w:rsidR="00334A3F" w:rsidRDefault="00334A3F">
            <w:pPr>
              <w:rPr>
                <w:sz w:val="24"/>
                <w:szCs w:val="24"/>
              </w:rPr>
            </w:pPr>
          </w:p>
        </w:tc>
        <w:tc>
          <w:tcPr>
            <w:tcW w:w="7560" w:type="dxa"/>
            <w:gridSpan w:val="9"/>
            <w:tcBorders>
              <w:right w:val="single" w:sz="8" w:space="0" w:color="auto"/>
            </w:tcBorders>
            <w:vAlign w:val="bottom"/>
          </w:tcPr>
          <w:p w:rsidR="00334A3F" w:rsidRDefault="00022A2E">
            <w:pPr>
              <w:ind w:right="40"/>
              <w:jc w:val="center"/>
              <w:rPr>
                <w:sz w:val="20"/>
                <w:szCs w:val="20"/>
              </w:rPr>
            </w:pPr>
            <w:r>
              <w:rPr>
                <w:rFonts w:eastAsia="Times New Roman"/>
                <w:w w:val="99"/>
                <w:sz w:val="24"/>
                <w:szCs w:val="24"/>
              </w:rPr>
              <w:t>трудовое воспитание; формирование основ безопасности (в быту, в</w:t>
            </w:r>
          </w:p>
        </w:tc>
      </w:tr>
      <w:tr w:rsidR="00334A3F">
        <w:trPr>
          <w:trHeight w:val="277"/>
        </w:trPr>
        <w:tc>
          <w:tcPr>
            <w:tcW w:w="7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2100" w:type="dxa"/>
            <w:tcBorders>
              <w:bottom w:val="single" w:sz="8" w:space="0" w:color="auto"/>
            </w:tcBorders>
            <w:vAlign w:val="bottom"/>
          </w:tcPr>
          <w:p w:rsidR="00334A3F" w:rsidRDefault="00334A3F">
            <w:pPr>
              <w:rPr>
                <w:sz w:val="24"/>
                <w:szCs w:val="24"/>
              </w:rPr>
            </w:pPr>
          </w:p>
        </w:tc>
        <w:tc>
          <w:tcPr>
            <w:tcW w:w="60" w:type="dxa"/>
            <w:tcBorders>
              <w:bottom w:val="single" w:sz="8" w:space="0" w:color="auto"/>
            </w:tcBorders>
            <w:vAlign w:val="bottom"/>
          </w:tcPr>
          <w:p w:rsidR="00334A3F" w:rsidRDefault="00334A3F">
            <w:pPr>
              <w:rPr>
                <w:sz w:val="24"/>
                <w:szCs w:val="24"/>
              </w:rPr>
            </w:pPr>
          </w:p>
        </w:tc>
        <w:tc>
          <w:tcPr>
            <w:tcW w:w="240" w:type="dxa"/>
            <w:tcBorders>
              <w:bottom w:val="single" w:sz="8" w:space="0" w:color="auto"/>
              <w:right w:val="single" w:sz="8" w:space="0" w:color="auto"/>
            </w:tcBorders>
            <w:vAlign w:val="bottom"/>
          </w:tcPr>
          <w:p w:rsidR="00334A3F" w:rsidRDefault="00334A3F">
            <w:pPr>
              <w:rPr>
                <w:sz w:val="24"/>
                <w:szCs w:val="24"/>
              </w:rPr>
            </w:pPr>
          </w:p>
        </w:tc>
        <w:tc>
          <w:tcPr>
            <w:tcW w:w="140" w:type="dxa"/>
            <w:tcBorders>
              <w:bottom w:val="single" w:sz="8" w:space="0" w:color="auto"/>
            </w:tcBorders>
            <w:vAlign w:val="bottom"/>
          </w:tcPr>
          <w:p w:rsidR="00334A3F" w:rsidRDefault="00334A3F">
            <w:pPr>
              <w:rPr>
                <w:sz w:val="24"/>
                <w:szCs w:val="24"/>
              </w:rPr>
            </w:pPr>
          </w:p>
        </w:tc>
        <w:tc>
          <w:tcPr>
            <w:tcW w:w="700" w:type="dxa"/>
            <w:tcBorders>
              <w:bottom w:val="single" w:sz="8" w:space="0" w:color="auto"/>
            </w:tcBorders>
            <w:vAlign w:val="bottom"/>
          </w:tcPr>
          <w:p w:rsidR="00334A3F" w:rsidRDefault="00334A3F">
            <w:pPr>
              <w:rPr>
                <w:sz w:val="24"/>
                <w:szCs w:val="24"/>
              </w:rPr>
            </w:pPr>
          </w:p>
        </w:tc>
        <w:tc>
          <w:tcPr>
            <w:tcW w:w="180" w:type="dxa"/>
            <w:tcBorders>
              <w:bottom w:val="single" w:sz="8" w:space="0" w:color="auto"/>
            </w:tcBorders>
            <w:vAlign w:val="bottom"/>
          </w:tcPr>
          <w:p w:rsidR="00334A3F" w:rsidRDefault="00334A3F">
            <w:pPr>
              <w:rPr>
                <w:sz w:val="24"/>
                <w:szCs w:val="24"/>
              </w:rPr>
            </w:pPr>
          </w:p>
        </w:tc>
        <w:tc>
          <w:tcPr>
            <w:tcW w:w="1000" w:type="dxa"/>
            <w:tcBorders>
              <w:bottom w:val="single" w:sz="8" w:space="0" w:color="auto"/>
            </w:tcBorders>
            <w:vAlign w:val="bottom"/>
          </w:tcPr>
          <w:p w:rsidR="00334A3F" w:rsidRDefault="00334A3F">
            <w:pPr>
              <w:rPr>
                <w:sz w:val="24"/>
                <w:szCs w:val="24"/>
              </w:rPr>
            </w:pPr>
          </w:p>
        </w:tc>
        <w:tc>
          <w:tcPr>
            <w:tcW w:w="3460" w:type="dxa"/>
            <w:gridSpan w:val="4"/>
            <w:tcBorders>
              <w:bottom w:val="single" w:sz="8" w:space="0" w:color="auto"/>
            </w:tcBorders>
            <w:vAlign w:val="bottom"/>
          </w:tcPr>
          <w:p w:rsidR="00334A3F" w:rsidRDefault="00022A2E">
            <w:pPr>
              <w:ind w:left="40"/>
              <w:jc w:val="center"/>
              <w:rPr>
                <w:sz w:val="20"/>
                <w:szCs w:val="20"/>
              </w:rPr>
            </w:pPr>
            <w:r>
              <w:rPr>
                <w:rFonts w:eastAsia="Times New Roman"/>
                <w:w w:val="99"/>
                <w:sz w:val="24"/>
                <w:szCs w:val="24"/>
              </w:rPr>
              <w:t>природе) в рамках режима дня)</w:t>
            </w:r>
          </w:p>
        </w:tc>
        <w:tc>
          <w:tcPr>
            <w:tcW w:w="1080" w:type="dxa"/>
            <w:tcBorders>
              <w:bottom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r>
      <w:tr w:rsidR="00334A3F">
        <w:trPr>
          <w:trHeight w:val="261"/>
        </w:trPr>
        <w:tc>
          <w:tcPr>
            <w:tcW w:w="700" w:type="dxa"/>
            <w:tcBorders>
              <w:left w:val="single" w:sz="8" w:space="0" w:color="auto"/>
              <w:bottom w:val="single" w:sz="8" w:space="0" w:color="auto"/>
              <w:right w:val="single" w:sz="8" w:space="0" w:color="auto"/>
            </w:tcBorders>
            <w:vAlign w:val="bottom"/>
          </w:tcPr>
          <w:p w:rsidR="00334A3F" w:rsidRDefault="00022A2E">
            <w:pPr>
              <w:spacing w:line="260" w:lineRule="exact"/>
              <w:ind w:left="120"/>
              <w:rPr>
                <w:sz w:val="20"/>
                <w:szCs w:val="20"/>
              </w:rPr>
            </w:pPr>
            <w:r>
              <w:rPr>
                <w:rFonts w:eastAsia="Times New Roman"/>
                <w:sz w:val="24"/>
                <w:szCs w:val="24"/>
              </w:rPr>
              <w:t>1.6.</w:t>
            </w:r>
          </w:p>
        </w:tc>
        <w:tc>
          <w:tcPr>
            <w:tcW w:w="2160" w:type="dxa"/>
            <w:gridSpan w:val="2"/>
            <w:tcBorders>
              <w:bottom w:val="single" w:sz="8" w:space="0" w:color="auto"/>
            </w:tcBorders>
            <w:vAlign w:val="bottom"/>
          </w:tcPr>
          <w:p w:rsidR="00334A3F" w:rsidRDefault="00022A2E">
            <w:pPr>
              <w:spacing w:line="260" w:lineRule="exact"/>
              <w:ind w:left="100"/>
              <w:rPr>
                <w:sz w:val="20"/>
                <w:szCs w:val="20"/>
              </w:rPr>
            </w:pPr>
            <w:r>
              <w:rPr>
                <w:rFonts w:eastAsia="Times New Roman"/>
                <w:sz w:val="24"/>
                <w:szCs w:val="24"/>
              </w:rPr>
              <w:t>Игры-занятия</w:t>
            </w:r>
          </w:p>
        </w:tc>
        <w:tc>
          <w:tcPr>
            <w:tcW w:w="240" w:type="dxa"/>
            <w:tcBorders>
              <w:bottom w:val="single" w:sz="8" w:space="0" w:color="auto"/>
              <w:right w:val="single" w:sz="8" w:space="0" w:color="auto"/>
            </w:tcBorders>
            <w:vAlign w:val="bottom"/>
          </w:tcPr>
          <w:p w:rsidR="00334A3F" w:rsidRDefault="00334A3F"/>
        </w:tc>
        <w:tc>
          <w:tcPr>
            <w:tcW w:w="140" w:type="dxa"/>
            <w:tcBorders>
              <w:bottom w:val="single" w:sz="8" w:space="0" w:color="auto"/>
            </w:tcBorders>
            <w:vAlign w:val="bottom"/>
          </w:tcPr>
          <w:p w:rsidR="00334A3F" w:rsidRDefault="00334A3F"/>
        </w:tc>
        <w:tc>
          <w:tcPr>
            <w:tcW w:w="700" w:type="dxa"/>
            <w:tcBorders>
              <w:bottom w:val="single" w:sz="8" w:space="0" w:color="auto"/>
            </w:tcBorders>
            <w:vAlign w:val="bottom"/>
          </w:tcPr>
          <w:p w:rsidR="00334A3F" w:rsidRDefault="00334A3F"/>
        </w:tc>
        <w:tc>
          <w:tcPr>
            <w:tcW w:w="180" w:type="dxa"/>
            <w:tcBorders>
              <w:bottom w:val="single" w:sz="8" w:space="0" w:color="auto"/>
              <w:right w:val="single" w:sz="8" w:space="0" w:color="auto"/>
            </w:tcBorders>
            <w:vAlign w:val="bottom"/>
          </w:tcPr>
          <w:p w:rsidR="00334A3F" w:rsidRDefault="00334A3F"/>
        </w:tc>
        <w:tc>
          <w:tcPr>
            <w:tcW w:w="1000" w:type="dxa"/>
            <w:tcBorders>
              <w:bottom w:val="single" w:sz="8" w:space="0" w:color="auto"/>
              <w:right w:val="single" w:sz="8" w:space="0" w:color="auto"/>
            </w:tcBorders>
            <w:vAlign w:val="bottom"/>
          </w:tcPr>
          <w:p w:rsidR="00334A3F" w:rsidRDefault="00334A3F"/>
        </w:tc>
        <w:tc>
          <w:tcPr>
            <w:tcW w:w="1160" w:type="dxa"/>
            <w:tcBorders>
              <w:bottom w:val="single" w:sz="8" w:space="0" w:color="auto"/>
              <w:right w:val="single" w:sz="8" w:space="0" w:color="auto"/>
            </w:tcBorders>
            <w:vAlign w:val="bottom"/>
          </w:tcPr>
          <w:p w:rsidR="00334A3F" w:rsidRDefault="00334A3F"/>
        </w:tc>
        <w:tc>
          <w:tcPr>
            <w:tcW w:w="1140" w:type="dxa"/>
            <w:tcBorders>
              <w:bottom w:val="single" w:sz="8" w:space="0" w:color="auto"/>
              <w:right w:val="single" w:sz="8" w:space="0" w:color="auto"/>
            </w:tcBorders>
            <w:vAlign w:val="bottom"/>
          </w:tcPr>
          <w:p w:rsidR="00334A3F" w:rsidRDefault="00334A3F"/>
        </w:tc>
        <w:tc>
          <w:tcPr>
            <w:tcW w:w="1100" w:type="dxa"/>
            <w:tcBorders>
              <w:bottom w:val="single" w:sz="8" w:space="0" w:color="auto"/>
              <w:right w:val="single" w:sz="8" w:space="0" w:color="auto"/>
            </w:tcBorders>
            <w:vAlign w:val="bottom"/>
          </w:tcPr>
          <w:p w:rsidR="00334A3F" w:rsidRDefault="00334A3F"/>
        </w:tc>
        <w:tc>
          <w:tcPr>
            <w:tcW w:w="60" w:type="dxa"/>
            <w:tcBorders>
              <w:bottom w:val="single" w:sz="8" w:space="0" w:color="auto"/>
            </w:tcBorders>
            <w:vAlign w:val="bottom"/>
          </w:tcPr>
          <w:p w:rsidR="00334A3F" w:rsidRDefault="00334A3F"/>
        </w:tc>
        <w:tc>
          <w:tcPr>
            <w:tcW w:w="1080" w:type="dxa"/>
            <w:tcBorders>
              <w:bottom w:val="single" w:sz="8" w:space="0" w:color="auto"/>
              <w:right w:val="single" w:sz="8" w:space="0" w:color="auto"/>
            </w:tcBorders>
            <w:vAlign w:val="bottom"/>
          </w:tcPr>
          <w:p w:rsidR="00334A3F" w:rsidRDefault="00334A3F"/>
        </w:tc>
        <w:tc>
          <w:tcPr>
            <w:tcW w:w="1140" w:type="dxa"/>
            <w:tcBorders>
              <w:bottom w:val="single" w:sz="8" w:space="0" w:color="auto"/>
              <w:right w:val="single" w:sz="8" w:space="0" w:color="auto"/>
            </w:tcBorders>
            <w:vAlign w:val="bottom"/>
          </w:tcPr>
          <w:p w:rsidR="00334A3F" w:rsidRDefault="00334A3F"/>
        </w:tc>
      </w:tr>
      <w:tr w:rsidR="00334A3F">
        <w:trPr>
          <w:trHeight w:val="269"/>
        </w:trPr>
        <w:tc>
          <w:tcPr>
            <w:tcW w:w="700" w:type="dxa"/>
            <w:tcBorders>
              <w:left w:val="single" w:sz="8" w:space="0" w:color="auto"/>
              <w:right w:val="single" w:sz="8" w:space="0" w:color="auto"/>
            </w:tcBorders>
            <w:vAlign w:val="bottom"/>
          </w:tcPr>
          <w:p w:rsidR="00334A3F" w:rsidRDefault="00334A3F">
            <w:pPr>
              <w:rPr>
                <w:sz w:val="23"/>
                <w:szCs w:val="23"/>
              </w:rPr>
            </w:pPr>
          </w:p>
        </w:tc>
        <w:tc>
          <w:tcPr>
            <w:tcW w:w="2160" w:type="dxa"/>
            <w:gridSpan w:val="2"/>
            <w:vAlign w:val="bottom"/>
          </w:tcPr>
          <w:p w:rsidR="00334A3F" w:rsidRDefault="00022A2E">
            <w:pPr>
              <w:spacing w:line="268" w:lineRule="exact"/>
              <w:ind w:left="100"/>
              <w:rPr>
                <w:sz w:val="20"/>
                <w:szCs w:val="20"/>
              </w:rPr>
            </w:pPr>
            <w:r>
              <w:rPr>
                <w:rFonts w:eastAsia="Times New Roman"/>
                <w:sz w:val="24"/>
                <w:szCs w:val="24"/>
              </w:rPr>
              <w:t>Расширение</w:t>
            </w:r>
          </w:p>
        </w:tc>
        <w:tc>
          <w:tcPr>
            <w:tcW w:w="240" w:type="dxa"/>
            <w:tcBorders>
              <w:right w:val="single" w:sz="8" w:space="0" w:color="auto"/>
            </w:tcBorders>
            <w:vAlign w:val="bottom"/>
          </w:tcPr>
          <w:p w:rsidR="00334A3F" w:rsidRDefault="00334A3F">
            <w:pPr>
              <w:rPr>
                <w:sz w:val="23"/>
                <w:szCs w:val="23"/>
              </w:rPr>
            </w:pPr>
          </w:p>
        </w:tc>
        <w:tc>
          <w:tcPr>
            <w:tcW w:w="140" w:type="dxa"/>
            <w:vAlign w:val="bottom"/>
          </w:tcPr>
          <w:p w:rsidR="00334A3F" w:rsidRDefault="00334A3F">
            <w:pPr>
              <w:rPr>
                <w:sz w:val="23"/>
                <w:szCs w:val="23"/>
              </w:rPr>
            </w:pPr>
          </w:p>
        </w:tc>
        <w:tc>
          <w:tcPr>
            <w:tcW w:w="700" w:type="dxa"/>
            <w:vAlign w:val="bottom"/>
          </w:tcPr>
          <w:p w:rsidR="00334A3F" w:rsidRDefault="00022A2E">
            <w:pPr>
              <w:spacing w:line="264" w:lineRule="exact"/>
              <w:jc w:val="center"/>
              <w:rPr>
                <w:sz w:val="20"/>
                <w:szCs w:val="20"/>
              </w:rPr>
            </w:pPr>
            <w:r>
              <w:rPr>
                <w:rFonts w:eastAsia="Times New Roman"/>
                <w:w w:val="99"/>
                <w:sz w:val="24"/>
                <w:szCs w:val="24"/>
              </w:rPr>
              <w:t>3</w:t>
            </w:r>
          </w:p>
        </w:tc>
        <w:tc>
          <w:tcPr>
            <w:tcW w:w="180" w:type="dxa"/>
            <w:tcBorders>
              <w:right w:val="single" w:sz="8" w:space="0" w:color="auto"/>
            </w:tcBorders>
            <w:vAlign w:val="bottom"/>
          </w:tcPr>
          <w:p w:rsidR="00334A3F" w:rsidRDefault="00334A3F">
            <w:pPr>
              <w:rPr>
                <w:sz w:val="23"/>
                <w:szCs w:val="23"/>
              </w:rPr>
            </w:pPr>
          </w:p>
        </w:tc>
        <w:tc>
          <w:tcPr>
            <w:tcW w:w="1000" w:type="dxa"/>
            <w:tcBorders>
              <w:right w:val="single" w:sz="8" w:space="0" w:color="auto"/>
            </w:tcBorders>
            <w:vAlign w:val="bottom"/>
          </w:tcPr>
          <w:p w:rsidR="00334A3F" w:rsidRDefault="00334A3F">
            <w:pPr>
              <w:rPr>
                <w:sz w:val="23"/>
                <w:szCs w:val="23"/>
              </w:rPr>
            </w:pPr>
          </w:p>
        </w:tc>
        <w:tc>
          <w:tcPr>
            <w:tcW w:w="116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00" w:type="dxa"/>
            <w:tcBorders>
              <w:right w:val="single" w:sz="8" w:space="0" w:color="auto"/>
            </w:tcBorders>
            <w:vAlign w:val="bottom"/>
          </w:tcPr>
          <w:p w:rsidR="00334A3F" w:rsidRDefault="00334A3F">
            <w:pPr>
              <w:rPr>
                <w:sz w:val="23"/>
                <w:szCs w:val="23"/>
              </w:rPr>
            </w:pPr>
          </w:p>
        </w:tc>
        <w:tc>
          <w:tcPr>
            <w:tcW w:w="60" w:type="dxa"/>
            <w:vAlign w:val="bottom"/>
          </w:tcPr>
          <w:p w:rsidR="00334A3F" w:rsidRDefault="00334A3F">
            <w:pPr>
              <w:rPr>
                <w:sz w:val="23"/>
                <w:szCs w:val="23"/>
              </w:rPr>
            </w:pPr>
          </w:p>
        </w:tc>
        <w:tc>
          <w:tcPr>
            <w:tcW w:w="108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2160" w:type="dxa"/>
            <w:gridSpan w:val="2"/>
            <w:vAlign w:val="bottom"/>
          </w:tcPr>
          <w:p w:rsidR="00334A3F" w:rsidRDefault="00022A2E">
            <w:pPr>
              <w:ind w:left="100"/>
              <w:rPr>
                <w:sz w:val="20"/>
                <w:szCs w:val="20"/>
              </w:rPr>
            </w:pPr>
            <w:r>
              <w:rPr>
                <w:rFonts w:eastAsia="Times New Roman"/>
                <w:sz w:val="24"/>
                <w:szCs w:val="24"/>
              </w:rPr>
              <w:t>ориентировки в</w:t>
            </w:r>
          </w:p>
        </w:tc>
        <w:tc>
          <w:tcPr>
            <w:tcW w:w="240" w:type="dxa"/>
            <w:tcBorders>
              <w:right w:val="single" w:sz="8" w:space="0" w:color="auto"/>
            </w:tcBorders>
            <w:vAlign w:val="bottom"/>
          </w:tcPr>
          <w:p w:rsidR="00334A3F" w:rsidRDefault="00334A3F">
            <w:pPr>
              <w:rPr>
                <w:sz w:val="24"/>
                <w:szCs w:val="24"/>
              </w:rPr>
            </w:pPr>
          </w:p>
        </w:tc>
        <w:tc>
          <w:tcPr>
            <w:tcW w:w="140" w:type="dxa"/>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180" w:type="dxa"/>
            <w:tcBorders>
              <w:right w:val="single" w:sz="8" w:space="0" w:color="auto"/>
            </w:tcBorders>
            <w:vAlign w:val="bottom"/>
          </w:tcPr>
          <w:p w:rsidR="00334A3F" w:rsidRDefault="00334A3F">
            <w:pPr>
              <w:rPr>
                <w:sz w:val="24"/>
                <w:szCs w:val="24"/>
              </w:rPr>
            </w:pPr>
          </w:p>
        </w:tc>
        <w:tc>
          <w:tcPr>
            <w:tcW w:w="1000" w:type="dxa"/>
            <w:tcBorders>
              <w:right w:val="single" w:sz="8" w:space="0" w:color="auto"/>
            </w:tcBorders>
            <w:vAlign w:val="bottom"/>
          </w:tcPr>
          <w:p w:rsidR="00334A3F" w:rsidRDefault="00334A3F">
            <w:pPr>
              <w:rPr>
                <w:sz w:val="24"/>
                <w:szCs w:val="24"/>
              </w:rPr>
            </w:pPr>
          </w:p>
        </w:tc>
        <w:tc>
          <w:tcPr>
            <w:tcW w:w="116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00" w:type="dxa"/>
            <w:tcBorders>
              <w:right w:val="single" w:sz="8" w:space="0" w:color="auto"/>
            </w:tcBorders>
            <w:vAlign w:val="bottom"/>
          </w:tcPr>
          <w:p w:rsidR="00334A3F" w:rsidRDefault="00334A3F">
            <w:pPr>
              <w:rPr>
                <w:sz w:val="24"/>
                <w:szCs w:val="24"/>
              </w:rPr>
            </w:pPr>
          </w:p>
        </w:tc>
        <w:tc>
          <w:tcPr>
            <w:tcW w:w="60" w:type="dxa"/>
            <w:vAlign w:val="bottom"/>
          </w:tcPr>
          <w:p w:rsidR="00334A3F" w:rsidRDefault="00334A3F">
            <w:pPr>
              <w:rPr>
                <w:sz w:val="24"/>
                <w:szCs w:val="24"/>
              </w:rPr>
            </w:pPr>
          </w:p>
        </w:tc>
        <w:tc>
          <w:tcPr>
            <w:tcW w:w="108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2160" w:type="dxa"/>
            <w:gridSpan w:val="2"/>
            <w:vAlign w:val="bottom"/>
          </w:tcPr>
          <w:p w:rsidR="00334A3F" w:rsidRDefault="00022A2E">
            <w:pPr>
              <w:ind w:left="100"/>
              <w:rPr>
                <w:sz w:val="20"/>
                <w:szCs w:val="20"/>
              </w:rPr>
            </w:pPr>
            <w:r>
              <w:rPr>
                <w:rFonts w:eastAsia="Times New Roman"/>
                <w:sz w:val="24"/>
                <w:szCs w:val="24"/>
              </w:rPr>
              <w:t>окружающем и</w:t>
            </w:r>
          </w:p>
        </w:tc>
        <w:tc>
          <w:tcPr>
            <w:tcW w:w="240" w:type="dxa"/>
            <w:tcBorders>
              <w:right w:val="single" w:sz="8" w:space="0" w:color="auto"/>
            </w:tcBorders>
            <w:vAlign w:val="bottom"/>
          </w:tcPr>
          <w:p w:rsidR="00334A3F" w:rsidRDefault="00334A3F">
            <w:pPr>
              <w:rPr>
                <w:sz w:val="24"/>
                <w:szCs w:val="24"/>
              </w:rPr>
            </w:pPr>
          </w:p>
        </w:tc>
        <w:tc>
          <w:tcPr>
            <w:tcW w:w="140" w:type="dxa"/>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180" w:type="dxa"/>
            <w:tcBorders>
              <w:right w:val="single" w:sz="8" w:space="0" w:color="auto"/>
            </w:tcBorders>
            <w:vAlign w:val="bottom"/>
          </w:tcPr>
          <w:p w:rsidR="00334A3F" w:rsidRDefault="00334A3F">
            <w:pPr>
              <w:rPr>
                <w:sz w:val="24"/>
                <w:szCs w:val="24"/>
              </w:rPr>
            </w:pPr>
          </w:p>
        </w:tc>
        <w:tc>
          <w:tcPr>
            <w:tcW w:w="1000" w:type="dxa"/>
            <w:tcBorders>
              <w:right w:val="single" w:sz="8" w:space="0" w:color="auto"/>
            </w:tcBorders>
            <w:vAlign w:val="bottom"/>
          </w:tcPr>
          <w:p w:rsidR="00334A3F" w:rsidRDefault="00334A3F">
            <w:pPr>
              <w:rPr>
                <w:sz w:val="24"/>
                <w:szCs w:val="24"/>
              </w:rPr>
            </w:pPr>
          </w:p>
        </w:tc>
        <w:tc>
          <w:tcPr>
            <w:tcW w:w="116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1100" w:type="dxa"/>
            <w:tcBorders>
              <w:right w:val="single" w:sz="8" w:space="0" w:color="auto"/>
            </w:tcBorders>
            <w:vAlign w:val="bottom"/>
          </w:tcPr>
          <w:p w:rsidR="00334A3F" w:rsidRDefault="00334A3F">
            <w:pPr>
              <w:rPr>
                <w:sz w:val="24"/>
                <w:szCs w:val="24"/>
              </w:rPr>
            </w:pPr>
          </w:p>
        </w:tc>
        <w:tc>
          <w:tcPr>
            <w:tcW w:w="60" w:type="dxa"/>
            <w:vAlign w:val="bottom"/>
          </w:tcPr>
          <w:p w:rsidR="00334A3F" w:rsidRDefault="00334A3F">
            <w:pPr>
              <w:rPr>
                <w:sz w:val="24"/>
                <w:szCs w:val="24"/>
              </w:rPr>
            </w:pPr>
          </w:p>
        </w:tc>
        <w:tc>
          <w:tcPr>
            <w:tcW w:w="108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r>
      <w:tr w:rsidR="00334A3F">
        <w:trPr>
          <w:trHeight w:val="275"/>
        </w:trPr>
        <w:tc>
          <w:tcPr>
            <w:tcW w:w="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2160" w:type="dxa"/>
            <w:gridSpan w:val="2"/>
            <w:tcBorders>
              <w:bottom w:val="single" w:sz="8" w:space="0" w:color="auto"/>
            </w:tcBorders>
            <w:vAlign w:val="bottom"/>
          </w:tcPr>
          <w:p w:rsidR="00334A3F" w:rsidRDefault="00022A2E">
            <w:pPr>
              <w:spacing w:line="271" w:lineRule="exact"/>
              <w:ind w:left="100"/>
              <w:rPr>
                <w:sz w:val="20"/>
                <w:szCs w:val="20"/>
              </w:rPr>
            </w:pPr>
            <w:r>
              <w:rPr>
                <w:rFonts w:eastAsia="Times New Roman"/>
                <w:sz w:val="24"/>
                <w:szCs w:val="24"/>
              </w:rPr>
              <w:t>развитие речи</w:t>
            </w:r>
          </w:p>
        </w:tc>
        <w:tc>
          <w:tcPr>
            <w:tcW w:w="240" w:type="dxa"/>
            <w:tcBorders>
              <w:bottom w:val="single" w:sz="8" w:space="0" w:color="auto"/>
              <w:right w:val="single" w:sz="8" w:space="0" w:color="auto"/>
            </w:tcBorders>
            <w:vAlign w:val="bottom"/>
          </w:tcPr>
          <w:p w:rsidR="00334A3F" w:rsidRDefault="00334A3F">
            <w:pPr>
              <w:rPr>
                <w:sz w:val="23"/>
                <w:szCs w:val="23"/>
              </w:rPr>
            </w:pPr>
          </w:p>
        </w:tc>
        <w:tc>
          <w:tcPr>
            <w:tcW w:w="140" w:type="dxa"/>
            <w:tcBorders>
              <w:bottom w:val="single" w:sz="8" w:space="0" w:color="auto"/>
            </w:tcBorders>
            <w:vAlign w:val="bottom"/>
          </w:tcPr>
          <w:p w:rsidR="00334A3F" w:rsidRDefault="00334A3F">
            <w:pPr>
              <w:rPr>
                <w:sz w:val="23"/>
                <w:szCs w:val="23"/>
              </w:rPr>
            </w:pPr>
          </w:p>
        </w:tc>
        <w:tc>
          <w:tcPr>
            <w:tcW w:w="700" w:type="dxa"/>
            <w:tcBorders>
              <w:bottom w:val="single" w:sz="8" w:space="0" w:color="auto"/>
            </w:tcBorders>
            <w:vAlign w:val="bottom"/>
          </w:tcPr>
          <w:p w:rsidR="00334A3F" w:rsidRDefault="00334A3F">
            <w:pPr>
              <w:rPr>
                <w:sz w:val="23"/>
                <w:szCs w:val="23"/>
              </w:rPr>
            </w:pPr>
          </w:p>
        </w:tc>
        <w:tc>
          <w:tcPr>
            <w:tcW w:w="180" w:type="dxa"/>
            <w:tcBorders>
              <w:bottom w:val="single" w:sz="8" w:space="0" w:color="auto"/>
              <w:right w:val="single" w:sz="8" w:space="0" w:color="auto"/>
            </w:tcBorders>
            <w:vAlign w:val="bottom"/>
          </w:tcPr>
          <w:p w:rsidR="00334A3F" w:rsidRDefault="00334A3F">
            <w:pPr>
              <w:rPr>
                <w:sz w:val="23"/>
                <w:szCs w:val="23"/>
              </w:rPr>
            </w:pPr>
          </w:p>
        </w:tc>
        <w:tc>
          <w:tcPr>
            <w:tcW w:w="1000" w:type="dxa"/>
            <w:tcBorders>
              <w:bottom w:val="single" w:sz="8" w:space="0" w:color="auto"/>
              <w:right w:val="single" w:sz="8" w:space="0" w:color="auto"/>
            </w:tcBorders>
            <w:vAlign w:val="bottom"/>
          </w:tcPr>
          <w:p w:rsidR="00334A3F" w:rsidRDefault="00334A3F">
            <w:pPr>
              <w:rPr>
                <w:sz w:val="23"/>
                <w:szCs w:val="23"/>
              </w:rPr>
            </w:pPr>
          </w:p>
        </w:tc>
        <w:tc>
          <w:tcPr>
            <w:tcW w:w="116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00" w:type="dxa"/>
            <w:tcBorders>
              <w:bottom w:val="single" w:sz="8" w:space="0" w:color="auto"/>
              <w:right w:val="single" w:sz="8" w:space="0" w:color="auto"/>
            </w:tcBorders>
            <w:vAlign w:val="bottom"/>
          </w:tcPr>
          <w:p w:rsidR="00334A3F" w:rsidRDefault="00334A3F">
            <w:pPr>
              <w:rPr>
                <w:sz w:val="23"/>
                <w:szCs w:val="23"/>
              </w:rPr>
            </w:pPr>
          </w:p>
        </w:tc>
        <w:tc>
          <w:tcPr>
            <w:tcW w:w="60" w:type="dxa"/>
            <w:tcBorders>
              <w:bottom w:val="single" w:sz="8" w:space="0" w:color="auto"/>
            </w:tcBorders>
            <w:vAlign w:val="bottom"/>
          </w:tcPr>
          <w:p w:rsidR="00334A3F" w:rsidRDefault="00334A3F">
            <w:pPr>
              <w:rPr>
                <w:sz w:val="23"/>
                <w:szCs w:val="23"/>
              </w:rPr>
            </w:pPr>
          </w:p>
        </w:tc>
        <w:tc>
          <w:tcPr>
            <w:tcW w:w="108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r>
      <w:tr w:rsidR="00334A3F">
        <w:trPr>
          <w:trHeight w:val="257"/>
        </w:trPr>
        <w:tc>
          <w:tcPr>
            <w:tcW w:w="700" w:type="dxa"/>
            <w:tcBorders>
              <w:left w:val="single" w:sz="8" w:space="0" w:color="auto"/>
              <w:right w:val="single" w:sz="8" w:space="0" w:color="auto"/>
            </w:tcBorders>
            <w:vAlign w:val="bottom"/>
          </w:tcPr>
          <w:p w:rsidR="00334A3F" w:rsidRDefault="00334A3F"/>
        </w:tc>
        <w:tc>
          <w:tcPr>
            <w:tcW w:w="2160" w:type="dxa"/>
            <w:gridSpan w:val="2"/>
            <w:vAlign w:val="bottom"/>
          </w:tcPr>
          <w:p w:rsidR="00334A3F" w:rsidRDefault="00022A2E">
            <w:pPr>
              <w:spacing w:line="257" w:lineRule="exact"/>
              <w:ind w:left="100"/>
              <w:rPr>
                <w:sz w:val="20"/>
                <w:szCs w:val="20"/>
              </w:rPr>
            </w:pPr>
            <w:r>
              <w:rPr>
                <w:rFonts w:eastAsia="Times New Roman"/>
                <w:sz w:val="24"/>
                <w:szCs w:val="24"/>
              </w:rPr>
              <w:t>Развитие движений</w:t>
            </w:r>
          </w:p>
        </w:tc>
        <w:tc>
          <w:tcPr>
            <w:tcW w:w="240" w:type="dxa"/>
            <w:tcBorders>
              <w:right w:val="single" w:sz="8" w:space="0" w:color="auto"/>
            </w:tcBorders>
            <w:vAlign w:val="bottom"/>
          </w:tcPr>
          <w:p w:rsidR="00334A3F" w:rsidRDefault="00334A3F"/>
        </w:tc>
        <w:tc>
          <w:tcPr>
            <w:tcW w:w="140" w:type="dxa"/>
            <w:vAlign w:val="bottom"/>
          </w:tcPr>
          <w:p w:rsidR="00334A3F" w:rsidRDefault="00334A3F"/>
        </w:tc>
        <w:tc>
          <w:tcPr>
            <w:tcW w:w="700" w:type="dxa"/>
            <w:vAlign w:val="bottom"/>
          </w:tcPr>
          <w:p w:rsidR="00334A3F" w:rsidRDefault="00022A2E">
            <w:pPr>
              <w:spacing w:line="257" w:lineRule="exact"/>
              <w:jc w:val="center"/>
              <w:rPr>
                <w:sz w:val="20"/>
                <w:szCs w:val="20"/>
              </w:rPr>
            </w:pPr>
            <w:r>
              <w:rPr>
                <w:rFonts w:eastAsia="Times New Roman"/>
                <w:w w:val="99"/>
                <w:sz w:val="24"/>
                <w:szCs w:val="24"/>
              </w:rPr>
              <w:t>2</w:t>
            </w:r>
          </w:p>
        </w:tc>
        <w:tc>
          <w:tcPr>
            <w:tcW w:w="180" w:type="dxa"/>
            <w:tcBorders>
              <w:right w:val="single" w:sz="8" w:space="0" w:color="auto"/>
            </w:tcBorders>
            <w:vAlign w:val="bottom"/>
          </w:tcPr>
          <w:p w:rsidR="00334A3F" w:rsidRDefault="00334A3F"/>
        </w:tc>
        <w:tc>
          <w:tcPr>
            <w:tcW w:w="1000" w:type="dxa"/>
            <w:tcBorders>
              <w:right w:val="single" w:sz="8" w:space="0" w:color="auto"/>
            </w:tcBorders>
            <w:vAlign w:val="bottom"/>
          </w:tcPr>
          <w:p w:rsidR="00334A3F" w:rsidRDefault="00334A3F"/>
        </w:tc>
        <w:tc>
          <w:tcPr>
            <w:tcW w:w="116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00" w:type="dxa"/>
            <w:tcBorders>
              <w:right w:val="single" w:sz="8" w:space="0" w:color="auto"/>
            </w:tcBorders>
            <w:vAlign w:val="bottom"/>
          </w:tcPr>
          <w:p w:rsidR="00334A3F" w:rsidRDefault="00334A3F"/>
        </w:tc>
        <w:tc>
          <w:tcPr>
            <w:tcW w:w="60" w:type="dxa"/>
            <w:vAlign w:val="bottom"/>
          </w:tcPr>
          <w:p w:rsidR="00334A3F" w:rsidRDefault="00334A3F"/>
        </w:tc>
        <w:tc>
          <w:tcPr>
            <w:tcW w:w="108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r>
      <w:tr w:rsidR="00334A3F">
        <w:trPr>
          <w:trHeight w:val="55"/>
        </w:trPr>
        <w:tc>
          <w:tcPr>
            <w:tcW w:w="700" w:type="dxa"/>
            <w:tcBorders>
              <w:left w:val="single" w:sz="8" w:space="0" w:color="auto"/>
              <w:bottom w:val="single" w:sz="8" w:space="0" w:color="auto"/>
              <w:right w:val="single" w:sz="8" w:space="0" w:color="auto"/>
            </w:tcBorders>
            <w:vAlign w:val="bottom"/>
          </w:tcPr>
          <w:p w:rsidR="00334A3F" w:rsidRDefault="00334A3F">
            <w:pPr>
              <w:rPr>
                <w:sz w:val="4"/>
                <w:szCs w:val="4"/>
              </w:rPr>
            </w:pPr>
          </w:p>
        </w:tc>
        <w:tc>
          <w:tcPr>
            <w:tcW w:w="2100" w:type="dxa"/>
            <w:tcBorders>
              <w:bottom w:val="single" w:sz="8" w:space="0" w:color="auto"/>
            </w:tcBorders>
            <w:vAlign w:val="bottom"/>
          </w:tcPr>
          <w:p w:rsidR="00334A3F" w:rsidRDefault="00334A3F">
            <w:pPr>
              <w:rPr>
                <w:sz w:val="4"/>
                <w:szCs w:val="4"/>
              </w:rPr>
            </w:pPr>
          </w:p>
        </w:tc>
        <w:tc>
          <w:tcPr>
            <w:tcW w:w="60" w:type="dxa"/>
            <w:tcBorders>
              <w:bottom w:val="single" w:sz="8" w:space="0" w:color="auto"/>
            </w:tcBorders>
            <w:vAlign w:val="bottom"/>
          </w:tcPr>
          <w:p w:rsidR="00334A3F" w:rsidRDefault="00334A3F">
            <w:pPr>
              <w:rPr>
                <w:sz w:val="4"/>
                <w:szCs w:val="4"/>
              </w:rPr>
            </w:pPr>
          </w:p>
        </w:tc>
        <w:tc>
          <w:tcPr>
            <w:tcW w:w="240" w:type="dxa"/>
            <w:tcBorders>
              <w:bottom w:val="single" w:sz="8" w:space="0" w:color="auto"/>
              <w:right w:val="single" w:sz="8" w:space="0" w:color="auto"/>
            </w:tcBorders>
            <w:vAlign w:val="bottom"/>
          </w:tcPr>
          <w:p w:rsidR="00334A3F" w:rsidRDefault="00334A3F">
            <w:pPr>
              <w:rPr>
                <w:sz w:val="4"/>
                <w:szCs w:val="4"/>
              </w:rPr>
            </w:pPr>
          </w:p>
        </w:tc>
        <w:tc>
          <w:tcPr>
            <w:tcW w:w="140" w:type="dxa"/>
            <w:tcBorders>
              <w:bottom w:val="single" w:sz="8" w:space="0" w:color="auto"/>
            </w:tcBorders>
            <w:vAlign w:val="bottom"/>
          </w:tcPr>
          <w:p w:rsidR="00334A3F" w:rsidRDefault="00334A3F">
            <w:pPr>
              <w:rPr>
                <w:sz w:val="4"/>
                <w:szCs w:val="4"/>
              </w:rPr>
            </w:pPr>
          </w:p>
        </w:tc>
        <w:tc>
          <w:tcPr>
            <w:tcW w:w="700" w:type="dxa"/>
            <w:tcBorders>
              <w:bottom w:val="single" w:sz="8" w:space="0" w:color="auto"/>
            </w:tcBorders>
            <w:vAlign w:val="bottom"/>
          </w:tcPr>
          <w:p w:rsidR="00334A3F" w:rsidRDefault="00334A3F">
            <w:pPr>
              <w:rPr>
                <w:sz w:val="4"/>
                <w:szCs w:val="4"/>
              </w:rPr>
            </w:pPr>
          </w:p>
        </w:tc>
        <w:tc>
          <w:tcPr>
            <w:tcW w:w="180" w:type="dxa"/>
            <w:tcBorders>
              <w:bottom w:val="single" w:sz="8" w:space="0" w:color="auto"/>
              <w:right w:val="single" w:sz="8" w:space="0" w:color="auto"/>
            </w:tcBorders>
            <w:vAlign w:val="bottom"/>
          </w:tcPr>
          <w:p w:rsidR="00334A3F" w:rsidRDefault="00334A3F">
            <w:pPr>
              <w:rPr>
                <w:sz w:val="4"/>
                <w:szCs w:val="4"/>
              </w:rPr>
            </w:pPr>
          </w:p>
        </w:tc>
        <w:tc>
          <w:tcPr>
            <w:tcW w:w="1000" w:type="dxa"/>
            <w:tcBorders>
              <w:bottom w:val="single" w:sz="8" w:space="0" w:color="auto"/>
              <w:right w:val="single" w:sz="8" w:space="0" w:color="auto"/>
            </w:tcBorders>
            <w:vAlign w:val="bottom"/>
          </w:tcPr>
          <w:p w:rsidR="00334A3F" w:rsidRDefault="00334A3F">
            <w:pPr>
              <w:rPr>
                <w:sz w:val="4"/>
                <w:szCs w:val="4"/>
              </w:rPr>
            </w:pPr>
          </w:p>
        </w:tc>
        <w:tc>
          <w:tcPr>
            <w:tcW w:w="116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c>
          <w:tcPr>
            <w:tcW w:w="1100" w:type="dxa"/>
            <w:tcBorders>
              <w:bottom w:val="single" w:sz="8" w:space="0" w:color="auto"/>
              <w:right w:val="single" w:sz="8" w:space="0" w:color="auto"/>
            </w:tcBorders>
            <w:vAlign w:val="bottom"/>
          </w:tcPr>
          <w:p w:rsidR="00334A3F" w:rsidRDefault="00334A3F">
            <w:pPr>
              <w:rPr>
                <w:sz w:val="4"/>
                <w:szCs w:val="4"/>
              </w:rPr>
            </w:pPr>
          </w:p>
        </w:tc>
        <w:tc>
          <w:tcPr>
            <w:tcW w:w="60" w:type="dxa"/>
            <w:tcBorders>
              <w:bottom w:val="single" w:sz="8" w:space="0" w:color="auto"/>
            </w:tcBorders>
            <w:vAlign w:val="bottom"/>
          </w:tcPr>
          <w:p w:rsidR="00334A3F" w:rsidRDefault="00334A3F">
            <w:pPr>
              <w:rPr>
                <w:sz w:val="4"/>
                <w:szCs w:val="4"/>
              </w:rPr>
            </w:pPr>
          </w:p>
        </w:tc>
        <w:tc>
          <w:tcPr>
            <w:tcW w:w="108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r>
      <w:tr w:rsidR="00334A3F">
        <w:trPr>
          <w:trHeight w:val="253"/>
        </w:trPr>
        <w:tc>
          <w:tcPr>
            <w:tcW w:w="700" w:type="dxa"/>
            <w:tcBorders>
              <w:left w:val="single" w:sz="8" w:space="0" w:color="auto"/>
              <w:right w:val="single" w:sz="8" w:space="0" w:color="auto"/>
            </w:tcBorders>
            <w:vAlign w:val="bottom"/>
          </w:tcPr>
          <w:p w:rsidR="00334A3F" w:rsidRDefault="00334A3F"/>
        </w:tc>
        <w:tc>
          <w:tcPr>
            <w:tcW w:w="2160" w:type="dxa"/>
            <w:gridSpan w:val="2"/>
            <w:vAlign w:val="bottom"/>
          </w:tcPr>
          <w:p w:rsidR="00334A3F" w:rsidRDefault="00022A2E">
            <w:pPr>
              <w:spacing w:line="253" w:lineRule="exact"/>
              <w:ind w:left="100"/>
              <w:rPr>
                <w:sz w:val="20"/>
                <w:szCs w:val="20"/>
              </w:rPr>
            </w:pPr>
            <w:r>
              <w:rPr>
                <w:rFonts w:eastAsia="Times New Roman"/>
                <w:sz w:val="24"/>
                <w:szCs w:val="24"/>
              </w:rPr>
              <w:t>Со строительным</w:t>
            </w:r>
          </w:p>
        </w:tc>
        <w:tc>
          <w:tcPr>
            <w:tcW w:w="240" w:type="dxa"/>
            <w:tcBorders>
              <w:right w:val="single" w:sz="8" w:space="0" w:color="auto"/>
            </w:tcBorders>
            <w:vAlign w:val="bottom"/>
          </w:tcPr>
          <w:p w:rsidR="00334A3F" w:rsidRDefault="00334A3F"/>
        </w:tc>
        <w:tc>
          <w:tcPr>
            <w:tcW w:w="140" w:type="dxa"/>
            <w:vAlign w:val="bottom"/>
          </w:tcPr>
          <w:p w:rsidR="00334A3F" w:rsidRDefault="00334A3F"/>
        </w:tc>
        <w:tc>
          <w:tcPr>
            <w:tcW w:w="700" w:type="dxa"/>
            <w:vAlign w:val="bottom"/>
          </w:tcPr>
          <w:p w:rsidR="00334A3F" w:rsidRDefault="00022A2E">
            <w:pPr>
              <w:spacing w:line="253" w:lineRule="exact"/>
              <w:jc w:val="center"/>
              <w:rPr>
                <w:sz w:val="20"/>
                <w:szCs w:val="20"/>
              </w:rPr>
            </w:pPr>
            <w:r>
              <w:rPr>
                <w:rFonts w:eastAsia="Times New Roman"/>
                <w:w w:val="99"/>
                <w:sz w:val="24"/>
                <w:szCs w:val="24"/>
              </w:rPr>
              <w:t>1</w:t>
            </w:r>
          </w:p>
        </w:tc>
        <w:tc>
          <w:tcPr>
            <w:tcW w:w="180" w:type="dxa"/>
            <w:tcBorders>
              <w:right w:val="single" w:sz="8" w:space="0" w:color="auto"/>
            </w:tcBorders>
            <w:vAlign w:val="bottom"/>
          </w:tcPr>
          <w:p w:rsidR="00334A3F" w:rsidRDefault="00334A3F"/>
        </w:tc>
        <w:tc>
          <w:tcPr>
            <w:tcW w:w="1000" w:type="dxa"/>
            <w:tcBorders>
              <w:right w:val="single" w:sz="8" w:space="0" w:color="auto"/>
            </w:tcBorders>
            <w:vAlign w:val="bottom"/>
          </w:tcPr>
          <w:p w:rsidR="00334A3F" w:rsidRDefault="00334A3F"/>
        </w:tc>
        <w:tc>
          <w:tcPr>
            <w:tcW w:w="116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00" w:type="dxa"/>
            <w:tcBorders>
              <w:right w:val="single" w:sz="8" w:space="0" w:color="auto"/>
            </w:tcBorders>
            <w:vAlign w:val="bottom"/>
          </w:tcPr>
          <w:p w:rsidR="00334A3F" w:rsidRDefault="00334A3F"/>
        </w:tc>
        <w:tc>
          <w:tcPr>
            <w:tcW w:w="60" w:type="dxa"/>
            <w:vAlign w:val="bottom"/>
          </w:tcPr>
          <w:p w:rsidR="00334A3F" w:rsidRDefault="00334A3F"/>
        </w:tc>
        <w:tc>
          <w:tcPr>
            <w:tcW w:w="108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r>
      <w:tr w:rsidR="00334A3F">
        <w:trPr>
          <w:trHeight w:val="264"/>
        </w:trPr>
        <w:tc>
          <w:tcPr>
            <w:tcW w:w="700" w:type="dxa"/>
            <w:tcBorders>
              <w:left w:val="single" w:sz="8" w:space="0" w:color="auto"/>
              <w:right w:val="single" w:sz="8" w:space="0" w:color="auto"/>
            </w:tcBorders>
            <w:vAlign w:val="bottom"/>
          </w:tcPr>
          <w:p w:rsidR="00334A3F" w:rsidRDefault="00334A3F"/>
        </w:tc>
        <w:tc>
          <w:tcPr>
            <w:tcW w:w="2160" w:type="dxa"/>
            <w:gridSpan w:val="2"/>
            <w:vAlign w:val="bottom"/>
          </w:tcPr>
          <w:p w:rsidR="00334A3F" w:rsidRDefault="00022A2E">
            <w:pPr>
              <w:spacing w:line="264" w:lineRule="exact"/>
              <w:ind w:left="100"/>
              <w:rPr>
                <w:sz w:val="20"/>
                <w:szCs w:val="20"/>
              </w:rPr>
            </w:pPr>
            <w:r>
              <w:rPr>
                <w:rFonts w:eastAsia="Times New Roman"/>
                <w:sz w:val="24"/>
                <w:szCs w:val="24"/>
              </w:rPr>
              <w:t>материалом</w:t>
            </w:r>
          </w:p>
        </w:tc>
        <w:tc>
          <w:tcPr>
            <w:tcW w:w="240" w:type="dxa"/>
            <w:tcBorders>
              <w:right w:val="single" w:sz="8" w:space="0" w:color="auto"/>
            </w:tcBorders>
            <w:vAlign w:val="bottom"/>
          </w:tcPr>
          <w:p w:rsidR="00334A3F" w:rsidRDefault="00334A3F"/>
        </w:tc>
        <w:tc>
          <w:tcPr>
            <w:tcW w:w="140" w:type="dxa"/>
            <w:vAlign w:val="bottom"/>
          </w:tcPr>
          <w:p w:rsidR="00334A3F" w:rsidRDefault="00334A3F"/>
        </w:tc>
        <w:tc>
          <w:tcPr>
            <w:tcW w:w="700" w:type="dxa"/>
            <w:vAlign w:val="bottom"/>
          </w:tcPr>
          <w:p w:rsidR="00334A3F" w:rsidRDefault="00334A3F"/>
        </w:tc>
        <w:tc>
          <w:tcPr>
            <w:tcW w:w="180" w:type="dxa"/>
            <w:tcBorders>
              <w:right w:val="single" w:sz="8" w:space="0" w:color="auto"/>
            </w:tcBorders>
            <w:vAlign w:val="bottom"/>
          </w:tcPr>
          <w:p w:rsidR="00334A3F" w:rsidRDefault="00334A3F"/>
        </w:tc>
        <w:tc>
          <w:tcPr>
            <w:tcW w:w="1000" w:type="dxa"/>
            <w:tcBorders>
              <w:right w:val="single" w:sz="8" w:space="0" w:color="auto"/>
            </w:tcBorders>
            <w:vAlign w:val="bottom"/>
          </w:tcPr>
          <w:p w:rsidR="00334A3F" w:rsidRDefault="00334A3F"/>
        </w:tc>
        <w:tc>
          <w:tcPr>
            <w:tcW w:w="116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00" w:type="dxa"/>
            <w:tcBorders>
              <w:right w:val="single" w:sz="8" w:space="0" w:color="auto"/>
            </w:tcBorders>
            <w:vAlign w:val="bottom"/>
          </w:tcPr>
          <w:p w:rsidR="00334A3F" w:rsidRDefault="00334A3F"/>
        </w:tc>
        <w:tc>
          <w:tcPr>
            <w:tcW w:w="60" w:type="dxa"/>
            <w:vAlign w:val="bottom"/>
          </w:tcPr>
          <w:p w:rsidR="00334A3F" w:rsidRDefault="00334A3F"/>
        </w:tc>
        <w:tc>
          <w:tcPr>
            <w:tcW w:w="108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r>
      <w:tr w:rsidR="00334A3F">
        <w:trPr>
          <w:trHeight w:val="22"/>
        </w:trPr>
        <w:tc>
          <w:tcPr>
            <w:tcW w:w="7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100" w:type="dxa"/>
            <w:tcBorders>
              <w:bottom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2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40" w:type="dxa"/>
            <w:tcBorders>
              <w:bottom w:val="single" w:sz="8" w:space="0" w:color="auto"/>
            </w:tcBorders>
            <w:vAlign w:val="bottom"/>
          </w:tcPr>
          <w:p w:rsidR="00334A3F" w:rsidRDefault="00334A3F">
            <w:pPr>
              <w:spacing w:line="20" w:lineRule="exact"/>
              <w:rPr>
                <w:sz w:val="1"/>
                <w:szCs w:val="1"/>
              </w:rPr>
            </w:pPr>
          </w:p>
        </w:tc>
        <w:tc>
          <w:tcPr>
            <w:tcW w:w="700" w:type="dxa"/>
            <w:tcBorders>
              <w:bottom w:val="single" w:sz="8" w:space="0" w:color="auto"/>
            </w:tcBorders>
            <w:vAlign w:val="bottom"/>
          </w:tcPr>
          <w:p w:rsidR="00334A3F" w:rsidRDefault="00334A3F">
            <w:pPr>
              <w:spacing w:line="20" w:lineRule="exact"/>
              <w:rPr>
                <w:sz w:val="1"/>
                <w:szCs w:val="1"/>
              </w:rPr>
            </w:pPr>
          </w:p>
        </w:tc>
        <w:tc>
          <w:tcPr>
            <w:tcW w:w="1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0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3"/>
        </w:trPr>
        <w:tc>
          <w:tcPr>
            <w:tcW w:w="700" w:type="dxa"/>
            <w:tcBorders>
              <w:left w:val="single" w:sz="8" w:space="0" w:color="auto"/>
              <w:right w:val="single" w:sz="8" w:space="0" w:color="auto"/>
            </w:tcBorders>
            <w:vAlign w:val="bottom"/>
          </w:tcPr>
          <w:p w:rsidR="00334A3F" w:rsidRDefault="00334A3F"/>
        </w:tc>
        <w:tc>
          <w:tcPr>
            <w:tcW w:w="2160" w:type="dxa"/>
            <w:gridSpan w:val="2"/>
            <w:vAlign w:val="bottom"/>
          </w:tcPr>
          <w:p w:rsidR="00334A3F" w:rsidRDefault="00022A2E">
            <w:pPr>
              <w:spacing w:line="253" w:lineRule="exact"/>
              <w:ind w:left="100"/>
              <w:rPr>
                <w:sz w:val="20"/>
                <w:szCs w:val="20"/>
              </w:rPr>
            </w:pPr>
            <w:r>
              <w:rPr>
                <w:rFonts w:eastAsia="Times New Roman"/>
                <w:sz w:val="24"/>
                <w:szCs w:val="24"/>
              </w:rPr>
              <w:t>С дидактическим</w:t>
            </w:r>
          </w:p>
        </w:tc>
        <w:tc>
          <w:tcPr>
            <w:tcW w:w="240" w:type="dxa"/>
            <w:tcBorders>
              <w:right w:val="single" w:sz="8" w:space="0" w:color="auto"/>
            </w:tcBorders>
            <w:vAlign w:val="bottom"/>
          </w:tcPr>
          <w:p w:rsidR="00334A3F" w:rsidRDefault="00334A3F"/>
        </w:tc>
        <w:tc>
          <w:tcPr>
            <w:tcW w:w="140" w:type="dxa"/>
            <w:vAlign w:val="bottom"/>
          </w:tcPr>
          <w:p w:rsidR="00334A3F" w:rsidRDefault="00334A3F"/>
        </w:tc>
        <w:tc>
          <w:tcPr>
            <w:tcW w:w="700" w:type="dxa"/>
            <w:vAlign w:val="bottom"/>
          </w:tcPr>
          <w:p w:rsidR="00334A3F" w:rsidRDefault="00022A2E">
            <w:pPr>
              <w:spacing w:line="253" w:lineRule="exact"/>
              <w:jc w:val="center"/>
              <w:rPr>
                <w:sz w:val="20"/>
                <w:szCs w:val="20"/>
              </w:rPr>
            </w:pPr>
            <w:r>
              <w:rPr>
                <w:rFonts w:eastAsia="Times New Roman"/>
                <w:w w:val="99"/>
                <w:sz w:val="24"/>
                <w:szCs w:val="24"/>
              </w:rPr>
              <w:t>2</w:t>
            </w:r>
          </w:p>
        </w:tc>
        <w:tc>
          <w:tcPr>
            <w:tcW w:w="180" w:type="dxa"/>
            <w:tcBorders>
              <w:right w:val="single" w:sz="8" w:space="0" w:color="auto"/>
            </w:tcBorders>
            <w:vAlign w:val="bottom"/>
          </w:tcPr>
          <w:p w:rsidR="00334A3F" w:rsidRDefault="00334A3F"/>
        </w:tc>
        <w:tc>
          <w:tcPr>
            <w:tcW w:w="1000" w:type="dxa"/>
            <w:tcBorders>
              <w:right w:val="single" w:sz="8" w:space="0" w:color="auto"/>
            </w:tcBorders>
            <w:vAlign w:val="bottom"/>
          </w:tcPr>
          <w:p w:rsidR="00334A3F" w:rsidRDefault="00334A3F"/>
        </w:tc>
        <w:tc>
          <w:tcPr>
            <w:tcW w:w="116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00" w:type="dxa"/>
            <w:tcBorders>
              <w:right w:val="single" w:sz="8" w:space="0" w:color="auto"/>
            </w:tcBorders>
            <w:vAlign w:val="bottom"/>
          </w:tcPr>
          <w:p w:rsidR="00334A3F" w:rsidRDefault="00334A3F"/>
        </w:tc>
        <w:tc>
          <w:tcPr>
            <w:tcW w:w="60" w:type="dxa"/>
            <w:vAlign w:val="bottom"/>
          </w:tcPr>
          <w:p w:rsidR="00334A3F" w:rsidRDefault="00334A3F"/>
        </w:tc>
        <w:tc>
          <w:tcPr>
            <w:tcW w:w="108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r>
      <w:tr w:rsidR="00334A3F">
        <w:trPr>
          <w:trHeight w:val="266"/>
        </w:trPr>
        <w:tc>
          <w:tcPr>
            <w:tcW w:w="700" w:type="dxa"/>
            <w:tcBorders>
              <w:left w:val="single" w:sz="8" w:space="0" w:color="auto"/>
              <w:right w:val="single" w:sz="8" w:space="0" w:color="auto"/>
            </w:tcBorders>
            <w:vAlign w:val="bottom"/>
          </w:tcPr>
          <w:p w:rsidR="00334A3F" w:rsidRDefault="00334A3F">
            <w:pPr>
              <w:rPr>
                <w:sz w:val="23"/>
                <w:szCs w:val="23"/>
              </w:rPr>
            </w:pPr>
          </w:p>
        </w:tc>
        <w:tc>
          <w:tcPr>
            <w:tcW w:w="2160" w:type="dxa"/>
            <w:gridSpan w:val="2"/>
            <w:vAlign w:val="bottom"/>
          </w:tcPr>
          <w:p w:rsidR="00334A3F" w:rsidRDefault="00022A2E">
            <w:pPr>
              <w:spacing w:line="266" w:lineRule="exact"/>
              <w:ind w:left="100"/>
              <w:rPr>
                <w:sz w:val="20"/>
                <w:szCs w:val="20"/>
              </w:rPr>
            </w:pPr>
            <w:r>
              <w:rPr>
                <w:rFonts w:eastAsia="Times New Roman"/>
                <w:sz w:val="24"/>
                <w:szCs w:val="24"/>
              </w:rPr>
              <w:t>материалом</w:t>
            </w:r>
          </w:p>
        </w:tc>
        <w:tc>
          <w:tcPr>
            <w:tcW w:w="240" w:type="dxa"/>
            <w:tcBorders>
              <w:right w:val="single" w:sz="8" w:space="0" w:color="auto"/>
            </w:tcBorders>
            <w:vAlign w:val="bottom"/>
          </w:tcPr>
          <w:p w:rsidR="00334A3F" w:rsidRDefault="00334A3F">
            <w:pPr>
              <w:rPr>
                <w:sz w:val="23"/>
                <w:szCs w:val="23"/>
              </w:rPr>
            </w:pPr>
          </w:p>
        </w:tc>
        <w:tc>
          <w:tcPr>
            <w:tcW w:w="140" w:type="dxa"/>
            <w:vAlign w:val="bottom"/>
          </w:tcPr>
          <w:p w:rsidR="00334A3F" w:rsidRDefault="00334A3F">
            <w:pPr>
              <w:rPr>
                <w:sz w:val="23"/>
                <w:szCs w:val="23"/>
              </w:rPr>
            </w:pPr>
          </w:p>
        </w:tc>
        <w:tc>
          <w:tcPr>
            <w:tcW w:w="700" w:type="dxa"/>
            <w:vAlign w:val="bottom"/>
          </w:tcPr>
          <w:p w:rsidR="00334A3F" w:rsidRDefault="00334A3F">
            <w:pPr>
              <w:rPr>
                <w:sz w:val="23"/>
                <w:szCs w:val="23"/>
              </w:rPr>
            </w:pPr>
          </w:p>
        </w:tc>
        <w:tc>
          <w:tcPr>
            <w:tcW w:w="180" w:type="dxa"/>
            <w:tcBorders>
              <w:right w:val="single" w:sz="8" w:space="0" w:color="auto"/>
            </w:tcBorders>
            <w:vAlign w:val="bottom"/>
          </w:tcPr>
          <w:p w:rsidR="00334A3F" w:rsidRDefault="00334A3F">
            <w:pPr>
              <w:rPr>
                <w:sz w:val="23"/>
                <w:szCs w:val="23"/>
              </w:rPr>
            </w:pPr>
          </w:p>
        </w:tc>
        <w:tc>
          <w:tcPr>
            <w:tcW w:w="1000" w:type="dxa"/>
            <w:tcBorders>
              <w:right w:val="single" w:sz="8" w:space="0" w:color="auto"/>
            </w:tcBorders>
            <w:vAlign w:val="bottom"/>
          </w:tcPr>
          <w:p w:rsidR="00334A3F" w:rsidRDefault="00334A3F">
            <w:pPr>
              <w:rPr>
                <w:sz w:val="23"/>
                <w:szCs w:val="23"/>
              </w:rPr>
            </w:pPr>
          </w:p>
        </w:tc>
        <w:tc>
          <w:tcPr>
            <w:tcW w:w="116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00" w:type="dxa"/>
            <w:tcBorders>
              <w:right w:val="single" w:sz="8" w:space="0" w:color="auto"/>
            </w:tcBorders>
            <w:vAlign w:val="bottom"/>
          </w:tcPr>
          <w:p w:rsidR="00334A3F" w:rsidRDefault="00334A3F">
            <w:pPr>
              <w:rPr>
                <w:sz w:val="23"/>
                <w:szCs w:val="23"/>
              </w:rPr>
            </w:pPr>
          </w:p>
        </w:tc>
        <w:tc>
          <w:tcPr>
            <w:tcW w:w="60" w:type="dxa"/>
            <w:vAlign w:val="bottom"/>
          </w:tcPr>
          <w:p w:rsidR="00334A3F" w:rsidRDefault="00334A3F">
            <w:pPr>
              <w:rPr>
                <w:sz w:val="23"/>
                <w:szCs w:val="23"/>
              </w:rPr>
            </w:pPr>
          </w:p>
        </w:tc>
        <w:tc>
          <w:tcPr>
            <w:tcW w:w="108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r>
      <w:tr w:rsidR="00334A3F">
        <w:trPr>
          <w:trHeight w:val="22"/>
        </w:trPr>
        <w:tc>
          <w:tcPr>
            <w:tcW w:w="7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100" w:type="dxa"/>
            <w:tcBorders>
              <w:bottom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2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40" w:type="dxa"/>
            <w:tcBorders>
              <w:bottom w:val="single" w:sz="8" w:space="0" w:color="auto"/>
            </w:tcBorders>
            <w:vAlign w:val="bottom"/>
          </w:tcPr>
          <w:p w:rsidR="00334A3F" w:rsidRDefault="00334A3F">
            <w:pPr>
              <w:spacing w:line="20" w:lineRule="exact"/>
              <w:rPr>
                <w:sz w:val="1"/>
                <w:szCs w:val="1"/>
              </w:rPr>
            </w:pPr>
          </w:p>
        </w:tc>
        <w:tc>
          <w:tcPr>
            <w:tcW w:w="700" w:type="dxa"/>
            <w:tcBorders>
              <w:bottom w:val="single" w:sz="8" w:space="0" w:color="auto"/>
            </w:tcBorders>
            <w:vAlign w:val="bottom"/>
          </w:tcPr>
          <w:p w:rsidR="00334A3F" w:rsidRDefault="00334A3F">
            <w:pPr>
              <w:spacing w:line="20" w:lineRule="exact"/>
              <w:rPr>
                <w:sz w:val="1"/>
                <w:szCs w:val="1"/>
              </w:rPr>
            </w:pPr>
          </w:p>
        </w:tc>
        <w:tc>
          <w:tcPr>
            <w:tcW w:w="1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0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3"/>
        </w:trPr>
        <w:tc>
          <w:tcPr>
            <w:tcW w:w="700" w:type="dxa"/>
            <w:tcBorders>
              <w:left w:val="single" w:sz="8" w:space="0" w:color="auto"/>
              <w:right w:val="single" w:sz="8" w:space="0" w:color="auto"/>
            </w:tcBorders>
            <w:vAlign w:val="bottom"/>
          </w:tcPr>
          <w:p w:rsidR="00334A3F" w:rsidRDefault="00334A3F"/>
        </w:tc>
        <w:tc>
          <w:tcPr>
            <w:tcW w:w="2160" w:type="dxa"/>
            <w:gridSpan w:val="2"/>
            <w:vAlign w:val="bottom"/>
          </w:tcPr>
          <w:p w:rsidR="00334A3F" w:rsidRDefault="00022A2E">
            <w:pPr>
              <w:spacing w:line="253" w:lineRule="exact"/>
              <w:ind w:left="100"/>
              <w:rPr>
                <w:sz w:val="20"/>
                <w:szCs w:val="20"/>
              </w:rPr>
            </w:pPr>
            <w:r>
              <w:rPr>
                <w:rFonts w:eastAsia="Times New Roman"/>
                <w:sz w:val="24"/>
                <w:szCs w:val="24"/>
              </w:rPr>
              <w:t>Музыкальное</w:t>
            </w:r>
          </w:p>
        </w:tc>
        <w:tc>
          <w:tcPr>
            <w:tcW w:w="240" w:type="dxa"/>
            <w:tcBorders>
              <w:right w:val="single" w:sz="8" w:space="0" w:color="auto"/>
            </w:tcBorders>
            <w:vAlign w:val="bottom"/>
          </w:tcPr>
          <w:p w:rsidR="00334A3F" w:rsidRDefault="00334A3F"/>
        </w:tc>
        <w:tc>
          <w:tcPr>
            <w:tcW w:w="140" w:type="dxa"/>
            <w:vAlign w:val="bottom"/>
          </w:tcPr>
          <w:p w:rsidR="00334A3F" w:rsidRDefault="00334A3F"/>
        </w:tc>
        <w:tc>
          <w:tcPr>
            <w:tcW w:w="700" w:type="dxa"/>
            <w:vAlign w:val="bottom"/>
          </w:tcPr>
          <w:p w:rsidR="00334A3F" w:rsidRDefault="00022A2E">
            <w:pPr>
              <w:spacing w:line="253" w:lineRule="exact"/>
              <w:jc w:val="center"/>
              <w:rPr>
                <w:sz w:val="20"/>
                <w:szCs w:val="20"/>
              </w:rPr>
            </w:pPr>
            <w:r>
              <w:rPr>
                <w:rFonts w:eastAsia="Times New Roman"/>
                <w:w w:val="99"/>
                <w:sz w:val="24"/>
                <w:szCs w:val="24"/>
              </w:rPr>
              <w:t>2</w:t>
            </w:r>
          </w:p>
        </w:tc>
        <w:tc>
          <w:tcPr>
            <w:tcW w:w="180" w:type="dxa"/>
            <w:tcBorders>
              <w:right w:val="single" w:sz="8" w:space="0" w:color="auto"/>
            </w:tcBorders>
            <w:vAlign w:val="bottom"/>
          </w:tcPr>
          <w:p w:rsidR="00334A3F" w:rsidRDefault="00334A3F"/>
        </w:tc>
        <w:tc>
          <w:tcPr>
            <w:tcW w:w="1000" w:type="dxa"/>
            <w:tcBorders>
              <w:right w:val="single" w:sz="8" w:space="0" w:color="auto"/>
            </w:tcBorders>
            <w:vAlign w:val="bottom"/>
          </w:tcPr>
          <w:p w:rsidR="00334A3F" w:rsidRDefault="00334A3F"/>
        </w:tc>
        <w:tc>
          <w:tcPr>
            <w:tcW w:w="116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00" w:type="dxa"/>
            <w:tcBorders>
              <w:right w:val="single" w:sz="8" w:space="0" w:color="auto"/>
            </w:tcBorders>
            <w:vAlign w:val="bottom"/>
          </w:tcPr>
          <w:p w:rsidR="00334A3F" w:rsidRDefault="00334A3F"/>
        </w:tc>
        <w:tc>
          <w:tcPr>
            <w:tcW w:w="60" w:type="dxa"/>
            <w:vAlign w:val="bottom"/>
          </w:tcPr>
          <w:p w:rsidR="00334A3F" w:rsidRDefault="00334A3F"/>
        </w:tc>
        <w:tc>
          <w:tcPr>
            <w:tcW w:w="108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r>
      <w:tr w:rsidR="00334A3F">
        <w:trPr>
          <w:trHeight w:val="55"/>
        </w:trPr>
        <w:tc>
          <w:tcPr>
            <w:tcW w:w="700" w:type="dxa"/>
            <w:tcBorders>
              <w:left w:val="single" w:sz="8" w:space="0" w:color="auto"/>
              <w:bottom w:val="single" w:sz="8" w:space="0" w:color="auto"/>
              <w:right w:val="single" w:sz="8" w:space="0" w:color="auto"/>
            </w:tcBorders>
            <w:vAlign w:val="bottom"/>
          </w:tcPr>
          <w:p w:rsidR="00334A3F" w:rsidRDefault="00334A3F">
            <w:pPr>
              <w:rPr>
                <w:sz w:val="4"/>
                <w:szCs w:val="4"/>
              </w:rPr>
            </w:pPr>
          </w:p>
        </w:tc>
        <w:tc>
          <w:tcPr>
            <w:tcW w:w="2100" w:type="dxa"/>
            <w:tcBorders>
              <w:bottom w:val="single" w:sz="8" w:space="0" w:color="auto"/>
            </w:tcBorders>
            <w:vAlign w:val="bottom"/>
          </w:tcPr>
          <w:p w:rsidR="00334A3F" w:rsidRDefault="00334A3F">
            <w:pPr>
              <w:rPr>
                <w:sz w:val="4"/>
                <w:szCs w:val="4"/>
              </w:rPr>
            </w:pPr>
          </w:p>
        </w:tc>
        <w:tc>
          <w:tcPr>
            <w:tcW w:w="300" w:type="dxa"/>
            <w:gridSpan w:val="2"/>
            <w:tcBorders>
              <w:bottom w:val="single" w:sz="8" w:space="0" w:color="auto"/>
              <w:right w:val="single" w:sz="8" w:space="0" w:color="auto"/>
            </w:tcBorders>
            <w:vAlign w:val="bottom"/>
          </w:tcPr>
          <w:p w:rsidR="00334A3F" w:rsidRDefault="00334A3F">
            <w:pPr>
              <w:rPr>
                <w:sz w:val="4"/>
                <w:szCs w:val="4"/>
              </w:rPr>
            </w:pPr>
          </w:p>
        </w:tc>
        <w:tc>
          <w:tcPr>
            <w:tcW w:w="840" w:type="dxa"/>
            <w:gridSpan w:val="2"/>
            <w:tcBorders>
              <w:bottom w:val="single" w:sz="8" w:space="0" w:color="auto"/>
            </w:tcBorders>
            <w:vAlign w:val="bottom"/>
          </w:tcPr>
          <w:p w:rsidR="00334A3F" w:rsidRDefault="00334A3F">
            <w:pPr>
              <w:rPr>
                <w:sz w:val="4"/>
                <w:szCs w:val="4"/>
              </w:rPr>
            </w:pPr>
          </w:p>
        </w:tc>
        <w:tc>
          <w:tcPr>
            <w:tcW w:w="180" w:type="dxa"/>
            <w:tcBorders>
              <w:bottom w:val="single" w:sz="8" w:space="0" w:color="auto"/>
              <w:right w:val="single" w:sz="8" w:space="0" w:color="auto"/>
            </w:tcBorders>
            <w:vAlign w:val="bottom"/>
          </w:tcPr>
          <w:p w:rsidR="00334A3F" w:rsidRDefault="00334A3F">
            <w:pPr>
              <w:rPr>
                <w:sz w:val="4"/>
                <w:szCs w:val="4"/>
              </w:rPr>
            </w:pPr>
          </w:p>
        </w:tc>
        <w:tc>
          <w:tcPr>
            <w:tcW w:w="1000" w:type="dxa"/>
            <w:tcBorders>
              <w:bottom w:val="single" w:sz="8" w:space="0" w:color="auto"/>
              <w:right w:val="single" w:sz="8" w:space="0" w:color="auto"/>
            </w:tcBorders>
            <w:vAlign w:val="bottom"/>
          </w:tcPr>
          <w:p w:rsidR="00334A3F" w:rsidRDefault="00334A3F">
            <w:pPr>
              <w:rPr>
                <w:sz w:val="4"/>
                <w:szCs w:val="4"/>
              </w:rPr>
            </w:pPr>
          </w:p>
        </w:tc>
        <w:tc>
          <w:tcPr>
            <w:tcW w:w="116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c>
          <w:tcPr>
            <w:tcW w:w="1100" w:type="dxa"/>
            <w:tcBorders>
              <w:bottom w:val="single" w:sz="8" w:space="0" w:color="auto"/>
              <w:right w:val="single" w:sz="8" w:space="0" w:color="auto"/>
            </w:tcBorders>
            <w:vAlign w:val="bottom"/>
          </w:tcPr>
          <w:p w:rsidR="00334A3F" w:rsidRDefault="00334A3F">
            <w:pPr>
              <w:rPr>
                <w:sz w:val="4"/>
                <w:szCs w:val="4"/>
              </w:rPr>
            </w:pPr>
          </w:p>
        </w:tc>
        <w:tc>
          <w:tcPr>
            <w:tcW w:w="60" w:type="dxa"/>
            <w:tcBorders>
              <w:bottom w:val="single" w:sz="8" w:space="0" w:color="auto"/>
            </w:tcBorders>
            <w:vAlign w:val="bottom"/>
          </w:tcPr>
          <w:p w:rsidR="00334A3F" w:rsidRDefault="00334A3F">
            <w:pPr>
              <w:rPr>
                <w:sz w:val="4"/>
                <w:szCs w:val="4"/>
              </w:rPr>
            </w:pPr>
          </w:p>
        </w:tc>
        <w:tc>
          <w:tcPr>
            <w:tcW w:w="108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r>
      <w:tr w:rsidR="00334A3F">
        <w:trPr>
          <w:trHeight w:val="253"/>
        </w:trPr>
        <w:tc>
          <w:tcPr>
            <w:tcW w:w="7420" w:type="dxa"/>
            <w:gridSpan w:val="10"/>
            <w:tcBorders>
              <w:left w:val="single" w:sz="8" w:space="0" w:color="auto"/>
            </w:tcBorders>
            <w:vAlign w:val="bottom"/>
          </w:tcPr>
          <w:p w:rsidR="00334A3F" w:rsidRDefault="00022A2E">
            <w:pPr>
              <w:spacing w:line="253" w:lineRule="exact"/>
              <w:ind w:left="120"/>
              <w:rPr>
                <w:sz w:val="20"/>
                <w:szCs w:val="20"/>
              </w:rPr>
            </w:pPr>
            <w:r>
              <w:rPr>
                <w:rFonts w:eastAsia="Times New Roman"/>
                <w:b/>
                <w:bCs/>
                <w:i/>
                <w:iCs/>
                <w:sz w:val="24"/>
                <w:szCs w:val="24"/>
              </w:rPr>
              <w:t>2.Часть, формируемая участниками образовательных отношений</w:t>
            </w:r>
          </w:p>
        </w:tc>
        <w:tc>
          <w:tcPr>
            <w:tcW w:w="1100" w:type="dxa"/>
            <w:vAlign w:val="bottom"/>
          </w:tcPr>
          <w:p w:rsidR="00334A3F" w:rsidRDefault="00334A3F"/>
        </w:tc>
        <w:tc>
          <w:tcPr>
            <w:tcW w:w="60" w:type="dxa"/>
            <w:vAlign w:val="bottom"/>
          </w:tcPr>
          <w:p w:rsidR="00334A3F" w:rsidRDefault="00334A3F"/>
        </w:tc>
        <w:tc>
          <w:tcPr>
            <w:tcW w:w="1080" w:type="dxa"/>
            <w:vAlign w:val="bottom"/>
          </w:tcPr>
          <w:p w:rsidR="00334A3F" w:rsidRDefault="00334A3F"/>
        </w:tc>
        <w:tc>
          <w:tcPr>
            <w:tcW w:w="1140" w:type="dxa"/>
            <w:tcBorders>
              <w:right w:val="single" w:sz="8" w:space="0" w:color="auto"/>
            </w:tcBorders>
            <w:vAlign w:val="bottom"/>
          </w:tcPr>
          <w:p w:rsidR="00334A3F" w:rsidRDefault="00334A3F"/>
        </w:tc>
      </w:tr>
      <w:tr w:rsidR="00334A3F">
        <w:trPr>
          <w:trHeight w:val="55"/>
        </w:trPr>
        <w:tc>
          <w:tcPr>
            <w:tcW w:w="2800" w:type="dxa"/>
            <w:gridSpan w:val="2"/>
            <w:tcBorders>
              <w:left w:val="single" w:sz="8" w:space="0" w:color="auto"/>
              <w:bottom w:val="single" w:sz="8" w:space="0" w:color="auto"/>
            </w:tcBorders>
            <w:vAlign w:val="bottom"/>
          </w:tcPr>
          <w:p w:rsidR="00334A3F" w:rsidRDefault="00334A3F">
            <w:pPr>
              <w:rPr>
                <w:sz w:val="4"/>
                <w:szCs w:val="4"/>
              </w:rPr>
            </w:pPr>
          </w:p>
        </w:tc>
        <w:tc>
          <w:tcPr>
            <w:tcW w:w="60" w:type="dxa"/>
            <w:tcBorders>
              <w:bottom w:val="single" w:sz="8" w:space="0" w:color="auto"/>
            </w:tcBorders>
            <w:vAlign w:val="bottom"/>
          </w:tcPr>
          <w:p w:rsidR="00334A3F" w:rsidRDefault="00334A3F">
            <w:pPr>
              <w:rPr>
                <w:sz w:val="4"/>
                <w:szCs w:val="4"/>
              </w:rPr>
            </w:pPr>
          </w:p>
        </w:tc>
        <w:tc>
          <w:tcPr>
            <w:tcW w:w="240" w:type="dxa"/>
            <w:tcBorders>
              <w:bottom w:val="single" w:sz="8" w:space="0" w:color="auto"/>
            </w:tcBorders>
            <w:vAlign w:val="bottom"/>
          </w:tcPr>
          <w:p w:rsidR="00334A3F" w:rsidRDefault="00334A3F">
            <w:pPr>
              <w:rPr>
                <w:sz w:val="4"/>
                <w:szCs w:val="4"/>
              </w:rPr>
            </w:pPr>
          </w:p>
        </w:tc>
        <w:tc>
          <w:tcPr>
            <w:tcW w:w="140" w:type="dxa"/>
            <w:tcBorders>
              <w:bottom w:val="single" w:sz="8" w:space="0" w:color="auto"/>
            </w:tcBorders>
            <w:vAlign w:val="bottom"/>
          </w:tcPr>
          <w:p w:rsidR="00334A3F" w:rsidRDefault="00334A3F">
            <w:pPr>
              <w:rPr>
                <w:sz w:val="4"/>
                <w:szCs w:val="4"/>
              </w:rPr>
            </w:pPr>
          </w:p>
        </w:tc>
        <w:tc>
          <w:tcPr>
            <w:tcW w:w="700" w:type="dxa"/>
            <w:tcBorders>
              <w:bottom w:val="single" w:sz="8" w:space="0" w:color="auto"/>
            </w:tcBorders>
            <w:vAlign w:val="bottom"/>
          </w:tcPr>
          <w:p w:rsidR="00334A3F" w:rsidRDefault="00334A3F">
            <w:pPr>
              <w:rPr>
                <w:sz w:val="4"/>
                <w:szCs w:val="4"/>
              </w:rPr>
            </w:pPr>
          </w:p>
        </w:tc>
        <w:tc>
          <w:tcPr>
            <w:tcW w:w="180" w:type="dxa"/>
            <w:tcBorders>
              <w:bottom w:val="single" w:sz="8" w:space="0" w:color="auto"/>
            </w:tcBorders>
            <w:vAlign w:val="bottom"/>
          </w:tcPr>
          <w:p w:rsidR="00334A3F" w:rsidRDefault="00334A3F">
            <w:pPr>
              <w:rPr>
                <w:sz w:val="4"/>
                <w:szCs w:val="4"/>
              </w:rPr>
            </w:pPr>
          </w:p>
        </w:tc>
        <w:tc>
          <w:tcPr>
            <w:tcW w:w="1000" w:type="dxa"/>
            <w:tcBorders>
              <w:bottom w:val="single" w:sz="8" w:space="0" w:color="auto"/>
            </w:tcBorders>
            <w:vAlign w:val="bottom"/>
          </w:tcPr>
          <w:p w:rsidR="00334A3F" w:rsidRDefault="00334A3F">
            <w:pPr>
              <w:rPr>
                <w:sz w:val="4"/>
                <w:szCs w:val="4"/>
              </w:rPr>
            </w:pPr>
          </w:p>
        </w:tc>
        <w:tc>
          <w:tcPr>
            <w:tcW w:w="1160" w:type="dxa"/>
            <w:tcBorders>
              <w:bottom w:val="single" w:sz="8" w:space="0" w:color="auto"/>
            </w:tcBorders>
            <w:vAlign w:val="bottom"/>
          </w:tcPr>
          <w:p w:rsidR="00334A3F" w:rsidRDefault="00334A3F">
            <w:pPr>
              <w:rPr>
                <w:sz w:val="4"/>
                <w:szCs w:val="4"/>
              </w:rPr>
            </w:pPr>
          </w:p>
        </w:tc>
        <w:tc>
          <w:tcPr>
            <w:tcW w:w="1140" w:type="dxa"/>
            <w:tcBorders>
              <w:bottom w:val="single" w:sz="8" w:space="0" w:color="auto"/>
            </w:tcBorders>
            <w:vAlign w:val="bottom"/>
          </w:tcPr>
          <w:p w:rsidR="00334A3F" w:rsidRDefault="00334A3F">
            <w:pPr>
              <w:rPr>
                <w:sz w:val="4"/>
                <w:szCs w:val="4"/>
              </w:rPr>
            </w:pPr>
          </w:p>
        </w:tc>
        <w:tc>
          <w:tcPr>
            <w:tcW w:w="1100" w:type="dxa"/>
            <w:tcBorders>
              <w:bottom w:val="single" w:sz="8" w:space="0" w:color="auto"/>
            </w:tcBorders>
            <w:vAlign w:val="bottom"/>
          </w:tcPr>
          <w:p w:rsidR="00334A3F" w:rsidRDefault="00334A3F">
            <w:pPr>
              <w:rPr>
                <w:sz w:val="4"/>
                <w:szCs w:val="4"/>
              </w:rPr>
            </w:pPr>
          </w:p>
        </w:tc>
        <w:tc>
          <w:tcPr>
            <w:tcW w:w="60" w:type="dxa"/>
            <w:tcBorders>
              <w:bottom w:val="single" w:sz="8" w:space="0" w:color="auto"/>
            </w:tcBorders>
            <w:vAlign w:val="bottom"/>
          </w:tcPr>
          <w:p w:rsidR="00334A3F" w:rsidRDefault="00334A3F">
            <w:pPr>
              <w:rPr>
                <w:sz w:val="4"/>
                <w:szCs w:val="4"/>
              </w:rPr>
            </w:pPr>
          </w:p>
        </w:tc>
        <w:tc>
          <w:tcPr>
            <w:tcW w:w="1080" w:type="dxa"/>
            <w:tcBorders>
              <w:bottom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r>
      <w:tr w:rsidR="00334A3F">
        <w:trPr>
          <w:trHeight w:val="253"/>
        </w:trPr>
        <w:tc>
          <w:tcPr>
            <w:tcW w:w="700" w:type="dxa"/>
            <w:tcBorders>
              <w:left w:val="single" w:sz="8" w:space="0" w:color="auto"/>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2.1.</w:t>
            </w:r>
          </w:p>
        </w:tc>
        <w:tc>
          <w:tcPr>
            <w:tcW w:w="2160" w:type="dxa"/>
            <w:gridSpan w:val="2"/>
            <w:vAlign w:val="bottom"/>
          </w:tcPr>
          <w:p w:rsidR="00334A3F" w:rsidRDefault="00022A2E">
            <w:pPr>
              <w:spacing w:line="253" w:lineRule="exact"/>
              <w:ind w:left="100"/>
              <w:rPr>
                <w:sz w:val="20"/>
                <w:szCs w:val="20"/>
              </w:rPr>
            </w:pPr>
            <w:r>
              <w:rPr>
                <w:rFonts w:eastAsia="Times New Roman"/>
                <w:sz w:val="24"/>
                <w:szCs w:val="24"/>
              </w:rPr>
              <w:t>О.о. “Речевое</w:t>
            </w:r>
          </w:p>
        </w:tc>
        <w:tc>
          <w:tcPr>
            <w:tcW w:w="240" w:type="dxa"/>
            <w:tcBorders>
              <w:right w:val="single" w:sz="8" w:space="0" w:color="auto"/>
            </w:tcBorders>
            <w:vAlign w:val="bottom"/>
          </w:tcPr>
          <w:p w:rsidR="00334A3F" w:rsidRDefault="00334A3F"/>
        </w:tc>
        <w:tc>
          <w:tcPr>
            <w:tcW w:w="140" w:type="dxa"/>
            <w:vAlign w:val="bottom"/>
          </w:tcPr>
          <w:p w:rsidR="00334A3F" w:rsidRDefault="00334A3F"/>
        </w:tc>
        <w:tc>
          <w:tcPr>
            <w:tcW w:w="700" w:type="dxa"/>
            <w:vAlign w:val="bottom"/>
          </w:tcPr>
          <w:p w:rsidR="00334A3F" w:rsidRDefault="00334A3F"/>
        </w:tc>
        <w:tc>
          <w:tcPr>
            <w:tcW w:w="180" w:type="dxa"/>
            <w:tcBorders>
              <w:right w:val="single" w:sz="8" w:space="0" w:color="auto"/>
            </w:tcBorders>
            <w:vAlign w:val="bottom"/>
          </w:tcPr>
          <w:p w:rsidR="00334A3F" w:rsidRDefault="00334A3F"/>
        </w:tc>
        <w:tc>
          <w:tcPr>
            <w:tcW w:w="1000" w:type="dxa"/>
            <w:tcBorders>
              <w:right w:val="single" w:sz="8" w:space="0" w:color="auto"/>
            </w:tcBorders>
            <w:vAlign w:val="bottom"/>
          </w:tcPr>
          <w:p w:rsidR="00334A3F" w:rsidRDefault="00334A3F"/>
        </w:tc>
        <w:tc>
          <w:tcPr>
            <w:tcW w:w="116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00" w:type="dxa"/>
            <w:tcBorders>
              <w:right w:val="single" w:sz="8" w:space="0" w:color="auto"/>
            </w:tcBorders>
            <w:vAlign w:val="bottom"/>
          </w:tcPr>
          <w:p w:rsidR="00334A3F" w:rsidRDefault="00334A3F"/>
        </w:tc>
        <w:tc>
          <w:tcPr>
            <w:tcW w:w="60" w:type="dxa"/>
            <w:vAlign w:val="bottom"/>
          </w:tcPr>
          <w:p w:rsidR="00334A3F" w:rsidRDefault="00334A3F"/>
        </w:tc>
        <w:tc>
          <w:tcPr>
            <w:tcW w:w="108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r>
      <w:tr w:rsidR="00334A3F">
        <w:trPr>
          <w:trHeight w:val="264"/>
        </w:trPr>
        <w:tc>
          <w:tcPr>
            <w:tcW w:w="700" w:type="dxa"/>
            <w:tcBorders>
              <w:left w:val="single" w:sz="8" w:space="0" w:color="auto"/>
              <w:right w:val="single" w:sz="8" w:space="0" w:color="auto"/>
            </w:tcBorders>
            <w:vAlign w:val="bottom"/>
          </w:tcPr>
          <w:p w:rsidR="00334A3F" w:rsidRDefault="00334A3F"/>
        </w:tc>
        <w:tc>
          <w:tcPr>
            <w:tcW w:w="2160" w:type="dxa"/>
            <w:gridSpan w:val="2"/>
            <w:vAlign w:val="bottom"/>
          </w:tcPr>
          <w:p w:rsidR="00334A3F" w:rsidRDefault="00022A2E">
            <w:pPr>
              <w:spacing w:line="264" w:lineRule="exact"/>
              <w:ind w:left="100"/>
              <w:rPr>
                <w:sz w:val="20"/>
                <w:szCs w:val="20"/>
              </w:rPr>
            </w:pPr>
            <w:r>
              <w:rPr>
                <w:rFonts w:eastAsia="Times New Roman"/>
                <w:sz w:val="24"/>
                <w:szCs w:val="24"/>
              </w:rPr>
              <w:t>развитие”</w:t>
            </w:r>
          </w:p>
        </w:tc>
        <w:tc>
          <w:tcPr>
            <w:tcW w:w="240" w:type="dxa"/>
            <w:tcBorders>
              <w:right w:val="single" w:sz="8" w:space="0" w:color="auto"/>
            </w:tcBorders>
            <w:vAlign w:val="bottom"/>
          </w:tcPr>
          <w:p w:rsidR="00334A3F" w:rsidRDefault="00334A3F"/>
        </w:tc>
        <w:tc>
          <w:tcPr>
            <w:tcW w:w="140" w:type="dxa"/>
            <w:vAlign w:val="bottom"/>
          </w:tcPr>
          <w:p w:rsidR="00334A3F" w:rsidRDefault="00334A3F"/>
        </w:tc>
        <w:tc>
          <w:tcPr>
            <w:tcW w:w="700" w:type="dxa"/>
            <w:vAlign w:val="bottom"/>
          </w:tcPr>
          <w:p w:rsidR="00334A3F" w:rsidRDefault="00334A3F"/>
        </w:tc>
        <w:tc>
          <w:tcPr>
            <w:tcW w:w="180" w:type="dxa"/>
            <w:tcBorders>
              <w:right w:val="single" w:sz="8" w:space="0" w:color="auto"/>
            </w:tcBorders>
            <w:vAlign w:val="bottom"/>
          </w:tcPr>
          <w:p w:rsidR="00334A3F" w:rsidRDefault="00334A3F"/>
        </w:tc>
        <w:tc>
          <w:tcPr>
            <w:tcW w:w="1000" w:type="dxa"/>
            <w:tcBorders>
              <w:right w:val="single" w:sz="8" w:space="0" w:color="auto"/>
            </w:tcBorders>
            <w:vAlign w:val="bottom"/>
          </w:tcPr>
          <w:p w:rsidR="00334A3F" w:rsidRDefault="00334A3F"/>
        </w:tc>
        <w:tc>
          <w:tcPr>
            <w:tcW w:w="116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00" w:type="dxa"/>
            <w:tcBorders>
              <w:right w:val="single" w:sz="8" w:space="0" w:color="auto"/>
            </w:tcBorders>
            <w:vAlign w:val="bottom"/>
          </w:tcPr>
          <w:p w:rsidR="00334A3F" w:rsidRDefault="00334A3F"/>
        </w:tc>
        <w:tc>
          <w:tcPr>
            <w:tcW w:w="60" w:type="dxa"/>
            <w:vAlign w:val="bottom"/>
          </w:tcPr>
          <w:p w:rsidR="00334A3F" w:rsidRDefault="00334A3F"/>
        </w:tc>
        <w:tc>
          <w:tcPr>
            <w:tcW w:w="108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r>
      <w:tr w:rsidR="00334A3F">
        <w:trPr>
          <w:trHeight w:val="22"/>
        </w:trPr>
        <w:tc>
          <w:tcPr>
            <w:tcW w:w="7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2100" w:type="dxa"/>
            <w:tcBorders>
              <w:bottom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2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40" w:type="dxa"/>
            <w:tcBorders>
              <w:bottom w:val="single" w:sz="8" w:space="0" w:color="auto"/>
            </w:tcBorders>
            <w:vAlign w:val="bottom"/>
          </w:tcPr>
          <w:p w:rsidR="00334A3F" w:rsidRDefault="00334A3F">
            <w:pPr>
              <w:spacing w:line="20" w:lineRule="exact"/>
              <w:rPr>
                <w:sz w:val="1"/>
                <w:szCs w:val="1"/>
              </w:rPr>
            </w:pPr>
          </w:p>
        </w:tc>
        <w:tc>
          <w:tcPr>
            <w:tcW w:w="700" w:type="dxa"/>
            <w:tcBorders>
              <w:bottom w:val="single" w:sz="8" w:space="0" w:color="auto"/>
            </w:tcBorders>
            <w:vAlign w:val="bottom"/>
          </w:tcPr>
          <w:p w:rsidR="00334A3F" w:rsidRDefault="00334A3F">
            <w:pPr>
              <w:spacing w:line="20" w:lineRule="exact"/>
              <w:rPr>
                <w:sz w:val="1"/>
                <w:szCs w:val="1"/>
              </w:rPr>
            </w:pPr>
          </w:p>
        </w:tc>
        <w:tc>
          <w:tcPr>
            <w:tcW w:w="1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0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3"/>
        </w:trPr>
        <w:tc>
          <w:tcPr>
            <w:tcW w:w="700" w:type="dxa"/>
            <w:tcBorders>
              <w:left w:val="single" w:sz="8" w:space="0" w:color="auto"/>
              <w:right w:val="single" w:sz="8" w:space="0" w:color="auto"/>
            </w:tcBorders>
            <w:vAlign w:val="bottom"/>
          </w:tcPr>
          <w:p w:rsidR="00334A3F" w:rsidRDefault="00334A3F"/>
        </w:tc>
        <w:tc>
          <w:tcPr>
            <w:tcW w:w="2160" w:type="dxa"/>
            <w:gridSpan w:val="2"/>
            <w:vAlign w:val="bottom"/>
          </w:tcPr>
          <w:p w:rsidR="00334A3F" w:rsidRDefault="00022A2E">
            <w:pPr>
              <w:spacing w:line="253" w:lineRule="exact"/>
              <w:ind w:left="100"/>
              <w:rPr>
                <w:sz w:val="20"/>
                <w:szCs w:val="20"/>
              </w:rPr>
            </w:pPr>
            <w:r>
              <w:rPr>
                <w:rFonts w:eastAsia="Times New Roman"/>
                <w:sz w:val="24"/>
                <w:szCs w:val="24"/>
              </w:rPr>
              <w:t>Руссий язык</w:t>
            </w:r>
          </w:p>
        </w:tc>
        <w:tc>
          <w:tcPr>
            <w:tcW w:w="240" w:type="dxa"/>
            <w:tcBorders>
              <w:right w:val="single" w:sz="8" w:space="0" w:color="auto"/>
            </w:tcBorders>
            <w:vAlign w:val="bottom"/>
          </w:tcPr>
          <w:p w:rsidR="00334A3F" w:rsidRDefault="00334A3F"/>
        </w:tc>
        <w:tc>
          <w:tcPr>
            <w:tcW w:w="140" w:type="dxa"/>
            <w:vAlign w:val="bottom"/>
          </w:tcPr>
          <w:p w:rsidR="00334A3F" w:rsidRDefault="00334A3F"/>
        </w:tc>
        <w:tc>
          <w:tcPr>
            <w:tcW w:w="700" w:type="dxa"/>
            <w:vAlign w:val="bottom"/>
          </w:tcPr>
          <w:p w:rsidR="00334A3F" w:rsidRDefault="00022A2E">
            <w:pPr>
              <w:spacing w:line="253" w:lineRule="exact"/>
              <w:jc w:val="center"/>
              <w:rPr>
                <w:sz w:val="20"/>
                <w:szCs w:val="20"/>
              </w:rPr>
            </w:pPr>
            <w:r>
              <w:rPr>
                <w:rFonts w:eastAsia="Times New Roman"/>
                <w:w w:val="99"/>
                <w:sz w:val="24"/>
                <w:szCs w:val="24"/>
              </w:rPr>
              <w:t>-</w:t>
            </w:r>
          </w:p>
        </w:tc>
        <w:tc>
          <w:tcPr>
            <w:tcW w:w="180" w:type="dxa"/>
            <w:tcBorders>
              <w:right w:val="single" w:sz="8" w:space="0" w:color="auto"/>
            </w:tcBorders>
            <w:vAlign w:val="bottom"/>
          </w:tcPr>
          <w:p w:rsidR="00334A3F" w:rsidRDefault="00334A3F"/>
        </w:tc>
        <w:tc>
          <w:tcPr>
            <w:tcW w:w="100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w:t>
            </w:r>
          </w:p>
        </w:tc>
        <w:tc>
          <w:tcPr>
            <w:tcW w:w="116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w:t>
            </w:r>
          </w:p>
        </w:tc>
        <w:tc>
          <w:tcPr>
            <w:tcW w:w="114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w:t>
            </w:r>
          </w:p>
        </w:tc>
        <w:tc>
          <w:tcPr>
            <w:tcW w:w="110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w:t>
            </w:r>
          </w:p>
        </w:tc>
        <w:tc>
          <w:tcPr>
            <w:tcW w:w="60" w:type="dxa"/>
            <w:vAlign w:val="bottom"/>
          </w:tcPr>
          <w:p w:rsidR="00334A3F" w:rsidRDefault="00334A3F"/>
        </w:tc>
        <w:tc>
          <w:tcPr>
            <w:tcW w:w="108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w:t>
            </w:r>
          </w:p>
        </w:tc>
        <w:tc>
          <w:tcPr>
            <w:tcW w:w="1140" w:type="dxa"/>
            <w:tcBorders>
              <w:right w:val="single" w:sz="8" w:space="0" w:color="auto"/>
            </w:tcBorders>
            <w:vAlign w:val="bottom"/>
          </w:tcPr>
          <w:p w:rsidR="00334A3F" w:rsidRDefault="00022A2E">
            <w:pPr>
              <w:spacing w:line="253" w:lineRule="exact"/>
              <w:jc w:val="center"/>
              <w:rPr>
                <w:sz w:val="20"/>
                <w:szCs w:val="20"/>
              </w:rPr>
            </w:pPr>
            <w:r>
              <w:rPr>
                <w:rFonts w:eastAsia="Times New Roman"/>
                <w:w w:val="99"/>
                <w:sz w:val="24"/>
                <w:szCs w:val="24"/>
              </w:rPr>
              <w:t>2</w:t>
            </w:r>
          </w:p>
        </w:tc>
      </w:tr>
      <w:tr w:rsidR="00334A3F">
        <w:trPr>
          <w:trHeight w:val="55"/>
        </w:trPr>
        <w:tc>
          <w:tcPr>
            <w:tcW w:w="700" w:type="dxa"/>
            <w:tcBorders>
              <w:left w:val="single" w:sz="8" w:space="0" w:color="auto"/>
              <w:bottom w:val="single" w:sz="8" w:space="0" w:color="auto"/>
              <w:right w:val="single" w:sz="8" w:space="0" w:color="auto"/>
            </w:tcBorders>
            <w:vAlign w:val="bottom"/>
          </w:tcPr>
          <w:p w:rsidR="00334A3F" w:rsidRDefault="00334A3F">
            <w:pPr>
              <w:rPr>
                <w:sz w:val="4"/>
                <w:szCs w:val="4"/>
              </w:rPr>
            </w:pPr>
          </w:p>
        </w:tc>
        <w:tc>
          <w:tcPr>
            <w:tcW w:w="2100" w:type="dxa"/>
            <w:tcBorders>
              <w:bottom w:val="single" w:sz="8" w:space="0" w:color="auto"/>
            </w:tcBorders>
            <w:vAlign w:val="bottom"/>
          </w:tcPr>
          <w:p w:rsidR="00334A3F" w:rsidRDefault="00334A3F">
            <w:pPr>
              <w:rPr>
                <w:sz w:val="4"/>
                <w:szCs w:val="4"/>
              </w:rPr>
            </w:pPr>
          </w:p>
        </w:tc>
        <w:tc>
          <w:tcPr>
            <w:tcW w:w="60" w:type="dxa"/>
            <w:tcBorders>
              <w:bottom w:val="single" w:sz="8" w:space="0" w:color="auto"/>
            </w:tcBorders>
            <w:vAlign w:val="bottom"/>
          </w:tcPr>
          <w:p w:rsidR="00334A3F" w:rsidRDefault="00334A3F">
            <w:pPr>
              <w:rPr>
                <w:sz w:val="4"/>
                <w:szCs w:val="4"/>
              </w:rPr>
            </w:pPr>
          </w:p>
        </w:tc>
        <w:tc>
          <w:tcPr>
            <w:tcW w:w="240" w:type="dxa"/>
            <w:tcBorders>
              <w:bottom w:val="single" w:sz="8" w:space="0" w:color="auto"/>
              <w:right w:val="single" w:sz="8" w:space="0" w:color="auto"/>
            </w:tcBorders>
            <w:vAlign w:val="bottom"/>
          </w:tcPr>
          <w:p w:rsidR="00334A3F" w:rsidRDefault="00334A3F">
            <w:pPr>
              <w:rPr>
                <w:sz w:val="4"/>
                <w:szCs w:val="4"/>
              </w:rPr>
            </w:pPr>
          </w:p>
        </w:tc>
        <w:tc>
          <w:tcPr>
            <w:tcW w:w="140" w:type="dxa"/>
            <w:tcBorders>
              <w:bottom w:val="single" w:sz="8" w:space="0" w:color="auto"/>
            </w:tcBorders>
            <w:vAlign w:val="bottom"/>
          </w:tcPr>
          <w:p w:rsidR="00334A3F" w:rsidRDefault="00334A3F">
            <w:pPr>
              <w:rPr>
                <w:sz w:val="4"/>
                <w:szCs w:val="4"/>
              </w:rPr>
            </w:pPr>
          </w:p>
        </w:tc>
        <w:tc>
          <w:tcPr>
            <w:tcW w:w="700" w:type="dxa"/>
            <w:tcBorders>
              <w:bottom w:val="single" w:sz="8" w:space="0" w:color="auto"/>
            </w:tcBorders>
            <w:vAlign w:val="bottom"/>
          </w:tcPr>
          <w:p w:rsidR="00334A3F" w:rsidRDefault="00334A3F">
            <w:pPr>
              <w:rPr>
                <w:sz w:val="4"/>
                <w:szCs w:val="4"/>
              </w:rPr>
            </w:pPr>
          </w:p>
        </w:tc>
        <w:tc>
          <w:tcPr>
            <w:tcW w:w="180" w:type="dxa"/>
            <w:tcBorders>
              <w:bottom w:val="single" w:sz="8" w:space="0" w:color="auto"/>
              <w:right w:val="single" w:sz="8" w:space="0" w:color="auto"/>
            </w:tcBorders>
            <w:vAlign w:val="bottom"/>
          </w:tcPr>
          <w:p w:rsidR="00334A3F" w:rsidRDefault="00334A3F">
            <w:pPr>
              <w:rPr>
                <w:sz w:val="4"/>
                <w:szCs w:val="4"/>
              </w:rPr>
            </w:pPr>
          </w:p>
        </w:tc>
        <w:tc>
          <w:tcPr>
            <w:tcW w:w="1000" w:type="dxa"/>
            <w:tcBorders>
              <w:bottom w:val="single" w:sz="8" w:space="0" w:color="auto"/>
              <w:right w:val="single" w:sz="8" w:space="0" w:color="auto"/>
            </w:tcBorders>
            <w:vAlign w:val="bottom"/>
          </w:tcPr>
          <w:p w:rsidR="00334A3F" w:rsidRDefault="00334A3F">
            <w:pPr>
              <w:rPr>
                <w:sz w:val="4"/>
                <w:szCs w:val="4"/>
              </w:rPr>
            </w:pPr>
          </w:p>
        </w:tc>
        <w:tc>
          <w:tcPr>
            <w:tcW w:w="116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c>
          <w:tcPr>
            <w:tcW w:w="1100" w:type="dxa"/>
            <w:tcBorders>
              <w:bottom w:val="single" w:sz="8" w:space="0" w:color="auto"/>
              <w:right w:val="single" w:sz="8" w:space="0" w:color="auto"/>
            </w:tcBorders>
            <w:vAlign w:val="bottom"/>
          </w:tcPr>
          <w:p w:rsidR="00334A3F" w:rsidRDefault="00334A3F">
            <w:pPr>
              <w:rPr>
                <w:sz w:val="4"/>
                <w:szCs w:val="4"/>
              </w:rPr>
            </w:pPr>
          </w:p>
        </w:tc>
        <w:tc>
          <w:tcPr>
            <w:tcW w:w="1140" w:type="dxa"/>
            <w:gridSpan w:val="2"/>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r>
      <w:tr w:rsidR="00334A3F">
        <w:trPr>
          <w:trHeight w:val="263"/>
        </w:trPr>
        <w:tc>
          <w:tcPr>
            <w:tcW w:w="700" w:type="dxa"/>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sz w:val="24"/>
                <w:szCs w:val="24"/>
              </w:rPr>
              <w:t>2.2.</w:t>
            </w:r>
          </w:p>
        </w:tc>
        <w:tc>
          <w:tcPr>
            <w:tcW w:w="2160" w:type="dxa"/>
            <w:gridSpan w:val="2"/>
            <w:vAlign w:val="bottom"/>
          </w:tcPr>
          <w:p w:rsidR="00334A3F" w:rsidRDefault="00022A2E">
            <w:pPr>
              <w:spacing w:line="263" w:lineRule="exact"/>
              <w:ind w:left="100"/>
              <w:rPr>
                <w:sz w:val="20"/>
                <w:szCs w:val="20"/>
              </w:rPr>
            </w:pPr>
            <w:r>
              <w:rPr>
                <w:rFonts w:eastAsia="Times New Roman"/>
                <w:sz w:val="24"/>
                <w:szCs w:val="24"/>
              </w:rPr>
              <w:t>О.о. «Социально-</w:t>
            </w:r>
          </w:p>
        </w:tc>
        <w:tc>
          <w:tcPr>
            <w:tcW w:w="240" w:type="dxa"/>
            <w:tcBorders>
              <w:right w:val="single" w:sz="8" w:space="0" w:color="auto"/>
            </w:tcBorders>
            <w:vAlign w:val="bottom"/>
          </w:tcPr>
          <w:p w:rsidR="00334A3F" w:rsidRDefault="00334A3F"/>
        </w:tc>
        <w:tc>
          <w:tcPr>
            <w:tcW w:w="140" w:type="dxa"/>
            <w:vAlign w:val="bottom"/>
          </w:tcPr>
          <w:p w:rsidR="00334A3F" w:rsidRDefault="00334A3F"/>
        </w:tc>
        <w:tc>
          <w:tcPr>
            <w:tcW w:w="7560" w:type="dxa"/>
            <w:gridSpan w:val="9"/>
            <w:tcBorders>
              <w:right w:val="single" w:sz="8" w:space="0" w:color="auto"/>
            </w:tcBorders>
            <w:vAlign w:val="bottom"/>
          </w:tcPr>
          <w:p w:rsidR="00334A3F" w:rsidRDefault="00022A2E">
            <w:pPr>
              <w:spacing w:line="263" w:lineRule="exact"/>
              <w:ind w:right="40"/>
              <w:jc w:val="center"/>
              <w:rPr>
                <w:sz w:val="20"/>
                <w:szCs w:val="20"/>
              </w:rPr>
            </w:pPr>
            <w:r>
              <w:rPr>
                <w:rFonts w:eastAsia="Times New Roman"/>
                <w:sz w:val="24"/>
                <w:szCs w:val="24"/>
              </w:rPr>
              <w:t>Работа по 3-м направлениям (социализация, развитие общения,</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2160" w:type="dxa"/>
            <w:gridSpan w:val="2"/>
            <w:vAlign w:val="bottom"/>
          </w:tcPr>
          <w:p w:rsidR="00334A3F" w:rsidRDefault="00022A2E">
            <w:pPr>
              <w:ind w:left="100"/>
              <w:rPr>
                <w:sz w:val="20"/>
                <w:szCs w:val="20"/>
              </w:rPr>
            </w:pPr>
            <w:r>
              <w:rPr>
                <w:rFonts w:eastAsia="Times New Roman"/>
                <w:sz w:val="24"/>
                <w:szCs w:val="24"/>
              </w:rPr>
              <w:t>коммуникативное</w:t>
            </w:r>
          </w:p>
        </w:tc>
        <w:tc>
          <w:tcPr>
            <w:tcW w:w="240" w:type="dxa"/>
            <w:tcBorders>
              <w:right w:val="single" w:sz="8" w:space="0" w:color="auto"/>
            </w:tcBorders>
            <w:vAlign w:val="bottom"/>
          </w:tcPr>
          <w:p w:rsidR="00334A3F" w:rsidRDefault="00334A3F">
            <w:pPr>
              <w:rPr>
                <w:sz w:val="24"/>
                <w:szCs w:val="24"/>
              </w:rPr>
            </w:pPr>
          </w:p>
        </w:tc>
        <w:tc>
          <w:tcPr>
            <w:tcW w:w="140" w:type="dxa"/>
            <w:vAlign w:val="bottom"/>
          </w:tcPr>
          <w:p w:rsidR="00334A3F" w:rsidRDefault="00334A3F">
            <w:pPr>
              <w:rPr>
                <w:sz w:val="24"/>
                <w:szCs w:val="24"/>
              </w:rPr>
            </w:pPr>
          </w:p>
        </w:tc>
        <w:tc>
          <w:tcPr>
            <w:tcW w:w="7560" w:type="dxa"/>
            <w:gridSpan w:val="9"/>
            <w:tcBorders>
              <w:right w:val="single" w:sz="8" w:space="0" w:color="auto"/>
            </w:tcBorders>
            <w:vAlign w:val="bottom"/>
          </w:tcPr>
          <w:p w:rsidR="00334A3F" w:rsidRDefault="00022A2E">
            <w:pPr>
              <w:ind w:right="60"/>
              <w:jc w:val="center"/>
              <w:rPr>
                <w:sz w:val="20"/>
                <w:szCs w:val="20"/>
              </w:rPr>
            </w:pPr>
            <w:r>
              <w:rPr>
                <w:rFonts w:eastAsia="Times New Roman"/>
                <w:sz w:val="24"/>
                <w:szCs w:val="24"/>
              </w:rPr>
              <w:t>нравственное воспитание; самообслуживание, самостоятельность,</w:t>
            </w:r>
          </w:p>
        </w:tc>
      </w:tr>
      <w:tr w:rsidR="00334A3F">
        <w:trPr>
          <w:trHeight w:val="276"/>
        </w:trPr>
        <w:tc>
          <w:tcPr>
            <w:tcW w:w="700" w:type="dxa"/>
            <w:tcBorders>
              <w:left w:val="single" w:sz="8" w:space="0" w:color="auto"/>
              <w:right w:val="single" w:sz="8" w:space="0" w:color="auto"/>
            </w:tcBorders>
            <w:vAlign w:val="bottom"/>
          </w:tcPr>
          <w:p w:rsidR="00334A3F" w:rsidRDefault="00334A3F">
            <w:pPr>
              <w:rPr>
                <w:sz w:val="24"/>
                <w:szCs w:val="24"/>
              </w:rPr>
            </w:pPr>
          </w:p>
        </w:tc>
        <w:tc>
          <w:tcPr>
            <w:tcW w:w="2160" w:type="dxa"/>
            <w:gridSpan w:val="2"/>
            <w:vAlign w:val="bottom"/>
          </w:tcPr>
          <w:p w:rsidR="00334A3F" w:rsidRDefault="00022A2E">
            <w:pPr>
              <w:ind w:left="100"/>
              <w:rPr>
                <w:sz w:val="20"/>
                <w:szCs w:val="20"/>
              </w:rPr>
            </w:pPr>
            <w:r>
              <w:rPr>
                <w:rFonts w:eastAsia="Times New Roman"/>
                <w:sz w:val="24"/>
                <w:szCs w:val="24"/>
              </w:rPr>
              <w:t>развитие»</w:t>
            </w:r>
          </w:p>
        </w:tc>
        <w:tc>
          <w:tcPr>
            <w:tcW w:w="240" w:type="dxa"/>
            <w:tcBorders>
              <w:right w:val="single" w:sz="8" w:space="0" w:color="auto"/>
            </w:tcBorders>
            <w:vAlign w:val="bottom"/>
          </w:tcPr>
          <w:p w:rsidR="00334A3F" w:rsidRDefault="00334A3F">
            <w:pPr>
              <w:rPr>
                <w:sz w:val="24"/>
                <w:szCs w:val="24"/>
              </w:rPr>
            </w:pPr>
          </w:p>
        </w:tc>
        <w:tc>
          <w:tcPr>
            <w:tcW w:w="140" w:type="dxa"/>
            <w:vAlign w:val="bottom"/>
          </w:tcPr>
          <w:p w:rsidR="00334A3F" w:rsidRDefault="00334A3F">
            <w:pPr>
              <w:rPr>
                <w:sz w:val="24"/>
                <w:szCs w:val="24"/>
              </w:rPr>
            </w:pPr>
          </w:p>
        </w:tc>
        <w:tc>
          <w:tcPr>
            <w:tcW w:w="7560" w:type="dxa"/>
            <w:gridSpan w:val="9"/>
            <w:tcBorders>
              <w:right w:val="single" w:sz="8" w:space="0" w:color="auto"/>
            </w:tcBorders>
            <w:vAlign w:val="bottom"/>
          </w:tcPr>
          <w:p w:rsidR="00334A3F" w:rsidRDefault="00022A2E">
            <w:pPr>
              <w:ind w:right="40"/>
              <w:jc w:val="center"/>
              <w:rPr>
                <w:sz w:val="20"/>
                <w:szCs w:val="20"/>
              </w:rPr>
            </w:pPr>
            <w:r>
              <w:rPr>
                <w:rFonts w:eastAsia="Times New Roman"/>
                <w:w w:val="99"/>
                <w:sz w:val="24"/>
                <w:szCs w:val="24"/>
              </w:rPr>
              <w:t>трудовое воспитание; формирование основ безопасности (в быту, в</w:t>
            </w:r>
          </w:p>
        </w:tc>
      </w:tr>
      <w:tr w:rsidR="00334A3F">
        <w:trPr>
          <w:trHeight w:val="277"/>
        </w:trPr>
        <w:tc>
          <w:tcPr>
            <w:tcW w:w="7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2100" w:type="dxa"/>
            <w:tcBorders>
              <w:bottom w:val="single" w:sz="8" w:space="0" w:color="auto"/>
            </w:tcBorders>
            <w:vAlign w:val="bottom"/>
          </w:tcPr>
          <w:p w:rsidR="00334A3F" w:rsidRDefault="00334A3F">
            <w:pPr>
              <w:rPr>
                <w:sz w:val="24"/>
                <w:szCs w:val="24"/>
              </w:rPr>
            </w:pPr>
          </w:p>
        </w:tc>
        <w:tc>
          <w:tcPr>
            <w:tcW w:w="60" w:type="dxa"/>
            <w:tcBorders>
              <w:bottom w:val="single" w:sz="8" w:space="0" w:color="auto"/>
            </w:tcBorders>
            <w:vAlign w:val="bottom"/>
          </w:tcPr>
          <w:p w:rsidR="00334A3F" w:rsidRDefault="00334A3F">
            <w:pPr>
              <w:rPr>
                <w:sz w:val="24"/>
                <w:szCs w:val="24"/>
              </w:rPr>
            </w:pPr>
          </w:p>
        </w:tc>
        <w:tc>
          <w:tcPr>
            <w:tcW w:w="240" w:type="dxa"/>
            <w:tcBorders>
              <w:bottom w:val="single" w:sz="8" w:space="0" w:color="auto"/>
              <w:right w:val="single" w:sz="8" w:space="0" w:color="auto"/>
            </w:tcBorders>
            <w:vAlign w:val="bottom"/>
          </w:tcPr>
          <w:p w:rsidR="00334A3F" w:rsidRDefault="00334A3F">
            <w:pPr>
              <w:rPr>
                <w:sz w:val="24"/>
                <w:szCs w:val="24"/>
              </w:rPr>
            </w:pPr>
          </w:p>
        </w:tc>
        <w:tc>
          <w:tcPr>
            <w:tcW w:w="140" w:type="dxa"/>
            <w:tcBorders>
              <w:bottom w:val="single" w:sz="8" w:space="0" w:color="auto"/>
            </w:tcBorders>
            <w:vAlign w:val="bottom"/>
          </w:tcPr>
          <w:p w:rsidR="00334A3F" w:rsidRDefault="00334A3F">
            <w:pPr>
              <w:rPr>
                <w:sz w:val="24"/>
                <w:szCs w:val="24"/>
              </w:rPr>
            </w:pPr>
          </w:p>
        </w:tc>
        <w:tc>
          <w:tcPr>
            <w:tcW w:w="700" w:type="dxa"/>
            <w:tcBorders>
              <w:bottom w:val="single" w:sz="8" w:space="0" w:color="auto"/>
            </w:tcBorders>
            <w:vAlign w:val="bottom"/>
          </w:tcPr>
          <w:p w:rsidR="00334A3F" w:rsidRDefault="00334A3F">
            <w:pPr>
              <w:rPr>
                <w:sz w:val="24"/>
                <w:szCs w:val="24"/>
              </w:rPr>
            </w:pPr>
          </w:p>
        </w:tc>
        <w:tc>
          <w:tcPr>
            <w:tcW w:w="180" w:type="dxa"/>
            <w:tcBorders>
              <w:bottom w:val="single" w:sz="8" w:space="0" w:color="auto"/>
            </w:tcBorders>
            <w:vAlign w:val="bottom"/>
          </w:tcPr>
          <w:p w:rsidR="00334A3F" w:rsidRDefault="00334A3F">
            <w:pPr>
              <w:rPr>
                <w:sz w:val="24"/>
                <w:szCs w:val="24"/>
              </w:rPr>
            </w:pPr>
          </w:p>
        </w:tc>
        <w:tc>
          <w:tcPr>
            <w:tcW w:w="1000" w:type="dxa"/>
            <w:tcBorders>
              <w:bottom w:val="single" w:sz="8" w:space="0" w:color="auto"/>
            </w:tcBorders>
            <w:vAlign w:val="bottom"/>
          </w:tcPr>
          <w:p w:rsidR="00334A3F" w:rsidRDefault="00334A3F">
            <w:pPr>
              <w:rPr>
                <w:sz w:val="24"/>
                <w:szCs w:val="24"/>
              </w:rPr>
            </w:pPr>
          </w:p>
        </w:tc>
        <w:tc>
          <w:tcPr>
            <w:tcW w:w="3460" w:type="dxa"/>
            <w:gridSpan w:val="4"/>
            <w:tcBorders>
              <w:bottom w:val="single" w:sz="8" w:space="0" w:color="auto"/>
            </w:tcBorders>
            <w:vAlign w:val="bottom"/>
          </w:tcPr>
          <w:p w:rsidR="00334A3F" w:rsidRDefault="00022A2E">
            <w:pPr>
              <w:ind w:left="40"/>
              <w:jc w:val="center"/>
              <w:rPr>
                <w:sz w:val="20"/>
                <w:szCs w:val="20"/>
              </w:rPr>
            </w:pPr>
            <w:r>
              <w:rPr>
                <w:rFonts w:eastAsia="Times New Roman"/>
                <w:w w:val="99"/>
                <w:sz w:val="24"/>
                <w:szCs w:val="24"/>
              </w:rPr>
              <w:t>природе) в рамках режима дня)</w:t>
            </w:r>
          </w:p>
        </w:tc>
        <w:tc>
          <w:tcPr>
            <w:tcW w:w="1080" w:type="dxa"/>
            <w:tcBorders>
              <w:bottom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r>
      <w:tr w:rsidR="00334A3F">
        <w:trPr>
          <w:trHeight w:val="261"/>
        </w:trPr>
        <w:tc>
          <w:tcPr>
            <w:tcW w:w="700" w:type="dxa"/>
            <w:tcBorders>
              <w:left w:val="single" w:sz="8" w:space="0" w:color="auto"/>
              <w:bottom w:val="single" w:sz="8" w:space="0" w:color="auto"/>
              <w:right w:val="single" w:sz="8" w:space="0" w:color="auto"/>
            </w:tcBorders>
            <w:vAlign w:val="bottom"/>
          </w:tcPr>
          <w:p w:rsidR="00334A3F" w:rsidRDefault="00334A3F"/>
        </w:tc>
        <w:tc>
          <w:tcPr>
            <w:tcW w:w="2160" w:type="dxa"/>
            <w:gridSpan w:val="2"/>
            <w:tcBorders>
              <w:bottom w:val="single" w:sz="8" w:space="0" w:color="auto"/>
            </w:tcBorders>
            <w:vAlign w:val="bottom"/>
          </w:tcPr>
          <w:p w:rsidR="00334A3F" w:rsidRDefault="00022A2E">
            <w:pPr>
              <w:spacing w:line="260" w:lineRule="exact"/>
              <w:ind w:left="100"/>
              <w:rPr>
                <w:sz w:val="20"/>
                <w:szCs w:val="20"/>
              </w:rPr>
            </w:pPr>
            <w:r>
              <w:rPr>
                <w:rFonts w:eastAsia="Times New Roman"/>
                <w:sz w:val="24"/>
                <w:szCs w:val="24"/>
              </w:rPr>
              <w:t>Итого:</w:t>
            </w:r>
          </w:p>
        </w:tc>
        <w:tc>
          <w:tcPr>
            <w:tcW w:w="240" w:type="dxa"/>
            <w:tcBorders>
              <w:bottom w:val="single" w:sz="8" w:space="0" w:color="auto"/>
              <w:right w:val="single" w:sz="8" w:space="0" w:color="auto"/>
            </w:tcBorders>
            <w:vAlign w:val="bottom"/>
          </w:tcPr>
          <w:p w:rsidR="00334A3F" w:rsidRDefault="00334A3F"/>
        </w:tc>
        <w:tc>
          <w:tcPr>
            <w:tcW w:w="140" w:type="dxa"/>
            <w:tcBorders>
              <w:bottom w:val="single" w:sz="8" w:space="0" w:color="auto"/>
            </w:tcBorders>
            <w:vAlign w:val="bottom"/>
          </w:tcPr>
          <w:p w:rsidR="00334A3F" w:rsidRDefault="00334A3F"/>
        </w:tc>
        <w:tc>
          <w:tcPr>
            <w:tcW w:w="700" w:type="dxa"/>
            <w:tcBorders>
              <w:bottom w:val="single" w:sz="8" w:space="0" w:color="auto"/>
            </w:tcBorders>
            <w:vAlign w:val="bottom"/>
          </w:tcPr>
          <w:p w:rsidR="00334A3F" w:rsidRDefault="00022A2E">
            <w:pPr>
              <w:spacing w:line="260" w:lineRule="exact"/>
              <w:jc w:val="center"/>
              <w:rPr>
                <w:sz w:val="20"/>
                <w:szCs w:val="20"/>
              </w:rPr>
            </w:pPr>
            <w:r>
              <w:rPr>
                <w:rFonts w:eastAsia="Times New Roman"/>
                <w:w w:val="99"/>
                <w:sz w:val="24"/>
                <w:szCs w:val="24"/>
              </w:rPr>
              <w:t>10</w:t>
            </w:r>
          </w:p>
        </w:tc>
        <w:tc>
          <w:tcPr>
            <w:tcW w:w="180" w:type="dxa"/>
            <w:tcBorders>
              <w:bottom w:val="single" w:sz="8" w:space="0" w:color="auto"/>
              <w:right w:val="single" w:sz="8" w:space="0" w:color="auto"/>
            </w:tcBorders>
            <w:vAlign w:val="bottom"/>
          </w:tcPr>
          <w:p w:rsidR="00334A3F" w:rsidRDefault="00334A3F"/>
        </w:tc>
        <w:tc>
          <w:tcPr>
            <w:tcW w:w="1000" w:type="dxa"/>
            <w:tcBorders>
              <w:bottom w:val="single" w:sz="8" w:space="0" w:color="auto"/>
              <w:right w:val="single" w:sz="8" w:space="0" w:color="auto"/>
            </w:tcBorders>
            <w:vAlign w:val="bottom"/>
          </w:tcPr>
          <w:p w:rsidR="00334A3F" w:rsidRDefault="00022A2E">
            <w:pPr>
              <w:spacing w:line="260" w:lineRule="exact"/>
              <w:jc w:val="center"/>
              <w:rPr>
                <w:sz w:val="20"/>
                <w:szCs w:val="20"/>
              </w:rPr>
            </w:pPr>
            <w:r>
              <w:rPr>
                <w:rFonts w:eastAsia="Times New Roman"/>
                <w:w w:val="99"/>
                <w:sz w:val="24"/>
                <w:szCs w:val="24"/>
              </w:rPr>
              <w:t>10</w:t>
            </w:r>
          </w:p>
        </w:tc>
        <w:tc>
          <w:tcPr>
            <w:tcW w:w="1160" w:type="dxa"/>
            <w:tcBorders>
              <w:bottom w:val="single" w:sz="8" w:space="0" w:color="auto"/>
              <w:right w:val="single" w:sz="8" w:space="0" w:color="auto"/>
            </w:tcBorders>
            <w:vAlign w:val="bottom"/>
          </w:tcPr>
          <w:p w:rsidR="00334A3F" w:rsidRDefault="00022A2E">
            <w:pPr>
              <w:spacing w:line="260" w:lineRule="exact"/>
              <w:jc w:val="center"/>
              <w:rPr>
                <w:sz w:val="20"/>
                <w:szCs w:val="20"/>
              </w:rPr>
            </w:pPr>
            <w:r>
              <w:rPr>
                <w:rFonts w:eastAsia="Times New Roman"/>
                <w:w w:val="99"/>
                <w:sz w:val="24"/>
                <w:szCs w:val="24"/>
              </w:rPr>
              <w:t>10</w:t>
            </w:r>
          </w:p>
        </w:tc>
        <w:tc>
          <w:tcPr>
            <w:tcW w:w="1140" w:type="dxa"/>
            <w:tcBorders>
              <w:bottom w:val="single" w:sz="8" w:space="0" w:color="auto"/>
              <w:right w:val="single" w:sz="8" w:space="0" w:color="auto"/>
            </w:tcBorders>
            <w:vAlign w:val="bottom"/>
          </w:tcPr>
          <w:p w:rsidR="00334A3F" w:rsidRDefault="00022A2E">
            <w:pPr>
              <w:spacing w:line="260" w:lineRule="exact"/>
              <w:jc w:val="center"/>
              <w:rPr>
                <w:sz w:val="20"/>
                <w:szCs w:val="20"/>
              </w:rPr>
            </w:pPr>
            <w:r>
              <w:rPr>
                <w:rFonts w:eastAsia="Times New Roman"/>
                <w:w w:val="99"/>
                <w:sz w:val="24"/>
                <w:szCs w:val="24"/>
              </w:rPr>
              <w:t>10</w:t>
            </w:r>
          </w:p>
        </w:tc>
        <w:tc>
          <w:tcPr>
            <w:tcW w:w="1100" w:type="dxa"/>
            <w:tcBorders>
              <w:bottom w:val="single" w:sz="8" w:space="0" w:color="auto"/>
              <w:right w:val="single" w:sz="8" w:space="0" w:color="auto"/>
            </w:tcBorders>
            <w:vAlign w:val="bottom"/>
          </w:tcPr>
          <w:p w:rsidR="00334A3F" w:rsidRDefault="00022A2E">
            <w:pPr>
              <w:spacing w:line="260" w:lineRule="exact"/>
              <w:jc w:val="center"/>
              <w:rPr>
                <w:sz w:val="20"/>
                <w:szCs w:val="20"/>
              </w:rPr>
            </w:pPr>
            <w:r>
              <w:rPr>
                <w:rFonts w:eastAsia="Times New Roman"/>
                <w:w w:val="99"/>
                <w:sz w:val="24"/>
                <w:szCs w:val="24"/>
              </w:rPr>
              <w:t>10</w:t>
            </w:r>
          </w:p>
        </w:tc>
        <w:tc>
          <w:tcPr>
            <w:tcW w:w="60" w:type="dxa"/>
            <w:tcBorders>
              <w:bottom w:val="single" w:sz="8" w:space="0" w:color="auto"/>
            </w:tcBorders>
            <w:vAlign w:val="bottom"/>
          </w:tcPr>
          <w:p w:rsidR="00334A3F" w:rsidRDefault="00334A3F"/>
        </w:tc>
        <w:tc>
          <w:tcPr>
            <w:tcW w:w="1080" w:type="dxa"/>
            <w:tcBorders>
              <w:bottom w:val="single" w:sz="8" w:space="0" w:color="auto"/>
              <w:right w:val="single" w:sz="8" w:space="0" w:color="auto"/>
            </w:tcBorders>
            <w:vAlign w:val="bottom"/>
          </w:tcPr>
          <w:p w:rsidR="00334A3F" w:rsidRDefault="00022A2E">
            <w:pPr>
              <w:spacing w:line="260" w:lineRule="exact"/>
              <w:jc w:val="center"/>
              <w:rPr>
                <w:sz w:val="20"/>
                <w:szCs w:val="20"/>
              </w:rPr>
            </w:pPr>
            <w:r>
              <w:rPr>
                <w:rFonts w:eastAsia="Times New Roman"/>
                <w:w w:val="99"/>
                <w:sz w:val="24"/>
                <w:szCs w:val="24"/>
              </w:rPr>
              <w:t>12</w:t>
            </w:r>
          </w:p>
        </w:tc>
        <w:tc>
          <w:tcPr>
            <w:tcW w:w="1140" w:type="dxa"/>
            <w:tcBorders>
              <w:bottom w:val="single" w:sz="8" w:space="0" w:color="auto"/>
              <w:right w:val="single" w:sz="8" w:space="0" w:color="auto"/>
            </w:tcBorders>
            <w:vAlign w:val="bottom"/>
          </w:tcPr>
          <w:p w:rsidR="00334A3F" w:rsidRDefault="00022A2E">
            <w:pPr>
              <w:spacing w:line="260" w:lineRule="exact"/>
              <w:jc w:val="center"/>
              <w:rPr>
                <w:sz w:val="20"/>
                <w:szCs w:val="20"/>
              </w:rPr>
            </w:pPr>
            <w:r>
              <w:rPr>
                <w:rFonts w:eastAsia="Times New Roman"/>
                <w:w w:val="99"/>
                <w:sz w:val="24"/>
                <w:szCs w:val="24"/>
              </w:rPr>
              <w:t>15</w:t>
            </w:r>
          </w:p>
        </w:tc>
      </w:tr>
      <w:tr w:rsidR="00334A3F">
        <w:trPr>
          <w:trHeight w:val="266"/>
        </w:trPr>
        <w:tc>
          <w:tcPr>
            <w:tcW w:w="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2100" w:type="dxa"/>
            <w:tcBorders>
              <w:bottom w:val="single" w:sz="8" w:space="0" w:color="auto"/>
            </w:tcBorders>
            <w:vAlign w:val="bottom"/>
          </w:tcPr>
          <w:p w:rsidR="00334A3F" w:rsidRDefault="00334A3F">
            <w:pPr>
              <w:rPr>
                <w:sz w:val="23"/>
                <w:szCs w:val="23"/>
              </w:rPr>
            </w:pPr>
          </w:p>
        </w:tc>
        <w:tc>
          <w:tcPr>
            <w:tcW w:w="60" w:type="dxa"/>
            <w:tcBorders>
              <w:bottom w:val="single" w:sz="8" w:space="0" w:color="auto"/>
            </w:tcBorders>
            <w:vAlign w:val="bottom"/>
          </w:tcPr>
          <w:p w:rsidR="00334A3F" w:rsidRDefault="00334A3F">
            <w:pPr>
              <w:rPr>
                <w:sz w:val="23"/>
                <w:szCs w:val="23"/>
              </w:rPr>
            </w:pPr>
          </w:p>
        </w:tc>
        <w:tc>
          <w:tcPr>
            <w:tcW w:w="240" w:type="dxa"/>
            <w:tcBorders>
              <w:bottom w:val="single" w:sz="8" w:space="0" w:color="auto"/>
              <w:right w:val="single" w:sz="8" w:space="0" w:color="auto"/>
            </w:tcBorders>
            <w:vAlign w:val="bottom"/>
          </w:tcPr>
          <w:p w:rsidR="00334A3F" w:rsidRDefault="00334A3F">
            <w:pPr>
              <w:rPr>
                <w:sz w:val="23"/>
                <w:szCs w:val="23"/>
              </w:rPr>
            </w:pPr>
          </w:p>
        </w:tc>
        <w:tc>
          <w:tcPr>
            <w:tcW w:w="140" w:type="dxa"/>
            <w:tcBorders>
              <w:bottom w:val="single" w:sz="8" w:space="0" w:color="auto"/>
            </w:tcBorders>
            <w:vAlign w:val="bottom"/>
          </w:tcPr>
          <w:p w:rsidR="00334A3F" w:rsidRDefault="00334A3F">
            <w:pPr>
              <w:rPr>
                <w:sz w:val="23"/>
                <w:szCs w:val="23"/>
              </w:rPr>
            </w:pPr>
          </w:p>
        </w:tc>
        <w:tc>
          <w:tcPr>
            <w:tcW w:w="700" w:type="dxa"/>
            <w:tcBorders>
              <w:bottom w:val="single" w:sz="8" w:space="0" w:color="auto"/>
            </w:tcBorders>
            <w:vAlign w:val="bottom"/>
          </w:tcPr>
          <w:p w:rsidR="00334A3F" w:rsidRDefault="00022A2E">
            <w:pPr>
              <w:spacing w:line="264" w:lineRule="exact"/>
              <w:jc w:val="center"/>
              <w:rPr>
                <w:sz w:val="20"/>
                <w:szCs w:val="20"/>
              </w:rPr>
            </w:pPr>
            <w:r>
              <w:rPr>
                <w:rFonts w:eastAsia="Times New Roman"/>
                <w:w w:val="99"/>
                <w:sz w:val="24"/>
                <w:szCs w:val="24"/>
              </w:rPr>
              <w:t>1.40</w:t>
            </w:r>
          </w:p>
        </w:tc>
        <w:tc>
          <w:tcPr>
            <w:tcW w:w="180" w:type="dxa"/>
            <w:tcBorders>
              <w:bottom w:val="single" w:sz="8" w:space="0" w:color="auto"/>
              <w:right w:val="single" w:sz="8" w:space="0" w:color="auto"/>
            </w:tcBorders>
            <w:vAlign w:val="bottom"/>
          </w:tcPr>
          <w:p w:rsidR="00334A3F" w:rsidRDefault="00334A3F">
            <w:pPr>
              <w:rPr>
                <w:sz w:val="23"/>
                <w:szCs w:val="23"/>
              </w:rPr>
            </w:pPr>
          </w:p>
        </w:tc>
        <w:tc>
          <w:tcPr>
            <w:tcW w:w="1000" w:type="dxa"/>
            <w:tcBorders>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8"/>
                <w:sz w:val="24"/>
                <w:szCs w:val="24"/>
              </w:rPr>
              <w:t>1.40м.</w:t>
            </w:r>
          </w:p>
        </w:tc>
        <w:tc>
          <w:tcPr>
            <w:tcW w:w="1160" w:type="dxa"/>
            <w:tcBorders>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sz w:val="24"/>
                <w:szCs w:val="24"/>
              </w:rPr>
              <w:t>2.30м.</w:t>
            </w:r>
          </w:p>
        </w:tc>
        <w:tc>
          <w:tcPr>
            <w:tcW w:w="1140" w:type="dxa"/>
            <w:tcBorders>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w w:val="98"/>
                <w:sz w:val="24"/>
                <w:szCs w:val="24"/>
              </w:rPr>
              <w:t>3.20м.</w:t>
            </w:r>
          </w:p>
        </w:tc>
        <w:tc>
          <w:tcPr>
            <w:tcW w:w="1100" w:type="dxa"/>
            <w:tcBorders>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sz w:val="24"/>
                <w:szCs w:val="24"/>
              </w:rPr>
              <w:t>3.20м.</w:t>
            </w:r>
          </w:p>
        </w:tc>
        <w:tc>
          <w:tcPr>
            <w:tcW w:w="60" w:type="dxa"/>
            <w:tcBorders>
              <w:bottom w:val="single" w:sz="8" w:space="0" w:color="auto"/>
            </w:tcBorders>
            <w:vAlign w:val="bottom"/>
          </w:tcPr>
          <w:p w:rsidR="00334A3F" w:rsidRDefault="00334A3F">
            <w:pPr>
              <w:rPr>
                <w:sz w:val="23"/>
                <w:szCs w:val="23"/>
              </w:rPr>
            </w:pPr>
          </w:p>
        </w:tc>
        <w:tc>
          <w:tcPr>
            <w:tcW w:w="1080" w:type="dxa"/>
            <w:tcBorders>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sz w:val="24"/>
                <w:szCs w:val="24"/>
              </w:rPr>
              <w:t>4.35м.</w:t>
            </w:r>
          </w:p>
        </w:tc>
        <w:tc>
          <w:tcPr>
            <w:tcW w:w="1140" w:type="dxa"/>
            <w:tcBorders>
              <w:bottom w:val="single" w:sz="8" w:space="0" w:color="auto"/>
              <w:right w:val="single" w:sz="8" w:space="0" w:color="auto"/>
            </w:tcBorders>
            <w:vAlign w:val="bottom"/>
          </w:tcPr>
          <w:p w:rsidR="00334A3F" w:rsidRDefault="00022A2E">
            <w:pPr>
              <w:spacing w:line="264" w:lineRule="exact"/>
              <w:jc w:val="center"/>
              <w:rPr>
                <w:sz w:val="20"/>
                <w:szCs w:val="20"/>
              </w:rPr>
            </w:pPr>
            <w:r>
              <w:rPr>
                <w:rFonts w:eastAsia="Times New Roman"/>
                <w:sz w:val="24"/>
                <w:szCs w:val="24"/>
              </w:rPr>
              <w:t>7.30м.</w:t>
            </w:r>
          </w:p>
        </w:tc>
      </w:tr>
      <w:tr w:rsidR="00334A3F">
        <w:trPr>
          <w:trHeight w:val="533"/>
        </w:trPr>
        <w:tc>
          <w:tcPr>
            <w:tcW w:w="700" w:type="dxa"/>
            <w:tcBorders>
              <w:left w:val="single" w:sz="8" w:space="0" w:color="auto"/>
            </w:tcBorders>
            <w:vAlign w:val="bottom"/>
          </w:tcPr>
          <w:p w:rsidR="00334A3F" w:rsidRDefault="00334A3F">
            <w:pPr>
              <w:rPr>
                <w:sz w:val="24"/>
                <w:szCs w:val="24"/>
              </w:rPr>
            </w:pPr>
          </w:p>
        </w:tc>
        <w:tc>
          <w:tcPr>
            <w:tcW w:w="8960" w:type="dxa"/>
            <w:gridSpan w:val="12"/>
            <w:vAlign w:val="bottom"/>
          </w:tcPr>
          <w:p w:rsidR="00334A3F" w:rsidRDefault="00022A2E">
            <w:pPr>
              <w:ind w:left="300"/>
              <w:jc w:val="center"/>
              <w:rPr>
                <w:sz w:val="20"/>
                <w:szCs w:val="20"/>
              </w:rPr>
            </w:pPr>
            <w:r>
              <w:rPr>
                <w:rFonts w:eastAsia="Times New Roman"/>
                <w:b/>
                <w:bCs/>
                <w:w w:val="99"/>
                <w:sz w:val="24"/>
                <w:szCs w:val="24"/>
              </w:rPr>
              <w:t>Образовательная деятельность в ходе режимных моментов</w:t>
            </w:r>
          </w:p>
        </w:tc>
        <w:tc>
          <w:tcPr>
            <w:tcW w:w="1140" w:type="dxa"/>
            <w:tcBorders>
              <w:right w:val="single" w:sz="8" w:space="0" w:color="auto"/>
            </w:tcBorders>
            <w:vAlign w:val="bottom"/>
          </w:tcPr>
          <w:p w:rsidR="00334A3F" w:rsidRDefault="00334A3F">
            <w:pPr>
              <w:rPr>
                <w:sz w:val="24"/>
                <w:szCs w:val="24"/>
              </w:rPr>
            </w:pPr>
          </w:p>
        </w:tc>
      </w:tr>
      <w:tr w:rsidR="00334A3F">
        <w:trPr>
          <w:trHeight w:val="282"/>
        </w:trPr>
        <w:tc>
          <w:tcPr>
            <w:tcW w:w="700" w:type="dxa"/>
            <w:tcBorders>
              <w:left w:val="single" w:sz="8" w:space="0" w:color="auto"/>
              <w:bottom w:val="single" w:sz="8" w:space="0" w:color="auto"/>
            </w:tcBorders>
            <w:vAlign w:val="bottom"/>
          </w:tcPr>
          <w:p w:rsidR="00334A3F" w:rsidRDefault="00334A3F">
            <w:pPr>
              <w:rPr>
                <w:sz w:val="24"/>
                <w:szCs w:val="24"/>
              </w:rPr>
            </w:pPr>
          </w:p>
        </w:tc>
        <w:tc>
          <w:tcPr>
            <w:tcW w:w="8960" w:type="dxa"/>
            <w:gridSpan w:val="12"/>
            <w:tcBorders>
              <w:bottom w:val="single" w:sz="8" w:space="0" w:color="auto"/>
            </w:tcBorders>
            <w:vAlign w:val="bottom"/>
          </w:tcPr>
          <w:p w:rsidR="00334A3F" w:rsidRDefault="00022A2E">
            <w:pPr>
              <w:ind w:left="320"/>
              <w:jc w:val="center"/>
              <w:rPr>
                <w:sz w:val="20"/>
                <w:szCs w:val="20"/>
              </w:rPr>
            </w:pPr>
            <w:r>
              <w:rPr>
                <w:rFonts w:eastAsia="Times New Roman"/>
                <w:b/>
                <w:bCs/>
                <w:w w:val="99"/>
                <w:sz w:val="24"/>
                <w:szCs w:val="24"/>
              </w:rPr>
              <w:t>Взаимодействие взрослого с детьми в различных видах деятельности</w:t>
            </w:r>
          </w:p>
        </w:tc>
        <w:tc>
          <w:tcPr>
            <w:tcW w:w="1140" w:type="dxa"/>
            <w:tcBorders>
              <w:bottom w:val="single" w:sz="8" w:space="0" w:color="auto"/>
              <w:right w:val="single" w:sz="8" w:space="0" w:color="auto"/>
            </w:tcBorders>
            <w:vAlign w:val="bottom"/>
          </w:tcPr>
          <w:p w:rsidR="00334A3F" w:rsidRDefault="00334A3F">
            <w:pPr>
              <w:rPr>
                <w:sz w:val="24"/>
                <w:szCs w:val="24"/>
              </w:rPr>
            </w:pPr>
          </w:p>
        </w:tc>
      </w:tr>
      <w:tr w:rsidR="00334A3F">
        <w:trPr>
          <w:trHeight w:val="313"/>
        </w:trPr>
        <w:tc>
          <w:tcPr>
            <w:tcW w:w="700" w:type="dxa"/>
            <w:tcBorders>
              <w:left w:val="single" w:sz="8" w:space="0" w:color="auto"/>
            </w:tcBorders>
            <w:vAlign w:val="bottom"/>
          </w:tcPr>
          <w:p w:rsidR="00334A3F" w:rsidRDefault="00334A3F">
            <w:pPr>
              <w:rPr>
                <w:sz w:val="24"/>
                <w:szCs w:val="24"/>
              </w:rPr>
            </w:pPr>
          </w:p>
        </w:tc>
        <w:tc>
          <w:tcPr>
            <w:tcW w:w="2100" w:type="dxa"/>
            <w:tcBorders>
              <w:right w:val="single" w:sz="8" w:space="0" w:color="auto"/>
            </w:tcBorders>
            <w:vAlign w:val="bottom"/>
          </w:tcPr>
          <w:p w:rsidR="00334A3F" w:rsidRDefault="00334A3F">
            <w:pPr>
              <w:rPr>
                <w:sz w:val="24"/>
                <w:szCs w:val="24"/>
              </w:rPr>
            </w:pPr>
          </w:p>
        </w:tc>
        <w:tc>
          <w:tcPr>
            <w:tcW w:w="60" w:type="dxa"/>
            <w:tcBorders>
              <w:bottom w:val="single" w:sz="8" w:space="0" w:color="auto"/>
            </w:tcBorders>
            <w:vAlign w:val="bottom"/>
          </w:tcPr>
          <w:p w:rsidR="00334A3F" w:rsidRDefault="00334A3F">
            <w:pPr>
              <w:rPr>
                <w:sz w:val="24"/>
                <w:szCs w:val="24"/>
              </w:rPr>
            </w:pPr>
          </w:p>
        </w:tc>
        <w:tc>
          <w:tcPr>
            <w:tcW w:w="240" w:type="dxa"/>
            <w:tcBorders>
              <w:bottom w:val="single" w:sz="8" w:space="0" w:color="auto"/>
            </w:tcBorders>
            <w:vAlign w:val="bottom"/>
          </w:tcPr>
          <w:p w:rsidR="00334A3F" w:rsidRDefault="00334A3F">
            <w:pPr>
              <w:rPr>
                <w:sz w:val="24"/>
                <w:szCs w:val="24"/>
              </w:rPr>
            </w:pPr>
          </w:p>
        </w:tc>
        <w:tc>
          <w:tcPr>
            <w:tcW w:w="140" w:type="dxa"/>
            <w:tcBorders>
              <w:bottom w:val="single" w:sz="8" w:space="0" w:color="auto"/>
            </w:tcBorders>
            <w:vAlign w:val="bottom"/>
          </w:tcPr>
          <w:p w:rsidR="00334A3F" w:rsidRDefault="00334A3F">
            <w:pPr>
              <w:rPr>
                <w:sz w:val="24"/>
                <w:szCs w:val="24"/>
              </w:rPr>
            </w:pPr>
          </w:p>
        </w:tc>
        <w:tc>
          <w:tcPr>
            <w:tcW w:w="700" w:type="dxa"/>
            <w:tcBorders>
              <w:bottom w:val="single" w:sz="8" w:space="0" w:color="auto"/>
            </w:tcBorders>
            <w:vAlign w:val="bottom"/>
          </w:tcPr>
          <w:p w:rsidR="00334A3F" w:rsidRDefault="00334A3F">
            <w:pPr>
              <w:rPr>
                <w:sz w:val="24"/>
                <w:szCs w:val="24"/>
              </w:rPr>
            </w:pPr>
          </w:p>
        </w:tc>
        <w:tc>
          <w:tcPr>
            <w:tcW w:w="180" w:type="dxa"/>
            <w:tcBorders>
              <w:bottom w:val="single" w:sz="8" w:space="0" w:color="auto"/>
            </w:tcBorders>
            <w:vAlign w:val="bottom"/>
          </w:tcPr>
          <w:p w:rsidR="00334A3F" w:rsidRDefault="00334A3F">
            <w:pPr>
              <w:rPr>
                <w:sz w:val="24"/>
                <w:szCs w:val="24"/>
              </w:rPr>
            </w:pPr>
          </w:p>
        </w:tc>
        <w:tc>
          <w:tcPr>
            <w:tcW w:w="1000" w:type="dxa"/>
            <w:tcBorders>
              <w:bottom w:val="single" w:sz="8" w:space="0" w:color="auto"/>
            </w:tcBorders>
            <w:vAlign w:val="bottom"/>
          </w:tcPr>
          <w:p w:rsidR="00334A3F" w:rsidRDefault="00334A3F">
            <w:pPr>
              <w:rPr>
                <w:sz w:val="24"/>
                <w:szCs w:val="24"/>
              </w:rPr>
            </w:pPr>
          </w:p>
        </w:tc>
        <w:tc>
          <w:tcPr>
            <w:tcW w:w="3460" w:type="dxa"/>
            <w:gridSpan w:val="4"/>
            <w:tcBorders>
              <w:bottom w:val="single" w:sz="8" w:space="0" w:color="auto"/>
            </w:tcBorders>
            <w:vAlign w:val="bottom"/>
          </w:tcPr>
          <w:p w:rsidR="00334A3F" w:rsidRDefault="00022A2E">
            <w:pPr>
              <w:spacing w:line="259" w:lineRule="exact"/>
              <w:ind w:left="660"/>
              <w:rPr>
                <w:sz w:val="20"/>
                <w:szCs w:val="20"/>
              </w:rPr>
            </w:pPr>
            <w:r>
              <w:rPr>
                <w:rFonts w:eastAsia="Times New Roman"/>
                <w:sz w:val="24"/>
                <w:szCs w:val="24"/>
              </w:rPr>
              <w:t>Возрастные группы</w:t>
            </w:r>
          </w:p>
        </w:tc>
        <w:tc>
          <w:tcPr>
            <w:tcW w:w="1080" w:type="dxa"/>
            <w:tcBorders>
              <w:bottom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r>
      <w:tr w:rsidR="00334A3F">
        <w:trPr>
          <w:trHeight w:val="263"/>
        </w:trPr>
        <w:tc>
          <w:tcPr>
            <w:tcW w:w="700" w:type="dxa"/>
            <w:tcBorders>
              <w:left w:val="single" w:sz="8" w:space="0" w:color="auto"/>
            </w:tcBorders>
            <w:vAlign w:val="bottom"/>
          </w:tcPr>
          <w:p w:rsidR="00334A3F" w:rsidRDefault="00334A3F"/>
        </w:tc>
        <w:tc>
          <w:tcPr>
            <w:tcW w:w="2100" w:type="dxa"/>
            <w:tcBorders>
              <w:right w:val="single" w:sz="8" w:space="0" w:color="auto"/>
            </w:tcBorders>
            <w:vAlign w:val="bottom"/>
          </w:tcPr>
          <w:p w:rsidR="00334A3F" w:rsidRDefault="00334A3F"/>
        </w:tc>
        <w:tc>
          <w:tcPr>
            <w:tcW w:w="60" w:type="dxa"/>
            <w:vAlign w:val="bottom"/>
          </w:tcPr>
          <w:p w:rsidR="00334A3F" w:rsidRDefault="00334A3F"/>
        </w:tc>
        <w:tc>
          <w:tcPr>
            <w:tcW w:w="1080" w:type="dxa"/>
            <w:gridSpan w:val="3"/>
            <w:tcBorders>
              <w:right w:val="single" w:sz="8" w:space="0" w:color="auto"/>
            </w:tcBorders>
            <w:vAlign w:val="bottom"/>
          </w:tcPr>
          <w:p w:rsidR="00334A3F" w:rsidRDefault="00022A2E">
            <w:pPr>
              <w:spacing w:line="263" w:lineRule="exact"/>
              <w:ind w:left="40"/>
              <w:rPr>
                <w:sz w:val="20"/>
                <w:szCs w:val="20"/>
              </w:rPr>
            </w:pPr>
            <w:r>
              <w:rPr>
                <w:rFonts w:eastAsia="Times New Roman"/>
                <w:sz w:val="24"/>
                <w:szCs w:val="24"/>
              </w:rPr>
              <w:t>Первая</w:t>
            </w:r>
          </w:p>
        </w:tc>
        <w:tc>
          <w:tcPr>
            <w:tcW w:w="1180" w:type="dxa"/>
            <w:gridSpan w:val="2"/>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Вторая</w:t>
            </w:r>
          </w:p>
        </w:tc>
        <w:tc>
          <w:tcPr>
            <w:tcW w:w="1160" w:type="dxa"/>
            <w:tcBorders>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Младша</w:t>
            </w:r>
          </w:p>
        </w:tc>
        <w:tc>
          <w:tcPr>
            <w:tcW w:w="1140" w:type="dxa"/>
            <w:tcBorders>
              <w:right w:val="single" w:sz="8" w:space="0" w:color="auto"/>
            </w:tcBorders>
            <w:vAlign w:val="bottom"/>
          </w:tcPr>
          <w:p w:rsidR="00334A3F" w:rsidRDefault="00022A2E">
            <w:pPr>
              <w:spacing w:line="263" w:lineRule="exact"/>
              <w:ind w:left="60"/>
              <w:rPr>
                <w:sz w:val="20"/>
                <w:szCs w:val="20"/>
              </w:rPr>
            </w:pPr>
            <w:r>
              <w:rPr>
                <w:rFonts w:eastAsia="Times New Roman"/>
                <w:sz w:val="24"/>
                <w:szCs w:val="24"/>
              </w:rPr>
              <w:t>Средняя</w:t>
            </w:r>
          </w:p>
        </w:tc>
        <w:tc>
          <w:tcPr>
            <w:tcW w:w="1100" w:type="dxa"/>
            <w:tcBorders>
              <w:right w:val="single" w:sz="8" w:space="0" w:color="auto"/>
            </w:tcBorders>
            <w:vAlign w:val="bottom"/>
          </w:tcPr>
          <w:p w:rsidR="00334A3F" w:rsidRDefault="00022A2E">
            <w:pPr>
              <w:spacing w:line="263" w:lineRule="exact"/>
              <w:ind w:left="60"/>
              <w:rPr>
                <w:sz w:val="20"/>
                <w:szCs w:val="20"/>
              </w:rPr>
            </w:pPr>
            <w:r>
              <w:rPr>
                <w:rFonts w:eastAsia="Times New Roman"/>
                <w:sz w:val="24"/>
                <w:szCs w:val="24"/>
              </w:rPr>
              <w:t>Средняя</w:t>
            </w:r>
          </w:p>
        </w:tc>
        <w:tc>
          <w:tcPr>
            <w:tcW w:w="60" w:type="dxa"/>
            <w:vAlign w:val="bottom"/>
          </w:tcPr>
          <w:p w:rsidR="00334A3F" w:rsidRDefault="00334A3F"/>
        </w:tc>
        <w:tc>
          <w:tcPr>
            <w:tcW w:w="1080" w:type="dxa"/>
            <w:tcBorders>
              <w:right w:val="single" w:sz="8" w:space="0" w:color="auto"/>
            </w:tcBorders>
            <w:vAlign w:val="bottom"/>
          </w:tcPr>
          <w:p w:rsidR="00334A3F" w:rsidRDefault="00022A2E">
            <w:pPr>
              <w:spacing w:line="263" w:lineRule="exact"/>
              <w:ind w:left="40"/>
              <w:rPr>
                <w:sz w:val="20"/>
                <w:szCs w:val="20"/>
              </w:rPr>
            </w:pPr>
            <w:r>
              <w:rPr>
                <w:rFonts w:eastAsia="Times New Roman"/>
                <w:sz w:val="24"/>
                <w:szCs w:val="24"/>
              </w:rPr>
              <w:t>Старшая</w:t>
            </w:r>
          </w:p>
        </w:tc>
        <w:tc>
          <w:tcPr>
            <w:tcW w:w="1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Подгото</w:t>
            </w:r>
          </w:p>
        </w:tc>
      </w:tr>
      <w:tr w:rsidR="00334A3F">
        <w:trPr>
          <w:trHeight w:val="276"/>
        </w:trPr>
        <w:tc>
          <w:tcPr>
            <w:tcW w:w="700" w:type="dxa"/>
            <w:tcBorders>
              <w:left w:val="single" w:sz="8" w:space="0" w:color="auto"/>
            </w:tcBorders>
            <w:vAlign w:val="bottom"/>
          </w:tcPr>
          <w:p w:rsidR="00334A3F" w:rsidRDefault="00334A3F">
            <w:pPr>
              <w:rPr>
                <w:sz w:val="24"/>
                <w:szCs w:val="24"/>
              </w:rPr>
            </w:pPr>
          </w:p>
        </w:tc>
        <w:tc>
          <w:tcPr>
            <w:tcW w:w="2100" w:type="dxa"/>
            <w:tcBorders>
              <w:right w:val="single" w:sz="8" w:space="0" w:color="auto"/>
            </w:tcBorders>
            <w:vAlign w:val="bottom"/>
          </w:tcPr>
          <w:p w:rsidR="00334A3F" w:rsidRDefault="00334A3F">
            <w:pPr>
              <w:rPr>
                <w:sz w:val="24"/>
                <w:szCs w:val="24"/>
              </w:rPr>
            </w:pPr>
          </w:p>
        </w:tc>
        <w:tc>
          <w:tcPr>
            <w:tcW w:w="60" w:type="dxa"/>
            <w:vAlign w:val="bottom"/>
          </w:tcPr>
          <w:p w:rsidR="00334A3F" w:rsidRDefault="00334A3F">
            <w:pPr>
              <w:rPr>
                <w:sz w:val="24"/>
                <w:szCs w:val="24"/>
              </w:rPr>
            </w:pPr>
          </w:p>
        </w:tc>
        <w:tc>
          <w:tcPr>
            <w:tcW w:w="1080" w:type="dxa"/>
            <w:gridSpan w:val="3"/>
            <w:tcBorders>
              <w:right w:val="single" w:sz="8" w:space="0" w:color="auto"/>
            </w:tcBorders>
            <w:vAlign w:val="bottom"/>
          </w:tcPr>
          <w:p w:rsidR="00334A3F" w:rsidRDefault="00022A2E">
            <w:pPr>
              <w:ind w:left="40"/>
              <w:rPr>
                <w:sz w:val="20"/>
                <w:szCs w:val="20"/>
              </w:rPr>
            </w:pPr>
            <w:r>
              <w:rPr>
                <w:rFonts w:eastAsia="Times New Roman"/>
                <w:sz w:val="24"/>
                <w:szCs w:val="24"/>
              </w:rPr>
              <w:t>группа</w:t>
            </w:r>
          </w:p>
        </w:tc>
        <w:tc>
          <w:tcPr>
            <w:tcW w:w="11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группа</w:t>
            </w:r>
          </w:p>
        </w:tc>
        <w:tc>
          <w:tcPr>
            <w:tcW w:w="1160" w:type="dxa"/>
            <w:tcBorders>
              <w:right w:val="single" w:sz="8" w:space="0" w:color="auto"/>
            </w:tcBorders>
            <w:vAlign w:val="bottom"/>
          </w:tcPr>
          <w:p w:rsidR="00334A3F" w:rsidRDefault="00022A2E">
            <w:pPr>
              <w:ind w:left="80"/>
              <w:rPr>
                <w:sz w:val="20"/>
                <w:szCs w:val="20"/>
              </w:rPr>
            </w:pPr>
            <w:r>
              <w:rPr>
                <w:rFonts w:eastAsia="Times New Roman"/>
                <w:sz w:val="24"/>
                <w:szCs w:val="24"/>
              </w:rPr>
              <w:t>я</w:t>
            </w:r>
          </w:p>
        </w:tc>
        <w:tc>
          <w:tcPr>
            <w:tcW w:w="1140" w:type="dxa"/>
            <w:tcBorders>
              <w:right w:val="single" w:sz="8" w:space="0" w:color="auto"/>
            </w:tcBorders>
            <w:vAlign w:val="bottom"/>
          </w:tcPr>
          <w:p w:rsidR="00334A3F" w:rsidRDefault="00022A2E">
            <w:pPr>
              <w:ind w:left="60"/>
              <w:rPr>
                <w:sz w:val="20"/>
                <w:szCs w:val="20"/>
              </w:rPr>
            </w:pPr>
            <w:r>
              <w:rPr>
                <w:rFonts w:eastAsia="Times New Roman"/>
                <w:sz w:val="24"/>
                <w:szCs w:val="24"/>
              </w:rPr>
              <w:t>Группа 1</w:t>
            </w:r>
          </w:p>
        </w:tc>
        <w:tc>
          <w:tcPr>
            <w:tcW w:w="1100" w:type="dxa"/>
            <w:tcBorders>
              <w:right w:val="single" w:sz="8" w:space="0" w:color="auto"/>
            </w:tcBorders>
            <w:vAlign w:val="bottom"/>
          </w:tcPr>
          <w:p w:rsidR="00334A3F" w:rsidRDefault="00022A2E">
            <w:pPr>
              <w:ind w:left="60"/>
              <w:rPr>
                <w:sz w:val="20"/>
                <w:szCs w:val="20"/>
              </w:rPr>
            </w:pPr>
            <w:r>
              <w:rPr>
                <w:rFonts w:eastAsia="Times New Roman"/>
                <w:sz w:val="24"/>
                <w:szCs w:val="24"/>
              </w:rPr>
              <w:t>Группа 2</w:t>
            </w:r>
          </w:p>
        </w:tc>
        <w:tc>
          <w:tcPr>
            <w:tcW w:w="60" w:type="dxa"/>
            <w:vAlign w:val="bottom"/>
          </w:tcPr>
          <w:p w:rsidR="00334A3F" w:rsidRDefault="00334A3F">
            <w:pPr>
              <w:rPr>
                <w:sz w:val="24"/>
                <w:szCs w:val="24"/>
              </w:rPr>
            </w:pPr>
          </w:p>
        </w:tc>
        <w:tc>
          <w:tcPr>
            <w:tcW w:w="1080" w:type="dxa"/>
            <w:tcBorders>
              <w:right w:val="single" w:sz="8" w:space="0" w:color="auto"/>
            </w:tcBorders>
            <w:vAlign w:val="bottom"/>
          </w:tcPr>
          <w:p w:rsidR="00334A3F" w:rsidRDefault="00022A2E">
            <w:pPr>
              <w:ind w:left="40"/>
              <w:rPr>
                <w:sz w:val="20"/>
                <w:szCs w:val="20"/>
              </w:rPr>
            </w:pPr>
            <w:r>
              <w:rPr>
                <w:rFonts w:eastAsia="Times New Roman"/>
                <w:sz w:val="24"/>
                <w:szCs w:val="24"/>
              </w:rPr>
              <w:t>группа</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w:t>
            </w:r>
          </w:p>
        </w:tc>
      </w:tr>
      <w:tr w:rsidR="00334A3F">
        <w:trPr>
          <w:trHeight w:val="276"/>
        </w:trPr>
        <w:tc>
          <w:tcPr>
            <w:tcW w:w="700" w:type="dxa"/>
            <w:tcBorders>
              <w:left w:val="single" w:sz="8" w:space="0" w:color="auto"/>
            </w:tcBorders>
            <w:vAlign w:val="bottom"/>
          </w:tcPr>
          <w:p w:rsidR="00334A3F" w:rsidRDefault="00334A3F">
            <w:pPr>
              <w:rPr>
                <w:sz w:val="24"/>
                <w:szCs w:val="24"/>
              </w:rPr>
            </w:pPr>
          </w:p>
        </w:tc>
        <w:tc>
          <w:tcPr>
            <w:tcW w:w="2100" w:type="dxa"/>
            <w:tcBorders>
              <w:right w:val="single" w:sz="8" w:space="0" w:color="auto"/>
            </w:tcBorders>
            <w:vAlign w:val="bottom"/>
          </w:tcPr>
          <w:p w:rsidR="00334A3F" w:rsidRDefault="00334A3F">
            <w:pPr>
              <w:rPr>
                <w:sz w:val="24"/>
                <w:szCs w:val="24"/>
              </w:rPr>
            </w:pPr>
          </w:p>
        </w:tc>
        <w:tc>
          <w:tcPr>
            <w:tcW w:w="60" w:type="dxa"/>
            <w:vAlign w:val="bottom"/>
          </w:tcPr>
          <w:p w:rsidR="00334A3F" w:rsidRDefault="00334A3F">
            <w:pPr>
              <w:rPr>
                <w:sz w:val="24"/>
                <w:szCs w:val="24"/>
              </w:rPr>
            </w:pPr>
          </w:p>
        </w:tc>
        <w:tc>
          <w:tcPr>
            <w:tcW w:w="1080" w:type="dxa"/>
            <w:gridSpan w:val="3"/>
            <w:tcBorders>
              <w:right w:val="single" w:sz="8" w:space="0" w:color="auto"/>
            </w:tcBorders>
            <w:vAlign w:val="bottom"/>
          </w:tcPr>
          <w:p w:rsidR="00334A3F" w:rsidRDefault="00022A2E">
            <w:pPr>
              <w:ind w:left="40"/>
              <w:rPr>
                <w:sz w:val="20"/>
                <w:szCs w:val="20"/>
              </w:rPr>
            </w:pPr>
            <w:r>
              <w:rPr>
                <w:rFonts w:eastAsia="Times New Roman"/>
                <w:sz w:val="24"/>
                <w:szCs w:val="24"/>
              </w:rPr>
              <w:t>раннего</w:t>
            </w:r>
          </w:p>
        </w:tc>
        <w:tc>
          <w:tcPr>
            <w:tcW w:w="11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раннего</w:t>
            </w:r>
          </w:p>
        </w:tc>
        <w:tc>
          <w:tcPr>
            <w:tcW w:w="1160" w:type="dxa"/>
            <w:tcBorders>
              <w:right w:val="single" w:sz="8" w:space="0" w:color="auto"/>
            </w:tcBorders>
            <w:vAlign w:val="bottom"/>
          </w:tcPr>
          <w:p w:rsidR="00334A3F" w:rsidRDefault="00022A2E">
            <w:pPr>
              <w:ind w:left="80"/>
              <w:rPr>
                <w:sz w:val="20"/>
                <w:szCs w:val="20"/>
              </w:rPr>
            </w:pPr>
            <w:r>
              <w:rPr>
                <w:rFonts w:eastAsia="Times New Roman"/>
                <w:sz w:val="24"/>
                <w:szCs w:val="24"/>
              </w:rPr>
              <w:t>Группа</w:t>
            </w:r>
          </w:p>
        </w:tc>
        <w:tc>
          <w:tcPr>
            <w:tcW w:w="1140" w:type="dxa"/>
            <w:tcBorders>
              <w:right w:val="single" w:sz="8" w:space="0" w:color="auto"/>
            </w:tcBorders>
            <w:vAlign w:val="bottom"/>
          </w:tcPr>
          <w:p w:rsidR="00334A3F" w:rsidRDefault="00334A3F">
            <w:pPr>
              <w:rPr>
                <w:sz w:val="24"/>
                <w:szCs w:val="24"/>
              </w:rPr>
            </w:pPr>
          </w:p>
        </w:tc>
        <w:tc>
          <w:tcPr>
            <w:tcW w:w="1100" w:type="dxa"/>
            <w:tcBorders>
              <w:right w:val="single" w:sz="8" w:space="0" w:color="auto"/>
            </w:tcBorders>
            <w:vAlign w:val="bottom"/>
          </w:tcPr>
          <w:p w:rsidR="00334A3F" w:rsidRDefault="00334A3F">
            <w:pPr>
              <w:rPr>
                <w:sz w:val="24"/>
                <w:szCs w:val="24"/>
              </w:rPr>
            </w:pPr>
          </w:p>
        </w:tc>
        <w:tc>
          <w:tcPr>
            <w:tcW w:w="60" w:type="dxa"/>
            <w:vAlign w:val="bottom"/>
          </w:tcPr>
          <w:p w:rsidR="00334A3F" w:rsidRDefault="00334A3F">
            <w:pPr>
              <w:rPr>
                <w:sz w:val="24"/>
                <w:szCs w:val="24"/>
              </w:rPr>
            </w:pPr>
          </w:p>
        </w:tc>
        <w:tc>
          <w:tcPr>
            <w:tcW w:w="1080" w:type="dxa"/>
            <w:tcBorders>
              <w:right w:val="single" w:sz="8" w:space="0" w:color="auto"/>
            </w:tcBorders>
            <w:vAlign w:val="bottom"/>
          </w:tcPr>
          <w:p w:rsidR="00334A3F" w:rsidRDefault="00334A3F">
            <w:pPr>
              <w:rPr>
                <w:sz w:val="24"/>
                <w:szCs w:val="24"/>
              </w:rPr>
            </w:pP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вительна</w:t>
            </w:r>
          </w:p>
        </w:tc>
      </w:tr>
      <w:tr w:rsidR="00334A3F">
        <w:trPr>
          <w:trHeight w:val="272"/>
        </w:trPr>
        <w:tc>
          <w:tcPr>
            <w:tcW w:w="700" w:type="dxa"/>
            <w:tcBorders>
              <w:left w:val="single" w:sz="8" w:space="0" w:color="auto"/>
            </w:tcBorders>
            <w:vAlign w:val="bottom"/>
          </w:tcPr>
          <w:p w:rsidR="00334A3F" w:rsidRDefault="00334A3F">
            <w:pPr>
              <w:rPr>
                <w:sz w:val="23"/>
                <w:szCs w:val="23"/>
              </w:rPr>
            </w:pPr>
          </w:p>
        </w:tc>
        <w:tc>
          <w:tcPr>
            <w:tcW w:w="2100" w:type="dxa"/>
            <w:tcBorders>
              <w:right w:val="single" w:sz="8" w:space="0" w:color="auto"/>
            </w:tcBorders>
            <w:vAlign w:val="bottom"/>
          </w:tcPr>
          <w:p w:rsidR="00334A3F" w:rsidRDefault="00334A3F">
            <w:pPr>
              <w:rPr>
                <w:sz w:val="23"/>
                <w:szCs w:val="23"/>
              </w:rPr>
            </w:pPr>
          </w:p>
        </w:tc>
        <w:tc>
          <w:tcPr>
            <w:tcW w:w="60" w:type="dxa"/>
            <w:vAlign w:val="bottom"/>
          </w:tcPr>
          <w:p w:rsidR="00334A3F" w:rsidRDefault="00334A3F">
            <w:pPr>
              <w:rPr>
                <w:sz w:val="23"/>
                <w:szCs w:val="23"/>
              </w:rPr>
            </w:pPr>
          </w:p>
        </w:tc>
        <w:tc>
          <w:tcPr>
            <w:tcW w:w="1080" w:type="dxa"/>
            <w:gridSpan w:val="3"/>
            <w:tcBorders>
              <w:right w:val="single" w:sz="8" w:space="0" w:color="auto"/>
            </w:tcBorders>
            <w:vAlign w:val="bottom"/>
          </w:tcPr>
          <w:p w:rsidR="00334A3F" w:rsidRDefault="00022A2E">
            <w:pPr>
              <w:spacing w:line="272" w:lineRule="exact"/>
              <w:ind w:left="40"/>
              <w:rPr>
                <w:sz w:val="20"/>
                <w:szCs w:val="20"/>
              </w:rPr>
            </w:pPr>
            <w:r>
              <w:rPr>
                <w:rFonts w:eastAsia="Times New Roman"/>
                <w:sz w:val="24"/>
                <w:szCs w:val="24"/>
              </w:rPr>
              <w:t>возраста</w:t>
            </w:r>
          </w:p>
        </w:tc>
        <w:tc>
          <w:tcPr>
            <w:tcW w:w="1180" w:type="dxa"/>
            <w:gridSpan w:val="2"/>
            <w:tcBorders>
              <w:right w:val="single" w:sz="8" w:space="0" w:color="auto"/>
            </w:tcBorders>
            <w:vAlign w:val="bottom"/>
          </w:tcPr>
          <w:p w:rsidR="00334A3F" w:rsidRDefault="00022A2E">
            <w:pPr>
              <w:spacing w:line="272" w:lineRule="exact"/>
              <w:ind w:left="100"/>
              <w:rPr>
                <w:sz w:val="20"/>
                <w:szCs w:val="20"/>
              </w:rPr>
            </w:pPr>
            <w:r>
              <w:rPr>
                <w:rFonts w:eastAsia="Times New Roman"/>
                <w:sz w:val="24"/>
                <w:szCs w:val="24"/>
              </w:rPr>
              <w:t>возраста</w:t>
            </w:r>
          </w:p>
        </w:tc>
        <w:tc>
          <w:tcPr>
            <w:tcW w:w="116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1100" w:type="dxa"/>
            <w:tcBorders>
              <w:right w:val="single" w:sz="8" w:space="0" w:color="auto"/>
            </w:tcBorders>
            <w:vAlign w:val="bottom"/>
          </w:tcPr>
          <w:p w:rsidR="00334A3F" w:rsidRDefault="00334A3F">
            <w:pPr>
              <w:rPr>
                <w:sz w:val="23"/>
                <w:szCs w:val="23"/>
              </w:rPr>
            </w:pPr>
          </w:p>
        </w:tc>
        <w:tc>
          <w:tcPr>
            <w:tcW w:w="60" w:type="dxa"/>
            <w:vAlign w:val="bottom"/>
          </w:tcPr>
          <w:p w:rsidR="00334A3F" w:rsidRDefault="00334A3F">
            <w:pPr>
              <w:rPr>
                <w:sz w:val="23"/>
                <w:szCs w:val="23"/>
              </w:rPr>
            </w:pPr>
          </w:p>
        </w:tc>
        <w:tc>
          <w:tcPr>
            <w:tcW w:w="108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022A2E">
            <w:pPr>
              <w:spacing w:line="265" w:lineRule="exact"/>
              <w:ind w:left="100"/>
              <w:rPr>
                <w:sz w:val="20"/>
                <w:szCs w:val="20"/>
              </w:rPr>
            </w:pPr>
            <w:r>
              <w:rPr>
                <w:rFonts w:eastAsia="Times New Roman"/>
                <w:sz w:val="24"/>
                <w:szCs w:val="24"/>
              </w:rPr>
              <w:t>я</w:t>
            </w:r>
          </w:p>
        </w:tc>
      </w:tr>
      <w:tr w:rsidR="00334A3F">
        <w:trPr>
          <w:trHeight w:val="264"/>
        </w:trPr>
        <w:tc>
          <w:tcPr>
            <w:tcW w:w="700" w:type="dxa"/>
            <w:tcBorders>
              <w:left w:val="single" w:sz="8" w:space="0" w:color="auto"/>
            </w:tcBorders>
            <w:vAlign w:val="bottom"/>
          </w:tcPr>
          <w:p w:rsidR="00334A3F" w:rsidRDefault="00334A3F"/>
        </w:tc>
        <w:tc>
          <w:tcPr>
            <w:tcW w:w="2100" w:type="dxa"/>
            <w:tcBorders>
              <w:right w:val="single" w:sz="8" w:space="0" w:color="auto"/>
            </w:tcBorders>
            <w:vAlign w:val="bottom"/>
          </w:tcPr>
          <w:p w:rsidR="00334A3F" w:rsidRDefault="00334A3F"/>
        </w:tc>
        <w:tc>
          <w:tcPr>
            <w:tcW w:w="60" w:type="dxa"/>
            <w:vAlign w:val="bottom"/>
          </w:tcPr>
          <w:p w:rsidR="00334A3F" w:rsidRDefault="00334A3F"/>
        </w:tc>
        <w:tc>
          <w:tcPr>
            <w:tcW w:w="240" w:type="dxa"/>
            <w:vAlign w:val="bottom"/>
          </w:tcPr>
          <w:p w:rsidR="00334A3F" w:rsidRDefault="00334A3F"/>
        </w:tc>
        <w:tc>
          <w:tcPr>
            <w:tcW w:w="140" w:type="dxa"/>
            <w:vAlign w:val="bottom"/>
          </w:tcPr>
          <w:p w:rsidR="00334A3F" w:rsidRDefault="00334A3F"/>
        </w:tc>
        <w:tc>
          <w:tcPr>
            <w:tcW w:w="700" w:type="dxa"/>
            <w:tcBorders>
              <w:right w:val="single" w:sz="8" w:space="0" w:color="auto"/>
            </w:tcBorders>
            <w:vAlign w:val="bottom"/>
          </w:tcPr>
          <w:p w:rsidR="00334A3F" w:rsidRDefault="00334A3F"/>
        </w:tc>
        <w:tc>
          <w:tcPr>
            <w:tcW w:w="180" w:type="dxa"/>
            <w:vAlign w:val="bottom"/>
          </w:tcPr>
          <w:p w:rsidR="00334A3F" w:rsidRDefault="00334A3F"/>
        </w:tc>
        <w:tc>
          <w:tcPr>
            <w:tcW w:w="1000" w:type="dxa"/>
            <w:tcBorders>
              <w:right w:val="single" w:sz="8" w:space="0" w:color="auto"/>
            </w:tcBorders>
            <w:vAlign w:val="bottom"/>
          </w:tcPr>
          <w:p w:rsidR="00334A3F" w:rsidRDefault="00334A3F"/>
        </w:tc>
        <w:tc>
          <w:tcPr>
            <w:tcW w:w="116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00" w:type="dxa"/>
            <w:tcBorders>
              <w:right w:val="single" w:sz="8" w:space="0" w:color="auto"/>
            </w:tcBorders>
            <w:vAlign w:val="bottom"/>
          </w:tcPr>
          <w:p w:rsidR="00334A3F" w:rsidRDefault="00334A3F"/>
        </w:tc>
        <w:tc>
          <w:tcPr>
            <w:tcW w:w="60" w:type="dxa"/>
            <w:vAlign w:val="bottom"/>
          </w:tcPr>
          <w:p w:rsidR="00334A3F" w:rsidRDefault="00334A3F"/>
        </w:tc>
        <w:tc>
          <w:tcPr>
            <w:tcW w:w="108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группа</w:t>
            </w:r>
          </w:p>
        </w:tc>
      </w:tr>
      <w:tr w:rsidR="00334A3F">
        <w:trPr>
          <w:trHeight w:val="22"/>
        </w:trPr>
        <w:tc>
          <w:tcPr>
            <w:tcW w:w="2800" w:type="dxa"/>
            <w:gridSpan w:val="2"/>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gridSpan w:val="3"/>
            <w:tcBorders>
              <w:bottom w:val="single" w:sz="8" w:space="0" w:color="auto"/>
              <w:right w:val="single" w:sz="8" w:space="0" w:color="auto"/>
            </w:tcBorders>
            <w:vAlign w:val="bottom"/>
          </w:tcPr>
          <w:p w:rsidR="00334A3F" w:rsidRDefault="00334A3F">
            <w:pPr>
              <w:spacing w:line="20" w:lineRule="exact"/>
              <w:rPr>
                <w:sz w:val="1"/>
                <w:szCs w:val="1"/>
              </w:rPr>
            </w:pPr>
          </w:p>
        </w:tc>
        <w:tc>
          <w:tcPr>
            <w:tcW w:w="118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3"/>
        </w:trPr>
        <w:tc>
          <w:tcPr>
            <w:tcW w:w="2800" w:type="dxa"/>
            <w:gridSpan w:val="2"/>
            <w:tcBorders>
              <w:left w:val="single" w:sz="8" w:space="0" w:color="auto"/>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Чтение художественной</w:t>
            </w:r>
          </w:p>
        </w:tc>
        <w:tc>
          <w:tcPr>
            <w:tcW w:w="60" w:type="dxa"/>
            <w:vAlign w:val="bottom"/>
          </w:tcPr>
          <w:p w:rsidR="00334A3F" w:rsidRDefault="00334A3F"/>
        </w:tc>
        <w:tc>
          <w:tcPr>
            <w:tcW w:w="1080" w:type="dxa"/>
            <w:gridSpan w:val="3"/>
            <w:tcBorders>
              <w:right w:val="single" w:sz="8" w:space="0" w:color="auto"/>
            </w:tcBorders>
            <w:vAlign w:val="bottom"/>
          </w:tcPr>
          <w:p w:rsidR="00334A3F" w:rsidRDefault="00022A2E">
            <w:pPr>
              <w:spacing w:line="253" w:lineRule="exact"/>
              <w:ind w:left="40"/>
              <w:rPr>
                <w:sz w:val="20"/>
                <w:szCs w:val="20"/>
              </w:rPr>
            </w:pPr>
            <w:r>
              <w:rPr>
                <w:rFonts w:eastAsia="Times New Roman"/>
                <w:sz w:val="24"/>
                <w:szCs w:val="24"/>
              </w:rPr>
              <w:t>ежеднев</w:t>
            </w:r>
          </w:p>
        </w:tc>
        <w:tc>
          <w:tcPr>
            <w:tcW w:w="1180" w:type="dxa"/>
            <w:gridSpan w:val="2"/>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53" w:lineRule="exact"/>
              <w:ind w:left="8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60"/>
              <w:rPr>
                <w:sz w:val="20"/>
                <w:szCs w:val="20"/>
              </w:rPr>
            </w:pPr>
            <w:r>
              <w:rPr>
                <w:rFonts w:eastAsia="Times New Roman"/>
                <w:sz w:val="24"/>
                <w:szCs w:val="24"/>
              </w:rPr>
              <w:t>ежеднев</w:t>
            </w:r>
          </w:p>
        </w:tc>
        <w:tc>
          <w:tcPr>
            <w:tcW w:w="1100" w:type="dxa"/>
            <w:tcBorders>
              <w:right w:val="single" w:sz="8" w:space="0" w:color="auto"/>
            </w:tcBorders>
            <w:vAlign w:val="bottom"/>
          </w:tcPr>
          <w:p w:rsidR="00334A3F" w:rsidRDefault="00022A2E">
            <w:pPr>
              <w:spacing w:line="253" w:lineRule="exact"/>
              <w:ind w:left="60"/>
              <w:rPr>
                <w:sz w:val="20"/>
                <w:szCs w:val="20"/>
              </w:rPr>
            </w:pPr>
            <w:r>
              <w:rPr>
                <w:rFonts w:eastAsia="Times New Roman"/>
                <w:sz w:val="24"/>
                <w:szCs w:val="24"/>
              </w:rPr>
              <w:t>ежеднев</w:t>
            </w:r>
          </w:p>
        </w:tc>
        <w:tc>
          <w:tcPr>
            <w:tcW w:w="60" w:type="dxa"/>
            <w:vAlign w:val="bottom"/>
          </w:tcPr>
          <w:p w:rsidR="00334A3F" w:rsidRDefault="00334A3F"/>
        </w:tc>
        <w:tc>
          <w:tcPr>
            <w:tcW w:w="1080" w:type="dxa"/>
            <w:tcBorders>
              <w:right w:val="single" w:sz="8" w:space="0" w:color="auto"/>
            </w:tcBorders>
            <w:vAlign w:val="bottom"/>
          </w:tcPr>
          <w:p w:rsidR="00334A3F" w:rsidRDefault="00022A2E">
            <w:pPr>
              <w:spacing w:line="253" w:lineRule="exact"/>
              <w:ind w:left="4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r>
      <w:tr w:rsidR="00334A3F">
        <w:trPr>
          <w:trHeight w:val="266"/>
        </w:trPr>
        <w:tc>
          <w:tcPr>
            <w:tcW w:w="2800" w:type="dxa"/>
            <w:gridSpan w:val="2"/>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литературы</w:t>
            </w:r>
          </w:p>
        </w:tc>
        <w:tc>
          <w:tcPr>
            <w:tcW w:w="60" w:type="dxa"/>
            <w:vAlign w:val="bottom"/>
          </w:tcPr>
          <w:p w:rsidR="00334A3F" w:rsidRDefault="00334A3F">
            <w:pPr>
              <w:rPr>
                <w:sz w:val="23"/>
                <w:szCs w:val="23"/>
              </w:rPr>
            </w:pPr>
          </w:p>
        </w:tc>
        <w:tc>
          <w:tcPr>
            <w:tcW w:w="380" w:type="dxa"/>
            <w:gridSpan w:val="2"/>
            <w:vAlign w:val="bottom"/>
          </w:tcPr>
          <w:p w:rsidR="00334A3F" w:rsidRDefault="00022A2E">
            <w:pPr>
              <w:spacing w:line="266" w:lineRule="exact"/>
              <w:ind w:left="40"/>
              <w:rPr>
                <w:sz w:val="20"/>
                <w:szCs w:val="20"/>
              </w:rPr>
            </w:pPr>
            <w:r>
              <w:rPr>
                <w:rFonts w:eastAsia="Times New Roman"/>
                <w:sz w:val="24"/>
                <w:szCs w:val="24"/>
              </w:rPr>
              <w:t>но</w:t>
            </w:r>
          </w:p>
        </w:tc>
        <w:tc>
          <w:tcPr>
            <w:tcW w:w="700" w:type="dxa"/>
            <w:tcBorders>
              <w:right w:val="single" w:sz="8" w:space="0" w:color="auto"/>
            </w:tcBorders>
            <w:vAlign w:val="bottom"/>
          </w:tcPr>
          <w:p w:rsidR="00334A3F" w:rsidRDefault="00334A3F">
            <w:pPr>
              <w:rPr>
                <w:sz w:val="23"/>
                <w:szCs w:val="23"/>
              </w:rPr>
            </w:pPr>
          </w:p>
        </w:tc>
        <w:tc>
          <w:tcPr>
            <w:tcW w:w="1180" w:type="dxa"/>
            <w:gridSpan w:val="2"/>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но</w:t>
            </w:r>
          </w:p>
        </w:tc>
        <w:tc>
          <w:tcPr>
            <w:tcW w:w="1160" w:type="dxa"/>
            <w:tcBorders>
              <w:right w:val="single" w:sz="8" w:space="0" w:color="auto"/>
            </w:tcBorders>
            <w:vAlign w:val="bottom"/>
          </w:tcPr>
          <w:p w:rsidR="00334A3F" w:rsidRDefault="00022A2E">
            <w:pPr>
              <w:spacing w:line="266" w:lineRule="exact"/>
              <w:ind w:left="8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6" w:lineRule="exact"/>
              <w:ind w:left="60"/>
              <w:rPr>
                <w:sz w:val="20"/>
                <w:szCs w:val="20"/>
              </w:rPr>
            </w:pPr>
            <w:r>
              <w:rPr>
                <w:rFonts w:eastAsia="Times New Roman"/>
                <w:sz w:val="24"/>
                <w:szCs w:val="24"/>
              </w:rPr>
              <w:t>но</w:t>
            </w:r>
          </w:p>
        </w:tc>
        <w:tc>
          <w:tcPr>
            <w:tcW w:w="1100" w:type="dxa"/>
            <w:tcBorders>
              <w:right w:val="single" w:sz="8" w:space="0" w:color="auto"/>
            </w:tcBorders>
            <w:vAlign w:val="bottom"/>
          </w:tcPr>
          <w:p w:rsidR="00334A3F" w:rsidRDefault="00022A2E">
            <w:pPr>
              <w:spacing w:line="266" w:lineRule="exact"/>
              <w:ind w:left="60"/>
              <w:rPr>
                <w:sz w:val="20"/>
                <w:szCs w:val="20"/>
              </w:rPr>
            </w:pPr>
            <w:r>
              <w:rPr>
                <w:rFonts w:eastAsia="Times New Roman"/>
                <w:sz w:val="24"/>
                <w:szCs w:val="24"/>
              </w:rPr>
              <w:t>но</w:t>
            </w:r>
          </w:p>
        </w:tc>
        <w:tc>
          <w:tcPr>
            <w:tcW w:w="60" w:type="dxa"/>
            <w:vAlign w:val="bottom"/>
          </w:tcPr>
          <w:p w:rsidR="00334A3F" w:rsidRDefault="00334A3F">
            <w:pPr>
              <w:rPr>
                <w:sz w:val="23"/>
                <w:szCs w:val="23"/>
              </w:rPr>
            </w:pPr>
          </w:p>
        </w:tc>
        <w:tc>
          <w:tcPr>
            <w:tcW w:w="1080" w:type="dxa"/>
            <w:tcBorders>
              <w:right w:val="single" w:sz="8" w:space="0" w:color="auto"/>
            </w:tcBorders>
            <w:vAlign w:val="bottom"/>
          </w:tcPr>
          <w:p w:rsidR="00334A3F" w:rsidRDefault="00022A2E">
            <w:pPr>
              <w:spacing w:line="266" w:lineRule="exact"/>
              <w:ind w:left="4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но</w:t>
            </w:r>
          </w:p>
        </w:tc>
      </w:tr>
      <w:tr w:rsidR="00334A3F">
        <w:trPr>
          <w:trHeight w:val="22"/>
        </w:trPr>
        <w:tc>
          <w:tcPr>
            <w:tcW w:w="2800" w:type="dxa"/>
            <w:gridSpan w:val="2"/>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gridSpan w:val="3"/>
            <w:tcBorders>
              <w:bottom w:val="single" w:sz="8" w:space="0" w:color="auto"/>
              <w:right w:val="single" w:sz="8" w:space="0" w:color="auto"/>
            </w:tcBorders>
            <w:vAlign w:val="bottom"/>
          </w:tcPr>
          <w:p w:rsidR="00334A3F" w:rsidRDefault="00334A3F">
            <w:pPr>
              <w:spacing w:line="20" w:lineRule="exact"/>
              <w:rPr>
                <w:sz w:val="1"/>
                <w:szCs w:val="1"/>
              </w:rPr>
            </w:pPr>
          </w:p>
        </w:tc>
        <w:tc>
          <w:tcPr>
            <w:tcW w:w="118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63"/>
        </w:trPr>
        <w:tc>
          <w:tcPr>
            <w:tcW w:w="2800" w:type="dxa"/>
            <w:gridSpan w:val="2"/>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sz w:val="24"/>
                <w:szCs w:val="24"/>
              </w:rPr>
              <w:t>Познавательно-</w:t>
            </w:r>
          </w:p>
        </w:tc>
        <w:tc>
          <w:tcPr>
            <w:tcW w:w="60" w:type="dxa"/>
            <w:vAlign w:val="bottom"/>
          </w:tcPr>
          <w:p w:rsidR="00334A3F" w:rsidRDefault="00334A3F"/>
        </w:tc>
        <w:tc>
          <w:tcPr>
            <w:tcW w:w="1080" w:type="dxa"/>
            <w:gridSpan w:val="3"/>
            <w:tcBorders>
              <w:right w:val="single" w:sz="8" w:space="0" w:color="auto"/>
            </w:tcBorders>
            <w:vAlign w:val="bottom"/>
          </w:tcPr>
          <w:p w:rsidR="00334A3F" w:rsidRDefault="00022A2E">
            <w:pPr>
              <w:spacing w:line="263" w:lineRule="exact"/>
              <w:ind w:left="40"/>
              <w:rPr>
                <w:sz w:val="20"/>
                <w:szCs w:val="20"/>
              </w:rPr>
            </w:pPr>
            <w:r>
              <w:rPr>
                <w:rFonts w:eastAsia="Times New Roman"/>
                <w:sz w:val="24"/>
                <w:szCs w:val="24"/>
              </w:rPr>
              <w:t>ежеднев</w:t>
            </w:r>
          </w:p>
        </w:tc>
        <w:tc>
          <w:tcPr>
            <w:tcW w:w="1180" w:type="dxa"/>
            <w:gridSpan w:val="2"/>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63" w:lineRule="exact"/>
              <w:ind w:left="8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3" w:lineRule="exact"/>
              <w:ind w:left="60"/>
              <w:rPr>
                <w:sz w:val="20"/>
                <w:szCs w:val="20"/>
              </w:rPr>
            </w:pPr>
            <w:r>
              <w:rPr>
                <w:rFonts w:eastAsia="Times New Roman"/>
                <w:sz w:val="24"/>
                <w:szCs w:val="24"/>
              </w:rPr>
              <w:t>ежеднев</w:t>
            </w:r>
          </w:p>
        </w:tc>
        <w:tc>
          <w:tcPr>
            <w:tcW w:w="1100" w:type="dxa"/>
            <w:tcBorders>
              <w:right w:val="single" w:sz="8" w:space="0" w:color="auto"/>
            </w:tcBorders>
            <w:vAlign w:val="bottom"/>
          </w:tcPr>
          <w:p w:rsidR="00334A3F" w:rsidRDefault="00022A2E">
            <w:pPr>
              <w:spacing w:line="263" w:lineRule="exact"/>
              <w:ind w:left="60"/>
              <w:rPr>
                <w:sz w:val="20"/>
                <w:szCs w:val="20"/>
              </w:rPr>
            </w:pPr>
            <w:r>
              <w:rPr>
                <w:rFonts w:eastAsia="Times New Roman"/>
                <w:sz w:val="24"/>
                <w:szCs w:val="24"/>
              </w:rPr>
              <w:t>ежеднев</w:t>
            </w:r>
          </w:p>
        </w:tc>
        <w:tc>
          <w:tcPr>
            <w:tcW w:w="60" w:type="dxa"/>
            <w:vAlign w:val="bottom"/>
          </w:tcPr>
          <w:p w:rsidR="00334A3F" w:rsidRDefault="00334A3F"/>
        </w:tc>
        <w:tc>
          <w:tcPr>
            <w:tcW w:w="1080" w:type="dxa"/>
            <w:tcBorders>
              <w:right w:val="single" w:sz="8" w:space="0" w:color="auto"/>
            </w:tcBorders>
            <w:vAlign w:val="bottom"/>
          </w:tcPr>
          <w:p w:rsidR="00334A3F" w:rsidRDefault="00022A2E">
            <w:pPr>
              <w:spacing w:line="263" w:lineRule="exact"/>
              <w:ind w:left="4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ежеднев</w:t>
            </w:r>
          </w:p>
        </w:tc>
      </w:tr>
      <w:tr w:rsidR="00334A3F">
        <w:trPr>
          <w:trHeight w:val="276"/>
        </w:trPr>
        <w:tc>
          <w:tcPr>
            <w:tcW w:w="2800" w:type="dxa"/>
            <w:gridSpan w:val="2"/>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исследовательская</w:t>
            </w:r>
          </w:p>
        </w:tc>
        <w:tc>
          <w:tcPr>
            <w:tcW w:w="60" w:type="dxa"/>
            <w:vAlign w:val="bottom"/>
          </w:tcPr>
          <w:p w:rsidR="00334A3F" w:rsidRDefault="00334A3F">
            <w:pPr>
              <w:rPr>
                <w:sz w:val="24"/>
                <w:szCs w:val="24"/>
              </w:rPr>
            </w:pPr>
          </w:p>
        </w:tc>
        <w:tc>
          <w:tcPr>
            <w:tcW w:w="380" w:type="dxa"/>
            <w:gridSpan w:val="2"/>
            <w:vAlign w:val="bottom"/>
          </w:tcPr>
          <w:p w:rsidR="00334A3F" w:rsidRDefault="00022A2E">
            <w:pPr>
              <w:ind w:left="40"/>
              <w:rPr>
                <w:sz w:val="20"/>
                <w:szCs w:val="20"/>
              </w:rPr>
            </w:pPr>
            <w:r>
              <w:rPr>
                <w:rFonts w:eastAsia="Times New Roman"/>
                <w:sz w:val="24"/>
                <w:szCs w:val="24"/>
              </w:rPr>
              <w:t>но</w:t>
            </w:r>
          </w:p>
        </w:tc>
        <w:tc>
          <w:tcPr>
            <w:tcW w:w="700" w:type="dxa"/>
            <w:tcBorders>
              <w:right w:val="single" w:sz="8" w:space="0" w:color="auto"/>
            </w:tcBorders>
            <w:vAlign w:val="bottom"/>
          </w:tcPr>
          <w:p w:rsidR="00334A3F" w:rsidRDefault="00334A3F">
            <w:pPr>
              <w:rPr>
                <w:sz w:val="24"/>
                <w:szCs w:val="24"/>
              </w:rPr>
            </w:pPr>
          </w:p>
        </w:tc>
        <w:tc>
          <w:tcPr>
            <w:tcW w:w="1180" w:type="dxa"/>
            <w:gridSpan w:val="2"/>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60" w:type="dxa"/>
            <w:tcBorders>
              <w:right w:val="single" w:sz="8" w:space="0" w:color="auto"/>
            </w:tcBorders>
            <w:vAlign w:val="bottom"/>
          </w:tcPr>
          <w:p w:rsidR="00334A3F" w:rsidRDefault="00022A2E">
            <w:pPr>
              <w:ind w:left="8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60"/>
              <w:rPr>
                <w:sz w:val="20"/>
                <w:szCs w:val="20"/>
              </w:rPr>
            </w:pPr>
            <w:r>
              <w:rPr>
                <w:rFonts w:eastAsia="Times New Roman"/>
                <w:sz w:val="24"/>
                <w:szCs w:val="24"/>
              </w:rPr>
              <w:t>но</w:t>
            </w:r>
          </w:p>
        </w:tc>
        <w:tc>
          <w:tcPr>
            <w:tcW w:w="1100" w:type="dxa"/>
            <w:tcBorders>
              <w:right w:val="single" w:sz="8" w:space="0" w:color="auto"/>
            </w:tcBorders>
            <w:vAlign w:val="bottom"/>
          </w:tcPr>
          <w:p w:rsidR="00334A3F" w:rsidRDefault="00022A2E">
            <w:pPr>
              <w:ind w:left="60"/>
              <w:rPr>
                <w:sz w:val="20"/>
                <w:szCs w:val="20"/>
              </w:rPr>
            </w:pPr>
            <w:r>
              <w:rPr>
                <w:rFonts w:eastAsia="Times New Roman"/>
                <w:sz w:val="24"/>
                <w:szCs w:val="24"/>
              </w:rPr>
              <w:t>но</w:t>
            </w:r>
          </w:p>
        </w:tc>
        <w:tc>
          <w:tcPr>
            <w:tcW w:w="60" w:type="dxa"/>
            <w:vAlign w:val="bottom"/>
          </w:tcPr>
          <w:p w:rsidR="00334A3F" w:rsidRDefault="00334A3F">
            <w:pPr>
              <w:rPr>
                <w:sz w:val="24"/>
                <w:szCs w:val="24"/>
              </w:rPr>
            </w:pPr>
          </w:p>
        </w:tc>
        <w:tc>
          <w:tcPr>
            <w:tcW w:w="1080" w:type="dxa"/>
            <w:tcBorders>
              <w:right w:val="single" w:sz="8" w:space="0" w:color="auto"/>
            </w:tcBorders>
            <w:vAlign w:val="bottom"/>
          </w:tcPr>
          <w:p w:rsidR="00334A3F" w:rsidRDefault="00022A2E">
            <w:pPr>
              <w:ind w:left="4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r>
      <w:tr w:rsidR="00334A3F">
        <w:trPr>
          <w:trHeight w:val="275"/>
        </w:trPr>
        <w:tc>
          <w:tcPr>
            <w:tcW w:w="2800" w:type="dxa"/>
            <w:gridSpan w:val="2"/>
            <w:tcBorders>
              <w:left w:val="single" w:sz="8" w:space="0" w:color="auto"/>
              <w:bottom w:val="single" w:sz="8" w:space="0" w:color="auto"/>
              <w:right w:val="single" w:sz="8" w:space="0" w:color="auto"/>
            </w:tcBorders>
            <w:vAlign w:val="bottom"/>
          </w:tcPr>
          <w:p w:rsidR="00334A3F" w:rsidRDefault="00022A2E">
            <w:pPr>
              <w:spacing w:line="271" w:lineRule="exact"/>
              <w:ind w:left="120"/>
              <w:rPr>
                <w:sz w:val="20"/>
                <w:szCs w:val="20"/>
              </w:rPr>
            </w:pPr>
            <w:r>
              <w:rPr>
                <w:rFonts w:eastAsia="Times New Roman"/>
                <w:sz w:val="24"/>
                <w:szCs w:val="24"/>
              </w:rPr>
              <w:t>деятельность</w:t>
            </w:r>
          </w:p>
        </w:tc>
        <w:tc>
          <w:tcPr>
            <w:tcW w:w="60" w:type="dxa"/>
            <w:tcBorders>
              <w:bottom w:val="single" w:sz="8" w:space="0" w:color="auto"/>
            </w:tcBorders>
            <w:vAlign w:val="bottom"/>
          </w:tcPr>
          <w:p w:rsidR="00334A3F" w:rsidRDefault="00334A3F">
            <w:pPr>
              <w:rPr>
                <w:sz w:val="23"/>
                <w:szCs w:val="23"/>
              </w:rPr>
            </w:pPr>
          </w:p>
        </w:tc>
        <w:tc>
          <w:tcPr>
            <w:tcW w:w="240" w:type="dxa"/>
            <w:tcBorders>
              <w:bottom w:val="single" w:sz="8" w:space="0" w:color="auto"/>
            </w:tcBorders>
            <w:vAlign w:val="bottom"/>
          </w:tcPr>
          <w:p w:rsidR="00334A3F" w:rsidRDefault="00334A3F">
            <w:pPr>
              <w:rPr>
                <w:sz w:val="23"/>
                <w:szCs w:val="23"/>
              </w:rPr>
            </w:pPr>
          </w:p>
        </w:tc>
        <w:tc>
          <w:tcPr>
            <w:tcW w:w="140" w:type="dxa"/>
            <w:tcBorders>
              <w:bottom w:val="single" w:sz="8" w:space="0" w:color="auto"/>
            </w:tcBorders>
            <w:vAlign w:val="bottom"/>
          </w:tcPr>
          <w:p w:rsidR="00334A3F" w:rsidRDefault="00334A3F">
            <w:pPr>
              <w:rPr>
                <w:sz w:val="23"/>
                <w:szCs w:val="23"/>
              </w:rPr>
            </w:pPr>
          </w:p>
        </w:tc>
        <w:tc>
          <w:tcPr>
            <w:tcW w:w="700" w:type="dxa"/>
            <w:tcBorders>
              <w:bottom w:val="single" w:sz="8" w:space="0" w:color="auto"/>
              <w:right w:val="single" w:sz="8" w:space="0" w:color="auto"/>
            </w:tcBorders>
            <w:vAlign w:val="bottom"/>
          </w:tcPr>
          <w:p w:rsidR="00334A3F" w:rsidRDefault="00334A3F">
            <w:pPr>
              <w:rPr>
                <w:sz w:val="23"/>
                <w:szCs w:val="23"/>
              </w:rPr>
            </w:pPr>
          </w:p>
        </w:tc>
        <w:tc>
          <w:tcPr>
            <w:tcW w:w="180" w:type="dxa"/>
            <w:tcBorders>
              <w:bottom w:val="single" w:sz="8" w:space="0" w:color="auto"/>
            </w:tcBorders>
            <w:vAlign w:val="bottom"/>
          </w:tcPr>
          <w:p w:rsidR="00334A3F" w:rsidRDefault="00334A3F">
            <w:pPr>
              <w:rPr>
                <w:sz w:val="23"/>
                <w:szCs w:val="23"/>
              </w:rPr>
            </w:pPr>
          </w:p>
        </w:tc>
        <w:tc>
          <w:tcPr>
            <w:tcW w:w="1000" w:type="dxa"/>
            <w:tcBorders>
              <w:bottom w:val="single" w:sz="8" w:space="0" w:color="auto"/>
              <w:right w:val="single" w:sz="8" w:space="0" w:color="auto"/>
            </w:tcBorders>
            <w:vAlign w:val="bottom"/>
          </w:tcPr>
          <w:p w:rsidR="00334A3F" w:rsidRDefault="00334A3F">
            <w:pPr>
              <w:rPr>
                <w:sz w:val="23"/>
                <w:szCs w:val="23"/>
              </w:rPr>
            </w:pPr>
          </w:p>
        </w:tc>
        <w:tc>
          <w:tcPr>
            <w:tcW w:w="116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00" w:type="dxa"/>
            <w:tcBorders>
              <w:bottom w:val="single" w:sz="8" w:space="0" w:color="auto"/>
              <w:right w:val="single" w:sz="8" w:space="0" w:color="auto"/>
            </w:tcBorders>
            <w:vAlign w:val="bottom"/>
          </w:tcPr>
          <w:p w:rsidR="00334A3F" w:rsidRDefault="00334A3F">
            <w:pPr>
              <w:rPr>
                <w:sz w:val="23"/>
                <w:szCs w:val="23"/>
              </w:rPr>
            </w:pPr>
          </w:p>
        </w:tc>
        <w:tc>
          <w:tcPr>
            <w:tcW w:w="60" w:type="dxa"/>
            <w:tcBorders>
              <w:bottom w:val="single" w:sz="8" w:space="0" w:color="auto"/>
            </w:tcBorders>
            <w:vAlign w:val="bottom"/>
          </w:tcPr>
          <w:p w:rsidR="00334A3F" w:rsidRDefault="00334A3F">
            <w:pPr>
              <w:rPr>
                <w:sz w:val="23"/>
                <w:szCs w:val="23"/>
              </w:rPr>
            </w:pPr>
          </w:p>
        </w:tc>
        <w:tc>
          <w:tcPr>
            <w:tcW w:w="108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r>
      <w:tr w:rsidR="00334A3F">
        <w:trPr>
          <w:trHeight w:val="257"/>
        </w:trPr>
        <w:tc>
          <w:tcPr>
            <w:tcW w:w="2800" w:type="dxa"/>
            <w:gridSpan w:val="2"/>
            <w:tcBorders>
              <w:left w:val="single" w:sz="8" w:space="0" w:color="auto"/>
              <w:right w:val="single" w:sz="8" w:space="0" w:color="auto"/>
            </w:tcBorders>
            <w:vAlign w:val="bottom"/>
          </w:tcPr>
          <w:p w:rsidR="00334A3F" w:rsidRDefault="00022A2E">
            <w:pPr>
              <w:spacing w:line="257" w:lineRule="exact"/>
              <w:ind w:left="120"/>
              <w:rPr>
                <w:sz w:val="20"/>
                <w:szCs w:val="20"/>
              </w:rPr>
            </w:pPr>
            <w:r>
              <w:rPr>
                <w:rFonts w:eastAsia="Times New Roman"/>
                <w:sz w:val="24"/>
                <w:szCs w:val="24"/>
              </w:rPr>
              <w:t>Конструктивно-</w:t>
            </w:r>
          </w:p>
        </w:tc>
        <w:tc>
          <w:tcPr>
            <w:tcW w:w="60" w:type="dxa"/>
            <w:vAlign w:val="bottom"/>
          </w:tcPr>
          <w:p w:rsidR="00334A3F" w:rsidRDefault="00334A3F"/>
        </w:tc>
        <w:tc>
          <w:tcPr>
            <w:tcW w:w="1080" w:type="dxa"/>
            <w:gridSpan w:val="3"/>
            <w:tcBorders>
              <w:right w:val="single" w:sz="8" w:space="0" w:color="auto"/>
            </w:tcBorders>
            <w:vAlign w:val="bottom"/>
          </w:tcPr>
          <w:p w:rsidR="00334A3F" w:rsidRDefault="00022A2E">
            <w:pPr>
              <w:spacing w:line="257" w:lineRule="exact"/>
              <w:ind w:left="40"/>
              <w:rPr>
                <w:sz w:val="20"/>
                <w:szCs w:val="20"/>
              </w:rPr>
            </w:pPr>
            <w:r>
              <w:rPr>
                <w:rFonts w:eastAsia="Times New Roman"/>
                <w:sz w:val="24"/>
                <w:szCs w:val="24"/>
              </w:rPr>
              <w:t>1 раз в</w:t>
            </w:r>
          </w:p>
        </w:tc>
        <w:tc>
          <w:tcPr>
            <w:tcW w:w="1180" w:type="dxa"/>
            <w:gridSpan w:val="2"/>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1 раз в</w:t>
            </w:r>
          </w:p>
        </w:tc>
        <w:tc>
          <w:tcPr>
            <w:tcW w:w="1160" w:type="dxa"/>
            <w:tcBorders>
              <w:right w:val="single" w:sz="8" w:space="0" w:color="auto"/>
            </w:tcBorders>
            <w:vAlign w:val="bottom"/>
          </w:tcPr>
          <w:p w:rsidR="00334A3F" w:rsidRDefault="00022A2E">
            <w:pPr>
              <w:spacing w:line="257" w:lineRule="exact"/>
              <w:ind w:left="80"/>
              <w:rPr>
                <w:sz w:val="20"/>
                <w:szCs w:val="20"/>
              </w:rPr>
            </w:pPr>
            <w:r>
              <w:rPr>
                <w:rFonts w:eastAsia="Times New Roman"/>
                <w:sz w:val="24"/>
                <w:szCs w:val="24"/>
              </w:rPr>
              <w:t>1 раз в</w:t>
            </w:r>
          </w:p>
        </w:tc>
        <w:tc>
          <w:tcPr>
            <w:tcW w:w="1140" w:type="dxa"/>
            <w:tcBorders>
              <w:right w:val="single" w:sz="8" w:space="0" w:color="auto"/>
            </w:tcBorders>
            <w:vAlign w:val="bottom"/>
          </w:tcPr>
          <w:p w:rsidR="00334A3F" w:rsidRDefault="00022A2E">
            <w:pPr>
              <w:spacing w:line="257" w:lineRule="exact"/>
              <w:ind w:left="60"/>
              <w:rPr>
                <w:sz w:val="20"/>
                <w:szCs w:val="20"/>
              </w:rPr>
            </w:pPr>
            <w:r>
              <w:rPr>
                <w:rFonts w:eastAsia="Times New Roman"/>
                <w:sz w:val="24"/>
                <w:szCs w:val="24"/>
              </w:rPr>
              <w:t>1 раз в</w:t>
            </w:r>
          </w:p>
        </w:tc>
        <w:tc>
          <w:tcPr>
            <w:tcW w:w="1100" w:type="dxa"/>
            <w:tcBorders>
              <w:right w:val="single" w:sz="8" w:space="0" w:color="auto"/>
            </w:tcBorders>
            <w:vAlign w:val="bottom"/>
          </w:tcPr>
          <w:p w:rsidR="00334A3F" w:rsidRDefault="00022A2E">
            <w:pPr>
              <w:spacing w:line="257" w:lineRule="exact"/>
              <w:ind w:left="60"/>
              <w:rPr>
                <w:sz w:val="20"/>
                <w:szCs w:val="20"/>
              </w:rPr>
            </w:pPr>
            <w:r>
              <w:rPr>
                <w:rFonts w:eastAsia="Times New Roman"/>
                <w:sz w:val="24"/>
                <w:szCs w:val="24"/>
              </w:rPr>
              <w:t>1 раз в</w:t>
            </w:r>
          </w:p>
        </w:tc>
        <w:tc>
          <w:tcPr>
            <w:tcW w:w="60" w:type="dxa"/>
            <w:vAlign w:val="bottom"/>
          </w:tcPr>
          <w:p w:rsidR="00334A3F" w:rsidRDefault="00334A3F"/>
        </w:tc>
        <w:tc>
          <w:tcPr>
            <w:tcW w:w="1080" w:type="dxa"/>
            <w:tcBorders>
              <w:right w:val="single" w:sz="8" w:space="0" w:color="auto"/>
            </w:tcBorders>
            <w:vAlign w:val="bottom"/>
          </w:tcPr>
          <w:p w:rsidR="00334A3F" w:rsidRDefault="00022A2E">
            <w:pPr>
              <w:spacing w:line="257" w:lineRule="exact"/>
              <w:ind w:left="40"/>
              <w:rPr>
                <w:sz w:val="20"/>
                <w:szCs w:val="20"/>
              </w:rPr>
            </w:pPr>
            <w:r>
              <w:rPr>
                <w:rFonts w:eastAsia="Times New Roman"/>
                <w:sz w:val="24"/>
                <w:szCs w:val="24"/>
              </w:rPr>
              <w:t>1 раз в</w:t>
            </w:r>
          </w:p>
        </w:tc>
        <w:tc>
          <w:tcPr>
            <w:tcW w:w="1140" w:type="dxa"/>
            <w:tcBorders>
              <w:right w:val="single" w:sz="8" w:space="0" w:color="auto"/>
            </w:tcBorders>
            <w:vAlign w:val="bottom"/>
          </w:tcPr>
          <w:p w:rsidR="00334A3F" w:rsidRDefault="00022A2E">
            <w:pPr>
              <w:spacing w:line="257" w:lineRule="exact"/>
              <w:ind w:left="100"/>
              <w:rPr>
                <w:sz w:val="20"/>
                <w:szCs w:val="20"/>
              </w:rPr>
            </w:pPr>
            <w:r>
              <w:rPr>
                <w:rFonts w:eastAsia="Times New Roman"/>
                <w:sz w:val="24"/>
                <w:szCs w:val="24"/>
              </w:rPr>
              <w:t>1 раз в</w:t>
            </w:r>
          </w:p>
        </w:tc>
      </w:tr>
      <w:tr w:rsidR="00334A3F">
        <w:trPr>
          <w:trHeight w:val="264"/>
        </w:trPr>
        <w:tc>
          <w:tcPr>
            <w:tcW w:w="2800" w:type="dxa"/>
            <w:gridSpan w:val="2"/>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модельная деятельность</w:t>
            </w:r>
          </w:p>
        </w:tc>
        <w:tc>
          <w:tcPr>
            <w:tcW w:w="60" w:type="dxa"/>
            <w:vAlign w:val="bottom"/>
          </w:tcPr>
          <w:p w:rsidR="00334A3F" w:rsidRDefault="00334A3F"/>
        </w:tc>
        <w:tc>
          <w:tcPr>
            <w:tcW w:w="1080" w:type="dxa"/>
            <w:gridSpan w:val="3"/>
            <w:tcBorders>
              <w:right w:val="single" w:sz="8" w:space="0" w:color="auto"/>
            </w:tcBorders>
            <w:vAlign w:val="bottom"/>
          </w:tcPr>
          <w:p w:rsidR="00334A3F" w:rsidRDefault="00022A2E">
            <w:pPr>
              <w:spacing w:line="264" w:lineRule="exact"/>
              <w:ind w:left="40"/>
              <w:rPr>
                <w:sz w:val="20"/>
                <w:szCs w:val="20"/>
              </w:rPr>
            </w:pPr>
            <w:r>
              <w:rPr>
                <w:rFonts w:eastAsia="Times New Roman"/>
                <w:sz w:val="24"/>
                <w:szCs w:val="24"/>
              </w:rPr>
              <w:t>неделю</w:t>
            </w:r>
          </w:p>
        </w:tc>
        <w:tc>
          <w:tcPr>
            <w:tcW w:w="1180" w:type="dxa"/>
            <w:gridSpan w:val="2"/>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неделю</w:t>
            </w:r>
          </w:p>
        </w:tc>
        <w:tc>
          <w:tcPr>
            <w:tcW w:w="1160" w:type="dxa"/>
            <w:tcBorders>
              <w:right w:val="single" w:sz="8" w:space="0" w:color="auto"/>
            </w:tcBorders>
            <w:vAlign w:val="bottom"/>
          </w:tcPr>
          <w:p w:rsidR="00334A3F" w:rsidRDefault="00022A2E">
            <w:pPr>
              <w:spacing w:line="264" w:lineRule="exact"/>
              <w:ind w:left="80"/>
              <w:rPr>
                <w:sz w:val="20"/>
                <w:szCs w:val="20"/>
              </w:rPr>
            </w:pPr>
            <w:r>
              <w:rPr>
                <w:rFonts w:eastAsia="Times New Roman"/>
                <w:sz w:val="24"/>
                <w:szCs w:val="24"/>
              </w:rPr>
              <w:t>неделю</w:t>
            </w:r>
          </w:p>
        </w:tc>
        <w:tc>
          <w:tcPr>
            <w:tcW w:w="1140" w:type="dxa"/>
            <w:tcBorders>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неделю</w:t>
            </w:r>
          </w:p>
        </w:tc>
        <w:tc>
          <w:tcPr>
            <w:tcW w:w="1100" w:type="dxa"/>
            <w:tcBorders>
              <w:right w:val="single" w:sz="8" w:space="0" w:color="auto"/>
            </w:tcBorders>
            <w:vAlign w:val="bottom"/>
          </w:tcPr>
          <w:p w:rsidR="00334A3F" w:rsidRDefault="00022A2E">
            <w:pPr>
              <w:spacing w:line="264" w:lineRule="exact"/>
              <w:ind w:left="60"/>
              <w:rPr>
                <w:sz w:val="20"/>
                <w:szCs w:val="20"/>
              </w:rPr>
            </w:pPr>
            <w:r>
              <w:rPr>
                <w:rFonts w:eastAsia="Times New Roman"/>
                <w:sz w:val="24"/>
                <w:szCs w:val="24"/>
              </w:rPr>
              <w:t>неделю</w:t>
            </w:r>
          </w:p>
        </w:tc>
        <w:tc>
          <w:tcPr>
            <w:tcW w:w="60" w:type="dxa"/>
            <w:vAlign w:val="bottom"/>
          </w:tcPr>
          <w:p w:rsidR="00334A3F" w:rsidRDefault="00334A3F"/>
        </w:tc>
        <w:tc>
          <w:tcPr>
            <w:tcW w:w="1080" w:type="dxa"/>
            <w:tcBorders>
              <w:right w:val="single" w:sz="8" w:space="0" w:color="auto"/>
            </w:tcBorders>
            <w:vAlign w:val="bottom"/>
          </w:tcPr>
          <w:p w:rsidR="00334A3F" w:rsidRDefault="00022A2E">
            <w:pPr>
              <w:spacing w:line="264" w:lineRule="exact"/>
              <w:ind w:left="40"/>
              <w:rPr>
                <w:sz w:val="20"/>
                <w:szCs w:val="20"/>
              </w:rPr>
            </w:pPr>
            <w:r>
              <w:rPr>
                <w:rFonts w:eastAsia="Times New Roman"/>
                <w:sz w:val="24"/>
                <w:szCs w:val="24"/>
              </w:rPr>
              <w:t>неделю</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неделю</w:t>
            </w:r>
          </w:p>
        </w:tc>
      </w:tr>
      <w:tr w:rsidR="00334A3F">
        <w:trPr>
          <w:trHeight w:val="22"/>
        </w:trPr>
        <w:tc>
          <w:tcPr>
            <w:tcW w:w="2800" w:type="dxa"/>
            <w:gridSpan w:val="2"/>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240" w:type="dxa"/>
            <w:tcBorders>
              <w:bottom w:val="single" w:sz="8" w:space="0" w:color="auto"/>
            </w:tcBorders>
            <w:vAlign w:val="bottom"/>
          </w:tcPr>
          <w:p w:rsidR="00334A3F" w:rsidRDefault="00334A3F">
            <w:pPr>
              <w:spacing w:line="20" w:lineRule="exact"/>
              <w:rPr>
                <w:sz w:val="1"/>
                <w:szCs w:val="1"/>
              </w:rPr>
            </w:pPr>
          </w:p>
        </w:tc>
        <w:tc>
          <w:tcPr>
            <w:tcW w:w="140" w:type="dxa"/>
            <w:tcBorders>
              <w:bottom w:val="single" w:sz="8" w:space="0" w:color="auto"/>
            </w:tcBorders>
            <w:vAlign w:val="bottom"/>
          </w:tcPr>
          <w:p w:rsidR="00334A3F" w:rsidRDefault="00334A3F">
            <w:pPr>
              <w:spacing w:line="20" w:lineRule="exact"/>
              <w:rPr>
                <w:sz w:val="1"/>
                <w:szCs w:val="1"/>
              </w:rPr>
            </w:pPr>
          </w:p>
        </w:tc>
        <w:tc>
          <w:tcPr>
            <w:tcW w:w="7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8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3"/>
        </w:trPr>
        <w:tc>
          <w:tcPr>
            <w:tcW w:w="2800" w:type="dxa"/>
            <w:gridSpan w:val="2"/>
            <w:tcBorders>
              <w:left w:val="single" w:sz="8" w:space="0" w:color="auto"/>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Организация обучения</w:t>
            </w:r>
          </w:p>
        </w:tc>
        <w:tc>
          <w:tcPr>
            <w:tcW w:w="60" w:type="dxa"/>
            <w:vAlign w:val="bottom"/>
          </w:tcPr>
          <w:p w:rsidR="00334A3F" w:rsidRDefault="00334A3F"/>
        </w:tc>
        <w:tc>
          <w:tcPr>
            <w:tcW w:w="240" w:type="dxa"/>
            <w:vAlign w:val="bottom"/>
          </w:tcPr>
          <w:p w:rsidR="00334A3F" w:rsidRDefault="00334A3F"/>
        </w:tc>
        <w:tc>
          <w:tcPr>
            <w:tcW w:w="140" w:type="dxa"/>
            <w:vAlign w:val="bottom"/>
          </w:tcPr>
          <w:p w:rsidR="00334A3F" w:rsidRDefault="00334A3F"/>
        </w:tc>
        <w:tc>
          <w:tcPr>
            <w:tcW w:w="700" w:type="dxa"/>
            <w:tcBorders>
              <w:right w:val="single" w:sz="8" w:space="0" w:color="auto"/>
            </w:tcBorders>
            <w:vAlign w:val="bottom"/>
          </w:tcPr>
          <w:p w:rsidR="00334A3F" w:rsidRDefault="00022A2E">
            <w:pPr>
              <w:spacing w:line="253" w:lineRule="exact"/>
              <w:ind w:right="420"/>
              <w:jc w:val="right"/>
              <w:rPr>
                <w:sz w:val="20"/>
                <w:szCs w:val="20"/>
              </w:rPr>
            </w:pPr>
            <w:r>
              <w:rPr>
                <w:rFonts w:eastAsia="Times New Roman"/>
                <w:sz w:val="24"/>
                <w:szCs w:val="24"/>
              </w:rPr>
              <w:t>-</w:t>
            </w:r>
          </w:p>
        </w:tc>
        <w:tc>
          <w:tcPr>
            <w:tcW w:w="1180" w:type="dxa"/>
            <w:gridSpan w:val="2"/>
            <w:tcBorders>
              <w:right w:val="single" w:sz="8" w:space="0" w:color="auto"/>
            </w:tcBorders>
            <w:vAlign w:val="bottom"/>
          </w:tcPr>
          <w:p w:rsidR="00334A3F" w:rsidRDefault="00022A2E">
            <w:pPr>
              <w:spacing w:line="253" w:lineRule="exact"/>
              <w:ind w:left="540"/>
              <w:rPr>
                <w:sz w:val="20"/>
                <w:szCs w:val="20"/>
              </w:rPr>
            </w:pPr>
            <w:r>
              <w:rPr>
                <w:rFonts w:eastAsia="Times New Roman"/>
                <w:sz w:val="24"/>
                <w:szCs w:val="24"/>
              </w:rPr>
              <w:t>-</w:t>
            </w:r>
          </w:p>
        </w:tc>
        <w:tc>
          <w:tcPr>
            <w:tcW w:w="1160" w:type="dxa"/>
            <w:tcBorders>
              <w:right w:val="single" w:sz="8" w:space="0" w:color="auto"/>
            </w:tcBorders>
            <w:vAlign w:val="bottom"/>
          </w:tcPr>
          <w:p w:rsidR="00334A3F" w:rsidRDefault="00022A2E">
            <w:pPr>
              <w:spacing w:line="253" w:lineRule="exact"/>
              <w:ind w:left="500"/>
              <w:rPr>
                <w:sz w:val="20"/>
                <w:szCs w:val="20"/>
              </w:rPr>
            </w:pPr>
            <w:r>
              <w:rPr>
                <w:rFonts w:eastAsia="Times New Roman"/>
                <w:sz w:val="24"/>
                <w:szCs w:val="24"/>
              </w:rPr>
              <w:t>-</w:t>
            </w:r>
          </w:p>
        </w:tc>
        <w:tc>
          <w:tcPr>
            <w:tcW w:w="1140" w:type="dxa"/>
            <w:tcBorders>
              <w:right w:val="single" w:sz="8" w:space="0" w:color="auto"/>
            </w:tcBorders>
            <w:vAlign w:val="bottom"/>
          </w:tcPr>
          <w:p w:rsidR="00334A3F" w:rsidRDefault="00022A2E">
            <w:pPr>
              <w:spacing w:line="253" w:lineRule="exact"/>
              <w:ind w:left="60"/>
              <w:rPr>
                <w:sz w:val="20"/>
                <w:szCs w:val="20"/>
              </w:rPr>
            </w:pPr>
            <w:r>
              <w:rPr>
                <w:rFonts w:eastAsia="Times New Roman"/>
                <w:sz w:val="24"/>
                <w:szCs w:val="24"/>
              </w:rPr>
              <w:t>3 раза в</w:t>
            </w:r>
          </w:p>
        </w:tc>
        <w:tc>
          <w:tcPr>
            <w:tcW w:w="1100" w:type="dxa"/>
            <w:tcBorders>
              <w:right w:val="single" w:sz="8" w:space="0" w:color="auto"/>
            </w:tcBorders>
            <w:vAlign w:val="bottom"/>
          </w:tcPr>
          <w:p w:rsidR="00334A3F" w:rsidRDefault="00022A2E">
            <w:pPr>
              <w:spacing w:line="253" w:lineRule="exact"/>
              <w:ind w:left="60"/>
              <w:rPr>
                <w:sz w:val="20"/>
                <w:szCs w:val="20"/>
              </w:rPr>
            </w:pPr>
            <w:r>
              <w:rPr>
                <w:rFonts w:eastAsia="Times New Roman"/>
                <w:sz w:val="24"/>
                <w:szCs w:val="24"/>
              </w:rPr>
              <w:t>3 раза в</w:t>
            </w:r>
          </w:p>
        </w:tc>
        <w:tc>
          <w:tcPr>
            <w:tcW w:w="60" w:type="dxa"/>
            <w:vAlign w:val="bottom"/>
          </w:tcPr>
          <w:p w:rsidR="00334A3F" w:rsidRDefault="00334A3F"/>
        </w:tc>
        <w:tc>
          <w:tcPr>
            <w:tcW w:w="1080" w:type="dxa"/>
            <w:tcBorders>
              <w:right w:val="single" w:sz="8" w:space="0" w:color="auto"/>
            </w:tcBorders>
            <w:vAlign w:val="bottom"/>
          </w:tcPr>
          <w:p w:rsidR="00334A3F" w:rsidRDefault="00022A2E">
            <w:pPr>
              <w:spacing w:line="253" w:lineRule="exact"/>
              <w:ind w:left="40"/>
              <w:rPr>
                <w:sz w:val="20"/>
                <w:szCs w:val="20"/>
              </w:rPr>
            </w:pPr>
            <w:r>
              <w:rPr>
                <w:rFonts w:eastAsia="Times New Roman"/>
                <w:sz w:val="24"/>
                <w:szCs w:val="24"/>
              </w:rPr>
              <w:t>3 раза 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1 раз в</w:t>
            </w:r>
          </w:p>
        </w:tc>
      </w:tr>
      <w:tr w:rsidR="00334A3F">
        <w:trPr>
          <w:trHeight w:val="266"/>
        </w:trPr>
        <w:tc>
          <w:tcPr>
            <w:tcW w:w="2800" w:type="dxa"/>
            <w:gridSpan w:val="2"/>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детей русскому языку</w:t>
            </w:r>
          </w:p>
        </w:tc>
        <w:tc>
          <w:tcPr>
            <w:tcW w:w="60" w:type="dxa"/>
            <w:vAlign w:val="bottom"/>
          </w:tcPr>
          <w:p w:rsidR="00334A3F" w:rsidRDefault="00334A3F">
            <w:pPr>
              <w:rPr>
                <w:sz w:val="23"/>
                <w:szCs w:val="23"/>
              </w:rPr>
            </w:pPr>
          </w:p>
        </w:tc>
        <w:tc>
          <w:tcPr>
            <w:tcW w:w="240" w:type="dxa"/>
            <w:vAlign w:val="bottom"/>
          </w:tcPr>
          <w:p w:rsidR="00334A3F" w:rsidRDefault="00334A3F">
            <w:pPr>
              <w:rPr>
                <w:sz w:val="23"/>
                <w:szCs w:val="23"/>
              </w:rPr>
            </w:pPr>
          </w:p>
        </w:tc>
        <w:tc>
          <w:tcPr>
            <w:tcW w:w="140" w:type="dxa"/>
            <w:vAlign w:val="bottom"/>
          </w:tcPr>
          <w:p w:rsidR="00334A3F" w:rsidRDefault="00334A3F">
            <w:pPr>
              <w:rPr>
                <w:sz w:val="23"/>
                <w:szCs w:val="23"/>
              </w:rPr>
            </w:pPr>
          </w:p>
        </w:tc>
        <w:tc>
          <w:tcPr>
            <w:tcW w:w="700" w:type="dxa"/>
            <w:tcBorders>
              <w:right w:val="single" w:sz="8" w:space="0" w:color="auto"/>
            </w:tcBorders>
            <w:vAlign w:val="bottom"/>
          </w:tcPr>
          <w:p w:rsidR="00334A3F" w:rsidRDefault="00334A3F">
            <w:pPr>
              <w:rPr>
                <w:sz w:val="23"/>
                <w:szCs w:val="23"/>
              </w:rPr>
            </w:pPr>
          </w:p>
        </w:tc>
        <w:tc>
          <w:tcPr>
            <w:tcW w:w="180" w:type="dxa"/>
            <w:vAlign w:val="bottom"/>
          </w:tcPr>
          <w:p w:rsidR="00334A3F" w:rsidRDefault="00334A3F">
            <w:pPr>
              <w:rPr>
                <w:sz w:val="23"/>
                <w:szCs w:val="23"/>
              </w:rPr>
            </w:pPr>
          </w:p>
        </w:tc>
        <w:tc>
          <w:tcPr>
            <w:tcW w:w="1000" w:type="dxa"/>
            <w:tcBorders>
              <w:right w:val="single" w:sz="8" w:space="0" w:color="auto"/>
            </w:tcBorders>
            <w:vAlign w:val="bottom"/>
          </w:tcPr>
          <w:p w:rsidR="00334A3F" w:rsidRDefault="00334A3F">
            <w:pPr>
              <w:rPr>
                <w:sz w:val="23"/>
                <w:szCs w:val="23"/>
              </w:rPr>
            </w:pPr>
          </w:p>
        </w:tc>
        <w:tc>
          <w:tcPr>
            <w:tcW w:w="1160" w:type="dxa"/>
            <w:tcBorders>
              <w:right w:val="single" w:sz="8" w:space="0" w:color="auto"/>
            </w:tcBorders>
            <w:vAlign w:val="bottom"/>
          </w:tcPr>
          <w:p w:rsidR="00334A3F" w:rsidRDefault="00334A3F">
            <w:pPr>
              <w:rPr>
                <w:sz w:val="23"/>
                <w:szCs w:val="23"/>
              </w:rPr>
            </w:pPr>
          </w:p>
        </w:tc>
        <w:tc>
          <w:tcPr>
            <w:tcW w:w="1140" w:type="dxa"/>
            <w:tcBorders>
              <w:right w:val="single" w:sz="8" w:space="0" w:color="auto"/>
            </w:tcBorders>
            <w:vAlign w:val="bottom"/>
          </w:tcPr>
          <w:p w:rsidR="00334A3F" w:rsidRDefault="00022A2E">
            <w:pPr>
              <w:spacing w:line="266" w:lineRule="exact"/>
              <w:ind w:left="60"/>
              <w:rPr>
                <w:sz w:val="20"/>
                <w:szCs w:val="20"/>
              </w:rPr>
            </w:pPr>
            <w:r>
              <w:rPr>
                <w:rFonts w:eastAsia="Times New Roman"/>
                <w:sz w:val="24"/>
                <w:szCs w:val="24"/>
              </w:rPr>
              <w:t>неделю</w:t>
            </w:r>
          </w:p>
        </w:tc>
        <w:tc>
          <w:tcPr>
            <w:tcW w:w="1100" w:type="dxa"/>
            <w:tcBorders>
              <w:right w:val="single" w:sz="8" w:space="0" w:color="auto"/>
            </w:tcBorders>
            <w:vAlign w:val="bottom"/>
          </w:tcPr>
          <w:p w:rsidR="00334A3F" w:rsidRDefault="00022A2E">
            <w:pPr>
              <w:spacing w:line="266" w:lineRule="exact"/>
              <w:ind w:left="60"/>
              <w:rPr>
                <w:sz w:val="20"/>
                <w:szCs w:val="20"/>
              </w:rPr>
            </w:pPr>
            <w:r>
              <w:rPr>
                <w:rFonts w:eastAsia="Times New Roman"/>
                <w:sz w:val="24"/>
                <w:szCs w:val="24"/>
              </w:rPr>
              <w:t>неделю</w:t>
            </w:r>
          </w:p>
        </w:tc>
        <w:tc>
          <w:tcPr>
            <w:tcW w:w="60" w:type="dxa"/>
            <w:vAlign w:val="bottom"/>
          </w:tcPr>
          <w:p w:rsidR="00334A3F" w:rsidRDefault="00334A3F">
            <w:pPr>
              <w:rPr>
                <w:sz w:val="23"/>
                <w:szCs w:val="23"/>
              </w:rPr>
            </w:pPr>
          </w:p>
        </w:tc>
        <w:tc>
          <w:tcPr>
            <w:tcW w:w="1080" w:type="dxa"/>
            <w:tcBorders>
              <w:right w:val="single" w:sz="8" w:space="0" w:color="auto"/>
            </w:tcBorders>
            <w:vAlign w:val="bottom"/>
          </w:tcPr>
          <w:p w:rsidR="00334A3F" w:rsidRDefault="00022A2E">
            <w:pPr>
              <w:spacing w:line="266" w:lineRule="exact"/>
              <w:ind w:left="40"/>
              <w:rPr>
                <w:sz w:val="20"/>
                <w:szCs w:val="20"/>
              </w:rPr>
            </w:pPr>
            <w:r>
              <w:rPr>
                <w:rFonts w:eastAsia="Times New Roman"/>
                <w:sz w:val="24"/>
                <w:szCs w:val="24"/>
              </w:rPr>
              <w:t>неделю</w:t>
            </w:r>
          </w:p>
        </w:tc>
        <w:tc>
          <w:tcPr>
            <w:tcW w:w="11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неделю</w:t>
            </w:r>
          </w:p>
        </w:tc>
      </w:tr>
      <w:tr w:rsidR="00334A3F">
        <w:trPr>
          <w:trHeight w:val="22"/>
        </w:trPr>
        <w:tc>
          <w:tcPr>
            <w:tcW w:w="2800" w:type="dxa"/>
            <w:gridSpan w:val="2"/>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gridSpan w:val="3"/>
            <w:tcBorders>
              <w:bottom w:val="single" w:sz="8" w:space="0" w:color="auto"/>
              <w:right w:val="single" w:sz="8" w:space="0" w:color="auto"/>
            </w:tcBorders>
            <w:vAlign w:val="bottom"/>
          </w:tcPr>
          <w:p w:rsidR="00334A3F" w:rsidRDefault="00334A3F">
            <w:pPr>
              <w:spacing w:line="20" w:lineRule="exact"/>
              <w:rPr>
                <w:sz w:val="1"/>
                <w:szCs w:val="1"/>
              </w:rPr>
            </w:pPr>
          </w:p>
        </w:tc>
        <w:tc>
          <w:tcPr>
            <w:tcW w:w="118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60" w:type="dxa"/>
            <w:tcBorders>
              <w:bottom w:val="single" w:sz="8" w:space="0" w:color="auto"/>
            </w:tcBorders>
            <w:vAlign w:val="bottom"/>
          </w:tcPr>
          <w:p w:rsidR="00334A3F" w:rsidRDefault="00334A3F">
            <w:pPr>
              <w:spacing w:line="20" w:lineRule="exact"/>
              <w:rPr>
                <w:sz w:val="1"/>
                <w:szCs w:val="1"/>
              </w:rPr>
            </w:pPr>
          </w:p>
        </w:tc>
        <w:tc>
          <w:tcPr>
            <w:tcW w:w="10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53"/>
        </w:trPr>
        <w:tc>
          <w:tcPr>
            <w:tcW w:w="2800" w:type="dxa"/>
            <w:gridSpan w:val="2"/>
            <w:tcBorders>
              <w:left w:val="single" w:sz="8" w:space="0" w:color="auto"/>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Игровая деятельность</w:t>
            </w:r>
          </w:p>
        </w:tc>
        <w:tc>
          <w:tcPr>
            <w:tcW w:w="60" w:type="dxa"/>
            <w:vAlign w:val="bottom"/>
          </w:tcPr>
          <w:p w:rsidR="00334A3F" w:rsidRDefault="00334A3F"/>
        </w:tc>
        <w:tc>
          <w:tcPr>
            <w:tcW w:w="1080" w:type="dxa"/>
            <w:gridSpan w:val="3"/>
            <w:tcBorders>
              <w:right w:val="single" w:sz="8" w:space="0" w:color="auto"/>
            </w:tcBorders>
            <w:vAlign w:val="bottom"/>
          </w:tcPr>
          <w:p w:rsidR="00334A3F" w:rsidRDefault="00022A2E">
            <w:pPr>
              <w:spacing w:line="253" w:lineRule="exact"/>
              <w:ind w:left="40"/>
              <w:rPr>
                <w:sz w:val="20"/>
                <w:szCs w:val="20"/>
              </w:rPr>
            </w:pPr>
            <w:r>
              <w:rPr>
                <w:rFonts w:eastAsia="Times New Roman"/>
                <w:sz w:val="24"/>
                <w:szCs w:val="24"/>
              </w:rPr>
              <w:t>ежеднев</w:t>
            </w:r>
          </w:p>
        </w:tc>
        <w:tc>
          <w:tcPr>
            <w:tcW w:w="1180" w:type="dxa"/>
            <w:gridSpan w:val="2"/>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53" w:lineRule="exact"/>
              <w:ind w:left="8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60"/>
              <w:rPr>
                <w:sz w:val="20"/>
                <w:szCs w:val="20"/>
              </w:rPr>
            </w:pPr>
            <w:r>
              <w:rPr>
                <w:rFonts w:eastAsia="Times New Roman"/>
                <w:sz w:val="24"/>
                <w:szCs w:val="24"/>
              </w:rPr>
              <w:t>ежеднев</w:t>
            </w:r>
          </w:p>
        </w:tc>
        <w:tc>
          <w:tcPr>
            <w:tcW w:w="1100" w:type="dxa"/>
            <w:tcBorders>
              <w:right w:val="single" w:sz="8" w:space="0" w:color="auto"/>
            </w:tcBorders>
            <w:vAlign w:val="bottom"/>
          </w:tcPr>
          <w:p w:rsidR="00334A3F" w:rsidRDefault="00022A2E">
            <w:pPr>
              <w:spacing w:line="253" w:lineRule="exact"/>
              <w:ind w:left="60"/>
              <w:rPr>
                <w:sz w:val="20"/>
                <w:szCs w:val="20"/>
              </w:rPr>
            </w:pPr>
            <w:r>
              <w:rPr>
                <w:rFonts w:eastAsia="Times New Roman"/>
                <w:sz w:val="24"/>
                <w:szCs w:val="24"/>
              </w:rPr>
              <w:t>ежеднев</w:t>
            </w:r>
          </w:p>
        </w:tc>
        <w:tc>
          <w:tcPr>
            <w:tcW w:w="60" w:type="dxa"/>
            <w:vAlign w:val="bottom"/>
          </w:tcPr>
          <w:p w:rsidR="00334A3F" w:rsidRDefault="00334A3F"/>
        </w:tc>
        <w:tc>
          <w:tcPr>
            <w:tcW w:w="1080" w:type="dxa"/>
            <w:tcBorders>
              <w:right w:val="single" w:sz="8" w:space="0" w:color="auto"/>
            </w:tcBorders>
            <w:vAlign w:val="bottom"/>
          </w:tcPr>
          <w:p w:rsidR="00334A3F" w:rsidRDefault="00022A2E">
            <w:pPr>
              <w:spacing w:line="253" w:lineRule="exact"/>
              <w:ind w:left="4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r>
      <w:tr w:rsidR="00334A3F">
        <w:trPr>
          <w:trHeight w:val="55"/>
        </w:trPr>
        <w:tc>
          <w:tcPr>
            <w:tcW w:w="700" w:type="dxa"/>
            <w:tcBorders>
              <w:left w:val="single" w:sz="8" w:space="0" w:color="auto"/>
              <w:bottom w:val="single" w:sz="8" w:space="0" w:color="auto"/>
            </w:tcBorders>
            <w:vAlign w:val="bottom"/>
          </w:tcPr>
          <w:p w:rsidR="00334A3F" w:rsidRDefault="00334A3F">
            <w:pPr>
              <w:rPr>
                <w:sz w:val="4"/>
                <w:szCs w:val="4"/>
              </w:rPr>
            </w:pPr>
          </w:p>
        </w:tc>
        <w:tc>
          <w:tcPr>
            <w:tcW w:w="2100" w:type="dxa"/>
            <w:tcBorders>
              <w:bottom w:val="single" w:sz="8" w:space="0" w:color="auto"/>
              <w:right w:val="single" w:sz="8" w:space="0" w:color="auto"/>
            </w:tcBorders>
            <w:vAlign w:val="bottom"/>
          </w:tcPr>
          <w:p w:rsidR="00334A3F" w:rsidRDefault="00334A3F">
            <w:pPr>
              <w:rPr>
                <w:sz w:val="4"/>
                <w:szCs w:val="4"/>
              </w:rPr>
            </w:pPr>
          </w:p>
        </w:tc>
        <w:tc>
          <w:tcPr>
            <w:tcW w:w="60" w:type="dxa"/>
            <w:tcBorders>
              <w:bottom w:val="single" w:sz="8" w:space="0" w:color="auto"/>
            </w:tcBorders>
            <w:vAlign w:val="bottom"/>
          </w:tcPr>
          <w:p w:rsidR="00334A3F" w:rsidRDefault="00334A3F">
            <w:pPr>
              <w:rPr>
                <w:sz w:val="4"/>
                <w:szCs w:val="4"/>
              </w:rPr>
            </w:pPr>
          </w:p>
        </w:tc>
        <w:tc>
          <w:tcPr>
            <w:tcW w:w="240" w:type="dxa"/>
            <w:tcBorders>
              <w:bottom w:val="single" w:sz="8" w:space="0" w:color="auto"/>
            </w:tcBorders>
            <w:vAlign w:val="bottom"/>
          </w:tcPr>
          <w:p w:rsidR="00334A3F" w:rsidRDefault="00334A3F">
            <w:pPr>
              <w:rPr>
                <w:sz w:val="4"/>
                <w:szCs w:val="4"/>
              </w:rPr>
            </w:pPr>
          </w:p>
        </w:tc>
        <w:tc>
          <w:tcPr>
            <w:tcW w:w="140" w:type="dxa"/>
            <w:tcBorders>
              <w:bottom w:val="single" w:sz="8" w:space="0" w:color="auto"/>
            </w:tcBorders>
            <w:vAlign w:val="bottom"/>
          </w:tcPr>
          <w:p w:rsidR="00334A3F" w:rsidRDefault="00334A3F">
            <w:pPr>
              <w:rPr>
                <w:sz w:val="4"/>
                <w:szCs w:val="4"/>
              </w:rPr>
            </w:pPr>
          </w:p>
        </w:tc>
        <w:tc>
          <w:tcPr>
            <w:tcW w:w="700" w:type="dxa"/>
            <w:tcBorders>
              <w:bottom w:val="single" w:sz="8" w:space="0" w:color="auto"/>
              <w:right w:val="single" w:sz="8" w:space="0" w:color="auto"/>
            </w:tcBorders>
            <w:vAlign w:val="bottom"/>
          </w:tcPr>
          <w:p w:rsidR="00334A3F" w:rsidRDefault="00334A3F">
            <w:pPr>
              <w:rPr>
                <w:sz w:val="4"/>
                <w:szCs w:val="4"/>
              </w:rPr>
            </w:pPr>
          </w:p>
        </w:tc>
        <w:tc>
          <w:tcPr>
            <w:tcW w:w="1180" w:type="dxa"/>
            <w:gridSpan w:val="2"/>
            <w:tcBorders>
              <w:bottom w:val="single" w:sz="8" w:space="0" w:color="auto"/>
              <w:right w:val="single" w:sz="8" w:space="0" w:color="auto"/>
            </w:tcBorders>
            <w:vAlign w:val="bottom"/>
          </w:tcPr>
          <w:p w:rsidR="00334A3F" w:rsidRDefault="00334A3F">
            <w:pPr>
              <w:rPr>
                <w:sz w:val="4"/>
                <w:szCs w:val="4"/>
              </w:rPr>
            </w:pPr>
          </w:p>
        </w:tc>
        <w:tc>
          <w:tcPr>
            <w:tcW w:w="116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c>
          <w:tcPr>
            <w:tcW w:w="1100" w:type="dxa"/>
            <w:tcBorders>
              <w:bottom w:val="single" w:sz="8" w:space="0" w:color="auto"/>
              <w:right w:val="single" w:sz="8" w:space="0" w:color="auto"/>
            </w:tcBorders>
            <w:vAlign w:val="bottom"/>
          </w:tcPr>
          <w:p w:rsidR="00334A3F" w:rsidRDefault="00334A3F">
            <w:pPr>
              <w:rPr>
                <w:sz w:val="4"/>
                <w:szCs w:val="4"/>
              </w:rPr>
            </w:pPr>
          </w:p>
        </w:tc>
        <w:tc>
          <w:tcPr>
            <w:tcW w:w="60" w:type="dxa"/>
            <w:tcBorders>
              <w:bottom w:val="single" w:sz="8" w:space="0" w:color="auto"/>
            </w:tcBorders>
            <w:vAlign w:val="bottom"/>
          </w:tcPr>
          <w:p w:rsidR="00334A3F" w:rsidRDefault="00334A3F">
            <w:pPr>
              <w:rPr>
                <w:sz w:val="4"/>
                <w:szCs w:val="4"/>
              </w:rPr>
            </w:pPr>
          </w:p>
        </w:tc>
        <w:tc>
          <w:tcPr>
            <w:tcW w:w="108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r>
      <w:tr w:rsidR="00334A3F">
        <w:trPr>
          <w:trHeight w:val="286"/>
        </w:trPr>
        <w:tc>
          <w:tcPr>
            <w:tcW w:w="700" w:type="dxa"/>
            <w:vAlign w:val="bottom"/>
          </w:tcPr>
          <w:p w:rsidR="00334A3F" w:rsidRDefault="00334A3F">
            <w:pPr>
              <w:rPr>
                <w:sz w:val="24"/>
                <w:szCs w:val="24"/>
              </w:rPr>
            </w:pPr>
          </w:p>
        </w:tc>
        <w:tc>
          <w:tcPr>
            <w:tcW w:w="2100" w:type="dxa"/>
            <w:vAlign w:val="bottom"/>
          </w:tcPr>
          <w:p w:rsidR="00334A3F" w:rsidRDefault="00334A3F">
            <w:pPr>
              <w:rPr>
                <w:sz w:val="24"/>
                <w:szCs w:val="24"/>
              </w:rPr>
            </w:pPr>
          </w:p>
        </w:tc>
        <w:tc>
          <w:tcPr>
            <w:tcW w:w="60" w:type="dxa"/>
            <w:vAlign w:val="bottom"/>
          </w:tcPr>
          <w:p w:rsidR="00334A3F" w:rsidRDefault="00334A3F">
            <w:pPr>
              <w:rPr>
                <w:sz w:val="24"/>
                <w:szCs w:val="24"/>
              </w:rPr>
            </w:pPr>
          </w:p>
        </w:tc>
        <w:tc>
          <w:tcPr>
            <w:tcW w:w="240" w:type="dxa"/>
            <w:vAlign w:val="bottom"/>
          </w:tcPr>
          <w:p w:rsidR="00334A3F" w:rsidRDefault="00334A3F">
            <w:pPr>
              <w:rPr>
                <w:sz w:val="24"/>
                <w:szCs w:val="24"/>
              </w:rPr>
            </w:pPr>
          </w:p>
        </w:tc>
        <w:tc>
          <w:tcPr>
            <w:tcW w:w="140" w:type="dxa"/>
            <w:vAlign w:val="bottom"/>
          </w:tcPr>
          <w:p w:rsidR="00334A3F" w:rsidRDefault="00334A3F">
            <w:pPr>
              <w:rPr>
                <w:sz w:val="24"/>
                <w:szCs w:val="24"/>
              </w:rPr>
            </w:pPr>
          </w:p>
        </w:tc>
        <w:tc>
          <w:tcPr>
            <w:tcW w:w="700" w:type="dxa"/>
            <w:vAlign w:val="bottom"/>
          </w:tcPr>
          <w:p w:rsidR="00334A3F" w:rsidRDefault="00334A3F">
            <w:pPr>
              <w:rPr>
                <w:sz w:val="24"/>
                <w:szCs w:val="24"/>
              </w:rPr>
            </w:pPr>
          </w:p>
        </w:tc>
        <w:tc>
          <w:tcPr>
            <w:tcW w:w="1180" w:type="dxa"/>
            <w:gridSpan w:val="2"/>
            <w:vAlign w:val="bottom"/>
          </w:tcPr>
          <w:p w:rsidR="00334A3F" w:rsidRDefault="00022A2E">
            <w:pPr>
              <w:ind w:left="840"/>
              <w:rPr>
                <w:sz w:val="20"/>
                <w:szCs w:val="20"/>
              </w:rPr>
            </w:pPr>
            <w:r>
              <w:rPr>
                <w:rFonts w:eastAsia="Times New Roman"/>
                <w:sz w:val="20"/>
                <w:szCs w:val="20"/>
              </w:rPr>
              <w:t>78</w:t>
            </w:r>
          </w:p>
        </w:tc>
        <w:tc>
          <w:tcPr>
            <w:tcW w:w="1160" w:type="dxa"/>
            <w:vAlign w:val="bottom"/>
          </w:tcPr>
          <w:p w:rsidR="00334A3F" w:rsidRDefault="00334A3F">
            <w:pPr>
              <w:rPr>
                <w:sz w:val="24"/>
                <w:szCs w:val="24"/>
              </w:rPr>
            </w:pPr>
          </w:p>
        </w:tc>
        <w:tc>
          <w:tcPr>
            <w:tcW w:w="1140" w:type="dxa"/>
            <w:vAlign w:val="bottom"/>
          </w:tcPr>
          <w:p w:rsidR="00334A3F" w:rsidRDefault="00334A3F">
            <w:pPr>
              <w:rPr>
                <w:sz w:val="24"/>
                <w:szCs w:val="24"/>
              </w:rPr>
            </w:pPr>
          </w:p>
        </w:tc>
        <w:tc>
          <w:tcPr>
            <w:tcW w:w="1100" w:type="dxa"/>
            <w:vAlign w:val="bottom"/>
          </w:tcPr>
          <w:p w:rsidR="00334A3F" w:rsidRDefault="00334A3F">
            <w:pPr>
              <w:rPr>
                <w:sz w:val="24"/>
                <w:szCs w:val="24"/>
              </w:rPr>
            </w:pPr>
          </w:p>
        </w:tc>
        <w:tc>
          <w:tcPr>
            <w:tcW w:w="60" w:type="dxa"/>
            <w:vAlign w:val="bottom"/>
          </w:tcPr>
          <w:p w:rsidR="00334A3F" w:rsidRDefault="00334A3F">
            <w:pPr>
              <w:rPr>
                <w:sz w:val="24"/>
                <w:szCs w:val="24"/>
              </w:rPr>
            </w:pPr>
          </w:p>
        </w:tc>
        <w:tc>
          <w:tcPr>
            <w:tcW w:w="1080" w:type="dxa"/>
            <w:vAlign w:val="bottom"/>
          </w:tcPr>
          <w:p w:rsidR="00334A3F" w:rsidRDefault="00334A3F">
            <w:pPr>
              <w:rPr>
                <w:sz w:val="24"/>
                <w:szCs w:val="24"/>
              </w:rPr>
            </w:pPr>
          </w:p>
        </w:tc>
        <w:tc>
          <w:tcPr>
            <w:tcW w:w="1140" w:type="dxa"/>
            <w:vAlign w:val="bottom"/>
          </w:tcPr>
          <w:p w:rsidR="00334A3F" w:rsidRDefault="00334A3F">
            <w:pPr>
              <w:rPr>
                <w:sz w:val="24"/>
                <w:szCs w:val="24"/>
              </w:rPr>
            </w:pPr>
          </w:p>
        </w:tc>
      </w:tr>
    </w:tbl>
    <w:p w:rsidR="00334A3F" w:rsidRDefault="003654C4">
      <w:pPr>
        <w:spacing w:line="20" w:lineRule="exact"/>
        <w:rPr>
          <w:sz w:val="20"/>
          <w:szCs w:val="20"/>
        </w:rPr>
      </w:pPr>
      <w:r>
        <w:rPr>
          <w:noProof/>
          <w:sz w:val="20"/>
          <w:szCs w:val="20"/>
        </w:rPr>
        <w:pict>
          <v:rect id="Shape 85" o:spid="_x0000_s1110" style="position:absolute;margin-left:-.45pt;margin-top:-227.6pt;width:.9pt;height:.95pt;z-index:-251596800;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allowincell="f" fillcolor="black" stroked="f"/>
        </w:pict>
      </w:r>
    </w:p>
    <w:p w:rsidR="00334A3F" w:rsidRDefault="00334A3F">
      <w:pPr>
        <w:sectPr w:rsidR="00334A3F">
          <w:pgSz w:w="11920" w:h="16850"/>
          <w:pgMar w:top="839" w:right="91" w:bottom="838" w:left="1020" w:header="0" w:footer="0" w:gutter="0"/>
          <w:cols w:space="720" w:equalWidth="0">
            <w:col w:w="10800"/>
          </w:cols>
        </w:sectPr>
      </w:pPr>
    </w:p>
    <w:tbl>
      <w:tblPr>
        <w:tblW w:w="0" w:type="auto"/>
        <w:tblInd w:w="10" w:type="dxa"/>
        <w:tblLayout w:type="fixed"/>
        <w:tblCellMar>
          <w:left w:w="0" w:type="dxa"/>
          <w:right w:w="0" w:type="dxa"/>
        </w:tblCellMar>
        <w:tblLook w:val="04A0" w:firstRow="1" w:lastRow="0" w:firstColumn="1" w:lastColumn="0" w:noHBand="0" w:noVBand="1"/>
      </w:tblPr>
      <w:tblGrid>
        <w:gridCol w:w="2800"/>
        <w:gridCol w:w="1140"/>
        <w:gridCol w:w="1160"/>
        <w:gridCol w:w="1140"/>
        <w:gridCol w:w="1140"/>
        <w:gridCol w:w="80"/>
        <w:gridCol w:w="1060"/>
        <w:gridCol w:w="1140"/>
        <w:gridCol w:w="1140"/>
        <w:gridCol w:w="30"/>
      </w:tblGrid>
      <w:tr w:rsidR="00334A3F">
        <w:trPr>
          <w:trHeight w:val="273"/>
        </w:trPr>
        <w:tc>
          <w:tcPr>
            <w:tcW w:w="2800" w:type="dxa"/>
            <w:tcBorders>
              <w:top w:val="single" w:sz="8" w:space="0" w:color="auto"/>
              <w:left w:val="single" w:sz="8" w:space="0" w:color="auto"/>
              <w:right w:val="single" w:sz="8" w:space="0" w:color="auto"/>
            </w:tcBorders>
            <w:vAlign w:val="bottom"/>
          </w:tcPr>
          <w:p w:rsidR="00334A3F" w:rsidRDefault="00022A2E">
            <w:pPr>
              <w:spacing w:line="273" w:lineRule="exact"/>
              <w:ind w:left="120"/>
              <w:rPr>
                <w:sz w:val="20"/>
                <w:szCs w:val="20"/>
              </w:rPr>
            </w:pPr>
            <w:r>
              <w:rPr>
                <w:rFonts w:eastAsia="Times New Roman"/>
                <w:sz w:val="24"/>
                <w:szCs w:val="24"/>
              </w:rPr>
              <w:lastRenderedPageBreak/>
              <w:t>(обогащенная игра)</w:t>
            </w:r>
          </w:p>
        </w:tc>
        <w:tc>
          <w:tcPr>
            <w:tcW w:w="1140" w:type="dxa"/>
            <w:tcBorders>
              <w:top w:val="single" w:sz="8" w:space="0" w:color="auto"/>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но</w:t>
            </w:r>
          </w:p>
        </w:tc>
        <w:tc>
          <w:tcPr>
            <w:tcW w:w="1160" w:type="dxa"/>
            <w:tcBorders>
              <w:top w:val="single" w:sz="8" w:space="0" w:color="auto"/>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но</w:t>
            </w:r>
          </w:p>
        </w:tc>
        <w:tc>
          <w:tcPr>
            <w:tcW w:w="1140" w:type="dxa"/>
            <w:tcBorders>
              <w:top w:val="single" w:sz="8" w:space="0" w:color="auto"/>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но</w:t>
            </w:r>
          </w:p>
        </w:tc>
        <w:tc>
          <w:tcPr>
            <w:tcW w:w="1140" w:type="dxa"/>
            <w:tcBorders>
              <w:top w:val="single" w:sz="8" w:space="0" w:color="auto"/>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но</w:t>
            </w:r>
          </w:p>
        </w:tc>
        <w:tc>
          <w:tcPr>
            <w:tcW w:w="80" w:type="dxa"/>
            <w:tcBorders>
              <w:top w:val="single" w:sz="8" w:space="0" w:color="auto"/>
            </w:tcBorders>
            <w:vAlign w:val="bottom"/>
          </w:tcPr>
          <w:p w:rsidR="00334A3F" w:rsidRDefault="00334A3F">
            <w:pPr>
              <w:rPr>
                <w:sz w:val="23"/>
                <w:szCs w:val="23"/>
              </w:rPr>
            </w:pPr>
          </w:p>
        </w:tc>
        <w:tc>
          <w:tcPr>
            <w:tcW w:w="1060" w:type="dxa"/>
            <w:tcBorders>
              <w:top w:val="single" w:sz="8" w:space="0" w:color="auto"/>
              <w:right w:val="single" w:sz="8" w:space="0" w:color="auto"/>
            </w:tcBorders>
            <w:vAlign w:val="bottom"/>
          </w:tcPr>
          <w:p w:rsidR="00334A3F" w:rsidRDefault="00022A2E">
            <w:pPr>
              <w:spacing w:line="273" w:lineRule="exact"/>
              <w:ind w:left="20"/>
              <w:rPr>
                <w:sz w:val="20"/>
                <w:szCs w:val="20"/>
              </w:rPr>
            </w:pPr>
            <w:r>
              <w:rPr>
                <w:rFonts w:eastAsia="Times New Roman"/>
                <w:sz w:val="24"/>
                <w:szCs w:val="24"/>
              </w:rPr>
              <w:t>но</w:t>
            </w:r>
          </w:p>
        </w:tc>
        <w:tc>
          <w:tcPr>
            <w:tcW w:w="1140" w:type="dxa"/>
            <w:tcBorders>
              <w:top w:val="single" w:sz="8" w:space="0" w:color="auto"/>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но</w:t>
            </w:r>
          </w:p>
        </w:tc>
        <w:tc>
          <w:tcPr>
            <w:tcW w:w="1140" w:type="dxa"/>
            <w:tcBorders>
              <w:top w:val="single" w:sz="8" w:space="0" w:color="auto"/>
              <w:right w:val="single" w:sz="8" w:space="0" w:color="auto"/>
            </w:tcBorders>
            <w:vAlign w:val="bottom"/>
          </w:tcPr>
          <w:p w:rsidR="00334A3F" w:rsidRDefault="00022A2E">
            <w:pPr>
              <w:spacing w:line="273" w:lineRule="exact"/>
              <w:ind w:left="100"/>
              <w:rPr>
                <w:sz w:val="20"/>
                <w:szCs w:val="20"/>
              </w:rPr>
            </w:pPr>
            <w:r>
              <w:rPr>
                <w:rFonts w:eastAsia="Times New Roman"/>
                <w:sz w:val="24"/>
                <w:szCs w:val="24"/>
              </w:rPr>
              <w:t>но</w:t>
            </w:r>
          </w:p>
        </w:tc>
        <w:tc>
          <w:tcPr>
            <w:tcW w:w="0" w:type="dxa"/>
            <w:vAlign w:val="bottom"/>
          </w:tcPr>
          <w:p w:rsidR="00334A3F" w:rsidRDefault="00334A3F">
            <w:pPr>
              <w:rPr>
                <w:sz w:val="1"/>
                <w:szCs w:val="1"/>
              </w:rPr>
            </w:pPr>
          </w:p>
        </w:tc>
      </w:tr>
      <w:tr w:rsidR="00334A3F">
        <w:trPr>
          <w:trHeight w:val="53"/>
        </w:trPr>
        <w:tc>
          <w:tcPr>
            <w:tcW w:w="2800" w:type="dxa"/>
            <w:tcBorders>
              <w:left w:val="single" w:sz="8" w:space="0" w:color="auto"/>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c>
          <w:tcPr>
            <w:tcW w:w="116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c>
          <w:tcPr>
            <w:tcW w:w="80" w:type="dxa"/>
            <w:tcBorders>
              <w:bottom w:val="single" w:sz="8" w:space="0" w:color="auto"/>
            </w:tcBorders>
            <w:vAlign w:val="bottom"/>
          </w:tcPr>
          <w:p w:rsidR="00334A3F" w:rsidRDefault="00334A3F">
            <w:pPr>
              <w:rPr>
                <w:sz w:val="4"/>
                <w:szCs w:val="4"/>
              </w:rPr>
            </w:pPr>
          </w:p>
        </w:tc>
        <w:tc>
          <w:tcPr>
            <w:tcW w:w="106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c>
          <w:tcPr>
            <w:tcW w:w="1140" w:type="dxa"/>
            <w:tcBorders>
              <w:bottom w:val="single" w:sz="8" w:space="0" w:color="auto"/>
              <w:right w:val="single" w:sz="8" w:space="0" w:color="auto"/>
            </w:tcBorders>
            <w:vAlign w:val="bottom"/>
          </w:tcPr>
          <w:p w:rsidR="00334A3F" w:rsidRDefault="00334A3F">
            <w:pPr>
              <w:rPr>
                <w:sz w:val="4"/>
                <w:szCs w:val="4"/>
              </w:rPr>
            </w:pPr>
          </w:p>
        </w:tc>
        <w:tc>
          <w:tcPr>
            <w:tcW w:w="0" w:type="dxa"/>
            <w:vAlign w:val="bottom"/>
          </w:tcPr>
          <w:p w:rsidR="00334A3F" w:rsidRDefault="00334A3F">
            <w:pPr>
              <w:rPr>
                <w:sz w:val="1"/>
                <w:szCs w:val="1"/>
              </w:rPr>
            </w:pPr>
          </w:p>
        </w:tc>
      </w:tr>
      <w:tr w:rsidR="00334A3F">
        <w:trPr>
          <w:trHeight w:val="263"/>
        </w:trPr>
        <w:tc>
          <w:tcPr>
            <w:tcW w:w="2800" w:type="dxa"/>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sz w:val="24"/>
                <w:szCs w:val="24"/>
              </w:rPr>
              <w:t>Развивающее общение</w:t>
            </w:r>
          </w:p>
        </w:tc>
        <w:tc>
          <w:tcPr>
            <w:tcW w:w="1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ежеднев</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63" w:lineRule="exact"/>
              <w:ind w:left="2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ежеднев</w:t>
            </w:r>
          </w:p>
        </w:tc>
        <w:tc>
          <w:tcPr>
            <w:tcW w:w="0" w:type="dxa"/>
            <w:vAlign w:val="bottom"/>
          </w:tcPr>
          <w:p w:rsidR="00334A3F" w:rsidRDefault="00334A3F">
            <w:pPr>
              <w:rPr>
                <w:sz w:val="1"/>
                <w:szCs w:val="1"/>
              </w:rPr>
            </w:pPr>
          </w:p>
        </w:tc>
      </w:tr>
      <w:tr w:rsidR="00334A3F">
        <w:trPr>
          <w:trHeight w:val="276"/>
        </w:trPr>
        <w:tc>
          <w:tcPr>
            <w:tcW w:w="280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при проведении</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6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80" w:type="dxa"/>
            <w:vAlign w:val="bottom"/>
          </w:tcPr>
          <w:p w:rsidR="00334A3F" w:rsidRDefault="00334A3F">
            <w:pPr>
              <w:rPr>
                <w:sz w:val="24"/>
                <w:szCs w:val="24"/>
              </w:rPr>
            </w:pPr>
          </w:p>
        </w:tc>
        <w:tc>
          <w:tcPr>
            <w:tcW w:w="1060" w:type="dxa"/>
            <w:tcBorders>
              <w:right w:val="single" w:sz="8" w:space="0" w:color="auto"/>
            </w:tcBorders>
            <w:vAlign w:val="bottom"/>
          </w:tcPr>
          <w:p w:rsidR="00334A3F" w:rsidRDefault="00022A2E">
            <w:pPr>
              <w:ind w:left="2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0" w:type="dxa"/>
            <w:vAlign w:val="bottom"/>
          </w:tcPr>
          <w:p w:rsidR="00334A3F" w:rsidRDefault="00334A3F">
            <w:pPr>
              <w:rPr>
                <w:sz w:val="1"/>
                <w:szCs w:val="1"/>
              </w:rPr>
            </w:pPr>
          </w:p>
        </w:tc>
      </w:tr>
      <w:tr w:rsidR="00334A3F">
        <w:trPr>
          <w:trHeight w:val="275"/>
        </w:trPr>
        <w:tc>
          <w:tcPr>
            <w:tcW w:w="2800" w:type="dxa"/>
            <w:tcBorders>
              <w:left w:val="single" w:sz="8" w:space="0" w:color="auto"/>
              <w:bottom w:val="single" w:sz="8" w:space="0" w:color="auto"/>
              <w:right w:val="single" w:sz="8" w:space="0" w:color="auto"/>
            </w:tcBorders>
            <w:vAlign w:val="bottom"/>
          </w:tcPr>
          <w:p w:rsidR="00334A3F" w:rsidRDefault="00022A2E">
            <w:pPr>
              <w:spacing w:line="271" w:lineRule="exact"/>
              <w:ind w:left="120"/>
              <w:rPr>
                <w:sz w:val="20"/>
                <w:szCs w:val="20"/>
              </w:rPr>
            </w:pPr>
            <w:r>
              <w:rPr>
                <w:rFonts w:eastAsia="Times New Roman"/>
                <w:sz w:val="24"/>
                <w:szCs w:val="24"/>
              </w:rPr>
              <w:t>режимных моментов</w:t>
            </w: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6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80" w:type="dxa"/>
            <w:tcBorders>
              <w:bottom w:val="single" w:sz="8" w:space="0" w:color="auto"/>
            </w:tcBorders>
            <w:vAlign w:val="bottom"/>
          </w:tcPr>
          <w:p w:rsidR="00334A3F" w:rsidRDefault="00334A3F">
            <w:pPr>
              <w:rPr>
                <w:sz w:val="23"/>
                <w:szCs w:val="23"/>
              </w:rPr>
            </w:pPr>
          </w:p>
        </w:tc>
        <w:tc>
          <w:tcPr>
            <w:tcW w:w="106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0" w:type="dxa"/>
            <w:vAlign w:val="bottom"/>
          </w:tcPr>
          <w:p w:rsidR="00334A3F" w:rsidRDefault="00334A3F">
            <w:pPr>
              <w:rPr>
                <w:sz w:val="1"/>
                <w:szCs w:val="1"/>
              </w:rPr>
            </w:pPr>
          </w:p>
        </w:tc>
      </w:tr>
      <w:tr w:rsidR="00334A3F">
        <w:trPr>
          <w:trHeight w:val="264"/>
        </w:trPr>
        <w:tc>
          <w:tcPr>
            <w:tcW w:w="28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Приобщение к</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ежеднев</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64" w:lineRule="exact"/>
              <w:ind w:left="2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ежеднев</w:t>
            </w:r>
          </w:p>
        </w:tc>
        <w:tc>
          <w:tcPr>
            <w:tcW w:w="0" w:type="dxa"/>
            <w:vAlign w:val="bottom"/>
          </w:tcPr>
          <w:p w:rsidR="00334A3F" w:rsidRDefault="00334A3F">
            <w:pPr>
              <w:rPr>
                <w:sz w:val="1"/>
                <w:szCs w:val="1"/>
              </w:rPr>
            </w:pPr>
          </w:p>
        </w:tc>
      </w:tr>
      <w:tr w:rsidR="00334A3F">
        <w:trPr>
          <w:trHeight w:val="276"/>
        </w:trPr>
        <w:tc>
          <w:tcPr>
            <w:tcW w:w="28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доступной трудовой</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6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80" w:type="dxa"/>
            <w:vAlign w:val="bottom"/>
          </w:tcPr>
          <w:p w:rsidR="00334A3F" w:rsidRDefault="00334A3F">
            <w:pPr>
              <w:rPr>
                <w:sz w:val="24"/>
                <w:szCs w:val="24"/>
              </w:rPr>
            </w:pPr>
          </w:p>
        </w:tc>
        <w:tc>
          <w:tcPr>
            <w:tcW w:w="1060" w:type="dxa"/>
            <w:tcBorders>
              <w:right w:val="single" w:sz="8" w:space="0" w:color="auto"/>
            </w:tcBorders>
            <w:vAlign w:val="bottom"/>
          </w:tcPr>
          <w:p w:rsidR="00334A3F" w:rsidRDefault="00022A2E">
            <w:pPr>
              <w:ind w:left="2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0" w:type="dxa"/>
            <w:vAlign w:val="bottom"/>
          </w:tcPr>
          <w:p w:rsidR="00334A3F" w:rsidRDefault="00334A3F">
            <w:pPr>
              <w:rPr>
                <w:sz w:val="1"/>
                <w:szCs w:val="1"/>
              </w:rPr>
            </w:pPr>
          </w:p>
        </w:tc>
      </w:tr>
      <w:tr w:rsidR="00334A3F">
        <w:trPr>
          <w:trHeight w:val="272"/>
        </w:trPr>
        <w:tc>
          <w:tcPr>
            <w:tcW w:w="2800" w:type="dxa"/>
            <w:tcBorders>
              <w:left w:val="single" w:sz="8" w:space="0" w:color="auto"/>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деятельности</w:t>
            </w: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6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80" w:type="dxa"/>
            <w:tcBorders>
              <w:bottom w:val="single" w:sz="8" w:space="0" w:color="auto"/>
            </w:tcBorders>
            <w:vAlign w:val="bottom"/>
          </w:tcPr>
          <w:p w:rsidR="00334A3F" w:rsidRDefault="00334A3F">
            <w:pPr>
              <w:rPr>
                <w:sz w:val="23"/>
                <w:szCs w:val="23"/>
              </w:rPr>
            </w:pPr>
          </w:p>
        </w:tc>
        <w:tc>
          <w:tcPr>
            <w:tcW w:w="106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0" w:type="dxa"/>
            <w:vAlign w:val="bottom"/>
          </w:tcPr>
          <w:p w:rsidR="00334A3F" w:rsidRDefault="00334A3F">
            <w:pPr>
              <w:rPr>
                <w:sz w:val="1"/>
                <w:szCs w:val="1"/>
              </w:rPr>
            </w:pPr>
          </w:p>
        </w:tc>
      </w:tr>
      <w:tr w:rsidR="00334A3F">
        <w:trPr>
          <w:trHeight w:val="262"/>
        </w:trPr>
        <w:tc>
          <w:tcPr>
            <w:tcW w:w="2800" w:type="dxa"/>
            <w:tcBorders>
              <w:left w:val="single" w:sz="8" w:space="0" w:color="auto"/>
              <w:right w:val="single" w:sz="8" w:space="0" w:color="auto"/>
            </w:tcBorders>
            <w:vAlign w:val="bottom"/>
          </w:tcPr>
          <w:p w:rsidR="00334A3F" w:rsidRDefault="00022A2E">
            <w:pPr>
              <w:spacing w:line="262" w:lineRule="exact"/>
              <w:ind w:left="120"/>
              <w:rPr>
                <w:sz w:val="20"/>
                <w:szCs w:val="20"/>
              </w:rPr>
            </w:pPr>
            <w:r>
              <w:rPr>
                <w:rFonts w:eastAsia="Times New Roman"/>
                <w:sz w:val="24"/>
                <w:szCs w:val="24"/>
              </w:rPr>
              <w:t>Развивающее общение</w:t>
            </w:r>
          </w:p>
        </w:tc>
        <w:tc>
          <w:tcPr>
            <w:tcW w:w="11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62" w:lineRule="exact"/>
              <w:ind w:left="2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0" w:type="dxa"/>
            <w:vAlign w:val="bottom"/>
          </w:tcPr>
          <w:p w:rsidR="00334A3F" w:rsidRDefault="00334A3F">
            <w:pPr>
              <w:rPr>
                <w:sz w:val="1"/>
                <w:szCs w:val="1"/>
              </w:rPr>
            </w:pPr>
          </w:p>
        </w:tc>
      </w:tr>
      <w:tr w:rsidR="00334A3F">
        <w:trPr>
          <w:trHeight w:val="264"/>
        </w:trPr>
        <w:tc>
          <w:tcPr>
            <w:tcW w:w="28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на прогулке</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64" w:lineRule="exact"/>
              <w:ind w:left="2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0" w:type="dxa"/>
            <w:vAlign w:val="bottom"/>
          </w:tcPr>
          <w:p w:rsidR="00334A3F" w:rsidRDefault="00334A3F">
            <w:pPr>
              <w:rPr>
                <w:sz w:val="1"/>
                <w:szCs w:val="1"/>
              </w:rPr>
            </w:pPr>
          </w:p>
        </w:tc>
      </w:tr>
      <w:tr w:rsidR="00334A3F">
        <w:trPr>
          <w:trHeight w:val="22"/>
        </w:trPr>
        <w:tc>
          <w:tcPr>
            <w:tcW w:w="28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80" w:type="dxa"/>
            <w:tcBorders>
              <w:bottom w:val="single" w:sz="8" w:space="0" w:color="auto"/>
            </w:tcBorders>
            <w:vAlign w:val="bottom"/>
          </w:tcPr>
          <w:p w:rsidR="00334A3F" w:rsidRDefault="00334A3F">
            <w:pPr>
              <w:spacing w:line="20" w:lineRule="exact"/>
              <w:rPr>
                <w:sz w:val="1"/>
                <w:szCs w:val="1"/>
              </w:rPr>
            </w:pPr>
          </w:p>
        </w:tc>
        <w:tc>
          <w:tcPr>
            <w:tcW w:w="10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0" w:type="dxa"/>
            <w:vAlign w:val="bottom"/>
          </w:tcPr>
          <w:p w:rsidR="00334A3F" w:rsidRDefault="00334A3F">
            <w:pPr>
              <w:rPr>
                <w:sz w:val="1"/>
                <w:szCs w:val="1"/>
              </w:rPr>
            </w:pPr>
          </w:p>
        </w:tc>
      </w:tr>
      <w:tr w:rsidR="00334A3F">
        <w:trPr>
          <w:trHeight w:val="275"/>
        </w:trPr>
        <w:tc>
          <w:tcPr>
            <w:tcW w:w="2800" w:type="dxa"/>
            <w:tcBorders>
              <w:left w:val="single" w:sz="8" w:space="0" w:color="auto"/>
            </w:tcBorders>
            <w:vAlign w:val="bottom"/>
          </w:tcPr>
          <w:p w:rsidR="00334A3F" w:rsidRDefault="00334A3F">
            <w:pPr>
              <w:rPr>
                <w:sz w:val="23"/>
                <w:szCs w:val="23"/>
              </w:rPr>
            </w:pPr>
          </w:p>
        </w:tc>
        <w:tc>
          <w:tcPr>
            <w:tcW w:w="4660" w:type="dxa"/>
            <w:gridSpan w:val="5"/>
            <w:vAlign w:val="bottom"/>
          </w:tcPr>
          <w:p w:rsidR="00334A3F" w:rsidRDefault="00022A2E">
            <w:pPr>
              <w:spacing w:line="274" w:lineRule="exact"/>
              <w:ind w:left="560"/>
              <w:rPr>
                <w:sz w:val="20"/>
                <w:szCs w:val="20"/>
              </w:rPr>
            </w:pPr>
            <w:r>
              <w:rPr>
                <w:rFonts w:eastAsia="Times New Roman"/>
                <w:b/>
                <w:bCs/>
                <w:w w:val="99"/>
                <w:sz w:val="24"/>
                <w:szCs w:val="24"/>
              </w:rPr>
              <w:t>Самостоятельная деятельность детей</w:t>
            </w:r>
          </w:p>
        </w:tc>
        <w:tc>
          <w:tcPr>
            <w:tcW w:w="1060" w:type="dxa"/>
            <w:vAlign w:val="bottom"/>
          </w:tcPr>
          <w:p w:rsidR="00334A3F" w:rsidRDefault="00334A3F">
            <w:pPr>
              <w:rPr>
                <w:sz w:val="23"/>
                <w:szCs w:val="23"/>
              </w:rPr>
            </w:pPr>
          </w:p>
        </w:tc>
        <w:tc>
          <w:tcPr>
            <w:tcW w:w="1140" w:type="dxa"/>
            <w:vAlign w:val="bottom"/>
          </w:tcPr>
          <w:p w:rsidR="00334A3F" w:rsidRDefault="00334A3F">
            <w:pPr>
              <w:rPr>
                <w:sz w:val="23"/>
                <w:szCs w:val="23"/>
              </w:rPr>
            </w:pPr>
          </w:p>
        </w:tc>
        <w:tc>
          <w:tcPr>
            <w:tcW w:w="1140" w:type="dxa"/>
            <w:tcBorders>
              <w:right w:val="single" w:sz="8" w:space="0" w:color="auto"/>
            </w:tcBorders>
            <w:vAlign w:val="bottom"/>
          </w:tcPr>
          <w:p w:rsidR="00334A3F" w:rsidRDefault="00334A3F">
            <w:pPr>
              <w:rPr>
                <w:sz w:val="23"/>
                <w:szCs w:val="23"/>
              </w:rPr>
            </w:pPr>
          </w:p>
        </w:tc>
        <w:tc>
          <w:tcPr>
            <w:tcW w:w="0" w:type="dxa"/>
            <w:vAlign w:val="bottom"/>
          </w:tcPr>
          <w:p w:rsidR="00334A3F" w:rsidRDefault="00334A3F">
            <w:pPr>
              <w:rPr>
                <w:sz w:val="1"/>
                <w:szCs w:val="1"/>
              </w:rPr>
            </w:pPr>
          </w:p>
        </w:tc>
      </w:tr>
      <w:tr w:rsidR="00334A3F">
        <w:trPr>
          <w:trHeight w:val="34"/>
        </w:trPr>
        <w:tc>
          <w:tcPr>
            <w:tcW w:w="2800" w:type="dxa"/>
            <w:tcBorders>
              <w:left w:val="single" w:sz="8" w:space="0" w:color="auto"/>
              <w:bottom w:val="single" w:sz="8" w:space="0" w:color="auto"/>
            </w:tcBorders>
            <w:vAlign w:val="bottom"/>
          </w:tcPr>
          <w:p w:rsidR="00334A3F" w:rsidRDefault="00334A3F">
            <w:pPr>
              <w:rPr>
                <w:sz w:val="2"/>
                <w:szCs w:val="2"/>
              </w:rPr>
            </w:pPr>
          </w:p>
        </w:tc>
        <w:tc>
          <w:tcPr>
            <w:tcW w:w="1140" w:type="dxa"/>
            <w:tcBorders>
              <w:bottom w:val="single" w:sz="8" w:space="0" w:color="auto"/>
            </w:tcBorders>
            <w:vAlign w:val="bottom"/>
          </w:tcPr>
          <w:p w:rsidR="00334A3F" w:rsidRDefault="00334A3F">
            <w:pPr>
              <w:rPr>
                <w:sz w:val="2"/>
                <w:szCs w:val="2"/>
              </w:rPr>
            </w:pPr>
          </w:p>
        </w:tc>
        <w:tc>
          <w:tcPr>
            <w:tcW w:w="1160" w:type="dxa"/>
            <w:tcBorders>
              <w:bottom w:val="single" w:sz="8" w:space="0" w:color="auto"/>
            </w:tcBorders>
            <w:vAlign w:val="bottom"/>
          </w:tcPr>
          <w:p w:rsidR="00334A3F" w:rsidRDefault="00334A3F">
            <w:pPr>
              <w:rPr>
                <w:sz w:val="2"/>
                <w:szCs w:val="2"/>
              </w:rPr>
            </w:pPr>
          </w:p>
        </w:tc>
        <w:tc>
          <w:tcPr>
            <w:tcW w:w="1140" w:type="dxa"/>
            <w:tcBorders>
              <w:bottom w:val="single" w:sz="8" w:space="0" w:color="auto"/>
            </w:tcBorders>
            <w:vAlign w:val="bottom"/>
          </w:tcPr>
          <w:p w:rsidR="00334A3F" w:rsidRDefault="00334A3F">
            <w:pPr>
              <w:rPr>
                <w:sz w:val="2"/>
                <w:szCs w:val="2"/>
              </w:rPr>
            </w:pPr>
          </w:p>
        </w:tc>
        <w:tc>
          <w:tcPr>
            <w:tcW w:w="1220" w:type="dxa"/>
            <w:gridSpan w:val="2"/>
            <w:tcBorders>
              <w:bottom w:val="single" w:sz="8" w:space="0" w:color="auto"/>
            </w:tcBorders>
            <w:vAlign w:val="bottom"/>
          </w:tcPr>
          <w:p w:rsidR="00334A3F" w:rsidRDefault="00334A3F">
            <w:pPr>
              <w:rPr>
                <w:sz w:val="2"/>
                <w:szCs w:val="2"/>
              </w:rPr>
            </w:pPr>
          </w:p>
        </w:tc>
        <w:tc>
          <w:tcPr>
            <w:tcW w:w="1060" w:type="dxa"/>
            <w:tcBorders>
              <w:bottom w:val="single" w:sz="8" w:space="0" w:color="auto"/>
            </w:tcBorders>
            <w:vAlign w:val="bottom"/>
          </w:tcPr>
          <w:p w:rsidR="00334A3F" w:rsidRDefault="00334A3F">
            <w:pPr>
              <w:rPr>
                <w:sz w:val="2"/>
                <w:szCs w:val="2"/>
              </w:rPr>
            </w:pPr>
          </w:p>
        </w:tc>
        <w:tc>
          <w:tcPr>
            <w:tcW w:w="1140" w:type="dxa"/>
            <w:tcBorders>
              <w:bottom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0" w:type="dxa"/>
            <w:vAlign w:val="bottom"/>
          </w:tcPr>
          <w:p w:rsidR="00334A3F" w:rsidRDefault="00334A3F">
            <w:pPr>
              <w:rPr>
                <w:sz w:val="1"/>
                <w:szCs w:val="1"/>
              </w:rPr>
            </w:pPr>
          </w:p>
        </w:tc>
      </w:tr>
      <w:tr w:rsidR="00334A3F">
        <w:trPr>
          <w:trHeight w:val="253"/>
        </w:trPr>
        <w:tc>
          <w:tcPr>
            <w:tcW w:w="2800" w:type="dxa"/>
            <w:tcBorders>
              <w:left w:val="single" w:sz="8" w:space="0" w:color="auto"/>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Самостоятельная игра 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53" w:lineRule="exact"/>
              <w:ind w:left="2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0" w:type="dxa"/>
            <w:vAlign w:val="bottom"/>
          </w:tcPr>
          <w:p w:rsidR="00334A3F" w:rsidRDefault="00334A3F">
            <w:pPr>
              <w:rPr>
                <w:sz w:val="1"/>
                <w:szCs w:val="1"/>
              </w:rPr>
            </w:pPr>
          </w:p>
        </w:tc>
      </w:tr>
      <w:tr w:rsidR="00334A3F">
        <w:trPr>
          <w:trHeight w:val="266"/>
        </w:trPr>
        <w:tc>
          <w:tcPr>
            <w:tcW w:w="2800" w:type="dxa"/>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группе</w:t>
            </w:r>
          </w:p>
        </w:tc>
        <w:tc>
          <w:tcPr>
            <w:tcW w:w="11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но</w:t>
            </w:r>
          </w:p>
        </w:tc>
        <w:tc>
          <w:tcPr>
            <w:tcW w:w="116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но</w:t>
            </w:r>
          </w:p>
        </w:tc>
        <w:tc>
          <w:tcPr>
            <w:tcW w:w="80" w:type="dxa"/>
            <w:vAlign w:val="bottom"/>
          </w:tcPr>
          <w:p w:rsidR="00334A3F" w:rsidRDefault="00334A3F">
            <w:pPr>
              <w:rPr>
                <w:sz w:val="23"/>
                <w:szCs w:val="23"/>
              </w:rPr>
            </w:pPr>
          </w:p>
        </w:tc>
        <w:tc>
          <w:tcPr>
            <w:tcW w:w="1060" w:type="dxa"/>
            <w:tcBorders>
              <w:right w:val="single" w:sz="8" w:space="0" w:color="auto"/>
            </w:tcBorders>
            <w:vAlign w:val="bottom"/>
          </w:tcPr>
          <w:p w:rsidR="00334A3F" w:rsidRDefault="00022A2E">
            <w:pPr>
              <w:spacing w:line="266" w:lineRule="exact"/>
              <w:ind w:left="2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6" w:lineRule="exact"/>
              <w:ind w:left="100"/>
              <w:rPr>
                <w:sz w:val="20"/>
                <w:szCs w:val="20"/>
              </w:rPr>
            </w:pPr>
            <w:r>
              <w:rPr>
                <w:rFonts w:eastAsia="Times New Roman"/>
                <w:sz w:val="24"/>
                <w:szCs w:val="24"/>
              </w:rPr>
              <w:t>но</w:t>
            </w:r>
          </w:p>
        </w:tc>
        <w:tc>
          <w:tcPr>
            <w:tcW w:w="0" w:type="dxa"/>
            <w:vAlign w:val="bottom"/>
          </w:tcPr>
          <w:p w:rsidR="00334A3F" w:rsidRDefault="00334A3F">
            <w:pPr>
              <w:rPr>
                <w:sz w:val="1"/>
                <w:szCs w:val="1"/>
              </w:rPr>
            </w:pPr>
          </w:p>
        </w:tc>
      </w:tr>
      <w:tr w:rsidR="00334A3F">
        <w:trPr>
          <w:trHeight w:val="22"/>
        </w:trPr>
        <w:tc>
          <w:tcPr>
            <w:tcW w:w="28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80" w:type="dxa"/>
            <w:tcBorders>
              <w:bottom w:val="single" w:sz="8" w:space="0" w:color="auto"/>
            </w:tcBorders>
            <w:vAlign w:val="bottom"/>
          </w:tcPr>
          <w:p w:rsidR="00334A3F" w:rsidRDefault="00334A3F">
            <w:pPr>
              <w:spacing w:line="20" w:lineRule="exact"/>
              <w:rPr>
                <w:sz w:val="1"/>
                <w:szCs w:val="1"/>
              </w:rPr>
            </w:pPr>
          </w:p>
        </w:tc>
        <w:tc>
          <w:tcPr>
            <w:tcW w:w="10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0" w:type="dxa"/>
            <w:vAlign w:val="bottom"/>
          </w:tcPr>
          <w:p w:rsidR="00334A3F" w:rsidRDefault="00334A3F">
            <w:pPr>
              <w:rPr>
                <w:sz w:val="1"/>
                <w:szCs w:val="1"/>
              </w:rPr>
            </w:pPr>
          </w:p>
        </w:tc>
      </w:tr>
      <w:tr w:rsidR="00334A3F">
        <w:trPr>
          <w:trHeight w:val="253"/>
        </w:trPr>
        <w:tc>
          <w:tcPr>
            <w:tcW w:w="2800" w:type="dxa"/>
            <w:tcBorders>
              <w:left w:val="single" w:sz="8" w:space="0" w:color="auto"/>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Самостоятельная игра</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53" w:lineRule="exact"/>
              <w:ind w:left="2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0" w:type="dxa"/>
            <w:vAlign w:val="bottom"/>
          </w:tcPr>
          <w:p w:rsidR="00334A3F" w:rsidRDefault="00334A3F">
            <w:pPr>
              <w:rPr>
                <w:sz w:val="1"/>
                <w:szCs w:val="1"/>
              </w:rPr>
            </w:pPr>
          </w:p>
        </w:tc>
      </w:tr>
      <w:tr w:rsidR="00334A3F">
        <w:trPr>
          <w:trHeight w:val="264"/>
        </w:trPr>
        <w:tc>
          <w:tcPr>
            <w:tcW w:w="28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на участке детского сада</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64" w:lineRule="exact"/>
              <w:ind w:left="2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0" w:type="dxa"/>
            <w:vAlign w:val="bottom"/>
          </w:tcPr>
          <w:p w:rsidR="00334A3F" w:rsidRDefault="00334A3F">
            <w:pPr>
              <w:rPr>
                <w:sz w:val="1"/>
                <w:szCs w:val="1"/>
              </w:rPr>
            </w:pPr>
          </w:p>
        </w:tc>
      </w:tr>
      <w:tr w:rsidR="00334A3F">
        <w:trPr>
          <w:trHeight w:val="24"/>
        </w:trPr>
        <w:tc>
          <w:tcPr>
            <w:tcW w:w="280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116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80" w:type="dxa"/>
            <w:tcBorders>
              <w:bottom w:val="single" w:sz="8" w:space="0" w:color="auto"/>
            </w:tcBorders>
            <w:vAlign w:val="bottom"/>
          </w:tcPr>
          <w:p w:rsidR="00334A3F" w:rsidRDefault="00334A3F">
            <w:pPr>
              <w:rPr>
                <w:sz w:val="2"/>
                <w:szCs w:val="2"/>
              </w:rPr>
            </w:pPr>
          </w:p>
        </w:tc>
        <w:tc>
          <w:tcPr>
            <w:tcW w:w="106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0" w:type="dxa"/>
            <w:vAlign w:val="bottom"/>
          </w:tcPr>
          <w:p w:rsidR="00334A3F" w:rsidRDefault="00334A3F">
            <w:pPr>
              <w:rPr>
                <w:sz w:val="1"/>
                <w:szCs w:val="1"/>
              </w:rPr>
            </w:pPr>
          </w:p>
        </w:tc>
      </w:tr>
      <w:tr w:rsidR="00334A3F">
        <w:trPr>
          <w:trHeight w:val="261"/>
        </w:trPr>
        <w:tc>
          <w:tcPr>
            <w:tcW w:w="2800" w:type="dxa"/>
            <w:tcBorders>
              <w:left w:val="single" w:sz="8" w:space="0" w:color="auto"/>
              <w:right w:val="single" w:sz="8" w:space="0" w:color="auto"/>
            </w:tcBorders>
            <w:vAlign w:val="bottom"/>
          </w:tcPr>
          <w:p w:rsidR="00334A3F" w:rsidRDefault="00022A2E">
            <w:pPr>
              <w:spacing w:line="262" w:lineRule="exact"/>
              <w:ind w:left="120"/>
              <w:rPr>
                <w:sz w:val="20"/>
                <w:szCs w:val="20"/>
              </w:rPr>
            </w:pPr>
            <w:r>
              <w:rPr>
                <w:rFonts w:eastAsia="Times New Roman"/>
                <w:sz w:val="24"/>
                <w:szCs w:val="24"/>
              </w:rPr>
              <w:t>Самостоятельная</w:t>
            </w:r>
          </w:p>
        </w:tc>
        <w:tc>
          <w:tcPr>
            <w:tcW w:w="11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62" w:lineRule="exact"/>
              <w:ind w:left="2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62" w:lineRule="exact"/>
              <w:ind w:left="100"/>
              <w:rPr>
                <w:sz w:val="20"/>
                <w:szCs w:val="20"/>
              </w:rPr>
            </w:pPr>
            <w:r>
              <w:rPr>
                <w:rFonts w:eastAsia="Times New Roman"/>
                <w:sz w:val="24"/>
                <w:szCs w:val="24"/>
              </w:rPr>
              <w:t>ежеднев</w:t>
            </w:r>
          </w:p>
        </w:tc>
        <w:tc>
          <w:tcPr>
            <w:tcW w:w="0" w:type="dxa"/>
            <w:vAlign w:val="bottom"/>
          </w:tcPr>
          <w:p w:rsidR="00334A3F" w:rsidRDefault="00334A3F">
            <w:pPr>
              <w:rPr>
                <w:sz w:val="1"/>
                <w:szCs w:val="1"/>
              </w:rPr>
            </w:pPr>
          </w:p>
        </w:tc>
      </w:tr>
      <w:tr w:rsidR="00334A3F">
        <w:trPr>
          <w:trHeight w:val="276"/>
        </w:trPr>
        <w:tc>
          <w:tcPr>
            <w:tcW w:w="28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деятельность детей в</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6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80" w:type="dxa"/>
            <w:vAlign w:val="bottom"/>
          </w:tcPr>
          <w:p w:rsidR="00334A3F" w:rsidRDefault="00334A3F">
            <w:pPr>
              <w:rPr>
                <w:sz w:val="24"/>
                <w:szCs w:val="24"/>
              </w:rPr>
            </w:pPr>
          </w:p>
        </w:tc>
        <w:tc>
          <w:tcPr>
            <w:tcW w:w="1060" w:type="dxa"/>
            <w:tcBorders>
              <w:right w:val="single" w:sz="8" w:space="0" w:color="auto"/>
            </w:tcBorders>
            <w:vAlign w:val="bottom"/>
          </w:tcPr>
          <w:p w:rsidR="00334A3F" w:rsidRDefault="00022A2E">
            <w:pPr>
              <w:ind w:left="2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24"/>
                <w:szCs w:val="24"/>
              </w:rPr>
              <w:t>но</w:t>
            </w:r>
          </w:p>
        </w:tc>
        <w:tc>
          <w:tcPr>
            <w:tcW w:w="0" w:type="dxa"/>
            <w:vAlign w:val="bottom"/>
          </w:tcPr>
          <w:p w:rsidR="00334A3F" w:rsidRDefault="00334A3F">
            <w:pPr>
              <w:rPr>
                <w:sz w:val="1"/>
                <w:szCs w:val="1"/>
              </w:rPr>
            </w:pPr>
          </w:p>
        </w:tc>
      </w:tr>
      <w:tr w:rsidR="00334A3F">
        <w:trPr>
          <w:trHeight w:val="264"/>
        </w:trPr>
        <w:tc>
          <w:tcPr>
            <w:tcW w:w="28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центрах (уголках)</w:t>
            </w:r>
          </w:p>
        </w:tc>
        <w:tc>
          <w:tcPr>
            <w:tcW w:w="1140" w:type="dxa"/>
            <w:tcBorders>
              <w:right w:val="single" w:sz="8" w:space="0" w:color="auto"/>
            </w:tcBorders>
            <w:vAlign w:val="bottom"/>
          </w:tcPr>
          <w:p w:rsidR="00334A3F" w:rsidRDefault="00334A3F"/>
        </w:tc>
        <w:tc>
          <w:tcPr>
            <w:tcW w:w="116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80" w:type="dxa"/>
            <w:vAlign w:val="bottom"/>
          </w:tcPr>
          <w:p w:rsidR="00334A3F" w:rsidRDefault="00334A3F"/>
        </w:tc>
        <w:tc>
          <w:tcPr>
            <w:tcW w:w="106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114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85"/>
        </w:trPr>
        <w:tc>
          <w:tcPr>
            <w:tcW w:w="2800" w:type="dxa"/>
            <w:tcBorders>
              <w:left w:val="single" w:sz="8" w:space="0" w:color="auto"/>
              <w:bottom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развития</w:t>
            </w: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6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80" w:type="dxa"/>
            <w:tcBorders>
              <w:bottom w:val="single" w:sz="8" w:space="0" w:color="auto"/>
            </w:tcBorders>
            <w:vAlign w:val="bottom"/>
          </w:tcPr>
          <w:p w:rsidR="00334A3F" w:rsidRDefault="00334A3F">
            <w:pPr>
              <w:rPr>
                <w:sz w:val="24"/>
                <w:szCs w:val="24"/>
              </w:rPr>
            </w:pPr>
          </w:p>
        </w:tc>
        <w:tc>
          <w:tcPr>
            <w:tcW w:w="106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0" w:type="dxa"/>
            <w:vAlign w:val="bottom"/>
          </w:tcPr>
          <w:p w:rsidR="00334A3F" w:rsidRDefault="00334A3F">
            <w:pPr>
              <w:rPr>
                <w:sz w:val="1"/>
                <w:szCs w:val="1"/>
              </w:rPr>
            </w:pPr>
          </w:p>
        </w:tc>
      </w:tr>
      <w:tr w:rsidR="00334A3F">
        <w:trPr>
          <w:trHeight w:val="281"/>
        </w:trPr>
        <w:tc>
          <w:tcPr>
            <w:tcW w:w="2800" w:type="dxa"/>
            <w:tcBorders>
              <w:left w:val="single" w:sz="8" w:space="0" w:color="auto"/>
            </w:tcBorders>
            <w:vAlign w:val="bottom"/>
          </w:tcPr>
          <w:p w:rsidR="00334A3F" w:rsidRDefault="00334A3F">
            <w:pPr>
              <w:rPr>
                <w:sz w:val="24"/>
                <w:szCs w:val="24"/>
              </w:rPr>
            </w:pPr>
          </w:p>
        </w:tc>
        <w:tc>
          <w:tcPr>
            <w:tcW w:w="1140" w:type="dxa"/>
            <w:vAlign w:val="bottom"/>
          </w:tcPr>
          <w:p w:rsidR="00334A3F" w:rsidRDefault="00334A3F">
            <w:pPr>
              <w:rPr>
                <w:sz w:val="24"/>
                <w:szCs w:val="24"/>
              </w:rPr>
            </w:pPr>
          </w:p>
        </w:tc>
        <w:tc>
          <w:tcPr>
            <w:tcW w:w="3520" w:type="dxa"/>
            <w:gridSpan w:val="4"/>
            <w:vAlign w:val="bottom"/>
          </w:tcPr>
          <w:p w:rsidR="00334A3F" w:rsidRDefault="00022A2E">
            <w:pPr>
              <w:ind w:left="100"/>
              <w:rPr>
                <w:sz w:val="20"/>
                <w:szCs w:val="20"/>
              </w:rPr>
            </w:pPr>
            <w:r>
              <w:rPr>
                <w:rFonts w:eastAsia="Times New Roman"/>
                <w:b/>
                <w:bCs/>
                <w:sz w:val="24"/>
                <w:szCs w:val="24"/>
              </w:rPr>
              <w:t>Оздоровительная работа</w:t>
            </w:r>
          </w:p>
        </w:tc>
        <w:tc>
          <w:tcPr>
            <w:tcW w:w="1060" w:type="dxa"/>
            <w:vAlign w:val="bottom"/>
          </w:tcPr>
          <w:p w:rsidR="00334A3F" w:rsidRDefault="00334A3F">
            <w:pPr>
              <w:rPr>
                <w:sz w:val="24"/>
                <w:szCs w:val="24"/>
              </w:rPr>
            </w:pPr>
          </w:p>
        </w:tc>
        <w:tc>
          <w:tcPr>
            <w:tcW w:w="1140" w:type="dxa"/>
            <w:vAlign w:val="bottom"/>
          </w:tcPr>
          <w:p w:rsidR="00334A3F" w:rsidRDefault="00334A3F">
            <w:pPr>
              <w:rPr>
                <w:sz w:val="24"/>
                <w:szCs w:val="24"/>
              </w:rPr>
            </w:pPr>
          </w:p>
        </w:tc>
        <w:tc>
          <w:tcPr>
            <w:tcW w:w="1140" w:type="dxa"/>
            <w:tcBorders>
              <w:right w:val="single" w:sz="8" w:space="0" w:color="auto"/>
            </w:tcBorders>
            <w:vAlign w:val="bottom"/>
          </w:tcPr>
          <w:p w:rsidR="00334A3F" w:rsidRDefault="00334A3F">
            <w:pPr>
              <w:rPr>
                <w:sz w:val="24"/>
                <w:szCs w:val="24"/>
              </w:rPr>
            </w:pPr>
          </w:p>
        </w:tc>
        <w:tc>
          <w:tcPr>
            <w:tcW w:w="0" w:type="dxa"/>
            <w:vAlign w:val="bottom"/>
          </w:tcPr>
          <w:p w:rsidR="00334A3F" w:rsidRDefault="00334A3F">
            <w:pPr>
              <w:rPr>
                <w:sz w:val="1"/>
                <w:szCs w:val="1"/>
              </w:rPr>
            </w:pPr>
          </w:p>
        </w:tc>
      </w:tr>
      <w:tr w:rsidR="00334A3F">
        <w:trPr>
          <w:trHeight w:val="34"/>
        </w:trPr>
        <w:tc>
          <w:tcPr>
            <w:tcW w:w="2800" w:type="dxa"/>
            <w:tcBorders>
              <w:left w:val="single" w:sz="8" w:space="0" w:color="auto"/>
              <w:bottom w:val="single" w:sz="8" w:space="0" w:color="auto"/>
            </w:tcBorders>
            <w:vAlign w:val="bottom"/>
          </w:tcPr>
          <w:p w:rsidR="00334A3F" w:rsidRDefault="00334A3F">
            <w:pPr>
              <w:rPr>
                <w:sz w:val="2"/>
                <w:szCs w:val="2"/>
              </w:rPr>
            </w:pPr>
          </w:p>
        </w:tc>
        <w:tc>
          <w:tcPr>
            <w:tcW w:w="1140" w:type="dxa"/>
            <w:tcBorders>
              <w:bottom w:val="single" w:sz="8" w:space="0" w:color="auto"/>
            </w:tcBorders>
            <w:vAlign w:val="bottom"/>
          </w:tcPr>
          <w:p w:rsidR="00334A3F" w:rsidRDefault="00334A3F">
            <w:pPr>
              <w:rPr>
                <w:sz w:val="2"/>
                <w:szCs w:val="2"/>
              </w:rPr>
            </w:pPr>
          </w:p>
        </w:tc>
        <w:tc>
          <w:tcPr>
            <w:tcW w:w="1160" w:type="dxa"/>
            <w:tcBorders>
              <w:bottom w:val="single" w:sz="8" w:space="0" w:color="auto"/>
            </w:tcBorders>
            <w:vAlign w:val="bottom"/>
          </w:tcPr>
          <w:p w:rsidR="00334A3F" w:rsidRDefault="00334A3F">
            <w:pPr>
              <w:rPr>
                <w:sz w:val="2"/>
                <w:szCs w:val="2"/>
              </w:rPr>
            </w:pPr>
          </w:p>
        </w:tc>
        <w:tc>
          <w:tcPr>
            <w:tcW w:w="1140" w:type="dxa"/>
            <w:tcBorders>
              <w:bottom w:val="single" w:sz="8" w:space="0" w:color="auto"/>
            </w:tcBorders>
            <w:vAlign w:val="bottom"/>
          </w:tcPr>
          <w:p w:rsidR="00334A3F" w:rsidRDefault="00334A3F">
            <w:pPr>
              <w:rPr>
                <w:sz w:val="2"/>
                <w:szCs w:val="2"/>
              </w:rPr>
            </w:pPr>
          </w:p>
        </w:tc>
        <w:tc>
          <w:tcPr>
            <w:tcW w:w="1220" w:type="dxa"/>
            <w:gridSpan w:val="2"/>
            <w:tcBorders>
              <w:bottom w:val="single" w:sz="8" w:space="0" w:color="auto"/>
            </w:tcBorders>
            <w:vAlign w:val="bottom"/>
          </w:tcPr>
          <w:p w:rsidR="00334A3F" w:rsidRDefault="00334A3F">
            <w:pPr>
              <w:rPr>
                <w:sz w:val="2"/>
                <w:szCs w:val="2"/>
              </w:rPr>
            </w:pPr>
          </w:p>
        </w:tc>
        <w:tc>
          <w:tcPr>
            <w:tcW w:w="1060" w:type="dxa"/>
            <w:tcBorders>
              <w:bottom w:val="single" w:sz="8" w:space="0" w:color="auto"/>
            </w:tcBorders>
            <w:vAlign w:val="bottom"/>
          </w:tcPr>
          <w:p w:rsidR="00334A3F" w:rsidRDefault="00334A3F">
            <w:pPr>
              <w:rPr>
                <w:sz w:val="2"/>
                <w:szCs w:val="2"/>
              </w:rPr>
            </w:pPr>
          </w:p>
        </w:tc>
        <w:tc>
          <w:tcPr>
            <w:tcW w:w="1140" w:type="dxa"/>
            <w:tcBorders>
              <w:bottom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0" w:type="dxa"/>
            <w:vAlign w:val="bottom"/>
          </w:tcPr>
          <w:p w:rsidR="00334A3F" w:rsidRDefault="00334A3F">
            <w:pPr>
              <w:rPr>
                <w:sz w:val="1"/>
                <w:szCs w:val="1"/>
              </w:rPr>
            </w:pPr>
          </w:p>
        </w:tc>
      </w:tr>
      <w:tr w:rsidR="00334A3F">
        <w:trPr>
          <w:trHeight w:val="253"/>
        </w:trPr>
        <w:tc>
          <w:tcPr>
            <w:tcW w:w="2800" w:type="dxa"/>
            <w:vMerge w:val="restart"/>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Утреняя гимнастка</w:t>
            </w:r>
          </w:p>
        </w:tc>
        <w:tc>
          <w:tcPr>
            <w:tcW w:w="1140" w:type="dxa"/>
            <w:tcBorders>
              <w:right w:val="single" w:sz="8" w:space="0" w:color="auto"/>
            </w:tcBorders>
            <w:vAlign w:val="bottom"/>
          </w:tcPr>
          <w:p w:rsidR="00334A3F" w:rsidRDefault="00022A2E">
            <w:pPr>
              <w:spacing w:line="253" w:lineRule="exact"/>
              <w:ind w:left="520"/>
              <w:rPr>
                <w:sz w:val="20"/>
                <w:szCs w:val="20"/>
              </w:rPr>
            </w:pPr>
            <w:r>
              <w:rPr>
                <w:rFonts w:eastAsia="Times New Roman"/>
                <w:sz w:val="24"/>
                <w:szCs w:val="24"/>
              </w:rPr>
              <w:t>-</w:t>
            </w:r>
          </w:p>
        </w:tc>
        <w:tc>
          <w:tcPr>
            <w:tcW w:w="116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53" w:lineRule="exact"/>
              <w:ind w:left="2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0" w:type="dxa"/>
            <w:vAlign w:val="bottom"/>
          </w:tcPr>
          <w:p w:rsidR="00334A3F" w:rsidRDefault="00334A3F">
            <w:pPr>
              <w:rPr>
                <w:sz w:val="1"/>
                <w:szCs w:val="1"/>
              </w:rPr>
            </w:pPr>
          </w:p>
        </w:tc>
      </w:tr>
      <w:tr w:rsidR="00334A3F">
        <w:trPr>
          <w:trHeight w:val="132"/>
        </w:trPr>
        <w:tc>
          <w:tcPr>
            <w:tcW w:w="2800" w:type="dxa"/>
            <w:vMerge/>
            <w:tcBorders>
              <w:left w:val="single" w:sz="8" w:space="0" w:color="auto"/>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1160" w:type="dxa"/>
            <w:vMerge w:val="restart"/>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vMerge w:val="restart"/>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vMerge w:val="restart"/>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80" w:type="dxa"/>
            <w:vAlign w:val="bottom"/>
          </w:tcPr>
          <w:p w:rsidR="00334A3F" w:rsidRDefault="00334A3F">
            <w:pPr>
              <w:rPr>
                <w:sz w:val="11"/>
                <w:szCs w:val="11"/>
              </w:rPr>
            </w:pPr>
          </w:p>
        </w:tc>
        <w:tc>
          <w:tcPr>
            <w:tcW w:w="1060" w:type="dxa"/>
            <w:vMerge w:val="restart"/>
            <w:tcBorders>
              <w:right w:val="single" w:sz="8" w:space="0" w:color="auto"/>
            </w:tcBorders>
            <w:vAlign w:val="bottom"/>
          </w:tcPr>
          <w:p w:rsidR="00334A3F" w:rsidRDefault="00022A2E">
            <w:pPr>
              <w:spacing w:line="264" w:lineRule="exact"/>
              <w:ind w:left="20"/>
              <w:rPr>
                <w:sz w:val="20"/>
                <w:szCs w:val="20"/>
              </w:rPr>
            </w:pPr>
            <w:r>
              <w:rPr>
                <w:rFonts w:eastAsia="Times New Roman"/>
                <w:sz w:val="24"/>
                <w:szCs w:val="24"/>
              </w:rPr>
              <w:t>но</w:t>
            </w:r>
          </w:p>
        </w:tc>
        <w:tc>
          <w:tcPr>
            <w:tcW w:w="1140" w:type="dxa"/>
            <w:vMerge w:val="restart"/>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vMerge w:val="restart"/>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0" w:type="dxa"/>
            <w:vAlign w:val="bottom"/>
          </w:tcPr>
          <w:p w:rsidR="00334A3F" w:rsidRDefault="00334A3F">
            <w:pPr>
              <w:rPr>
                <w:sz w:val="1"/>
                <w:szCs w:val="1"/>
              </w:rPr>
            </w:pPr>
          </w:p>
        </w:tc>
      </w:tr>
      <w:tr w:rsidR="00334A3F">
        <w:trPr>
          <w:trHeight w:val="132"/>
        </w:trPr>
        <w:tc>
          <w:tcPr>
            <w:tcW w:w="2800" w:type="dxa"/>
            <w:tcBorders>
              <w:left w:val="single" w:sz="8" w:space="0" w:color="auto"/>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1160" w:type="dxa"/>
            <w:vMerge/>
            <w:tcBorders>
              <w:right w:val="single" w:sz="8" w:space="0" w:color="auto"/>
            </w:tcBorders>
            <w:vAlign w:val="bottom"/>
          </w:tcPr>
          <w:p w:rsidR="00334A3F" w:rsidRDefault="00334A3F">
            <w:pPr>
              <w:rPr>
                <w:sz w:val="11"/>
                <w:szCs w:val="11"/>
              </w:rPr>
            </w:pPr>
          </w:p>
        </w:tc>
        <w:tc>
          <w:tcPr>
            <w:tcW w:w="1140" w:type="dxa"/>
            <w:vMerge/>
            <w:tcBorders>
              <w:right w:val="single" w:sz="8" w:space="0" w:color="auto"/>
            </w:tcBorders>
            <w:vAlign w:val="bottom"/>
          </w:tcPr>
          <w:p w:rsidR="00334A3F" w:rsidRDefault="00334A3F">
            <w:pPr>
              <w:rPr>
                <w:sz w:val="11"/>
                <w:szCs w:val="11"/>
              </w:rPr>
            </w:pPr>
          </w:p>
        </w:tc>
        <w:tc>
          <w:tcPr>
            <w:tcW w:w="1140" w:type="dxa"/>
            <w:vMerge/>
            <w:tcBorders>
              <w:right w:val="single" w:sz="8" w:space="0" w:color="auto"/>
            </w:tcBorders>
            <w:vAlign w:val="bottom"/>
          </w:tcPr>
          <w:p w:rsidR="00334A3F" w:rsidRDefault="00334A3F">
            <w:pPr>
              <w:rPr>
                <w:sz w:val="11"/>
                <w:szCs w:val="11"/>
              </w:rPr>
            </w:pPr>
          </w:p>
        </w:tc>
        <w:tc>
          <w:tcPr>
            <w:tcW w:w="80" w:type="dxa"/>
            <w:vAlign w:val="bottom"/>
          </w:tcPr>
          <w:p w:rsidR="00334A3F" w:rsidRDefault="00334A3F">
            <w:pPr>
              <w:rPr>
                <w:sz w:val="11"/>
                <w:szCs w:val="11"/>
              </w:rPr>
            </w:pPr>
          </w:p>
        </w:tc>
        <w:tc>
          <w:tcPr>
            <w:tcW w:w="1060" w:type="dxa"/>
            <w:vMerge/>
            <w:tcBorders>
              <w:right w:val="single" w:sz="8" w:space="0" w:color="auto"/>
            </w:tcBorders>
            <w:vAlign w:val="bottom"/>
          </w:tcPr>
          <w:p w:rsidR="00334A3F" w:rsidRDefault="00334A3F">
            <w:pPr>
              <w:rPr>
                <w:sz w:val="11"/>
                <w:szCs w:val="11"/>
              </w:rPr>
            </w:pPr>
          </w:p>
        </w:tc>
        <w:tc>
          <w:tcPr>
            <w:tcW w:w="1140" w:type="dxa"/>
            <w:vMerge/>
            <w:tcBorders>
              <w:right w:val="single" w:sz="8" w:space="0" w:color="auto"/>
            </w:tcBorders>
            <w:vAlign w:val="bottom"/>
          </w:tcPr>
          <w:p w:rsidR="00334A3F" w:rsidRDefault="00334A3F">
            <w:pPr>
              <w:rPr>
                <w:sz w:val="11"/>
                <w:szCs w:val="11"/>
              </w:rPr>
            </w:pPr>
          </w:p>
        </w:tc>
        <w:tc>
          <w:tcPr>
            <w:tcW w:w="1140" w:type="dxa"/>
            <w:vMerge/>
            <w:tcBorders>
              <w:right w:val="single" w:sz="8" w:space="0" w:color="auto"/>
            </w:tcBorders>
            <w:vAlign w:val="bottom"/>
          </w:tcPr>
          <w:p w:rsidR="00334A3F" w:rsidRDefault="00334A3F">
            <w:pPr>
              <w:rPr>
                <w:sz w:val="11"/>
                <w:szCs w:val="11"/>
              </w:rPr>
            </w:pPr>
          </w:p>
        </w:tc>
        <w:tc>
          <w:tcPr>
            <w:tcW w:w="0" w:type="dxa"/>
            <w:vAlign w:val="bottom"/>
          </w:tcPr>
          <w:p w:rsidR="00334A3F" w:rsidRDefault="00334A3F">
            <w:pPr>
              <w:rPr>
                <w:sz w:val="1"/>
                <w:szCs w:val="1"/>
              </w:rPr>
            </w:pPr>
          </w:p>
        </w:tc>
      </w:tr>
      <w:tr w:rsidR="00334A3F">
        <w:trPr>
          <w:trHeight w:val="22"/>
        </w:trPr>
        <w:tc>
          <w:tcPr>
            <w:tcW w:w="28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80" w:type="dxa"/>
            <w:tcBorders>
              <w:bottom w:val="single" w:sz="8" w:space="0" w:color="auto"/>
            </w:tcBorders>
            <w:vAlign w:val="bottom"/>
          </w:tcPr>
          <w:p w:rsidR="00334A3F" w:rsidRDefault="00334A3F">
            <w:pPr>
              <w:spacing w:line="20" w:lineRule="exact"/>
              <w:rPr>
                <w:sz w:val="1"/>
                <w:szCs w:val="1"/>
              </w:rPr>
            </w:pPr>
          </w:p>
        </w:tc>
        <w:tc>
          <w:tcPr>
            <w:tcW w:w="10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0" w:type="dxa"/>
            <w:vAlign w:val="bottom"/>
          </w:tcPr>
          <w:p w:rsidR="00334A3F" w:rsidRDefault="00334A3F">
            <w:pPr>
              <w:rPr>
                <w:sz w:val="1"/>
                <w:szCs w:val="1"/>
              </w:rPr>
            </w:pPr>
          </w:p>
        </w:tc>
      </w:tr>
      <w:tr w:rsidR="00334A3F">
        <w:trPr>
          <w:trHeight w:val="253"/>
        </w:trPr>
        <w:tc>
          <w:tcPr>
            <w:tcW w:w="2800" w:type="dxa"/>
            <w:vMerge w:val="restart"/>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Физическая культура</w:t>
            </w:r>
          </w:p>
        </w:tc>
        <w:tc>
          <w:tcPr>
            <w:tcW w:w="1140" w:type="dxa"/>
            <w:tcBorders>
              <w:right w:val="single" w:sz="8" w:space="0" w:color="auto"/>
            </w:tcBorders>
            <w:vAlign w:val="bottom"/>
          </w:tcPr>
          <w:p w:rsidR="00334A3F" w:rsidRDefault="00022A2E">
            <w:pPr>
              <w:spacing w:line="253" w:lineRule="exact"/>
              <w:ind w:left="520"/>
              <w:rPr>
                <w:sz w:val="20"/>
                <w:szCs w:val="20"/>
              </w:rPr>
            </w:pPr>
            <w:r>
              <w:rPr>
                <w:rFonts w:eastAsia="Times New Roman"/>
                <w:sz w:val="24"/>
                <w:szCs w:val="24"/>
              </w:rPr>
              <w:t>-</w:t>
            </w:r>
          </w:p>
        </w:tc>
        <w:tc>
          <w:tcPr>
            <w:tcW w:w="1160" w:type="dxa"/>
            <w:tcBorders>
              <w:right w:val="single" w:sz="8" w:space="0" w:color="auto"/>
            </w:tcBorders>
            <w:vAlign w:val="bottom"/>
          </w:tcPr>
          <w:p w:rsidR="00334A3F" w:rsidRDefault="00022A2E">
            <w:pPr>
              <w:spacing w:line="253" w:lineRule="exact"/>
              <w:jc w:val="center"/>
              <w:rPr>
                <w:sz w:val="20"/>
                <w:szCs w:val="20"/>
              </w:rPr>
            </w:pPr>
            <w:r>
              <w:rPr>
                <w:rFonts w:eastAsia="Times New Roman"/>
                <w:sz w:val="24"/>
                <w:szCs w:val="24"/>
              </w:rPr>
              <w:t>1 раз в</w:t>
            </w:r>
          </w:p>
        </w:tc>
        <w:tc>
          <w:tcPr>
            <w:tcW w:w="1140" w:type="dxa"/>
            <w:tcBorders>
              <w:right w:val="single" w:sz="8" w:space="0" w:color="auto"/>
            </w:tcBorders>
            <w:vAlign w:val="bottom"/>
          </w:tcPr>
          <w:p w:rsidR="00334A3F" w:rsidRDefault="00022A2E">
            <w:pPr>
              <w:spacing w:line="253" w:lineRule="exact"/>
              <w:ind w:left="520"/>
              <w:rPr>
                <w:sz w:val="20"/>
                <w:szCs w:val="20"/>
              </w:rPr>
            </w:pPr>
            <w:r>
              <w:rPr>
                <w:rFonts w:eastAsia="Times New Roman"/>
                <w:sz w:val="24"/>
                <w:szCs w:val="24"/>
              </w:rPr>
              <w:t>-</w:t>
            </w:r>
          </w:p>
        </w:tc>
        <w:tc>
          <w:tcPr>
            <w:tcW w:w="1140" w:type="dxa"/>
            <w:tcBorders>
              <w:right w:val="single" w:sz="8" w:space="0" w:color="auto"/>
            </w:tcBorders>
            <w:vAlign w:val="bottom"/>
          </w:tcPr>
          <w:p w:rsidR="00334A3F" w:rsidRDefault="00022A2E">
            <w:pPr>
              <w:spacing w:line="253" w:lineRule="exact"/>
              <w:ind w:left="520"/>
              <w:rPr>
                <w:sz w:val="20"/>
                <w:szCs w:val="20"/>
              </w:rPr>
            </w:pPr>
            <w:r>
              <w:rPr>
                <w:rFonts w:eastAsia="Times New Roman"/>
                <w:sz w:val="24"/>
                <w:szCs w:val="24"/>
              </w:rPr>
              <w:t>-</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53" w:lineRule="exact"/>
              <w:ind w:left="440"/>
              <w:rPr>
                <w:sz w:val="20"/>
                <w:szCs w:val="20"/>
              </w:rPr>
            </w:pPr>
            <w:r>
              <w:rPr>
                <w:rFonts w:eastAsia="Times New Roman"/>
                <w:sz w:val="24"/>
                <w:szCs w:val="24"/>
              </w:rPr>
              <w:t>-</w:t>
            </w:r>
          </w:p>
        </w:tc>
        <w:tc>
          <w:tcPr>
            <w:tcW w:w="1140" w:type="dxa"/>
            <w:tcBorders>
              <w:right w:val="single" w:sz="8" w:space="0" w:color="auto"/>
            </w:tcBorders>
            <w:vAlign w:val="bottom"/>
          </w:tcPr>
          <w:p w:rsidR="00334A3F" w:rsidRDefault="00022A2E">
            <w:pPr>
              <w:spacing w:line="253" w:lineRule="exact"/>
              <w:ind w:left="520"/>
              <w:rPr>
                <w:sz w:val="20"/>
                <w:szCs w:val="20"/>
              </w:rPr>
            </w:pPr>
            <w:r>
              <w:rPr>
                <w:rFonts w:eastAsia="Times New Roman"/>
                <w:sz w:val="24"/>
                <w:szCs w:val="24"/>
              </w:rPr>
              <w:t>-</w:t>
            </w:r>
          </w:p>
        </w:tc>
        <w:tc>
          <w:tcPr>
            <w:tcW w:w="1140" w:type="dxa"/>
            <w:tcBorders>
              <w:right w:val="single" w:sz="8" w:space="0" w:color="auto"/>
            </w:tcBorders>
            <w:vAlign w:val="bottom"/>
          </w:tcPr>
          <w:p w:rsidR="00334A3F" w:rsidRDefault="00022A2E">
            <w:pPr>
              <w:spacing w:line="253" w:lineRule="exact"/>
              <w:ind w:left="520"/>
              <w:rPr>
                <w:sz w:val="20"/>
                <w:szCs w:val="20"/>
              </w:rPr>
            </w:pPr>
            <w:r>
              <w:rPr>
                <w:rFonts w:eastAsia="Times New Roman"/>
                <w:sz w:val="24"/>
                <w:szCs w:val="24"/>
              </w:rPr>
              <w:t>-</w:t>
            </w:r>
          </w:p>
        </w:tc>
        <w:tc>
          <w:tcPr>
            <w:tcW w:w="0" w:type="dxa"/>
            <w:vAlign w:val="bottom"/>
          </w:tcPr>
          <w:p w:rsidR="00334A3F" w:rsidRDefault="00334A3F">
            <w:pPr>
              <w:rPr>
                <w:sz w:val="1"/>
                <w:szCs w:val="1"/>
              </w:rPr>
            </w:pPr>
          </w:p>
        </w:tc>
      </w:tr>
      <w:tr w:rsidR="00334A3F">
        <w:trPr>
          <w:trHeight w:val="134"/>
        </w:trPr>
        <w:tc>
          <w:tcPr>
            <w:tcW w:w="2800" w:type="dxa"/>
            <w:vMerge/>
            <w:tcBorders>
              <w:left w:val="single" w:sz="8" w:space="0" w:color="auto"/>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1160" w:type="dxa"/>
            <w:vMerge w:val="restart"/>
            <w:tcBorders>
              <w:right w:val="single" w:sz="8" w:space="0" w:color="auto"/>
            </w:tcBorders>
            <w:vAlign w:val="bottom"/>
          </w:tcPr>
          <w:p w:rsidR="00334A3F" w:rsidRDefault="00022A2E">
            <w:pPr>
              <w:spacing w:line="266" w:lineRule="exact"/>
              <w:jc w:val="center"/>
              <w:rPr>
                <w:sz w:val="20"/>
                <w:szCs w:val="20"/>
              </w:rPr>
            </w:pPr>
            <w:r>
              <w:rPr>
                <w:rFonts w:eastAsia="Times New Roman"/>
                <w:w w:val="99"/>
                <w:sz w:val="24"/>
                <w:szCs w:val="24"/>
              </w:rPr>
              <w:t>неделю</w:t>
            </w:r>
          </w:p>
        </w:tc>
        <w:tc>
          <w:tcPr>
            <w:tcW w:w="1140" w:type="dxa"/>
            <w:tcBorders>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80" w:type="dxa"/>
            <w:vAlign w:val="bottom"/>
          </w:tcPr>
          <w:p w:rsidR="00334A3F" w:rsidRDefault="00334A3F">
            <w:pPr>
              <w:rPr>
                <w:sz w:val="11"/>
                <w:szCs w:val="11"/>
              </w:rPr>
            </w:pPr>
          </w:p>
        </w:tc>
        <w:tc>
          <w:tcPr>
            <w:tcW w:w="1060" w:type="dxa"/>
            <w:tcBorders>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0" w:type="dxa"/>
            <w:vAlign w:val="bottom"/>
          </w:tcPr>
          <w:p w:rsidR="00334A3F" w:rsidRDefault="00334A3F">
            <w:pPr>
              <w:rPr>
                <w:sz w:val="1"/>
                <w:szCs w:val="1"/>
              </w:rPr>
            </w:pPr>
          </w:p>
        </w:tc>
      </w:tr>
      <w:tr w:rsidR="00334A3F">
        <w:trPr>
          <w:trHeight w:val="132"/>
        </w:trPr>
        <w:tc>
          <w:tcPr>
            <w:tcW w:w="2800" w:type="dxa"/>
            <w:tcBorders>
              <w:left w:val="single" w:sz="8" w:space="0" w:color="auto"/>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1160" w:type="dxa"/>
            <w:vMerge/>
            <w:tcBorders>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80" w:type="dxa"/>
            <w:vAlign w:val="bottom"/>
          </w:tcPr>
          <w:p w:rsidR="00334A3F" w:rsidRDefault="00334A3F">
            <w:pPr>
              <w:rPr>
                <w:sz w:val="11"/>
                <w:szCs w:val="11"/>
              </w:rPr>
            </w:pPr>
          </w:p>
        </w:tc>
        <w:tc>
          <w:tcPr>
            <w:tcW w:w="1060" w:type="dxa"/>
            <w:tcBorders>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1140" w:type="dxa"/>
            <w:tcBorders>
              <w:right w:val="single" w:sz="8" w:space="0" w:color="auto"/>
            </w:tcBorders>
            <w:vAlign w:val="bottom"/>
          </w:tcPr>
          <w:p w:rsidR="00334A3F" w:rsidRDefault="00334A3F">
            <w:pPr>
              <w:rPr>
                <w:sz w:val="11"/>
                <w:szCs w:val="11"/>
              </w:rPr>
            </w:pPr>
          </w:p>
        </w:tc>
        <w:tc>
          <w:tcPr>
            <w:tcW w:w="0" w:type="dxa"/>
            <w:vAlign w:val="bottom"/>
          </w:tcPr>
          <w:p w:rsidR="00334A3F" w:rsidRDefault="00334A3F">
            <w:pPr>
              <w:rPr>
                <w:sz w:val="1"/>
                <w:szCs w:val="1"/>
              </w:rPr>
            </w:pPr>
          </w:p>
        </w:tc>
      </w:tr>
      <w:tr w:rsidR="00334A3F">
        <w:trPr>
          <w:trHeight w:val="22"/>
        </w:trPr>
        <w:tc>
          <w:tcPr>
            <w:tcW w:w="28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80" w:type="dxa"/>
            <w:tcBorders>
              <w:bottom w:val="single" w:sz="8" w:space="0" w:color="auto"/>
            </w:tcBorders>
            <w:vAlign w:val="bottom"/>
          </w:tcPr>
          <w:p w:rsidR="00334A3F" w:rsidRDefault="00334A3F">
            <w:pPr>
              <w:spacing w:line="20" w:lineRule="exact"/>
              <w:rPr>
                <w:sz w:val="1"/>
                <w:szCs w:val="1"/>
              </w:rPr>
            </w:pPr>
          </w:p>
        </w:tc>
        <w:tc>
          <w:tcPr>
            <w:tcW w:w="10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0" w:type="dxa"/>
            <w:vAlign w:val="bottom"/>
          </w:tcPr>
          <w:p w:rsidR="00334A3F" w:rsidRDefault="00334A3F">
            <w:pPr>
              <w:rPr>
                <w:sz w:val="1"/>
                <w:szCs w:val="1"/>
              </w:rPr>
            </w:pPr>
          </w:p>
        </w:tc>
      </w:tr>
      <w:tr w:rsidR="00334A3F">
        <w:trPr>
          <w:trHeight w:val="253"/>
        </w:trPr>
        <w:tc>
          <w:tcPr>
            <w:tcW w:w="2800" w:type="dxa"/>
            <w:tcBorders>
              <w:left w:val="single" w:sz="8" w:space="0" w:color="auto"/>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Комплексы</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53" w:lineRule="exact"/>
              <w:ind w:left="2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0" w:type="dxa"/>
            <w:vAlign w:val="bottom"/>
          </w:tcPr>
          <w:p w:rsidR="00334A3F" w:rsidRDefault="00334A3F">
            <w:pPr>
              <w:rPr>
                <w:sz w:val="1"/>
                <w:szCs w:val="1"/>
              </w:rPr>
            </w:pPr>
          </w:p>
        </w:tc>
      </w:tr>
      <w:tr w:rsidR="00334A3F">
        <w:trPr>
          <w:trHeight w:val="269"/>
        </w:trPr>
        <w:tc>
          <w:tcPr>
            <w:tcW w:w="2800" w:type="dxa"/>
            <w:tcBorders>
              <w:left w:val="single" w:sz="8" w:space="0" w:color="auto"/>
              <w:right w:val="single" w:sz="8" w:space="0" w:color="auto"/>
            </w:tcBorders>
            <w:vAlign w:val="bottom"/>
          </w:tcPr>
          <w:p w:rsidR="00334A3F" w:rsidRDefault="00022A2E">
            <w:pPr>
              <w:spacing w:line="268" w:lineRule="exact"/>
              <w:ind w:left="120"/>
              <w:rPr>
                <w:sz w:val="20"/>
                <w:szCs w:val="20"/>
              </w:rPr>
            </w:pPr>
            <w:r>
              <w:rPr>
                <w:rFonts w:eastAsia="Times New Roman"/>
                <w:sz w:val="24"/>
                <w:szCs w:val="24"/>
              </w:rPr>
              <w:t>закаливающих процедур</w:t>
            </w:r>
          </w:p>
        </w:tc>
        <w:tc>
          <w:tcPr>
            <w:tcW w:w="114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но</w:t>
            </w:r>
          </w:p>
        </w:tc>
        <w:tc>
          <w:tcPr>
            <w:tcW w:w="116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но</w:t>
            </w:r>
          </w:p>
        </w:tc>
        <w:tc>
          <w:tcPr>
            <w:tcW w:w="80" w:type="dxa"/>
            <w:vAlign w:val="bottom"/>
          </w:tcPr>
          <w:p w:rsidR="00334A3F" w:rsidRDefault="00334A3F">
            <w:pPr>
              <w:rPr>
                <w:sz w:val="23"/>
                <w:szCs w:val="23"/>
              </w:rPr>
            </w:pPr>
          </w:p>
        </w:tc>
        <w:tc>
          <w:tcPr>
            <w:tcW w:w="1060" w:type="dxa"/>
            <w:tcBorders>
              <w:right w:val="single" w:sz="8" w:space="0" w:color="auto"/>
            </w:tcBorders>
            <w:vAlign w:val="bottom"/>
          </w:tcPr>
          <w:p w:rsidR="00334A3F" w:rsidRDefault="00022A2E">
            <w:pPr>
              <w:spacing w:line="268" w:lineRule="exact"/>
              <w:ind w:left="2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8" w:lineRule="exact"/>
              <w:ind w:left="100"/>
              <w:rPr>
                <w:sz w:val="20"/>
                <w:szCs w:val="20"/>
              </w:rPr>
            </w:pPr>
            <w:r>
              <w:rPr>
                <w:rFonts w:eastAsia="Times New Roman"/>
                <w:sz w:val="24"/>
                <w:szCs w:val="24"/>
              </w:rPr>
              <w:t>но</w:t>
            </w:r>
          </w:p>
        </w:tc>
        <w:tc>
          <w:tcPr>
            <w:tcW w:w="0" w:type="dxa"/>
            <w:vAlign w:val="bottom"/>
          </w:tcPr>
          <w:p w:rsidR="00334A3F" w:rsidRDefault="00334A3F">
            <w:pPr>
              <w:rPr>
                <w:sz w:val="1"/>
                <w:szCs w:val="1"/>
              </w:rPr>
            </w:pPr>
          </w:p>
        </w:tc>
      </w:tr>
      <w:tr w:rsidR="00334A3F">
        <w:trPr>
          <w:trHeight w:val="22"/>
        </w:trPr>
        <w:tc>
          <w:tcPr>
            <w:tcW w:w="2800" w:type="dxa"/>
            <w:tcBorders>
              <w:left w:val="single" w:sz="8" w:space="0" w:color="auto"/>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80" w:type="dxa"/>
            <w:tcBorders>
              <w:bottom w:val="single" w:sz="8" w:space="0" w:color="auto"/>
            </w:tcBorders>
            <w:vAlign w:val="bottom"/>
          </w:tcPr>
          <w:p w:rsidR="00334A3F" w:rsidRDefault="00334A3F">
            <w:pPr>
              <w:spacing w:line="20" w:lineRule="exact"/>
              <w:rPr>
                <w:sz w:val="1"/>
                <w:szCs w:val="1"/>
              </w:rPr>
            </w:pPr>
          </w:p>
        </w:tc>
        <w:tc>
          <w:tcPr>
            <w:tcW w:w="106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114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0" w:type="dxa"/>
            <w:vAlign w:val="bottom"/>
          </w:tcPr>
          <w:p w:rsidR="00334A3F" w:rsidRDefault="00334A3F">
            <w:pPr>
              <w:rPr>
                <w:sz w:val="1"/>
                <w:szCs w:val="1"/>
              </w:rPr>
            </w:pPr>
          </w:p>
        </w:tc>
      </w:tr>
      <w:tr w:rsidR="00334A3F">
        <w:trPr>
          <w:trHeight w:val="253"/>
        </w:trPr>
        <w:tc>
          <w:tcPr>
            <w:tcW w:w="2800" w:type="dxa"/>
            <w:tcBorders>
              <w:left w:val="single" w:sz="8" w:space="0" w:color="auto"/>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Гигиенические</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6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53" w:lineRule="exact"/>
              <w:ind w:left="2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1140" w:type="dxa"/>
            <w:tcBorders>
              <w:right w:val="single" w:sz="8" w:space="0" w:color="auto"/>
            </w:tcBorders>
            <w:vAlign w:val="bottom"/>
          </w:tcPr>
          <w:p w:rsidR="00334A3F" w:rsidRDefault="00022A2E">
            <w:pPr>
              <w:spacing w:line="253" w:lineRule="exact"/>
              <w:ind w:left="100"/>
              <w:rPr>
                <w:sz w:val="20"/>
                <w:szCs w:val="20"/>
              </w:rPr>
            </w:pPr>
            <w:r>
              <w:rPr>
                <w:rFonts w:eastAsia="Times New Roman"/>
                <w:sz w:val="24"/>
                <w:szCs w:val="24"/>
              </w:rPr>
              <w:t>ежеднев</w:t>
            </w:r>
          </w:p>
        </w:tc>
        <w:tc>
          <w:tcPr>
            <w:tcW w:w="0" w:type="dxa"/>
            <w:vAlign w:val="bottom"/>
          </w:tcPr>
          <w:p w:rsidR="00334A3F" w:rsidRDefault="00334A3F">
            <w:pPr>
              <w:rPr>
                <w:sz w:val="1"/>
                <w:szCs w:val="1"/>
              </w:rPr>
            </w:pPr>
          </w:p>
        </w:tc>
      </w:tr>
      <w:tr w:rsidR="00334A3F">
        <w:trPr>
          <w:trHeight w:val="264"/>
        </w:trPr>
        <w:tc>
          <w:tcPr>
            <w:tcW w:w="280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процедуры</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6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80" w:type="dxa"/>
            <w:vAlign w:val="bottom"/>
          </w:tcPr>
          <w:p w:rsidR="00334A3F" w:rsidRDefault="00334A3F"/>
        </w:tc>
        <w:tc>
          <w:tcPr>
            <w:tcW w:w="1060" w:type="dxa"/>
            <w:tcBorders>
              <w:right w:val="single" w:sz="8" w:space="0" w:color="auto"/>
            </w:tcBorders>
            <w:vAlign w:val="bottom"/>
          </w:tcPr>
          <w:p w:rsidR="00334A3F" w:rsidRDefault="00022A2E">
            <w:pPr>
              <w:spacing w:line="264" w:lineRule="exact"/>
              <w:ind w:left="2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1140" w:type="dxa"/>
            <w:tcBorders>
              <w:right w:val="single" w:sz="8" w:space="0" w:color="auto"/>
            </w:tcBorders>
            <w:vAlign w:val="bottom"/>
          </w:tcPr>
          <w:p w:rsidR="00334A3F" w:rsidRDefault="00022A2E">
            <w:pPr>
              <w:spacing w:line="264" w:lineRule="exact"/>
              <w:ind w:left="100"/>
              <w:rPr>
                <w:sz w:val="20"/>
                <w:szCs w:val="20"/>
              </w:rPr>
            </w:pPr>
            <w:r>
              <w:rPr>
                <w:rFonts w:eastAsia="Times New Roman"/>
                <w:sz w:val="24"/>
                <w:szCs w:val="24"/>
              </w:rPr>
              <w:t>но</w:t>
            </w:r>
          </w:p>
        </w:tc>
        <w:tc>
          <w:tcPr>
            <w:tcW w:w="0" w:type="dxa"/>
            <w:vAlign w:val="bottom"/>
          </w:tcPr>
          <w:p w:rsidR="00334A3F" w:rsidRDefault="00334A3F">
            <w:pPr>
              <w:rPr>
                <w:sz w:val="1"/>
                <w:szCs w:val="1"/>
              </w:rPr>
            </w:pPr>
          </w:p>
        </w:tc>
      </w:tr>
      <w:tr w:rsidR="00334A3F">
        <w:trPr>
          <w:trHeight w:val="24"/>
        </w:trPr>
        <w:tc>
          <w:tcPr>
            <w:tcW w:w="280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116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80" w:type="dxa"/>
            <w:tcBorders>
              <w:bottom w:val="single" w:sz="8" w:space="0" w:color="auto"/>
            </w:tcBorders>
            <w:vAlign w:val="bottom"/>
          </w:tcPr>
          <w:p w:rsidR="00334A3F" w:rsidRDefault="00334A3F">
            <w:pPr>
              <w:rPr>
                <w:sz w:val="2"/>
                <w:szCs w:val="2"/>
              </w:rPr>
            </w:pPr>
          </w:p>
        </w:tc>
        <w:tc>
          <w:tcPr>
            <w:tcW w:w="106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0" w:type="dxa"/>
            <w:vAlign w:val="bottom"/>
          </w:tcPr>
          <w:p w:rsidR="00334A3F" w:rsidRDefault="00334A3F">
            <w:pPr>
              <w:rPr>
                <w:sz w:val="1"/>
                <w:szCs w:val="1"/>
              </w:rPr>
            </w:pPr>
          </w:p>
        </w:tc>
      </w:tr>
    </w:tbl>
    <w:p w:rsidR="00334A3F" w:rsidRDefault="00334A3F">
      <w:pPr>
        <w:spacing w:line="240" w:lineRule="exact"/>
        <w:rPr>
          <w:sz w:val="20"/>
          <w:szCs w:val="20"/>
        </w:rPr>
      </w:pPr>
    </w:p>
    <w:p w:rsidR="00334A3F" w:rsidRDefault="00022A2E">
      <w:pPr>
        <w:ind w:left="2420"/>
        <w:rPr>
          <w:sz w:val="20"/>
          <w:szCs w:val="20"/>
        </w:rPr>
      </w:pPr>
      <w:r>
        <w:rPr>
          <w:rFonts w:eastAsia="Times New Roman"/>
          <w:b/>
          <w:bCs/>
          <w:sz w:val="24"/>
          <w:szCs w:val="24"/>
        </w:rPr>
        <w:t>3.7.Комплексно – тематическое планирование</w:t>
      </w:r>
    </w:p>
    <w:p w:rsidR="00334A3F" w:rsidRDefault="00334A3F">
      <w:pPr>
        <w:spacing w:line="286" w:lineRule="exact"/>
        <w:rPr>
          <w:sz w:val="20"/>
          <w:szCs w:val="20"/>
        </w:rPr>
      </w:pPr>
    </w:p>
    <w:p w:rsidR="00334A3F" w:rsidRDefault="00022A2E">
      <w:pPr>
        <w:spacing w:line="238" w:lineRule="auto"/>
        <w:ind w:left="120" w:right="1020" w:firstLine="566"/>
        <w:jc w:val="both"/>
        <w:rPr>
          <w:sz w:val="20"/>
          <w:szCs w:val="20"/>
        </w:rPr>
      </w:pPr>
      <w:r>
        <w:rPr>
          <w:rFonts w:eastAsia="Times New Roman"/>
          <w:sz w:val="24"/>
          <w:szCs w:val="24"/>
        </w:rPr>
        <w:t xml:space="preserve">При организации воспитательно - образовательного процесса необходимо обеспечить единство воспитательных, развивающих и обучающих целей и задач, при этом следует решать поставленные цели и задачи, избегая перегрузки детей, на необходимом и достаточном материале, максимально приближаясь к разумному «минимуму». </w:t>
      </w:r>
      <w:r>
        <w:rPr>
          <w:rFonts w:eastAsia="Times New Roman"/>
          <w:b/>
          <w:bCs/>
          <w:sz w:val="24"/>
          <w:szCs w:val="24"/>
        </w:rPr>
        <w:t>Построениеобразовательного процесса на комплексно-тематическом принципе с учетом интеграции образовательных областей дает возможность достичь этой цели.</w:t>
      </w:r>
    </w:p>
    <w:p w:rsidR="00334A3F" w:rsidRDefault="00334A3F">
      <w:pPr>
        <w:spacing w:line="14" w:lineRule="exact"/>
        <w:rPr>
          <w:sz w:val="20"/>
          <w:szCs w:val="20"/>
        </w:rPr>
      </w:pPr>
    </w:p>
    <w:p w:rsidR="00334A3F" w:rsidRDefault="00022A2E">
      <w:pPr>
        <w:spacing w:line="237" w:lineRule="auto"/>
        <w:ind w:left="140" w:right="1180" w:firstLine="581"/>
        <w:jc w:val="both"/>
        <w:rPr>
          <w:sz w:val="20"/>
          <w:szCs w:val="20"/>
        </w:rPr>
      </w:pPr>
      <w:r>
        <w:rPr>
          <w:rFonts w:eastAsia="Times New Roman"/>
          <w:sz w:val="24"/>
          <w:szCs w:val="24"/>
        </w:rPr>
        <w:t>Построение всего образовательного процесса вокруг одной центральной темы дает большие возможности для развития детей. Темы помогают организовать информацию оптимальным способом. У дошкольников появляются многочисленные возможности для практики, экспериментирования, развития основных навыков, понятийного мышления.</w:t>
      </w:r>
    </w:p>
    <w:p w:rsidR="00334A3F" w:rsidRDefault="00334A3F">
      <w:pPr>
        <w:spacing w:line="14" w:lineRule="exact"/>
        <w:rPr>
          <w:sz w:val="20"/>
          <w:szCs w:val="20"/>
        </w:rPr>
      </w:pPr>
    </w:p>
    <w:p w:rsidR="00334A3F" w:rsidRDefault="00022A2E">
      <w:pPr>
        <w:spacing w:line="237" w:lineRule="auto"/>
        <w:ind w:left="140" w:right="1160" w:firstLine="581"/>
        <w:jc w:val="both"/>
        <w:rPr>
          <w:sz w:val="20"/>
          <w:szCs w:val="20"/>
        </w:rPr>
      </w:pPr>
      <w:r>
        <w:rPr>
          <w:rFonts w:eastAsia="Times New Roman"/>
          <w:sz w:val="24"/>
          <w:szCs w:val="24"/>
        </w:rPr>
        <w:t>Выделение основной темы периода не означает, что абсолютно вся деятельность детей должна быть посвящена этой теме. Цель введения основной темы периода — интегрировать образовательную деятельность и избежать неоправданного дробления детской деятельности по образовательным областям.</w:t>
      </w:r>
    </w:p>
    <w:p w:rsidR="00334A3F" w:rsidRDefault="00334A3F">
      <w:pPr>
        <w:spacing w:line="14" w:lineRule="exact"/>
        <w:rPr>
          <w:sz w:val="20"/>
          <w:szCs w:val="20"/>
        </w:rPr>
      </w:pPr>
    </w:p>
    <w:p w:rsidR="00334A3F" w:rsidRDefault="00022A2E">
      <w:pPr>
        <w:spacing w:line="237" w:lineRule="auto"/>
        <w:ind w:left="140" w:right="1160" w:firstLine="581"/>
        <w:jc w:val="both"/>
        <w:rPr>
          <w:sz w:val="20"/>
          <w:szCs w:val="20"/>
        </w:rPr>
      </w:pPr>
      <w:r>
        <w:rPr>
          <w:rFonts w:eastAsia="Times New Roman"/>
          <w:sz w:val="24"/>
          <w:szCs w:val="24"/>
        </w:rPr>
        <w:t>Введение похожих тем в различных возрастных группах обеспечивает достижение единства образовательных целей и преемственности в детском развитии на протяжении всего дошкольного возраста, органичное развитие детей в соответствии с их индивидуальными возможностями.</w:t>
      </w:r>
    </w:p>
    <w:p w:rsidR="00334A3F" w:rsidRDefault="00334A3F">
      <w:pPr>
        <w:spacing w:line="14" w:lineRule="exact"/>
        <w:rPr>
          <w:sz w:val="20"/>
          <w:szCs w:val="20"/>
        </w:rPr>
      </w:pPr>
    </w:p>
    <w:p w:rsidR="00334A3F" w:rsidRDefault="00022A2E">
      <w:pPr>
        <w:spacing w:line="236" w:lineRule="auto"/>
        <w:ind w:left="140" w:right="1180" w:firstLine="581"/>
        <w:jc w:val="both"/>
        <w:rPr>
          <w:sz w:val="20"/>
          <w:szCs w:val="20"/>
        </w:rPr>
      </w:pPr>
      <w:r>
        <w:rPr>
          <w:rFonts w:eastAsia="Times New Roman"/>
          <w:sz w:val="24"/>
          <w:szCs w:val="24"/>
        </w:rPr>
        <w:t>Тематический принцип построения образовательного процесса позволяет органично вводить региональные и культурные компоненты, учитывать специфику дошкольного учреждения.</w:t>
      </w:r>
    </w:p>
    <w:p w:rsidR="00334A3F" w:rsidRDefault="00334A3F">
      <w:pPr>
        <w:spacing w:line="64" w:lineRule="exact"/>
        <w:rPr>
          <w:sz w:val="20"/>
          <w:szCs w:val="20"/>
        </w:rPr>
      </w:pPr>
    </w:p>
    <w:p w:rsidR="00334A3F" w:rsidRDefault="00022A2E">
      <w:pPr>
        <w:ind w:left="4780"/>
        <w:rPr>
          <w:sz w:val="20"/>
          <w:szCs w:val="20"/>
        </w:rPr>
      </w:pPr>
      <w:r>
        <w:rPr>
          <w:rFonts w:eastAsia="Times New Roman"/>
          <w:sz w:val="20"/>
          <w:szCs w:val="20"/>
        </w:rPr>
        <w:t>79</w:t>
      </w:r>
    </w:p>
    <w:p w:rsidR="00334A3F" w:rsidRDefault="00334A3F">
      <w:pPr>
        <w:sectPr w:rsidR="00334A3F">
          <w:pgSz w:w="11920" w:h="16850"/>
          <w:pgMar w:top="839" w:right="111" w:bottom="838" w:left="1020" w:header="0" w:footer="0" w:gutter="0"/>
          <w:cols w:space="720" w:equalWidth="0">
            <w:col w:w="10780"/>
          </w:cols>
        </w:sectPr>
      </w:pPr>
    </w:p>
    <w:p w:rsidR="00334A3F" w:rsidRDefault="00022A2E">
      <w:pPr>
        <w:spacing w:line="236" w:lineRule="auto"/>
        <w:ind w:left="40" w:right="800" w:firstLine="581"/>
        <w:jc w:val="both"/>
        <w:rPr>
          <w:sz w:val="20"/>
          <w:szCs w:val="20"/>
        </w:rPr>
      </w:pPr>
      <w:r>
        <w:rPr>
          <w:rFonts w:eastAsia="Times New Roman"/>
          <w:sz w:val="24"/>
          <w:szCs w:val="24"/>
        </w:rPr>
        <w:lastRenderedPageBreak/>
        <w:t>Одной теме следует уделять не менее одной недели. Оптимальный период - 2-3 недели. Тема должна быть отражена в подборе материалов, находящихся в группе и центрах (уголках) развития.</w:t>
      </w:r>
    </w:p>
    <w:p w:rsidR="00334A3F" w:rsidRDefault="00334A3F">
      <w:pPr>
        <w:spacing w:line="14" w:lineRule="exact"/>
        <w:rPr>
          <w:sz w:val="20"/>
          <w:szCs w:val="20"/>
        </w:rPr>
      </w:pPr>
    </w:p>
    <w:p w:rsidR="00334A3F" w:rsidRDefault="00022A2E">
      <w:pPr>
        <w:spacing w:line="238" w:lineRule="auto"/>
        <w:ind w:left="40" w:right="800" w:firstLine="581"/>
        <w:jc w:val="both"/>
        <w:rPr>
          <w:sz w:val="20"/>
          <w:szCs w:val="20"/>
        </w:rPr>
      </w:pPr>
      <w:r>
        <w:rPr>
          <w:rFonts w:eastAsia="Times New Roman"/>
          <w:sz w:val="24"/>
          <w:szCs w:val="24"/>
        </w:rPr>
        <w:t>Каждая возрастная группа составляет комплексно - тематический план, с учётом примерного комплексно - тематического планирования, представленного в ОП ДО (см. Приложение 1.), который следует рассматривать как примерный. Для учета особенностей образовательного учреждения, каждая возрастная группа может по своему усмотрению частично или полностью менять темы или названия тем, содержание работы, временной период и пр.</w:t>
      </w:r>
    </w:p>
    <w:p w:rsidR="00334A3F" w:rsidRDefault="00334A3F">
      <w:pPr>
        <w:spacing w:line="251" w:lineRule="exact"/>
        <w:rPr>
          <w:sz w:val="20"/>
          <w:szCs w:val="20"/>
        </w:rPr>
      </w:pPr>
    </w:p>
    <w:p w:rsidR="00334A3F" w:rsidRDefault="00022A2E">
      <w:pPr>
        <w:ind w:left="1280"/>
        <w:rPr>
          <w:sz w:val="20"/>
          <w:szCs w:val="20"/>
        </w:rPr>
      </w:pPr>
      <w:r>
        <w:rPr>
          <w:rFonts w:eastAsia="Times New Roman"/>
          <w:b/>
          <w:bCs/>
          <w:sz w:val="24"/>
          <w:szCs w:val="24"/>
        </w:rPr>
        <w:t>3.8. Особенности традиционных событий, праздников, мероприятий</w:t>
      </w:r>
    </w:p>
    <w:p w:rsidR="00334A3F" w:rsidRDefault="00334A3F">
      <w:pPr>
        <w:spacing w:line="283" w:lineRule="exact"/>
        <w:rPr>
          <w:sz w:val="20"/>
          <w:szCs w:val="20"/>
        </w:rPr>
      </w:pPr>
    </w:p>
    <w:p w:rsidR="00334A3F" w:rsidRDefault="00022A2E">
      <w:pPr>
        <w:spacing w:line="237" w:lineRule="auto"/>
        <w:ind w:left="40" w:right="800" w:firstLine="562"/>
        <w:jc w:val="both"/>
        <w:rPr>
          <w:sz w:val="20"/>
          <w:szCs w:val="20"/>
        </w:rPr>
      </w:pPr>
      <w:r>
        <w:rPr>
          <w:rFonts w:eastAsia="Times New Roman"/>
          <w:sz w:val="24"/>
          <w:szCs w:val="24"/>
        </w:rPr>
        <w:t>Организационной основой реализации комплексно-тематического принципа построения Программы является примерный календарь праздников, тематика которых ориентирована на все направления развития ребёнка дошкольного возраста и посвящена различным сторонам человеческого бытия:</w:t>
      </w:r>
    </w:p>
    <w:p w:rsidR="00334A3F" w:rsidRDefault="00334A3F">
      <w:pPr>
        <w:spacing w:line="2" w:lineRule="exact"/>
        <w:rPr>
          <w:sz w:val="20"/>
          <w:szCs w:val="20"/>
        </w:rPr>
      </w:pPr>
    </w:p>
    <w:p w:rsidR="00334A3F" w:rsidRDefault="00022A2E" w:rsidP="00022A2E">
      <w:pPr>
        <w:numPr>
          <w:ilvl w:val="0"/>
          <w:numId w:val="169"/>
        </w:numPr>
        <w:tabs>
          <w:tab w:val="left" w:pos="160"/>
        </w:tabs>
        <w:ind w:left="160" w:hanging="147"/>
        <w:rPr>
          <w:rFonts w:eastAsia="Times New Roman"/>
          <w:sz w:val="24"/>
          <w:szCs w:val="24"/>
        </w:rPr>
      </w:pPr>
      <w:r>
        <w:rPr>
          <w:rFonts w:eastAsia="Times New Roman"/>
          <w:sz w:val="24"/>
          <w:szCs w:val="24"/>
        </w:rPr>
        <w:t>явлениям нравственной жизни ребёнка  (День «спасибо», День доброты, День друзей и др.);</w:t>
      </w:r>
    </w:p>
    <w:p w:rsidR="00334A3F" w:rsidRDefault="00022A2E" w:rsidP="00022A2E">
      <w:pPr>
        <w:numPr>
          <w:ilvl w:val="0"/>
          <w:numId w:val="169"/>
        </w:numPr>
        <w:tabs>
          <w:tab w:val="left" w:pos="160"/>
        </w:tabs>
        <w:spacing w:line="237" w:lineRule="auto"/>
        <w:ind w:left="160" w:hanging="147"/>
        <w:rPr>
          <w:rFonts w:eastAsia="Times New Roman"/>
          <w:sz w:val="24"/>
          <w:szCs w:val="24"/>
        </w:rPr>
      </w:pPr>
      <w:r>
        <w:rPr>
          <w:rFonts w:eastAsia="Times New Roman"/>
          <w:sz w:val="24"/>
          <w:szCs w:val="24"/>
        </w:rPr>
        <w:t>окружающей природе (вода, земля, птицы, животные и др.);</w:t>
      </w:r>
    </w:p>
    <w:p w:rsidR="00334A3F" w:rsidRDefault="00334A3F">
      <w:pPr>
        <w:spacing w:line="15" w:lineRule="exact"/>
        <w:rPr>
          <w:rFonts w:eastAsia="Times New Roman"/>
          <w:sz w:val="24"/>
          <w:szCs w:val="24"/>
        </w:rPr>
      </w:pPr>
    </w:p>
    <w:p w:rsidR="00334A3F" w:rsidRDefault="00022A2E" w:rsidP="00022A2E">
      <w:pPr>
        <w:numPr>
          <w:ilvl w:val="0"/>
          <w:numId w:val="169"/>
        </w:numPr>
        <w:tabs>
          <w:tab w:val="left" w:pos="200"/>
        </w:tabs>
        <w:spacing w:line="234" w:lineRule="auto"/>
        <w:ind w:left="20" w:right="1160" w:hanging="7"/>
        <w:rPr>
          <w:rFonts w:eastAsia="Times New Roman"/>
          <w:sz w:val="24"/>
          <w:szCs w:val="24"/>
        </w:rPr>
      </w:pPr>
      <w:r>
        <w:rPr>
          <w:rFonts w:eastAsia="Times New Roman"/>
          <w:sz w:val="24"/>
          <w:szCs w:val="24"/>
        </w:rPr>
        <w:t>традиционным для семьи, общества и государства праздничным событиям (Новый год, День матери и др.);</w:t>
      </w:r>
    </w:p>
    <w:p w:rsidR="00334A3F" w:rsidRDefault="00334A3F">
      <w:pPr>
        <w:spacing w:line="13" w:lineRule="exact"/>
        <w:rPr>
          <w:rFonts w:eastAsia="Times New Roman"/>
          <w:sz w:val="24"/>
          <w:szCs w:val="24"/>
        </w:rPr>
      </w:pPr>
    </w:p>
    <w:p w:rsidR="00334A3F" w:rsidRDefault="00022A2E" w:rsidP="00022A2E">
      <w:pPr>
        <w:numPr>
          <w:ilvl w:val="0"/>
          <w:numId w:val="169"/>
        </w:numPr>
        <w:tabs>
          <w:tab w:val="left" w:pos="274"/>
        </w:tabs>
        <w:spacing w:line="236" w:lineRule="auto"/>
        <w:ind w:left="20" w:right="800" w:hanging="7"/>
        <w:jc w:val="both"/>
        <w:rPr>
          <w:rFonts w:eastAsia="Times New Roman"/>
          <w:sz w:val="24"/>
          <w:szCs w:val="24"/>
        </w:rPr>
      </w:pPr>
      <w:r>
        <w:rPr>
          <w:rFonts w:eastAsia="Times New Roman"/>
          <w:sz w:val="24"/>
          <w:szCs w:val="24"/>
        </w:rPr>
        <w:t>наиболее важным профессиям (воспитатель, врач, почтальон, строитель и др.); - событиям, формирующим чувство гражданской принадлежности ребёнка (День Государственного флага, День России, День защитника Отечества и др.).</w:t>
      </w:r>
    </w:p>
    <w:p w:rsidR="00334A3F" w:rsidRDefault="00334A3F">
      <w:pPr>
        <w:spacing w:line="13" w:lineRule="exact"/>
        <w:rPr>
          <w:rFonts w:eastAsia="Times New Roman"/>
          <w:sz w:val="24"/>
          <w:szCs w:val="24"/>
        </w:rPr>
      </w:pPr>
    </w:p>
    <w:p w:rsidR="00334A3F" w:rsidRDefault="00022A2E">
      <w:pPr>
        <w:spacing w:line="234" w:lineRule="auto"/>
        <w:ind w:left="40" w:right="720" w:firstLine="562"/>
        <w:rPr>
          <w:rFonts w:eastAsia="Times New Roman"/>
          <w:sz w:val="24"/>
          <w:szCs w:val="24"/>
        </w:rPr>
      </w:pPr>
      <w:r>
        <w:rPr>
          <w:rFonts w:eastAsia="Times New Roman"/>
          <w:sz w:val="24"/>
          <w:szCs w:val="24"/>
        </w:rPr>
        <w:t>Традиционными являются праздники в МБОУ , которые завершают цикл тематической недели. В целях реализации комплексно-тематического принципа построения Программы</w:t>
      </w:r>
    </w:p>
    <w:p w:rsidR="00334A3F" w:rsidRDefault="00334A3F">
      <w:pPr>
        <w:spacing w:line="2" w:lineRule="exact"/>
        <w:rPr>
          <w:sz w:val="20"/>
          <w:szCs w:val="20"/>
        </w:rPr>
      </w:pPr>
    </w:p>
    <w:tbl>
      <w:tblPr>
        <w:tblW w:w="0" w:type="auto"/>
        <w:tblInd w:w="40" w:type="dxa"/>
        <w:tblLayout w:type="fixed"/>
        <w:tblCellMar>
          <w:left w:w="0" w:type="dxa"/>
          <w:right w:w="0" w:type="dxa"/>
        </w:tblCellMar>
        <w:tblLook w:val="04A0" w:firstRow="1" w:lastRow="0" w:firstColumn="1" w:lastColumn="0" w:noHBand="0" w:noVBand="1"/>
      </w:tblPr>
      <w:tblGrid>
        <w:gridCol w:w="2760"/>
        <w:gridCol w:w="2860"/>
        <w:gridCol w:w="3860"/>
      </w:tblGrid>
      <w:tr w:rsidR="00334A3F">
        <w:trPr>
          <w:trHeight w:val="276"/>
        </w:trPr>
        <w:tc>
          <w:tcPr>
            <w:tcW w:w="2760" w:type="dxa"/>
            <w:vAlign w:val="bottom"/>
          </w:tcPr>
          <w:p w:rsidR="00334A3F" w:rsidRDefault="00022A2E">
            <w:pPr>
              <w:ind w:left="1120"/>
              <w:rPr>
                <w:sz w:val="20"/>
                <w:szCs w:val="20"/>
              </w:rPr>
            </w:pPr>
            <w:r>
              <w:rPr>
                <w:rFonts w:eastAsia="Times New Roman"/>
                <w:sz w:val="24"/>
                <w:szCs w:val="24"/>
              </w:rPr>
              <w:t>составляется</w:t>
            </w:r>
          </w:p>
        </w:tc>
        <w:tc>
          <w:tcPr>
            <w:tcW w:w="2860" w:type="dxa"/>
            <w:vAlign w:val="bottom"/>
          </w:tcPr>
          <w:p w:rsidR="00334A3F" w:rsidRDefault="00022A2E">
            <w:pPr>
              <w:jc w:val="right"/>
              <w:rPr>
                <w:sz w:val="20"/>
                <w:szCs w:val="20"/>
              </w:rPr>
            </w:pPr>
            <w:r>
              <w:rPr>
                <w:rFonts w:eastAsia="Times New Roman"/>
                <w:sz w:val="24"/>
                <w:szCs w:val="24"/>
              </w:rPr>
              <w:t>примерный   календарь</w:t>
            </w:r>
          </w:p>
        </w:tc>
        <w:tc>
          <w:tcPr>
            <w:tcW w:w="3860" w:type="dxa"/>
            <w:vAlign w:val="bottom"/>
          </w:tcPr>
          <w:p w:rsidR="00334A3F" w:rsidRDefault="00022A2E">
            <w:pPr>
              <w:ind w:left="260"/>
              <w:rPr>
                <w:sz w:val="20"/>
                <w:szCs w:val="20"/>
              </w:rPr>
            </w:pPr>
            <w:r>
              <w:rPr>
                <w:rFonts w:eastAsia="Times New Roman"/>
                <w:sz w:val="24"/>
                <w:szCs w:val="24"/>
              </w:rPr>
              <w:t>праздников,   тематика   которых</w:t>
            </w:r>
          </w:p>
        </w:tc>
      </w:tr>
      <w:tr w:rsidR="00334A3F">
        <w:trPr>
          <w:trHeight w:val="276"/>
        </w:trPr>
        <w:tc>
          <w:tcPr>
            <w:tcW w:w="5620" w:type="dxa"/>
            <w:gridSpan w:val="2"/>
            <w:vAlign w:val="bottom"/>
          </w:tcPr>
          <w:p w:rsidR="00334A3F" w:rsidRDefault="00022A2E">
            <w:pPr>
              <w:jc w:val="right"/>
              <w:rPr>
                <w:sz w:val="20"/>
                <w:szCs w:val="20"/>
              </w:rPr>
            </w:pPr>
            <w:r>
              <w:rPr>
                <w:rFonts w:eastAsia="Times New Roman"/>
                <w:w w:val="99"/>
                <w:sz w:val="24"/>
                <w:szCs w:val="24"/>
              </w:rPr>
              <w:t>ориентирована на все направления развития ребенка и</w:t>
            </w:r>
          </w:p>
        </w:tc>
        <w:tc>
          <w:tcPr>
            <w:tcW w:w="3860" w:type="dxa"/>
            <w:vAlign w:val="bottom"/>
          </w:tcPr>
          <w:p w:rsidR="00334A3F" w:rsidRDefault="00022A2E">
            <w:pPr>
              <w:ind w:left="20"/>
              <w:rPr>
                <w:sz w:val="20"/>
                <w:szCs w:val="20"/>
              </w:rPr>
            </w:pPr>
            <w:r>
              <w:rPr>
                <w:rFonts w:eastAsia="Times New Roman"/>
                <w:sz w:val="24"/>
                <w:szCs w:val="24"/>
              </w:rPr>
              <w:t>посвящена различным сторонам</w:t>
            </w:r>
          </w:p>
        </w:tc>
      </w:tr>
    </w:tbl>
    <w:p w:rsidR="00334A3F" w:rsidRDefault="00334A3F">
      <w:pPr>
        <w:spacing w:line="13" w:lineRule="exact"/>
        <w:rPr>
          <w:sz w:val="20"/>
          <w:szCs w:val="20"/>
        </w:rPr>
      </w:pPr>
    </w:p>
    <w:p w:rsidR="00334A3F" w:rsidRDefault="00022A2E">
      <w:pPr>
        <w:spacing w:line="238" w:lineRule="auto"/>
        <w:ind w:left="40" w:right="700"/>
        <w:rPr>
          <w:sz w:val="20"/>
          <w:szCs w:val="20"/>
        </w:rPr>
      </w:pPr>
      <w:r>
        <w:rPr>
          <w:rFonts w:eastAsia="Times New Roman"/>
          <w:sz w:val="24"/>
          <w:szCs w:val="24"/>
        </w:rPr>
        <w:t>человеческого бытия. Традиционновсе мероприятия в Учреждении организовываются совместно с родителями: утренники, развлечения, досуги, КВН, конкурсы, соревнования, музыкально-литературные концерты, акции. В результате добровольного участия всех членов образовательного сообщества (детей, родителей, педагогов) в мероприятиях Учреждения развиваются творческие способности ребенка, умения находить ответы в решении проблемы, приобретается новый опыт, активизируется самостоятельность, поддерживается положительный эмоциональный настрой.</w:t>
      </w:r>
    </w:p>
    <w:p w:rsidR="00334A3F" w:rsidRDefault="00334A3F">
      <w:pPr>
        <w:spacing w:line="236"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1940"/>
        <w:gridCol w:w="2900"/>
        <w:gridCol w:w="80"/>
        <w:gridCol w:w="3480"/>
        <w:gridCol w:w="1940"/>
      </w:tblGrid>
      <w:tr w:rsidR="00334A3F">
        <w:trPr>
          <w:trHeight w:val="283"/>
        </w:trPr>
        <w:tc>
          <w:tcPr>
            <w:tcW w:w="4840" w:type="dxa"/>
            <w:gridSpan w:val="2"/>
            <w:tcBorders>
              <w:top w:val="single" w:sz="8" w:space="0" w:color="auto"/>
              <w:left w:val="single" w:sz="8" w:space="0" w:color="auto"/>
              <w:right w:val="single" w:sz="8" w:space="0" w:color="auto"/>
            </w:tcBorders>
            <w:vAlign w:val="bottom"/>
          </w:tcPr>
          <w:p w:rsidR="00334A3F" w:rsidRDefault="00022A2E">
            <w:pPr>
              <w:ind w:left="420"/>
              <w:rPr>
                <w:sz w:val="20"/>
                <w:szCs w:val="20"/>
              </w:rPr>
            </w:pPr>
            <w:r>
              <w:rPr>
                <w:rFonts w:eastAsia="Times New Roman"/>
                <w:sz w:val="24"/>
                <w:szCs w:val="24"/>
              </w:rPr>
              <w:t>В комплексно-тематическом плане</w:t>
            </w:r>
          </w:p>
        </w:tc>
        <w:tc>
          <w:tcPr>
            <w:tcW w:w="80" w:type="dxa"/>
            <w:tcBorders>
              <w:top w:val="single" w:sz="8" w:space="0" w:color="auto"/>
            </w:tcBorders>
            <w:vAlign w:val="bottom"/>
          </w:tcPr>
          <w:p w:rsidR="00334A3F" w:rsidRDefault="00334A3F">
            <w:pPr>
              <w:rPr>
                <w:sz w:val="24"/>
                <w:szCs w:val="24"/>
              </w:rPr>
            </w:pPr>
          </w:p>
        </w:tc>
        <w:tc>
          <w:tcPr>
            <w:tcW w:w="3480" w:type="dxa"/>
            <w:tcBorders>
              <w:top w:val="single" w:sz="8" w:space="0" w:color="auto"/>
            </w:tcBorders>
            <w:vAlign w:val="bottom"/>
          </w:tcPr>
          <w:p w:rsidR="00334A3F" w:rsidRDefault="00022A2E">
            <w:pPr>
              <w:ind w:left="20"/>
              <w:rPr>
                <w:sz w:val="20"/>
                <w:szCs w:val="20"/>
              </w:rPr>
            </w:pPr>
            <w:r>
              <w:rPr>
                <w:rFonts w:eastAsia="Times New Roman"/>
                <w:sz w:val="24"/>
                <w:szCs w:val="24"/>
              </w:rPr>
              <w:t>Традиции, события, праздники</w:t>
            </w:r>
          </w:p>
        </w:tc>
        <w:tc>
          <w:tcPr>
            <w:tcW w:w="1940" w:type="dxa"/>
            <w:tcBorders>
              <w:top w:val="single" w:sz="8" w:space="0" w:color="auto"/>
              <w:right w:val="single" w:sz="8" w:space="0" w:color="auto"/>
            </w:tcBorders>
            <w:vAlign w:val="bottom"/>
          </w:tcPr>
          <w:p w:rsidR="00334A3F" w:rsidRDefault="00334A3F">
            <w:pPr>
              <w:rPr>
                <w:sz w:val="24"/>
                <w:szCs w:val="24"/>
              </w:rPr>
            </w:pPr>
          </w:p>
        </w:tc>
      </w:tr>
      <w:tr w:rsidR="00334A3F">
        <w:trPr>
          <w:trHeight w:val="276"/>
        </w:trPr>
        <w:tc>
          <w:tcPr>
            <w:tcW w:w="4840" w:type="dxa"/>
            <w:gridSpan w:val="2"/>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спланированы традиционные мероприятия с</w:t>
            </w:r>
          </w:p>
        </w:tc>
        <w:tc>
          <w:tcPr>
            <w:tcW w:w="80" w:type="dxa"/>
            <w:vAlign w:val="bottom"/>
          </w:tcPr>
          <w:p w:rsidR="00334A3F" w:rsidRDefault="00334A3F">
            <w:pPr>
              <w:rPr>
                <w:sz w:val="24"/>
                <w:szCs w:val="24"/>
              </w:rPr>
            </w:pPr>
          </w:p>
        </w:tc>
        <w:tc>
          <w:tcPr>
            <w:tcW w:w="3480" w:type="dxa"/>
            <w:vAlign w:val="bottom"/>
          </w:tcPr>
          <w:p w:rsidR="00334A3F" w:rsidRDefault="00334A3F">
            <w:pPr>
              <w:rPr>
                <w:sz w:val="24"/>
                <w:szCs w:val="24"/>
              </w:rPr>
            </w:pPr>
          </w:p>
        </w:tc>
        <w:tc>
          <w:tcPr>
            <w:tcW w:w="1940" w:type="dxa"/>
            <w:tcBorders>
              <w:right w:val="single" w:sz="8" w:space="0" w:color="auto"/>
            </w:tcBorders>
            <w:vAlign w:val="bottom"/>
          </w:tcPr>
          <w:p w:rsidR="00334A3F" w:rsidRDefault="00334A3F">
            <w:pPr>
              <w:rPr>
                <w:sz w:val="24"/>
                <w:szCs w:val="24"/>
              </w:rPr>
            </w:pPr>
          </w:p>
        </w:tc>
      </w:tr>
      <w:tr w:rsidR="00334A3F">
        <w:trPr>
          <w:trHeight w:val="276"/>
        </w:trPr>
        <w:tc>
          <w:tcPr>
            <w:tcW w:w="1940" w:type="dxa"/>
            <w:tcBorders>
              <w:left w:val="single" w:sz="8" w:space="0" w:color="auto"/>
            </w:tcBorders>
            <w:vAlign w:val="bottom"/>
          </w:tcPr>
          <w:p w:rsidR="00334A3F" w:rsidRDefault="00022A2E">
            <w:pPr>
              <w:ind w:left="120"/>
              <w:rPr>
                <w:sz w:val="20"/>
                <w:szCs w:val="20"/>
              </w:rPr>
            </w:pPr>
            <w:r>
              <w:rPr>
                <w:rFonts w:eastAsia="Times New Roman"/>
                <w:sz w:val="24"/>
                <w:szCs w:val="24"/>
              </w:rPr>
              <w:t>учетом пяти</w:t>
            </w:r>
          </w:p>
        </w:tc>
        <w:tc>
          <w:tcPr>
            <w:tcW w:w="2900" w:type="dxa"/>
            <w:tcBorders>
              <w:right w:val="single" w:sz="8" w:space="0" w:color="auto"/>
            </w:tcBorders>
            <w:vAlign w:val="bottom"/>
          </w:tcPr>
          <w:p w:rsidR="00334A3F" w:rsidRDefault="00022A2E">
            <w:pPr>
              <w:ind w:left="40"/>
              <w:rPr>
                <w:sz w:val="20"/>
                <w:szCs w:val="20"/>
              </w:rPr>
            </w:pPr>
            <w:r>
              <w:rPr>
                <w:rFonts w:eastAsia="Times New Roman"/>
                <w:sz w:val="24"/>
                <w:szCs w:val="24"/>
              </w:rPr>
              <w:t>образовательных областей</w:t>
            </w:r>
          </w:p>
        </w:tc>
        <w:tc>
          <w:tcPr>
            <w:tcW w:w="80" w:type="dxa"/>
            <w:vAlign w:val="bottom"/>
          </w:tcPr>
          <w:p w:rsidR="00334A3F" w:rsidRDefault="00334A3F">
            <w:pPr>
              <w:rPr>
                <w:sz w:val="24"/>
                <w:szCs w:val="24"/>
              </w:rPr>
            </w:pPr>
          </w:p>
        </w:tc>
        <w:tc>
          <w:tcPr>
            <w:tcW w:w="3480" w:type="dxa"/>
            <w:vAlign w:val="bottom"/>
          </w:tcPr>
          <w:p w:rsidR="00334A3F" w:rsidRDefault="00334A3F">
            <w:pPr>
              <w:rPr>
                <w:sz w:val="24"/>
                <w:szCs w:val="24"/>
              </w:rPr>
            </w:pPr>
          </w:p>
        </w:tc>
        <w:tc>
          <w:tcPr>
            <w:tcW w:w="1940" w:type="dxa"/>
            <w:tcBorders>
              <w:right w:val="single" w:sz="8" w:space="0" w:color="auto"/>
            </w:tcBorders>
            <w:vAlign w:val="bottom"/>
          </w:tcPr>
          <w:p w:rsidR="00334A3F" w:rsidRDefault="00334A3F">
            <w:pPr>
              <w:rPr>
                <w:sz w:val="24"/>
                <w:szCs w:val="24"/>
              </w:rPr>
            </w:pPr>
          </w:p>
        </w:tc>
      </w:tr>
      <w:tr w:rsidR="00334A3F">
        <w:trPr>
          <w:trHeight w:val="276"/>
        </w:trPr>
        <w:tc>
          <w:tcPr>
            <w:tcW w:w="4840" w:type="dxa"/>
            <w:gridSpan w:val="2"/>
            <w:tcBorders>
              <w:left w:val="single" w:sz="8" w:space="0" w:color="auto"/>
              <w:right w:val="single" w:sz="8" w:space="0" w:color="auto"/>
            </w:tcBorders>
            <w:vAlign w:val="bottom"/>
          </w:tcPr>
          <w:p w:rsidR="00334A3F" w:rsidRDefault="00022A2E">
            <w:pPr>
              <w:ind w:left="120"/>
              <w:rPr>
                <w:sz w:val="20"/>
                <w:szCs w:val="20"/>
              </w:rPr>
            </w:pPr>
            <w:r>
              <w:rPr>
                <w:rFonts w:eastAsia="Times New Roman"/>
                <w:sz w:val="24"/>
                <w:szCs w:val="24"/>
              </w:rPr>
              <w:t>(см. приложение№3, комплексно –</w:t>
            </w:r>
          </w:p>
        </w:tc>
        <w:tc>
          <w:tcPr>
            <w:tcW w:w="80" w:type="dxa"/>
            <w:vAlign w:val="bottom"/>
          </w:tcPr>
          <w:p w:rsidR="00334A3F" w:rsidRDefault="00334A3F">
            <w:pPr>
              <w:rPr>
                <w:sz w:val="24"/>
                <w:szCs w:val="24"/>
              </w:rPr>
            </w:pPr>
          </w:p>
        </w:tc>
        <w:tc>
          <w:tcPr>
            <w:tcW w:w="3480" w:type="dxa"/>
            <w:vAlign w:val="bottom"/>
          </w:tcPr>
          <w:p w:rsidR="00334A3F" w:rsidRDefault="00334A3F">
            <w:pPr>
              <w:rPr>
                <w:sz w:val="24"/>
                <w:szCs w:val="24"/>
              </w:rPr>
            </w:pPr>
          </w:p>
        </w:tc>
        <w:tc>
          <w:tcPr>
            <w:tcW w:w="1940" w:type="dxa"/>
            <w:tcBorders>
              <w:right w:val="single" w:sz="8" w:space="0" w:color="auto"/>
            </w:tcBorders>
            <w:vAlign w:val="bottom"/>
          </w:tcPr>
          <w:p w:rsidR="00334A3F" w:rsidRDefault="00334A3F">
            <w:pPr>
              <w:rPr>
                <w:sz w:val="24"/>
                <w:szCs w:val="24"/>
              </w:rPr>
            </w:pPr>
          </w:p>
        </w:tc>
      </w:tr>
      <w:tr w:rsidR="00334A3F">
        <w:trPr>
          <w:trHeight w:val="274"/>
        </w:trPr>
        <w:tc>
          <w:tcPr>
            <w:tcW w:w="4840" w:type="dxa"/>
            <w:gridSpan w:val="2"/>
            <w:tcBorders>
              <w:left w:val="single" w:sz="8" w:space="0" w:color="auto"/>
              <w:right w:val="single" w:sz="8" w:space="0" w:color="auto"/>
            </w:tcBorders>
            <w:vAlign w:val="bottom"/>
          </w:tcPr>
          <w:p w:rsidR="00334A3F" w:rsidRDefault="00022A2E">
            <w:pPr>
              <w:spacing w:line="274" w:lineRule="exact"/>
              <w:ind w:left="120"/>
              <w:rPr>
                <w:sz w:val="20"/>
                <w:szCs w:val="20"/>
              </w:rPr>
            </w:pPr>
            <w:r>
              <w:rPr>
                <w:rFonts w:eastAsia="Times New Roman"/>
                <w:sz w:val="24"/>
                <w:szCs w:val="24"/>
              </w:rPr>
              <w:t>тематическое планирование развлечений и</w:t>
            </w:r>
          </w:p>
        </w:tc>
        <w:tc>
          <w:tcPr>
            <w:tcW w:w="80" w:type="dxa"/>
            <w:vAlign w:val="bottom"/>
          </w:tcPr>
          <w:p w:rsidR="00334A3F" w:rsidRDefault="00334A3F">
            <w:pPr>
              <w:rPr>
                <w:sz w:val="23"/>
                <w:szCs w:val="23"/>
              </w:rPr>
            </w:pPr>
          </w:p>
        </w:tc>
        <w:tc>
          <w:tcPr>
            <w:tcW w:w="3480" w:type="dxa"/>
            <w:vAlign w:val="bottom"/>
          </w:tcPr>
          <w:p w:rsidR="00334A3F" w:rsidRDefault="00334A3F">
            <w:pPr>
              <w:rPr>
                <w:sz w:val="23"/>
                <w:szCs w:val="23"/>
              </w:rPr>
            </w:pPr>
          </w:p>
        </w:tc>
        <w:tc>
          <w:tcPr>
            <w:tcW w:w="1940" w:type="dxa"/>
            <w:tcBorders>
              <w:right w:val="single" w:sz="8" w:space="0" w:color="auto"/>
            </w:tcBorders>
            <w:vAlign w:val="bottom"/>
          </w:tcPr>
          <w:p w:rsidR="00334A3F" w:rsidRDefault="00334A3F">
            <w:pPr>
              <w:rPr>
                <w:sz w:val="23"/>
                <w:szCs w:val="23"/>
              </w:rPr>
            </w:pPr>
          </w:p>
        </w:tc>
      </w:tr>
      <w:tr w:rsidR="00334A3F">
        <w:trPr>
          <w:trHeight w:val="272"/>
        </w:trPr>
        <w:tc>
          <w:tcPr>
            <w:tcW w:w="4840" w:type="dxa"/>
            <w:gridSpan w:val="2"/>
            <w:tcBorders>
              <w:left w:val="single" w:sz="8" w:space="0" w:color="auto"/>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праздников). Образовательные области</w:t>
            </w:r>
          </w:p>
        </w:tc>
        <w:tc>
          <w:tcPr>
            <w:tcW w:w="80" w:type="dxa"/>
            <w:tcBorders>
              <w:bottom w:val="single" w:sz="8" w:space="0" w:color="auto"/>
            </w:tcBorders>
            <w:vAlign w:val="bottom"/>
          </w:tcPr>
          <w:p w:rsidR="00334A3F" w:rsidRDefault="00334A3F">
            <w:pPr>
              <w:rPr>
                <w:sz w:val="23"/>
                <w:szCs w:val="23"/>
              </w:rPr>
            </w:pPr>
          </w:p>
        </w:tc>
        <w:tc>
          <w:tcPr>
            <w:tcW w:w="3480" w:type="dxa"/>
            <w:tcBorders>
              <w:bottom w:val="single" w:sz="8" w:space="0" w:color="auto"/>
            </w:tcBorders>
            <w:vAlign w:val="bottom"/>
          </w:tcPr>
          <w:p w:rsidR="00334A3F" w:rsidRDefault="00334A3F">
            <w:pPr>
              <w:rPr>
                <w:sz w:val="23"/>
                <w:szCs w:val="23"/>
              </w:rPr>
            </w:pPr>
          </w:p>
        </w:tc>
        <w:tc>
          <w:tcPr>
            <w:tcW w:w="1940" w:type="dxa"/>
            <w:tcBorders>
              <w:bottom w:val="single" w:sz="8" w:space="0" w:color="auto"/>
              <w:right w:val="single" w:sz="8" w:space="0" w:color="auto"/>
            </w:tcBorders>
            <w:vAlign w:val="bottom"/>
          </w:tcPr>
          <w:p w:rsidR="00334A3F" w:rsidRDefault="00334A3F">
            <w:pPr>
              <w:rPr>
                <w:sz w:val="23"/>
                <w:szCs w:val="23"/>
              </w:rPr>
            </w:pPr>
          </w:p>
        </w:tc>
      </w:tr>
      <w:tr w:rsidR="00334A3F">
        <w:trPr>
          <w:trHeight w:val="274"/>
        </w:trPr>
        <w:tc>
          <w:tcPr>
            <w:tcW w:w="4840" w:type="dxa"/>
            <w:gridSpan w:val="2"/>
            <w:tcBorders>
              <w:left w:val="single" w:sz="8" w:space="0" w:color="auto"/>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Социально-коммуникативное развитие</w:t>
            </w:r>
          </w:p>
        </w:tc>
        <w:tc>
          <w:tcPr>
            <w:tcW w:w="80" w:type="dxa"/>
            <w:vAlign w:val="bottom"/>
          </w:tcPr>
          <w:p w:rsidR="00334A3F" w:rsidRDefault="00334A3F">
            <w:pPr>
              <w:rPr>
                <w:sz w:val="23"/>
                <w:szCs w:val="23"/>
              </w:rPr>
            </w:pPr>
          </w:p>
        </w:tc>
        <w:tc>
          <w:tcPr>
            <w:tcW w:w="5420" w:type="dxa"/>
            <w:gridSpan w:val="2"/>
            <w:tcBorders>
              <w:right w:val="single" w:sz="8" w:space="0" w:color="auto"/>
            </w:tcBorders>
            <w:vAlign w:val="bottom"/>
          </w:tcPr>
          <w:p w:rsidR="00334A3F" w:rsidRDefault="00022A2E">
            <w:pPr>
              <w:spacing w:line="274" w:lineRule="exact"/>
              <w:ind w:left="20"/>
              <w:rPr>
                <w:sz w:val="20"/>
                <w:szCs w:val="20"/>
              </w:rPr>
            </w:pPr>
            <w:r>
              <w:rPr>
                <w:rFonts w:eastAsia="Times New Roman"/>
                <w:sz w:val="24"/>
                <w:szCs w:val="24"/>
              </w:rPr>
              <w:t>День знаний, День дошкольного работника, День</w:t>
            </w:r>
          </w:p>
        </w:tc>
      </w:tr>
      <w:tr w:rsidR="00334A3F">
        <w:trPr>
          <w:trHeight w:val="276"/>
        </w:trPr>
        <w:tc>
          <w:tcPr>
            <w:tcW w:w="1940" w:type="dxa"/>
            <w:tcBorders>
              <w:left w:val="single" w:sz="8" w:space="0" w:color="auto"/>
            </w:tcBorders>
            <w:vAlign w:val="bottom"/>
          </w:tcPr>
          <w:p w:rsidR="00334A3F" w:rsidRDefault="00334A3F">
            <w:pPr>
              <w:rPr>
                <w:sz w:val="24"/>
                <w:szCs w:val="24"/>
              </w:rPr>
            </w:pPr>
          </w:p>
        </w:tc>
        <w:tc>
          <w:tcPr>
            <w:tcW w:w="290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3480" w:type="dxa"/>
            <w:vAlign w:val="bottom"/>
          </w:tcPr>
          <w:p w:rsidR="00334A3F" w:rsidRDefault="00022A2E">
            <w:pPr>
              <w:ind w:left="20"/>
              <w:rPr>
                <w:sz w:val="20"/>
                <w:szCs w:val="20"/>
              </w:rPr>
            </w:pPr>
            <w:r>
              <w:rPr>
                <w:rFonts w:eastAsia="Times New Roman"/>
                <w:sz w:val="24"/>
                <w:szCs w:val="24"/>
              </w:rPr>
              <w:t>пожилых  людей,  День  матери,</w:t>
            </w:r>
          </w:p>
        </w:tc>
        <w:tc>
          <w:tcPr>
            <w:tcW w:w="1940" w:type="dxa"/>
            <w:tcBorders>
              <w:right w:val="single" w:sz="8" w:space="0" w:color="auto"/>
            </w:tcBorders>
            <w:vAlign w:val="bottom"/>
          </w:tcPr>
          <w:p w:rsidR="00334A3F" w:rsidRDefault="00022A2E">
            <w:pPr>
              <w:jc w:val="right"/>
              <w:rPr>
                <w:sz w:val="20"/>
                <w:szCs w:val="20"/>
              </w:rPr>
            </w:pPr>
            <w:r>
              <w:rPr>
                <w:rFonts w:eastAsia="Times New Roman"/>
                <w:sz w:val="24"/>
                <w:szCs w:val="24"/>
              </w:rPr>
              <w:t>День   доброты,</w:t>
            </w:r>
          </w:p>
        </w:tc>
      </w:tr>
      <w:tr w:rsidR="00334A3F">
        <w:trPr>
          <w:trHeight w:val="276"/>
        </w:trPr>
        <w:tc>
          <w:tcPr>
            <w:tcW w:w="1940" w:type="dxa"/>
            <w:tcBorders>
              <w:left w:val="single" w:sz="8" w:space="0" w:color="auto"/>
            </w:tcBorders>
            <w:vAlign w:val="bottom"/>
          </w:tcPr>
          <w:p w:rsidR="00334A3F" w:rsidRDefault="00334A3F">
            <w:pPr>
              <w:rPr>
                <w:sz w:val="24"/>
                <w:szCs w:val="24"/>
              </w:rPr>
            </w:pPr>
          </w:p>
        </w:tc>
        <w:tc>
          <w:tcPr>
            <w:tcW w:w="2900" w:type="dxa"/>
            <w:tcBorders>
              <w:right w:val="single" w:sz="8" w:space="0" w:color="auto"/>
            </w:tcBorders>
            <w:vAlign w:val="bottom"/>
          </w:tcPr>
          <w:p w:rsidR="00334A3F" w:rsidRDefault="00334A3F">
            <w:pPr>
              <w:rPr>
                <w:sz w:val="24"/>
                <w:szCs w:val="24"/>
              </w:rPr>
            </w:pPr>
          </w:p>
        </w:tc>
        <w:tc>
          <w:tcPr>
            <w:tcW w:w="80" w:type="dxa"/>
            <w:vAlign w:val="bottom"/>
          </w:tcPr>
          <w:p w:rsidR="00334A3F" w:rsidRDefault="00334A3F">
            <w:pPr>
              <w:rPr>
                <w:sz w:val="24"/>
                <w:szCs w:val="24"/>
              </w:rPr>
            </w:pPr>
          </w:p>
        </w:tc>
        <w:tc>
          <w:tcPr>
            <w:tcW w:w="3480" w:type="dxa"/>
            <w:vAlign w:val="bottom"/>
          </w:tcPr>
          <w:p w:rsidR="00334A3F" w:rsidRDefault="00022A2E">
            <w:pPr>
              <w:ind w:left="20"/>
              <w:rPr>
                <w:sz w:val="20"/>
                <w:szCs w:val="20"/>
              </w:rPr>
            </w:pPr>
            <w:r>
              <w:rPr>
                <w:rFonts w:eastAsia="Times New Roman"/>
                <w:sz w:val="24"/>
                <w:szCs w:val="24"/>
              </w:rPr>
              <w:t>День   защитников   Отечества,</w:t>
            </w:r>
          </w:p>
        </w:tc>
        <w:tc>
          <w:tcPr>
            <w:tcW w:w="1940" w:type="dxa"/>
            <w:tcBorders>
              <w:right w:val="single" w:sz="8" w:space="0" w:color="auto"/>
            </w:tcBorders>
            <w:vAlign w:val="bottom"/>
          </w:tcPr>
          <w:p w:rsidR="00334A3F" w:rsidRDefault="00022A2E">
            <w:pPr>
              <w:jc w:val="right"/>
              <w:rPr>
                <w:sz w:val="20"/>
                <w:szCs w:val="20"/>
              </w:rPr>
            </w:pPr>
            <w:r>
              <w:rPr>
                <w:rFonts w:eastAsia="Times New Roman"/>
                <w:sz w:val="24"/>
                <w:szCs w:val="24"/>
              </w:rPr>
              <w:t>Международный</w:t>
            </w:r>
          </w:p>
        </w:tc>
      </w:tr>
      <w:tr w:rsidR="00334A3F">
        <w:trPr>
          <w:trHeight w:val="271"/>
        </w:trPr>
        <w:tc>
          <w:tcPr>
            <w:tcW w:w="1940" w:type="dxa"/>
            <w:tcBorders>
              <w:left w:val="single" w:sz="8" w:space="0" w:color="auto"/>
            </w:tcBorders>
            <w:vAlign w:val="bottom"/>
          </w:tcPr>
          <w:p w:rsidR="00334A3F" w:rsidRDefault="00334A3F">
            <w:pPr>
              <w:rPr>
                <w:sz w:val="23"/>
                <w:szCs w:val="23"/>
              </w:rPr>
            </w:pPr>
          </w:p>
        </w:tc>
        <w:tc>
          <w:tcPr>
            <w:tcW w:w="2900" w:type="dxa"/>
            <w:tcBorders>
              <w:right w:val="single" w:sz="8" w:space="0" w:color="auto"/>
            </w:tcBorders>
            <w:vAlign w:val="bottom"/>
          </w:tcPr>
          <w:p w:rsidR="00334A3F" w:rsidRDefault="00334A3F">
            <w:pPr>
              <w:rPr>
                <w:sz w:val="23"/>
                <w:szCs w:val="23"/>
              </w:rPr>
            </w:pPr>
          </w:p>
        </w:tc>
        <w:tc>
          <w:tcPr>
            <w:tcW w:w="80" w:type="dxa"/>
            <w:vAlign w:val="bottom"/>
          </w:tcPr>
          <w:p w:rsidR="00334A3F" w:rsidRDefault="00334A3F">
            <w:pPr>
              <w:rPr>
                <w:sz w:val="23"/>
                <w:szCs w:val="23"/>
              </w:rPr>
            </w:pPr>
          </w:p>
        </w:tc>
        <w:tc>
          <w:tcPr>
            <w:tcW w:w="5420" w:type="dxa"/>
            <w:gridSpan w:val="2"/>
            <w:tcBorders>
              <w:right w:val="single" w:sz="8" w:space="0" w:color="auto"/>
            </w:tcBorders>
            <w:vAlign w:val="bottom"/>
          </w:tcPr>
          <w:p w:rsidR="00334A3F" w:rsidRDefault="00022A2E">
            <w:pPr>
              <w:spacing w:line="272" w:lineRule="exact"/>
              <w:ind w:left="20"/>
              <w:rPr>
                <w:sz w:val="20"/>
                <w:szCs w:val="20"/>
              </w:rPr>
            </w:pPr>
            <w:r>
              <w:rPr>
                <w:rFonts w:eastAsia="Times New Roman"/>
                <w:sz w:val="24"/>
                <w:szCs w:val="24"/>
              </w:rPr>
              <w:t>день семьи, День Победы, 8 марта, «День защиты</w:t>
            </w:r>
          </w:p>
        </w:tc>
      </w:tr>
      <w:tr w:rsidR="00334A3F">
        <w:trPr>
          <w:trHeight w:val="272"/>
        </w:trPr>
        <w:tc>
          <w:tcPr>
            <w:tcW w:w="1940" w:type="dxa"/>
            <w:tcBorders>
              <w:left w:val="single" w:sz="8" w:space="0" w:color="auto"/>
              <w:bottom w:val="single" w:sz="8" w:space="0" w:color="auto"/>
            </w:tcBorders>
            <w:vAlign w:val="bottom"/>
          </w:tcPr>
          <w:p w:rsidR="00334A3F" w:rsidRDefault="00334A3F">
            <w:pPr>
              <w:rPr>
                <w:sz w:val="23"/>
                <w:szCs w:val="23"/>
              </w:rPr>
            </w:pPr>
          </w:p>
        </w:tc>
        <w:tc>
          <w:tcPr>
            <w:tcW w:w="2900" w:type="dxa"/>
            <w:tcBorders>
              <w:bottom w:val="single" w:sz="8" w:space="0" w:color="auto"/>
              <w:right w:val="single" w:sz="8" w:space="0" w:color="auto"/>
            </w:tcBorders>
            <w:vAlign w:val="bottom"/>
          </w:tcPr>
          <w:p w:rsidR="00334A3F" w:rsidRDefault="00334A3F">
            <w:pPr>
              <w:rPr>
                <w:sz w:val="23"/>
                <w:szCs w:val="23"/>
              </w:rPr>
            </w:pPr>
          </w:p>
        </w:tc>
        <w:tc>
          <w:tcPr>
            <w:tcW w:w="80" w:type="dxa"/>
            <w:tcBorders>
              <w:bottom w:val="single" w:sz="8" w:space="0" w:color="auto"/>
            </w:tcBorders>
            <w:vAlign w:val="bottom"/>
          </w:tcPr>
          <w:p w:rsidR="00334A3F" w:rsidRDefault="00334A3F">
            <w:pPr>
              <w:rPr>
                <w:sz w:val="23"/>
                <w:szCs w:val="23"/>
              </w:rPr>
            </w:pPr>
          </w:p>
        </w:tc>
        <w:tc>
          <w:tcPr>
            <w:tcW w:w="5420" w:type="dxa"/>
            <w:gridSpan w:val="2"/>
            <w:tcBorders>
              <w:bottom w:val="single" w:sz="8" w:space="0" w:color="auto"/>
              <w:right w:val="single" w:sz="8" w:space="0" w:color="auto"/>
            </w:tcBorders>
            <w:vAlign w:val="bottom"/>
          </w:tcPr>
          <w:p w:rsidR="00334A3F" w:rsidRDefault="00022A2E">
            <w:pPr>
              <w:spacing w:line="264" w:lineRule="exact"/>
              <w:ind w:left="20"/>
              <w:rPr>
                <w:sz w:val="20"/>
                <w:szCs w:val="20"/>
              </w:rPr>
            </w:pPr>
            <w:r>
              <w:rPr>
                <w:rFonts w:eastAsia="Times New Roman"/>
                <w:sz w:val="24"/>
                <w:szCs w:val="24"/>
              </w:rPr>
              <w:t>детей», «До свидания, детский сад».</w:t>
            </w:r>
          </w:p>
        </w:tc>
      </w:tr>
      <w:tr w:rsidR="00334A3F">
        <w:trPr>
          <w:trHeight w:val="268"/>
        </w:trPr>
        <w:tc>
          <w:tcPr>
            <w:tcW w:w="4840" w:type="dxa"/>
            <w:gridSpan w:val="2"/>
            <w:tcBorders>
              <w:left w:val="single" w:sz="8" w:space="0" w:color="auto"/>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Познавательное развитие</w:t>
            </w:r>
          </w:p>
        </w:tc>
        <w:tc>
          <w:tcPr>
            <w:tcW w:w="80" w:type="dxa"/>
            <w:tcBorders>
              <w:bottom w:val="single" w:sz="8" w:space="0" w:color="auto"/>
            </w:tcBorders>
            <w:vAlign w:val="bottom"/>
          </w:tcPr>
          <w:p w:rsidR="00334A3F" w:rsidRDefault="00334A3F">
            <w:pPr>
              <w:rPr>
                <w:sz w:val="23"/>
                <w:szCs w:val="23"/>
              </w:rPr>
            </w:pPr>
          </w:p>
        </w:tc>
        <w:tc>
          <w:tcPr>
            <w:tcW w:w="3480" w:type="dxa"/>
            <w:tcBorders>
              <w:bottom w:val="single" w:sz="8" w:space="0" w:color="auto"/>
            </w:tcBorders>
            <w:vAlign w:val="bottom"/>
          </w:tcPr>
          <w:p w:rsidR="00334A3F" w:rsidRDefault="00022A2E">
            <w:pPr>
              <w:spacing w:line="264" w:lineRule="exact"/>
              <w:ind w:left="20"/>
              <w:rPr>
                <w:sz w:val="20"/>
                <w:szCs w:val="20"/>
              </w:rPr>
            </w:pPr>
            <w:r>
              <w:rPr>
                <w:rFonts w:eastAsia="Times New Roman"/>
                <w:sz w:val="24"/>
                <w:szCs w:val="24"/>
              </w:rPr>
              <w:t>День Земли, День космонавтики.</w:t>
            </w:r>
          </w:p>
        </w:tc>
        <w:tc>
          <w:tcPr>
            <w:tcW w:w="1940" w:type="dxa"/>
            <w:tcBorders>
              <w:bottom w:val="single" w:sz="8" w:space="0" w:color="auto"/>
              <w:right w:val="single" w:sz="8" w:space="0" w:color="auto"/>
            </w:tcBorders>
            <w:vAlign w:val="bottom"/>
          </w:tcPr>
          <w:p w:rsidR="00334A3F" w:rsidRDefault="00334A3F">
            <w:pPr>
              <w:rPr>
                <w:sz w:val="23"/>
                <w:szCs w:val="23"/>
              </w:rPr>
            </w:pPr>
          </w:p>
        </w:tc>
      </w:tr>
      <w:tr w:rsidR="00334A3F">
        <w:trPr>
          <w:trHeight w:val="269"/>
        </w:trPr>
        <w:tc>
          <w:tcPr>
            <w:tcW w:w="1940" w:type="dxa"/>
            <w:tcBorders>
              <w:left w:val="single" w:sz="8" w:space="0" w:color="auto"/>
            </w:tcBorders>
            <w:vAlign w:val="bottom"/>
          </w:tcPr>
          <w:p w:rsidR="00334A3F" w:rsidRDefault="00022A2E">
            <w:pPr>
              <w:spacing w:line="264" w:lineRule="exact"/>
              <w:ind w:left="120"/>
              <w:rPr>
                <w:sz w:val="20"/>
                <w:szCs w:val="20"/>
              </w:rPr>
            </w:pPr>
            <w:r>
              <w:rPr>
                <w:rFonts w:eastAsia="Times New Roman"/>
                <w:sz w:val="24"/>
                <w:szCs w:val="24"/>
              </w:rPr>
              <w:t>Речевое развитие</w:t>
            </w:r>
          </w:p>
        </w:tc>
        <w:tc>
          <w:tcPr>
            <w:tcW w:w="2900" w:type="dxa"/>
            <w:tcBorders>
              <w:right w:val="single" w:sz="8" w:space="0" w:color="auto"/>
            </w:tcBorders>
            <w:vAlign w:val="bottom"/>
          </w:tcPr>
          <w:p w:rsidR="00334A3F" w:rsidRDefault="00334A3F">
            <w:pPr>
              <w:rPr>
                <w:sz w:val="23"/>
                <w:szCs w:val="23"/>
              </w:rPr>
            </w:pPr>
          </w:p>
        </w:tc>
        <w:tc>
          <w:tcPr>
            <w:tcW w:w="80" w:type="dxa"/>
            <w:vAlign w:val="bottom"/>
          </w:tcPr>
          <w:p w:rsidR="00334A3F" w:rsidRDefault="00334A3F">
            <w:pPr>
              <w:rPr>
                <w:sz w:val="23"/>
                <w:szCs w:val="23"/>
              </w:rPr>
            </w:pPr>
          </w:p>
        </w:tc>
        <w:tc>
          <w:tcPr>
            <w:tcW w:w="5420" w:type="dxa"/>
            <w:gridSpan w:val="2"/>
            <w:tcBorders>
              <w:right w:val="single" w:sz="8" w:space="0" w:color="auto"/>
            </w:tcBorders>
            <w:vAlign w:val="bottom"/>
          </w:tcPr>
          <w:p w:rsidR="00334A3F" w:rsidRDefault="00022A2E">
            <w:pPr>
              <w:spacing w:line="268" w:lineRule="exact"/>
              <w:ind w:left="20"/>
              <w:rPr>
                <w:sz w:val="20"/>
                <w:szCs w:val="20"/>
              </w:rPr>
            </w:pPr>
            <w:r>
              <w:rPr>
                <w:rFonts w:eastAsia="Times New Roman"/>
                <w:sz w:val="24"/>
                <w:szCs w:val="24"/>
              </w:rPr>
              <w:t>День детской книги, День театра, М.Җәлил - герой</w:t>
            </w:r>
          </w:p>
        </w:tc>
      </w:tr>
      <w:tr w:rsidR="00334A3F">
        <w:trPr>
          <w:trHeight w:val="274"/>
        </w:trPr>
        <w:tc>
          <w:tcPr>
            <w:tcW w:w="1940" w:type="dxa"/>
            <w:tcBorders>
              <w:left w:val="single" w:sz="8" w:space="0" w:color="auto"/>
            </w:tcBorders>
            <w:vAlign w:val="bottom"/>
          </w:tcPr>
          <w:p w:rsidR="00334A3F" w:rsidRDefault="00334A3F">
            <w:pPr>
              <w:rPr>
                <w:sz w:val="23"/>
                <w:szCs w:val="23"/>
              </w:rPr>
            </w:pPr>
          </w:p>
        </w:tc>
        <w:tc>
          <w:tcPr>
            <w:tcW w:w="2900" w:type="dxa"/>
            <w:tcBorders>
              <w:right w:val="single" w:sz="8" w:space="0" w:color="auto"/>
            </w:tcBorders>
            <w:vAlign w:val="bottom"/>
          </w:tcPr>
          <w:p w:rsidR="00334A3F" w:rsidRDefault="00334A3F">
            <w:pPr>
              <w:rPr>
                <w:sz w:val="23"/>
                <w:szCs w:val="23"/>
              </w:rPr>
            </w:pPr>
          </w:p>
        </w:tc>
        <w:tc>
          <w:tcPr>
            <w:tcW w:w="80" w:type="dxa"/>
            <w:vAlign w:val="bottom"/>
          </w:tcPr>
          <w:p w:rsidR="00334A3F" w:rsidRDefault="00334A3F">
            <w:pPr>
              <w:rPr>
                <w:sz w:val="23"/>
                <w:szCs w:val="23"/>
              </w:rPr>
            </w:pPr>
          </w:p>
        </w:tc>
        <w:tc>
          <w:tcPr>
            <w:tcW w:w="5420" w:type="dxa"/>
            <w:gridSpan w:val="2"/>
            <w:tcBorders>
              <w:right w:val="single" w:sz="8" w:space="0" w:color="auto"/>
            </w:tcBorders>
            <w:vAlign w:val="bottom"/>
          </w:tcPr>
          <w:p w:rsidR="00334A3F" w:rsidRDefault="00022A2E">
            <w:pPr>
              <w:spacing w:line="274" w:lineRule="exact"/>
              <w:ind w:left="20"/>
              <w:rPr>
                <w:sz w:val="20"/>
                <w:szCs w:val="20"/>
              </w:rPr>
            </w:pPr>
            <w:r>
              <w:rPr>
                <w:rFonts w:eastAsia="Times New Roman"/>
                <w:sz w:val="24"/>
                <w:szCs w:val="24"/>
              </w:rPr>
              <w:t>поэт, День родного языка, Тукай - в наших</w:t>
            </w:r>
          </w:p>
        </w:tc>
      </w:tr>
      <w:tr w:rsidR="00334A3F">
        <w:trPr>
          <w:trHeight w:val="274"/>
        </w:trPr>
        <w:tc>
          <w:tcPr>
            <w:tcW w:w="1940" w:type="dxa"/>
            <w:tcBorders>
              <w:left w:val="single" w:sz="8" w:space="0" w:color="auto"/>
              <w:bottom w:val="single" w:sz="8" w:space="0" w:color="auto"/>
            </w:tcBorders>
            <w:vAlign w:val="bottom"/>
          </w:tcPr>
          <w:p w:rsidR="00334A3F" w:rsidRDefault="00334A3F">
            <w:pPr>
              <w:rPr>
                <w:sz w:val="23"/>
                <w:szCs w:val="23"/>
              </w:rPr>
            </w:pPr>
          </w:p>
        </w:tc>
        <w:tc>
          <w:tcPr>
            <w:tcW w:w="2900" w:type="dxa"/>
            <w:tcBorders>
              <w:bottom w:val="single" w:sz="8" w:space="0" w:color="auto"/>
              <w:right w:val="single" w:sz="8" w:space="0" w:color="auto"/>
            </w:tcBorders>
            <w:vAlign w:val="bottom"/>
          </w:tcPr>
          <w:p w:rsidR="00334A3F" w:rsidRDefault="00334A3F">
            <w:pPr>
              <w:rPr>
                <w:sz w:val="23"/>
                <w:szCs w:val="23"/>
              </w:rPr>
            </w:pPr>
          </w:p>
        </w:tc>
        <w:tc>
          <w:tcPr>
            <w:tcW w:w="80" w:type="dxa"/>
            <w:tcBorders>
              <w:bottom w:val="single" w:sz="8" w:space="0" w:color="auto"/>
            </w:tcBorders>
            <w:vAlign w:val="bottom"/>
          </w:tcPr>
          <w:p w:rsidR="00334A3F" w:rsidRDefault="00334A3F">
            <w:pPr>
              <w:rPr>
                <w:sz w:val="23"/>
                <w:szCs w:val="23"/>
              </w:rPr>
            </w:pPr>
          </w:p>
        </w:tc>
        <w:tc>
          <w:tcPr>
            <w:tcW w:w="3480" w:type="dxa"/>
            <w:tcBorders>
              <w:bottom w:val="single" w:sz="8" w:space="0" w:color="auto"/>
            </w:tcBorders>
            <w:vAlign w:val="bottom"/>
          </w:tcPr>
          <w:p w:rsidR="00334A3F" w:rsidRDefault="00022A2E">
            <w:pPr>
              <w:spacing w:line="264" w:lineRule="exact"/>
              <w:ind w:left="20"/>
              <w:rPr>
                <w:sz w:val="20"/>
                <w:szCs w:val="20"/>
              </w:rPr>
            </w:pPr>
            <w:r>
              <w:rPr>
                <w:rFonts w:eastAsia="Times New Roman"/>
                <w:sz w:val="24"/>
                <w:szCs w:val="24"/>
              </w:rPr>
              <w:t>сердцах.</w:t>
            </w:r>
          </w:p>
        </w:tc>
        <w:tc>
          <w:tcPr>
            <w:tcW w:w="1940" w:type="dxa"/>
            <w:tcBorders>
              <w:bottom w:val="single" w:sz="8" w:space="0" w:color="auto"/>
              <w:right w:val="single" w:sz="8" w:space="0" w:color="auto"/>
            </w:tcBorders>
            <w:vAlign w:val="bottom"/>
          </w:tcPr>
          <w:p w:rsidR="00334A3F" w:rsidRDefault="00334A3F">
            <w:pPr>
              <w:rPr>
                <w:sz w:val="23"/>
                <w:szCs w:val="23"/>
              </w:rPr>
            </w:pPr>
          </w:p>
        </w:tc>
      </w:tr>
      <w:tr w:rsidR="00334A3F">
        <w:trPr>
          <w:trHeight w:val="268"/>
        </w:trPr>
        <w:tc>
          <w:tcPr>
            <w:tcW w:w="4840" w:type="dxa"/>
            <w:gridSpan w:val="2"/>
            <w:tcBorders>
              <w:left w:val="single" w:sz="8" w:space="0" w:color="auto"/>
              <w:right w:val="single" w:sz="8" w:space="0" w:color="auto"/>
            </w:tcBorders>
            <w:vAlign w:val="bottom"/>
          </w:tcPr>
          <w:p w:rsidR="00334A3F" w:rsidRDefault="00022A2E">
            <w:pPr>
              <w:spacing w:line="267" w:lineRule="exact"/>
              <w:ind w:left="120"/>
              <w:rPr>
                <w:sz w:val="20"/>
                <w:szCs w:val="20"/>
              </w:rPr>
            </w:pPr>
            <w:r>
              <w:rPr>
                <w:rFonts w:eastAsia="Times New Roman"/>
                <w:sz w:val="24"/>
                <w:szCs w:val="24"/>
              </w:rPr>
              <w:t>Художественно-эстетическое развитие</w:t>
            </w:r>
          </w:p>
        </w:tc>
        <w:tc>
          <w:tcPr>
            <w:tcW w:w="80" w:type="dxa"/>
            <w:vAlign w:val="bottom"/>
          </w:tcPr>
          <w:p w:rsidR="00334A3F" w:rsidRDefault="00334A3F">
            <w:pPr>
              <w:rPr>
                <w:sz w:val="23"/>
                <w:szCs w:val="23"/>
              </w:rPr>
            </w:pPr>
          </w:p>
        </w:tc>
        <w:tc>
          <w:tcPr>
            <w:tcW w:w="5420" w:type="dxa"/>
            <w:gridSpan w:val="2"/>
            <w:tcBorders>
              <w:right w:val="single" w:sz="8" w:space="0" w:color="auto"/>
            </w:tcBorders>
            <w:vAlign w:val="bottom"/>
          </w:tcPr>
          <w:p w:rsidR="00334A3F" w:rsidRDefault="00022A2E">
            <w:pPr>
              <w:spacing w:line="267" w:lineRule="exact"/>
              <w:ind w:left="20"/>
              <w:rPr>
                <w:sz w:val="20"/>
                <w:szCs w:val="20"/>
              </w:rPr>
            </w:pPr>
            <w:r>
              <w:rPr>
                <w:rFonts w:eastAsia="Times New Roman"/>
                <w:sz w:val="24"/>
                <w:szCs w:val="24"/>
              </w:rPr>
              <w:t>Праздник осени, Новый год, Весенний праздник,</w:t>
            </w:r>
          </w:p>
        </w:tc>
      </w:tr>
      <w:tr w:rsidR="00334A3F">
        <w:trPr>
          <w:trHeight w:val="264"/>
        </w:trPr>
        <w:tc>
          <w:tcPr>
            <w:tcW w:w="1940" w:type="dxa"/>
            <w:tcBorders>
              <w:left w:val="single" w:sz="8" w:space="0" w:color="auto"/>
            </w:tcBorders>
            <w:vAlign w:val="bottom"/>
          </w:tcPr>
          <w:p w:rsidR="00334A3F" w:rsidRDefault="00334A3F"/>
        </w:tc>
        <w:tc>
          <w:tcPr>
            <w:tcW w:w="2900" w:type="dxa"/>
            <w:tcBorders>
              <w:right w:val="single" w:sz="8" w:space="0" w:color="auto"/>
            </w:tcBorders>
            <w:vAlign w:val="bottom"/>
          </w:tcPr>
          <w:p w:rsidR="00334A3F" w:rsidRDefault="00334A3F"/>
        </w:tc>
        <w:tc>
          <w:tcPr>
            <w:tcW w:w="80" w:type="dxa"/>
            <w:vAlign w:val="bottom"/>
          </w:tcPr>
          <w:p w:rsidR="00334A3F" w:rsidRDefault="00334A3F"/>
        </w:tc>
        <w:tc>
          <w:tcPr>
            <w:tcW w:w="3480" w:type="dxa"/>
            <w:vAlign w:val="bottom"/>
          </w:tcPr>
          <w:p w:rsidR="00334A3F" w:rsidRDefault="00022A2E">
            <w:pPr>
              <w:spacing w:line="264" w:lineRule="exact"/>
              <w:ind w:left="20"/>
              <w:rPr>
                <w:sz w:val="20"/>
                <w:szCs w:val="20"/>
              </w:rPr>
            </w:pPr>
            <w:r>
              <w:rPr>
                <w:rFonts w:eastAsia="Times New Roman"/>
                <w:sz w:val="24"/>
                <w:szCs w:val="24"/>
              </w:rPr>
              <w:t>День моды.</w:t>
            </w:r>
          </w:p>
        </w:tc>
        <w:tc>
          <w:tcPr>
            <w:tcW w:w="1940" w:type="dxa"/>
            <w:tcBorders>
              <w:right w:val="single" w:sz="8" w:space="0" w:color="auto"/>
            </w:tcBorders>
            <w:vAlign w:val="bottom"/>
          </w:tcPr>
          <w:p w:rsidR="00334A3F" w:rsidRDefault="00334A3F"/>
        </w:tc>
      </w:tr>
      <w:tr w:rsidR="00334A3F">
        <w:trPr>
          <w:trHeight w:val="22"/>
        </w:trPr>
        <w:tc>
          <w:tcPr>
            <w:tcW w:w="1940" w:type="dxa"/>
            <w:tcBorders>
              <w:left w:val="single" w:sz="8" w:space="0" w:color="auto"/>
              <w:bottom w:val="single" w:sz="8" w:space="0" w:color="auto"/>
            </w:tcBorders>
            <w:vAlign w:val="bottom"/>
          </w:tcPr>
          <w:p w:rsidR="00334A3F" w:rsidRDefault="00334A3F">
            <w:pPr>
              <w:spacing w:line="20" w:lineRule="exact"/>
              <w:rPr>
                <w:sz w:val="1"/>
                <w:szCs w:val="1"/>
              </w:rPr>
            </w:pPr>
          </w:p>
        </w:tc>
        <w:tc>
          <w:tcPr>
            <w:tcW w:w="29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80" w:type="dxa"/>
            <w:tcBorders>
              <w:bottom w:val="single" w:sz="8" w:space="0" w:color="auto"/>
            </w:tcBorders>
            <w:vAlign w:val="bottom"/>
          </w:tcPr>
          <w:p w:rsidR="00334A3F" w:rsidRDefault="00334A3F">
            <w:pPr>
              <w:spacing w:line="20" w:lineRule="exact"/>
              <w:rPr>
                <w:sz w:val="1"/>
                <w:szCs w:val="1"/>
              </w:rPr>
            </w:pPr>
          </w:p>
        </w:tc>
        <w:tc>
          <w:tcPr>
            <w:tcW w:w="3480" w:type="dxa"/>
            <w:tcBorders>
              <w:bottom w:val="single" w:sz="8" w:space="0" w:color="auto"/>
            </w:tcBorders>
            <w:vAlign w:val="bottom"/>
          </w:tcPr>
          <w:p w:rsidR="00334A3F" w:rsidRDefault="00334A3F">
            <w:pPr>
              <w:spacing w:line="20" w:lineRule="exact"/>
              <w:rPr>
                <w:sz w:val="1"/>
                <w:szCs w:val="1"/>
              </w:rPr>
            </w:pPr>
          </w:p>
        </w:tc>
        <w:tc>
          <w:tcPr>
            <w:tcW w:w="1940" w:type="dxa"/>
            <w:tcBorders>
              <w:bottom w:val="single" w:sz="8" w:space="0" w:color="auto"/>
              <w:right w:val="single" w:sz="8" w:space="0" w:color="auto"/>
            </w:tcBorders>
            <w:vAlign w:val="bottom"/>
          </w:tcPr>
          <w:p w:rsidR="00334A3F" w:rsidRDefault="00334A3F">
            <w:pPr>
              <w:spacing w:line="20" w:lineRule="exact"/>
              <w:rPr>
                <w:sz w:val="1"/>
                <w:szCs w:val="1"/>
              </w:rPr>
            </w:pPr>
          </w:p>
        </w:tc>
      </w:tr>
      <w:tr w:rsidR="00334A3F">
        <w:trPr>
          <w:trHeight w:val="234"/>
        </w:trPr>
        <w:tc>
          <w:tcPr>
            <w:tcW w:w="1940" w:type="dxa"/>
            <w:vAlign w:val="bottom"/>
          </w:tcPr>
          <w:p w:rsidR="00334A3F" w:rsidRDefault="00334A3F">
            <w:pPr>
              <w:rPr>
                <w:sz w:val="20"/>
                <w:szCs w:val="20"/>
              </w:rPr>
            </w:pPr>
          </w:p>
        </w:tc>
        <w:tc>
          <w:tcPr>
            <w:tcW w:w="2980" w:type="dxa"/>
            <w:gridSpan w:val="2"/>
            <w:vAlign w:val="bottom"/>
          </w:tcPr>
          <w:p w:rsidR="00334A3F" w:rsidRDefault="00022A2E">
            <w:pPr>
              <w:ind w:right="40"/>
              <w:jc w:val="right"/>
              <w:rPr>
                <w:sz w:val="20"/>
                <w:szCs w:val="20"/>
              </w:rPr>
            </w:pPr>
            <w:r>
              <w:rPr>
                <w:rFonts w:eastAsia="Times New Roman"/>
                <w:sz w:val="20"/>
                <w:szCs w:val="20"/>
              </w:rPr>
              <w:t>80</w:t>
            </w:r>
          </w:p>
        </w:tc>
        <w:tc>
          <w:tcPr>
            <w:tcW w:w="3480" w:type="dxa"/>
            <w:vAlign w:val="bottom"/>
          </w:tcPr>
          <w:p w:rsidR="00334A3F" w:rsidRDefault="00334A3F">
            <w:pPr>
              <w:rPr>
                <w:sz w:val="20"/>
                <w:szCs w:val="20"/>
              </w:rPr>
            </w:pPr>
          </w:p>
        </w:tc>
        <w:tc>
          <w:tcPr>
            <w:tcW w:w="1940" w:type="dxa"/>
            <w:vAlign w:val="bottom"/>
          </w:tcPr>
          <w:p w:rsidR="00334A3F" w:rsidRDefault="00334A3F">
            <w:pPr>
              <w:rPr>
                <w:sz w:val="20"/>
                <w:szCs w:val="20"/>
              </w:rPr>
            </w:pPr>
          </w:p>
        </w:tc>
      </w:tr>
    </w:tbl>
    <w:p w:rsidR="00334A3F" w:rsidRDefault="00334A3F">
      <w:pPr>
        <w:sectPr w:rsidR="00334A3F">
          <w:pgSz w:w="11920" w:h="16850"/>
          <w:pgMar w:top="854" w:right="471" w:bottom="838" w:left="1120" w:header="0" w:footer="0" w:gutter="0"/>
          <w:cols w:space="720" w:equalWidth="0">
            <w:col w:w="10320"/>
          </w:cols>
        </w:sectPr>
      </w:pPr>
    </w:p>
    <w:tbl>
      <w:tblPr>
        <w:tblW w:w="0" w:type="auto"/>
        <w:tblInd w:w="10" w:type="dxa"/>
        <w:tblLayout w:type="fixed"/>
        <w:tblCellMar>
          <w:left w:w="0" w:type="dxa"/>
          <w:right w:w="0" w:type="dxa"/>
        </w:tblCellMar>
        <w:tblLook w:val="04A0" w:firstRow="1" w:lastRow="0" w:firstColumn="1" w:lastColumn="0" w:noHBand="0" w:noVBand="1"/>
      </w:tblPr>
      <w:tblGrid>
        <w:gridCol w:w="4840"/>
        <w:gridCol w:w="5500"/>
      </w:tblGrid>
      <w:tr w:rsidR="00334A3F">
        <w:trPr>
          <w:trHeight w:val="564"/>
        </w:trPr>
        <w:tc>
          <w:tcPr>
            <w:tcW w:w="4840" w:type="dxa"/>
            <w:tcBorders>
              <w:top w:val="single" w:sz="8" w:space="0" w:color="auto"/>
              <w:left w:val="single" w:sz="8" w:space="0" w:color="auto"/>
              <w:bottom w:val="single" w:sz="8" w:space="0" w:color="auto"/>
              <w:right w:val="single" w:sz="8" w:space="0" w:color="auto"/>
            </w:tcBorders>
            <w:vAlign w:val="bottom"/>
          </w:tcPr>
          <w:p w:rsidR="00334A3F" w:rsidRDefault="00334A3F">
            <w:pPr>
              <w:rPr>
                <w:sz w:val="24"/>
                <w:szCs w:val="24"/>
              </w:rPr>
            </w:pPr>
          </w:p>
        </w:tc>
        <w:tc>
          <w:tcPr>
            <w:tcW w:w="5500" w:type="dxa"/>
            <w:tcBorders>
              <w:top w:val="single" w:sz="8" w:space="0" w:color="auto"/>
              <w:bottom w:val="single" w:sz="8" w:space="0" w:color="auto"/>
              <w:right w:val="single" w:sz="8" w:space="0" w:color="auto"/>
            </w:tcBorders>
            <w:vAlign w:val="bottom"/>
          </w:tcPr>
          <w:p w:rsidR="00334A3F" w:rsidRDefault="00334A3F">
            <w:pPr>
              <w:rPr>
                <w:sz w:val="24"/>
                <w:szCs w:val="24"/>
              </w:rPr>
            </w:pPr>
          </w:p>
        </w:tc>
      </w:tr>
      <w:tr w:rsidR="00334A3F">
        <w:trPr>
          <w:trHeight w:val="263"/>
        </w:trPr>
        <w:tc>
          <w:tcPr>
            <w:tcW w:w="4840" w:type="dxa"/>
            <w:tcBorders>
              <w:left w:val="single" w:sz="8" w:space="0" w:color="auto"/>
              <w:right w:val="single" w:sz="8" w:space="0" w:color="auto"/>
            </w:tcBorders>
            <w:vAlign w:val="bottom"/>
          </w:tcPr>
          <w:p w:rsidR="00334A3F" w:rsidRDefault="00022A2E">
            <w:pPr>
              <w:spacing w:line="263" w:lineRule="exact"/>
              <w:ind w:left="120"/>
              <w:rPr>
                <w:sz w:val="20"/>
                <w:szCs w:val="20"/>
              </w:rPr>
            </w:pPr>
            <w:r>
              <w:rPr>
                <w:rFonts w:eastAsia="Times New Roman"/>
                <w:sz w:val="24"/>
                <w:szCs w:val="24"/>
              </w:rPr>
              <w:t>Физическое развитие</w:t>
            </w:r>
          </w:p>
        </w:tc>
        <w:tc>
          <w:tcPr>
            <w:tcW w:w="5500" w:type="dxa"/>
            <w:tcBorders>
              <w:right w:val="single" w:sz="8" w:space="0" w:color="auto"/>
            </w:tcBorders>
            <w:vAlign w:val="bottom"/>
          </w:tcPr>
          <w:p w:rsidR="00334A3F" w:rsidRDefault="00022A2E">
            <w:pPr>
              <w:spacing w:line="263" w:lineRule="exact"/>
              <w:ind w:left="100"/>
              <w:rPr>
                <w:sz w:val="20"/>
                <w:szCs w:val="20"/>
              </w:rPr>
            </w:pPr>
            <w:r>
              <w:rPr>
                <w:rFonts w:eastAsia="Times New Roman"/>
                <w:sz w:val="24"/>
                <w:szCs w:val="24"/>
              </w:rPr>
              <w:t>Спортивный праздник «Золотая осень», Неделя</w:t>
            </w:r>
          </w:p>
        </w:tc>
      </w:tr>
      <w:tr w:rsidR="00334A3F">
        <w:trPr>
          <w:trHeight w:val="276"/>
        </w:trPr>
        <w:tc>
          <w:tcPr>
            <w:tcW w:w="4840" w:type="dxa"/>
            <w:tcBorders>
              <w:left w:val="single" w:sz="8" w:space="0" w:color="auto"/>
              <w:right w:val="single" w:sz="8" w:space="0" w:color="auto"/>
            </w:tcBorders>
            <w:vAlign w:val="bottom"/>
          </w:tcPr>
          <w:p w:rsidR="00334A3F" w:rsidRDefault="00334A3F">
            <w:pPr>
              <w:rPr>
                <w:sz w:val="24"/>
                <w:szCs w:val="24"/>
              </w:rPr>
            </w:pPr>
          </w:p>
        </w:tc>
        <w:tc>
          <w:tcPr>
            <w:tcW w:w="5500" w:type="dxa"/>
            <w:tcBorders>
              <w:right w:val="single" w:sz="8" w:space="0" w:color="auto"/>
            </w:tcBorders>
            <w:vAlign w:val="bottom"/>
          </w:tcPr>
          <w:p w:rsidR="00334A3F" w:rsidRDefault="00022A2E">
            <w:pPr>
              <w:ind w:left="100"/>
              <w:rPr>
                <w:sz w:val="20"/>
                <w:szCs w:val="20"/>
              </w:rPr>
            </w:pPr>
            <w:r>
              <w:rPr>
                <w:rFonts w:eastAsia="Times New Roman"/>
                <w:sz w:val="24"/>
                <w:szCs w:val="24"/>
              </w:rPr>
              <w:t>безопасности, Зимняя олимпиада, День здоровья,</w:t>
            </w:r>
          </w:p>
        </w:tc>
      </w:tr>
      <w:tr w:rsidR="00334A3F">
        <w:trPr>
          <w:trHeight w:val="276"/>
        </w:trPr>
        <w:tc>
          <w:tcPr>
            <w:tcW w:w="484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5500" w:type="dxa"/>
            <w:tcBorders>
              <w:bottom w:val="single" w:sz="8" w:space="0" w:color="auto"/>
              <w:right w:val="single" w:sz="8" w:space="0" w:color="auto"/>
            </w:tcBorders>
            <w:vAlign w:val="bottom"/>
          </w:tcPr>
          <w:p w:rsidR="00334A3F" w:rsidRDefault="00022A2E">
            <w:pPr>
              <w:spacing w:line="271" w:lineRule="exact"/>
              <w:ind w:left="100"/>
              <w:rPr>
                <w:sz w:val="20"/>
                <w:szCs w:val="20"/>
              </w:rPr>
            </w:pPr>
            <w:r>
              <w:rPr>
                <w:rFonts w:eastAsia="Times New Roman"/>
                <w:sz w:val="24"/>
                <w:szCs w:val="24"/>
              </w:rPr>
              <w:t>«Папа, мама и я – спортивная семья»</w:t>
            </w:r>
          </w:p>
        </w:tc>
      </w:tr>
      <w:tr w:rsidR="00334A3F">
        <w:trPr>
          <w:trHeight w:val="268"/>
        </w:trPr>
        <w:tc>
          <w:tcPr>
            <w:tcW w:w="4840" w:type="dxa"/>
            <w:tcBorders>
              <w:left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ЭКК</w:t>
            </w:r>
          </w:p>
        </w:tc>
        <w:tc>
          <w:tcPr>
            <w:tcW w:w="5500" w:type="dxa"/>
            <w:tcBorders>
              <w:right w:val="single" w:sz="8" w:space="0" w:color="auto"/>
            </w:tcBorders>
            <w:vAlign w:val="bottom"/>
          </w:tcPr>
          <w:p w:rsidR="00334A3F" w:rsidRDefault="00022A2E">
            <w:pPr>
              <w:spacing w:line="267" w:lineRule="exact"/>
              <w:ind w:left="100"/>
              <w:rPr>
                <w:sz w:val="20"/>
                <w:szCs w:val="20"/>
              </w:rPr>
            </w:pPr>
            <w:r>
              <w:rPr>
                <w:rFonts w:eastAsia="Times New Roman"/>
                <w:sz w:val="24"/>
                <w:szCs w:val="24"/>
              </w:rPr>
              <w:t>Сабантуй, Карга боткасы, Науруз, Масленица.</w:t>
            </w:r>
          </w:p>
        </w:tc>
      </w:tr>
      <w:tr w:rsidR="00334A3F">
        <w:trPr>
          <w:trHeight w:val="276"/>
        </w:trPr>
        <w:tc>
          <w:tcPr>
            <w:tcW w:w="4840" w:type="dxa"/>
            <w:tcBorders>
              <w:left w:val="single" w:sz="8" w:space="0" w:color="auto"/>
              <w:right w:val="single" w:sz="8" w:space="0" w:color="auto"/>
            </w:tcBorders>
            <w:vAlign w:val="bottom"/>
          </w:tcPr>
          <w:p w:rsidR="00334A3F" w:rsidRDefault="00334A3F">
            <w:pPr>
              <w:rPr>
                <w:sz w:val="24"/>
                <w:szCs w:val="24"/>
              </w:rPr>
            </w:pPr>
          </w:p>
        </w:tc>
        <w:tc>
          <w:tcPr>
            <w:tcW w:w="5500" w:type="dxa"/>
            <w:tcBorders>
              <w:right w:val="single" w:sz="8" w:space="0" w:color="auto"/>
            </w:tcBorders>
            <w:vAlign w:val="bottom"/>
          </w:tcPr>
          <w:p w:rsidR="00334A3F" w:rsidRDefault="00022A2E">
            <w:pPr>
              <w:ind w:left="100"/>
              <w:rPr>
                <w:sz w:val="20"/>
                <w:szCs w:val="20"/>
              </w:rPr>
            </w:pPr>
            <w:r>
              <w:rPr>
                <w:rFonts w:eastAsia="Times New Roman"/>
                <w:sz w:val="24"/>
                <w:szCs w:val="24"/>
              </w:rPr>
              <w:t>Вечера, посвященные творчеству композиторов,</w:t>
            </w:r>
          </w:p>
        </w:tc>
      </w:tr>
      <w:tr w:rsidR="00334A3F">
        <w:trPr>
          <w:trHeight w:val="286"/>
        </w:trPr>
        <w:tc>
          <w:tcPr>
            <w:tcW w:w="484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5500" w:type="dxa"/>
            <w:tcBorders>
              <w:bottom w:val="single" w:sz="8" w:space="0" w:color="auto"/>
              <w:right w:val="single" w:sz="8" w:space="0" w:color="auto"/>
            </w:tcBorders>
            <w:vAlign w:val="bottom"/>
          </w:tcPr>
          <w:p w:rsidR="00334A3F" w:rsidRDefault="00022A2E">
            <w:pPr>
              <w:ind w:left="100"/>
              <w:rPr>
                <w:sz w:val="20"/>
                <w:szCs w:val="20"/>
              </w:rPr>
            </w:pPr>
            <w:r>
              <w:rPr>
                <w:rFonts w:eastAsia="Times New Roman"/>
                <w:sz w:val="24"/>
                <w:szCs w:val="24"/>
              </w:rPr>
              <w:t>писателей и художников.</w:t>
            </w:r>
          </w:p>
        </w:tc>
      </w:tr>
    </w:tbl>
    <w:p w:rsidR="00334A3F" w:rsidRDefault="00334A3F">
      <w:pPr>
        <w:spacing w:line="200" w:lineRule="exact"/>
        <w:rPr>
          <w:sz w:val="20"/>
          <w:szCs w:val="20"/>
        </w:rPr>
      </w:pPr>
    </w:p>
    <w:p w:rsidR="00334A3F" w:rsidRDefault="00334A3F">
      <w:pPr>
        <w:spacing w:line="306" w:lineRule="exact"/>
        <w:rPr>
          <w:sz w:val="20"/>
          <w:szCs w:val="20"/>
        </w:rPr>
      </w:pPr>
    </w:p>
    <w:p w:rsidR="00334A3F" w:rsidRDefault="00022A2E">
      <w:pPr>
        <w:ind w:right="80"/>
        <w:jc w:val="center"/>
        <w:rPr>
          <w:sz w:val="20"/>
          <w:szCs w:val="20"/>
        </w:rPr>
      </w:pPr>
      <w:r>
        <w:rPr>
          <w:rFonts w:eastAsia="Times New Roman"/>
          <w:b/>
          <w:bCs/>
        </w:rPr>
        <w:t xml:space="preserve">3.9 </w:t>
      </w:r>
      <w:r>
        <w:rPr>
          <w:rFonts w:eastAsia="Times New Roman"/>
          <w:b/>
          <w:bCs/>
          <w:sz w:val="24"/>
          <w:szCs w:val="24"/>
        </w:rPr>
        <w:t>.Режим дня и распорядок</w:t>
      </w:r>
    </w:p>
    <w:p w:rsidR="00334A3F" w:rsidRDefault="00334A3F">
      <w:pPr>
        <w:spacing w:line="286" w:lineRule="exact"/>
        <w:rPr>
          <w:sz w:val="20"/>
          <w:szCs w:val="20"/>
        </w:rPr>
      </w:pPr>
    </w:p>
    <w:p w:rsidR="00334A3F" w:rsidRDefault="00022A2E">
      <w:pPr>
        <w:spacing w:line="237" w:lineRule="auto"/>
        <w:ind w:left="20" w:right="660" w:firstLine="566"/>
        <w:jc w:val="both"/>
        <w:rPr>
          <w:sz w:val="20"/>
          <w:szCs w:val="20"/>
        </w:rPr>
      </w:pPr>
      <w:r>
        <w:rPr>
          <w:rFonts w:eastAsia="Times New Roman"/>
          <w:sz w:val="24"/>
          <w:szCs w:val="24"/>
        </w:rPr>
        <w:t>Непременным условием здорового образа жизни и успешного развития детей является правильный режим. Правильный режим дня - это рациональная продолжительность и разумное чередование различных видов деятельности и отдыха детей в течение суток. Основным принципом правильного построения режима является его соответствие возрастным психофизиологическим особенностям детей.</w:t>
      </w:r>
    </w:p>
    <w:p w:rsidR="00334A3F" w:rsidRDefault="00334A3F">
      <w:pPr>
        <w:spacing w:line="18" w:lineRule="exact"/>
        <w:rPr>
          <w:sz w:val="20"/>
          <w:szCs w:val="20"/>
        </w:rPr>
      </w:pPr>
    </w:p>
    <w:p w:rsidR="00334A3F" w:rsidRDefault="00022A2E" w:rsidP="00022A2E">
      <w:pPr>
        <w:numPr>
          <w:ilvl w:val="0"/>
          <w:numId w:val="170"/>
        </w:numPr>
        <w:tabs>
          <w:tab w:val="left" w:pos="814"/>
        </w:tabs>
        <w:spacing w:line="236" w:lineRule="auto"/>
        <w:ind w:left="20" w:right="660" w:firstLine="560"/>
        <w:jc w:val="both"/>
        <w:rPr>
          <w:rFonts w:eastAsia="Times New Roman"/>
          <w:sz w:val="24"/>
          <w:szCs w:val="24"/>
        </w:rPr>
      </w:pPr>
      <w:r>
        <w:rPr>
          <w:rFonts w:eastAsia="Times New Roman"/>
          <w:sz w:val="24"/>
          <w:szCs w:val="24"/>
        </w:rPr>
        <w:t>МБОУ используется гибкий режим дня, в него могут вноситься изменения исходя из особенностей сезона, индивидуальных особенностей детей, состояния здоровья. На гибкость режима влияет и окружающий социум.</w:t>
      </w:r>
    </w:p>
    <w:p w:rsidR="00334A3F" w:rsidRDefault="00334A3F">
      <w:pPr>
        <w:spacing w:line="118" w:lineRule="exact"/>
        <w:rPr>
          <w:sz w:val="20"/>
          <w:szCs w:val="20"/>
        </w:rPr>
      </w:pPr>
    </w:p>
    <w:p w:rsidR="00334A3F" w:rsidRDefault="00022A2E">
      <w:pPr>
        <w:ind w:left="580"/>
        <w:rPr>
          <w:sz w:val="20"/>
          <w:szCs w:val="20"/>
        </w:rPr>
      </w:pPr>
      <w:r>
        <w:rPr>
          <w:rFonts w:eastAsia="Times New Roman"/>
          <w:b/>
          <w:bCs/>
          <w:sz w:val="24"/>
          <w:szCs w:val="24"/>
        </w:rPr>
        <w:t>Организация режима дня.</w:t>
      </w:r>
    </w:p>
    <w:p w:rsidR="00334A3F" w:rsidRDefault="00334A3F">
      <w:pPr>
        <w:spacing w:line="9" w:lineRule="exact"/>
        <w:rPr>
          <w:sz w:val="20"/>
          <w:szCs w:val="20"/>
        </w:rPr>
      </w:pPr>
    </w:p>
    <w:p w:rsidR="00334A3F" w:rsidRDefault="00022A2E" w:rsidP="00022A2E">
      <w:pPr>
        <w:numPr>
          <w:ilvl w:val="0"/>
          <w:numId w:val="171"/>
        </w:numPr>
        <w:tabs>
          <w:tab w:val="left" w:pos="720"/>
        </w:tabs>
        <w:ind w:left="720" w:hanging="140"/>
        <w:rPr>
          <w:rFonts w:ascii="Symbol" w:eastAsia="Symbol" w:hAnsi="Symbol" w:cs="Symbol"/>
          <w:sz w:val="23"/>
          <w:szCs w:val="23"/>
        </w:rPr>
      </w:pPr>
      <w:r>
        <w:rPr>
          <w:rFonts w:eastAsia="Times New Roman"/>
          <w:sz w:val="23"/>
          <w:szCs w:val="23"/>
        </w:rPr>
        <w:t xml:space="preserve">При проведении режимных процессов МБОУ придерживается следующих </w:t>
      </w:r>
      <w:r>
        <w:rPr>
          <w:rFonts w:eastAsia="Times New Roman"/>
          <w:b/>
          <w:bCs/>
          <w:sz w:val="23"/>
          <w:szCs w:val="23"/>
        </w:rPr>
        <w:t>правил</w:t>
      </w:r>
      <w:r>
        <w:rPr>
          <w:rFonts w:eastAsia="Times New Roman"/>
          <w:sz w:val="23"/>
          <w:szCs w:val="23"/>
        </w:rPr>
        <w:t>:</w:t>
      </w:r>
    </w:p>
    <w:p w:rsidR="00334A3F" w:rsidRDefault="00334A3F">
      <w:pPr>
        <w:spacing w:line="33" w:lineRule="exact"/>
        <w:rPr>
          <w:rFonts w:ascii="Symbol" w:eastAsia="Symbol" w:hAnsi="Symbol" w:cs="Symbol"/>
          <w:sz w:val="23"/>
          <w:szCs w:val="23"/>
        </w:rPr>
      </w:pPr>
    </w:p>
    <w:p w:rsidR="00334A3F" w:rsidRDefault="00022A2E" w:rsidP="00022A2E">
      <w:pPr>
        <w:numPr>
          <w:ilvl w:val="0"/>
          <w:numId w:val="171"/>
        </w:numPr>
        <w:tabs>
          <w:tab w:val="left" w:pos="730"/>
        </w:tabs>
        <w:spacing w:line="227" w:lineRule="auto"/>
        <w:ind w:left="20" w:right="920" w:firstLine="560"/>
        <w:rPr>
          <w:rFonts w:ascii="Symbol" w:eastAsia="Symbol" w:hAnsi="Symbol" w:cs="Symbol"/>
          <w:sz w:val="24"/>
          <w:szCs w:val="24"/>
        </w:rPr>
      </w:pPr>
      <w:r>
        <w:rPr>
          <w:rFonts w:eastAsia="Times New Roman"/>
          <w:sz w:val="24"/>
          <w:szCs w:val="24"/>
        </w:rPr>
        <w:t>Полное и своевременное удовлетворение всех органических потребностей детей (во сне, питании).</w:t>
      </w:r>
    </w:p>
    <w:p w:rsidR="00334A3F" w:rsidRDefault="00334A3F">
      <w:pPr>
        <w:spacing w:line="6" w:lineRule="exact"/>
        <w:rPr>
          <w:rFonts w:ascii="Symbol" w:eastAsia="Symbol" w:hAnsi="Symbol" w:cs="Symbol"/>
          <w:sz w:val="24"/>
          <w:szCs w:val="24"/>
        </w:rPr>
      </w:pPr>
    </w:p>
    <w:p w:rsidR="00334A3F" w:rsidRDefault="00022A2E" w:rsidP="00022A2E">
      <w:pPr>
        <w:numPr>
          <w:ilvl w:val="0"/>
          <w:numId w:val="171"/>
        </w:numPr>
        <w:tabs>
          <w:tab w:val="left" w:pos="720"/>
        </w:tabs>
        <w:ind w:left="720" w:hanging="140"/>
        <w:rPr>
          <w:rFonts w:ascii="Symbol" w:eastAsia="Symbol" w:hAnsi="Symbol" w:cs="Symbol"/>
          <w:sz w:val="23"/>
          <w:szCs w:val="23"/>
        </w:rPr>
      </w:pPr>
      <w:r>
        <w:rPr>
          <w:rFonts w:eastAsia="Times New Roman"/>
          <w:sz w:val="23"/>
          <w:szCs w:val="23"/>
        </w:rPr>
        <w:t>Тщательный гигиенический уход, обеспечение чистоты тела, одежды, постели.</w:t>
      </w:r>
    </w:p>
    <w:p w:rsidR="00334A3F" w:rsidRDefault="00334A3F">
      <w:pPr>
        <w:spacing w:line="33" w:lineRule="exact"/>
        <w:rPr>
          <w:rFonts w:ascii="Symbol" w:eastAsia="Symbol" w:hAnsi="Symbol" w:cs="Symbol"/>
          <w:sz w:val="23"/>
          <w:szCs w:val="23"/>
        </w:rPr>
      </w:pPr>
    </w:p>
    <w:p w:rsidR="00334A3F" w:rsidRDefault="00022A2E" w:rsidP="00022A2E">
      <w:pPr>
        <w:numPr>
          <w:ilvl w:val="0"/>
          <w:numId w:val="171"/>
        </w:numPr>
        <w:tabs>
          <w:tab w:val="left" w:pos="730"/>
        </w:tabs>
        <w:spacing w:line="227" w:lineRule="auto"/>
        <w:ind w:left="20" w:right="1540" w:firstLine="560"/>
        <w:rPr>
          <w:rFonts w:ascii="Symbol" w:eastAsia="Symbol" w:hAnsi="Symbol" w:cs="Symbol"/>
          <w:sz w:val="24"/>
          <w:szCs w:val="24"/>
        </w:rPr>
      </w:pPr>
      <w:r>
        <w:rPr>
          <w:rFonts w:eastAsia="Times New Roman"/>
          <w:sz w:val="24"/>
          <w:szCs w:val="24"/>
        </w:rPr>
        <w:t>Привлечение детей к посильному участию в режимных процессах; поощрение самостоятельности и активности.</w:t>
      </w:r>
    </w:p>
    <w:p w:rsidR="00334A3F" w:rsidRDefault="00334A3F">
      <w:pPr>
        <w:spacing w:line="7" w:lineRule="exact"/>
        <w:rPr>
          <w:rFonts w:ascii="Symbol" w:eastAsia="Symbol" w:hAnsi="Symbol" w:cs="Symbol"/>
          <w:sz w:val="24"/>
          <w:szCs w:val="24"/>
        </w:rPr>
      </w:pPr>
    </w:p>
    <w:p w:rsidR="00334A3F" w:rsidRDefault="00022A2E" w:rsidP="00022A2E">
      <w:pPr>
        <w:numPr>
          <w:ilvl w:val="0"/>
          <w:numId w:val="171"/>
        </w:numPr>
        <w:tabs>
          <w:tab w:val="left" w:pos="720"/>
        </w:tabs>
        <w:ind w:left="720" w:hanging="140"/>
        <w:rPr>
          <w:rFonts w:ascii="Symbol" w:eastAsia="Symbol" w:hAnsi="Symbol" w:cs="Symbol"/>
          <w:sz w:val="23"/>
          <w:szCs w:val="23"/>
        </w:rPr>
      </w:pPr>
      <w:r>
        <w:rPr>
          <w:rFonts w:eastAsia="Times New Roman"/>
          <w:sz w:val="23"/>
          <w:szCs w:val="23"/>
        </w:rPr>
        <w:t>Формирование культурно-гигиенических навыков.</w:t>
      </w:r>
    </w:p>
    <w:p w:rsidR="00334A3F" w:rsidRDefault="00334A3F">
      <w:pPr>
        <w:spacing w:line="11" w:lineRule="exact"/>
        <w:rPr>
          <w:rFonts w:ascii="Symbol" w:eastAsia="Symbol" w:hAnsi="Symbol" w:cs="Symbol"/>
          <w:sz w:val="23"/>
          <w:szCs w:val="23"/>
        </w:rPr>
      </w:pPr>
    </w:p>
    <w:p w:rsidR="00334A3F" w:rsidRDefault="00022A2E" w:rsidP="00022A2E">
      <w:pPr>
        <w:numPr>
          <w:ilvl w:val="0"/>
          <w:numId w:val="171"/>
        </w:numPr>
        <w:tabs>
          <w:tab w:val="left" w:pos="720"/>
        </w:tabs>
        <w:ind w:left="720" w:hanging="140"/>
        <w:rPr>
          <w:rFonts w:ascii="Symbol" w:eastAsia="Symbol" w:hAnsi="Symbol" w:cs="Symbol"/>
          <w:sz w:val="23"/>
          <w:szCs w:val="23"/>
        </w:rPr>
      </w:pPr>
      <w:r>
        <w:rPr>
          <w:rFonts w:eastAsia="Times New Roman"/>
          <w:sz w:val="23"/>
          <w:szCs w:val="23"/>
        </w:rPr>
        <w:t>Эмоциональное общение в ходе выполнения режимных процессов.</w:t>
      </w:r>
    </w:p>
    <w:p w:rsidR="00334A3F" w:rsidRDefault="00334A3F">
      <w:pPr>
        <w:spacing w:line="11" w:lineRule="exact"/>
        <w:rPr>
          <w:rFonts w:ascii="Symbol" w:eastAsia="Symbol" w:hAnsi="Symbol" w:cs="Symbol"/>
          <w:sz w:val="23"/>
          <w:szCs w:val="23"/>
        </w:rPr>
      </w:pPr>
    </w:p>
    <w:p w:rsidR="00334A3F" w:rsidRDefault="00022A2E" w:rsidP="00022A2E">
      <w:pPr>
        <w:numPr>
          <w:ilvl w:val="0"/>
          <w:numId w:val="171"/>
        </w:numPr>
        <w:tabs>
          <w:tab w:val="left" w:pos="720"/>
        </w:tabs>
        <w:ind w:left="720" w:hanging="140"/>
        <w:rPr>
          <w:rFonts w:ascii="Symbol" w:eastAsia="Symbol" w:hAnsi="Symbol" w:cs="Symbol"/>
          <w:sz w:val="23"/>
          <w:szCs w:val="23"/>
        </w:rPr>
      </w:pPr>
      <w:r>
        <w:rPr>
          <w:rFonts w:eastAsia="Times New Roman"/>
          <w:sz w:val="23"/>
          <w:szCs w:val="23"/>
        </w:rPr>
        <w:t>Учет потребностей детей, индивидуальных особенностей каждого ребенка.</w:t>
      </w:r>
    </w:p>
    <w:p w:rsidR="00334A3F" w:rsidRDefault="00334A3F">
      <w:pPr>
        <w:spacing w:line="33" w:lineRule="exact"/>
        <w:rPr>
          <w:rFonts w:ascii="Symbol" w:eastAsia="Symbol" w:hAnsi="Symbol" w:cs="Symbol"/>
          <w:sz w:val="23"/>
          <w:szCs w:val="23"/>
        </w:rPr>
      </w:pPr>
    </w:p>
    <w:p w:rsidR="00334A3F" w:rsidRDefault="00022A2E" w:rsidP="00022A2E">
      <w:pPr>
        <w:numPr>
          <w:ilvl w:val="0"/>
          <w:numId w:val="171"/>
        </w:numPr>
        <w:tabs>
          <w:tab w:val="left" w:pos="730"/>
        </w:tabs>
        <w:spacing w:line="231" w:lineRule="auto"/>
        <w:ind w:left="20" w:right="660" w:firstLine="560"/>
        <w:jc w:val="both"/>
        <w:rPr>
          <w:rFonts w:ascii="Symbol" w:eastAsia="Symbol" w:hAnsi="Symbol" w:cs="Symbol"/>
          <w:sz w:val="24"/>
          <w:szCs w:val="24"/>
        </w:rPr>
      </w:pPr>
      <w:r>
        <w:rPr>
          <w:rFonts w:eastAsia="Times New Roman"/>
          <w:sz w:val="24"/>
          <w:szCs w:val="24"/>
        </w:rPr>
        <w:t>Спокойный и доброжелательный тон обращения, бережное отношение к ребенку, устранение долгих ожиданий, так как аппетит и сон малышей прямо зависят от состояния их нервной системы.</w:t>
      </w:r>
    </w:p>
    <w:p w:rsidR="00334A3F" w:rsidRDefault="00334A3F">
      <w:pPr>
        <w:spacing w:line="1" w:lineRule="exact"/>
        <w:rPr>
          <w:rFonts w:ascii="Symbol" w:eastAsia="Symbol" w:hAnsi="Symbol" w:cs="Symbol"/>
          <w:sz w:val="24"/>
          <w:szCs w:val="24"/>
        </w:rPr>
      </w:pPr>
    </w:p>
    <w:p w:rsidR="00334A3F" w:rsidRDefault="00022A2E">
      <w:pPr>
        <w:spacing w:line="237" w:lineRule="auto"/>
        <w:ind w:left="580"/>
        <w:rPr>
          <w:rFonts w:ascii="Symbol" w:eastAsia="Symbol" w:hAnsi="Symbol" w:cs="Symbol"/>
          <w:sz w:val="24"/>
          <w:szCs w:val="24"/>
        </w:rPr>
      </w:pPr>
      <w:r>
        <w:rPr>
          <w:rFonts w:eastAsia="Times New Roman"/>
          <w:b/>
          <w:bCs/>
          <w:sz w:val="24"/>
          <w:szCs w:val="24"/>
        </w:rPr>
        <w:t>Основные принципы построения режима дня:</w:t>
      </w:r>
    </w:p>
    <w:p w:rsidR="00334A3F" w:rsidRDefault="00334A3F">
      <w:pPr>
        <w:spacing w:line="16" w:lineRule="exact"/>
        <w:rPr>
          <w:rFonts w:ascii="Symbol" w:eastAsia="Symbol" w:hAnsi="Symbol" w:cs="Symbol"/>
          <w:sz w:val="24"/>
          <w:szCs w:val="24"/>
        </w:rPr>
      </w:pPr>
    </w:p>
    <w:p w:rsidR="00334A3F" w:rsidRDefault="00022A2E" w:rsidP="00022A2E">
      <w:pPr>
        <w:numPr>
          <w:ilvl w:val="0"/>
          <w:numId w:val="171"/>
        </w:numPr>
        <w:tabs>
          <w:tab w:val="left" w:pos="720"/>
        </w:tabs>
        <w:ind w:left="720" w:hanging="140"/>
        <w:rPr>
          <w:rFonts w:ascii="Symbol" w:eastAsia="Symbol" w:hAnsi="Symbol" w:cs="Symbol"/>
          <w:sz w:val="23"/>
          <w:szCs w:val="23"/>
        </w:rPr>
      </w:pPr>
      <w:r>
        <w:rPr>
          <w:rFonts w:eastAsia="Times New Roman"/>
          <w:sz w:val="23"/>
          <w:szCs w:val="23"/>
        </w:rPr>
        <w:t>Режим дня   выполняется   на   протяжении  всего   периода  воспитания   детей   в</w:t>
      </w:r>
    </w:p>
    <w:p w:rsidR="00334A3F" w:rsidRDefault="00334A3F">
      <w:pPr>
        <w:spacing w:line="12" w:lineRule="exact"/>
        <w:rPr>
          <w:rFonts w:ascii="Symbol" w:eastAsia="Symbol" w:hAnsi="Symbol" w:cs="Symbol"/>
          <w:sz w:val="23"/>
          <w:szCs w:val="23"/>
        </w:rPr>
      </w:pPr>
    </w:p>
    <w:p w:rsidR="00334A3F" w:rsidRDefault="00022A2E">
      <w:pPr>
        <w:ind w:left="20"/>
        <w:rPr>
          <w:rFonts w:ascii="Symbol" w:eastAsia="Symbol" w:hAnsi="Symbol" w:cs="Symbol"/>
          <w:sz w:val="23"/>
          <w:szCs w:val="23"/>
        </w:rPr>
      </w:pPr>
      <w:r>
        <w:rPr>
          <w:rFonts w:eastAsia="Times New Roman"/>
          <w:sz w:val="24"/>
          <w:szCs w:val="24"/>
        </w:rPr>
        <w:t>дошкольном учреждении, сохраняя последовательность, постоянство и постепенность.</w:t>
      </w:r>
    </w:p>
    <w:p w:rsidR="00334A3F" w:rsidRDefault="00334A3F">
      <w:pPr>
        <w:spacing w:line="278" w:lineRule="exact"/>
        <w:rPr>
          <w:sz w:val="20"/>
          <w:szCs w:val="20"/>
        </w:rPr>
      </w:pPr>
    </w:p>
    <w:p w:rsidR="00334A3F" w:rsidRDefault="00022A2E">
      <w:pPr>
        <w:spacing w:line="239" w:lineRule="auto"/>
        <w:ind w:left="20" w:right="660" w:firstLine="566"/>
        <w:rPr>
          <w:sz w:val="20"/>
          <w:szCs w:val="20"/>
        </w:rPr>
      </w:pPr>
      <w:r>
        <w:rPr>
          <w:rFonts w:ascii="Symbol" w:eastAsia="Symbol" w:hAnsi="Symbol" w:cs="Symbol"/>
          <w:sz w:val="24"/>
          <w:szCs w:val="24"/>
        </w:rPr>
        <w:t></w:t>
      </w:r>
      <w:r>
        <w:rPr>
          <w:rFonts w:eastAsia="Times New Roman"/>
          <w:sz w:val="24"/>
          <w:szCs w:val="24"/>
        </w:rPr>
        <w:t xml:space="preserve"> Соответствие правильности построения режима дня возрастным психофизиологическим особенностям дошкольника. Поэтому в МБОУ для каждой возрастной группы определен свой режим дня.</w:t>
      </w:r>
    </w:p>
    <w:p w:rsidR="00334A3F" w:rsidRDefault="00334A3F">
      <w:pPr>
        <w:spacing w:line="1" w:lineRule="exact"/>
        <w:rPr>
          <w:sz w:val="20"/>
          <w:szCs w:val="20"/>
        </w:rPr>
      </w:pPr>
    </w:p>
    <w:p w:rsidR="00334A3F" w:rsidRDefault="00022A2E">
      <w:pPr>
        <w:ind w:left="580"/>
        <w:rPr>
          <w:sz w:val="20"/>
          <w:szCs w:val="20"/>
        </w:rPr>
      </w:pPr>
      <w:r>
        <w:rPr>
          <w:rFonts w:eastAsia="Times New Roman"/>
          <w:sz w:val="24"/>
          <w:szCs w:val="24"/>
        </w:rPr>
        <w:t>Организация режима дня проводится с учетом теплого и холодного периода года.</w: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94" w:lineRule="exact"/>
        <w:rPr>
          <w:sz w:val="20"/>
          <w:szCs w:val="20"/>
        </w:rPr>
      </w:pPr>
    </w:p>
    <w:p w:rsidR="00334A3F" w:rsidRDefault="00022A2E">
      <w:pPr>
        <w:ind w:left="4680"/>
        <w:rPr>
          <w:sz w:val="20"/>
          <w:szCs w:val="20"/>
        </w:rPr>
      </w:pPr>
      <w:r>
        <w:rPr>
          <w:rFonts w:eastAsia="Times New Roman"/>
          <w:sz w:val="20"/>
          <w:szCs w:val="20"/>
        </w:rPr>
        <w:t>81</w:t>
      </w:r>
    </w:p>
    <w:p w:rsidR="00334A3F" w:rsidRDefault="00334A3F">
      <w:pPr>
        <w:sectPr w:rsidR="00334A3F">
          <w:pgSz w:w="11920" w:h="16850"/>
          <w:pgMar w:top="760" w:right="471" w:bottom="838" w:left="1120" w:header="0" w:footer="0" w:gutter="0"/>
          <w:cols w:space="720" w:equalWidth="0">
            <w:col w:w="10320"/>
          </w:cols>
        </w:sectPr>
      </w:pPr>
    </w:p>
    <w:p w:rsidR="00334A3F" w:rsidRDefault="00022A2E">
      <w:pPr>
        <w:ind w:left="4940"/>
        <w:rPr>
          <w:sz w:val="20"/>
          <w:szCs w:val="20"/>
        </w:rPr>
      </w:pPr>
      <w:r>
        <w:rPr>
          <w:rFonts w:eastAsia="Times New Roman"/>
          <w:b/>
          <w:bCs/>
          <w:sz w:val="24"/>
          <w:szCs w:val="24"/>
        </w:rPr>
        <w:lastRenderedPageBreak/>
        <w:t>Режим дня детей</w:t>
      </w:r>
    </w:p>
    <w:p w:rsidR="00334A3F" w:rsidRDefault="00022A2E" w:rsidP="00022A2E">
      <w:pPr>
        <w:numPr>
          <w:ilvl w:val="0"/>
          <w:numId w:val="172"/>
        </w:numPr>
        <w:tabs>
          <w:tab w:val="left" w:pos="4620"/>
        </w:tabs>
        <w:ind w:left="4620" w:hanging="245"/>
        <w:rPr>
          <w:rFonts w:eastAsia="Times New Roman"/>
          <w:b/>
          <w:bCs/>
          <w:sz w:val="24"/>
          <w:szCs w:val="24"/>
        </w:rPr>
      </w:pPr>
      <w:r>
        <w:rPr>
          <w:rFonts w:eastAsia="Times New Roman"/>
          <w:b/>
          <w:bCs/>
          <w:sz w:val="24"/>
          <w:szCs w:val="24"/>
        </w:rPr>
        <w:t>группы раннего возраста</w:t>
      </w:r>
    </w:p>
    <w:p w:rsidR="00334A3F" w:rsidRDefault="00022A2E">
      <w:pPr>
        <w:ind w:left="2680"/>
        <w:rPr>
          <w:sz w:val="20"/>
          <w:szCs w:val="20"/>
        </w:rPr>
      </w:pPr>
      <w:r>
        <w:rPr>
          <w:rFonts w:eastAsia="Times New Roman"/>
          <w:b/>
          <w:bCs/>
          <w:sz w:val="24"/>
          <w:szCs w:val="24"/>
        </w:rPr>
        <w:t>на холодный период ( 9 часовое пребывание детей в ДОУ)</w:t>
      </w:r>
    </w:p>
    <w:p w:rsidR="00334A3F" w:rsidRDefault="00334A3F">
      <w:pPr>
        <w:spacing w:line="214"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4560"/>
        <w:gridCol w:w="1420"/>
        <w:gridCol w:w="200"/>
        <w:gridCol w:w="4480"/>
        <w:gridCol w:w="30"/>
      </w:tblGrid>
      <w:tr w:rsidR="00334A3F">
        <w:trPr>
          <w:trHeight w:val="239"/>
        </w:trPr>
        <w:tc>
          <w:tcPr>
            <w:tcW w:w="4560" w:type="dxa"/>
            <w:tcBorders>
              <w:top w:val="single" w:sz="8" w:space="0" w:color="auto"/>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Режимные моменты</w:t>
            </w:r>
          </w:p>
        </w:tc>
        <w:tc>
          <w:tcPr>
            <w:tcW w:w="1420" w:type="dxa"/>
            <w:tcBorders>
              <w:top w:val="single" w:sz="8" w:space="0" w:color="auto"/>
            </w:tcBorders>
            <w:vAlign w:val="bottom"/>
          </w:tcPr>
          <w:p w:rsidR="00334A3F" w:rsidRDefault="00022A2E">
            <w:pPr>
              <w:ind w:left="60"/>
              <w:jc w:val="center"/>
              <w:rPr>
                <w:sz w:val="20"/>
                <w:szCs w:val="20"/>
              </w:rPr>
            </w:pPr>
            <w:r>
              <w:rPr>
                <w:rFonts w:eastAsia="Times New Roman"/>
                <w:w w:val="99"/>
                <w:sz w:val="20"/>
                <w:szCs w:val="20"/>
              </w:rPr>
              <w:t>Время</w:t>
            </w:r>
          </w:p>
        </w:tc>
        <w:tc>
          <w:tcPr>
            <w:tcW w:w="200" w:type="dxa"/>
            <w:tcBorders>
              <w:top w:val="single" w:sz="8" w:space="0" w:color="auto"/>
              <w:right w:val="single" w:sz="8" w:space="0" w:color="auto"/>
            </w:tcBorders>
            <w:vAlign w:val="bottom"/>
          </w:tcPr>
          <w:p w:rsidR="00334A3F" w:rsidRDefault="00334A3F">
            <w:pPr>
              <w:rPr>
                <w:sz w:val="20"/>
                <w:szCs w:val="20"/>
              </w:rPr>
            </w:pPr>
          </w:p>
        </w:tc>
        <w:tc>
          <w:tcPr>
            <w:tcW w:w="448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Режим моментлары</w:t>
            </w:r>
          </w:p>
        </w:tc>
        <w:tc>
          <w:tcPr>
            <w:tcW w:w="0" w:type="dxa"/>
            <w:vAlign w:val="bottom"/>
          </w:tcPr>
          <w:p w:rsidR="00334A3F" w:rsidRDefault="00334A3F">
            <w:pPr>
              <w:rPr>
                <w:sz w:val="1"/>
                <w:szCs w:val="1"/>
              </w:rPr>
            </w:pPr>
          </w:p>
        </w:tc>
      </w:tr>
      <w:tr w:rsidR="00334A3F">
        <w:trPr>
          <w:trHeight w:val="230"/>
        </w:trPr>
        <w:tc>
          <w:tcPr>
            <w:tcW w:w="4560" w:type="dxa"/>
            <w:tcBorders>
              <w:left w:val="single" w:sz="8" w:space="0" w:color="auto"/>
              <w:right w:val="single" w:sz="8" w:space="0" w:color="auto"/>
            </w:tcBorders>
            <w:vAlign w:val="bottom"/>
          </w:tcPr>
          <w:p w:rsidR="00334A3F" w:rsidRDefault="00334A3F">
            <w:pPr>
              <w:rPr>
                <w:sz w:val="20"/>
                <w:szCs w:val="20"/>
              </w:rPr>
            </w:pPr>
          </w:p>
        </w:tc>
        <w:tc>
          <w:tcPr>
            <w:tcW w:w="1420" w:type="dxa"/>
            <w:vAlign w:val="bottom"/>
          </w:tcPr>
          <w:p w:rsidR="00334A3F" w:rsidRDefault="00022A2E">
            <w:pPr>
              <w:ind w:left="60"/>
              <w:jc w:val="center"/>
              <w:rPr>
                <w:sz w:val="20"/>
                <w:szCs w:val="20"/>
              </w:rPr>
            </w:pPr>
            <w:r>
              <w:rPr>
                <w:rFonts w:eastAsia="Times New Roman"/>
                <w:w w:val="98"/>
                <w:sz w:val="20"/>
                <w:szCs w:val="20"/>
              </w:rPr>
              <w:t>проведения.</w:t>
            </w:r>
          </w:p>
        </w:tc>
        <w:tc>
          <w:tcPr>
            <w:tcW w:w="200" w:type="dxa"/>
            <w:tcBorders>
              <w:right w:val="single" w:sz="8" w:space="0" w:color="auto"/>
            </w:tcBorders>
            <w:vAlign w:val="bottom"/>
          </w:tcPr>
          <w:p w:rsidR="00334A3F" w:rsidRDefault="00334A3F">
            <w:pPr>
              <w:rPr>
                <w:sz w:val="20"/>
                <w:szCs w:val="20"/>
              </w:rPr>
            </w:pPr>
          </w:p>
        </w:tc>
        <w:tc>
          <w:tcPr>
            <w:tcW w:w="4480" w:type="dxa"/>
            <w:tcBorders>
              <w:right w:val="single" w:sz="8" w:space="0" w:color="auto"/>
            </w:tcBorders>
            <w:vAlign w:val="bottom"/>
          </w:tcPr>
          <w:p w:rsidR="00334A3F" w:rsidRDefault="00334A3F">
            <w:pPr>
              <w:rPr>
                <w:sz w:val="20"/>
                <w:szCs w:val="20"/>
              </w:rPr>
            </w:pPr>
          </w:p>
        </w:tc>
        <w:tc>
          <w:tcPr>
            <w:tcW w:w="0" w:type="dxa"/>
            <w:vAlign w:val="bottom"/>
          </w:tcPr>
          <w:p w:rsidR="00334A3F" w:rsidRDefault="00334A3F">
            <w:pPr>
              <w:rPr>
                <w:sz w:val="1"/>
                <w:szCs w:val="1"/>
              </w:rPr>
            </w:pPr>
          </w:p>
        </w:tc>
      </w:tr>
      <w:tr w:rsidR="00334A3F">
        <w:trPr>
          <w:trHeight w:val="229"/>
        </w:trPr>
        <w:tc>
          <w:tcPr>
            <w:tcW w:w="4560" w:type="dxa"/>
            <w:tcBorders>
              <w:left w:val="single" w:sz="8" w:space="0" w:color="auto"/>
              <w:bottom w:val="single" w:sz="8" w:space="0" w:color="auto"/>
              <w:right w:val="single" w:sz="8" w:space="0" w:color="auto"/>
            </w:tcBorders>
            <w:vAlign w:val="bottom"/>
          </w:tcPr>
          <w:p w:rsidR="00334A3F" w:rsidRDefault="00334A3F">
            <w:pPr>
              <w:rPr>
                <w:sz w:val="19"/>
                <w:szCs w:val="19"/>
              </w:rPr>
            </w:pPr>
          </w:p>
        </w:tc>
        <w:tc>
          <w:tcPr>
            <w:tcW w:w="1420" w:type="dxa"/>
            <w:tcBorders>
              <w:bottom w:val="single" w:sz="8" w:space="0" w:color="auto"/>
            </w:tcBorders>
            <w:vAlign w:val="bottom"/>
          </w:tcPr>
          <w:p w:rsidR="00334A3F" w:rsidRDefault="00022A2E">
            <w:pPr>
              <w:spacing w:line="228" w:lineRule="exact"/>
              <w:ind w:left="60"/>
              <w:jc w:val="center"/>
              <w:rPr>
                <w:sz w:val="20"/>
                <w:szCs w:val="20"/>
              </w:rPr>
            </w:pPr>
            <w:r>
              <w:rPr>
                <w:rFonts w:eastAsia="Times New Roman"/>
                <w:w w:val="98"/>
                <w:sz w:val="20"/>
                <w:szCs w:val="20"/>
              </w:rPr>
              <w:t>Длительность.</w:t>
            </w:r>
          </w:p>
        </w:tc>
        <w:tc>
          <w:tcPr>
            <w:tcW w:w="200" w:type="dxa"/>
            <w:tcBorders>
              <w:bottom w:val="single" w:sz="8" w:space="0" w:color="auto"/>
              <w:right w:val="single" w:sz="8" w:space="0" w:color="auto"/>
            </w:tcBorders>
            <w:vAlign w:val="bottom"/>
          </w:tcPr>
          <w:p w:rsidR="00334A3F" w:rsidRDefault="00334A3F">
            <w:pPr>
              <w:rPr>
                <w:sz w:val="19"/>
                <w:szCs w:val="19"/>
              </w:rPr>
            </w:pPr>
          </w:p>
        </w:tc>
        <w:tc>
          <w:tcPr>
            <w:tcW w:w="4480" w:type="dxa"/>
            <w:tcBorders>
              <w:bottom w:val="single" w:sz="8" w:space="0" w:color="auto"/>
              <w:right w:val="single" w:sz="8" w:space="0" w:color="auto"/>
            </w:tcBorders>
            <w:vAlign w:val="bottom"/>
          </w:tcPr>
          <w:p w:rsidR="00334A3F" w:rsidRDefault="00334A3F">
            <w:pPr>
              <w:rPr>
                <w:sz w:val="19"/>
                <w:szCs w:val="19"/>
              </w:rPr>
            </w:pPr>
          </w:p>
        </w:tc>
        <w:tc>
          <w:tcPr>
            <w:tcW w:w="0" w:type="dxa"/>
            <w:vAlign w:val="bottom"/>
          </w:tcPr>
          <w:p w:rsidR="00334A3F" w:rsidRDefault="00334A3F">
            <w:pPr>
              <w:rPr>
                <w:sz w:val="1"/>
                <w:szCs w:val="1"/>
              </w:rPr>
            </w:pPr>
          </w:p>
        </w:tc>
      </w:tr>
      <w:tr w:rsidR="00334A3F">
        <w:trPr>
          <w:trHeight w:val="239"/>
        </w:trPr>
        <w:tc>
          <w:tcPr>
            <w:tcW w:w="10660" w:type="dxa"/>
            <w:gridSpan w:val="4"/>
            <w:tcBorders>
              <w:left w:val="single" w:sz="8" w:space="0" w:color="auto"/>
              <w:right w:val="single" w:sz="8" w:space="0" w:color="auto"/>
            </w:tcBorders>
            <w:vAlign w:val="bottom"/>
          </w:tcPr>
          <w:p w:rsidR="00334A3F" w:rsidRDefault="00022A2E">
            <w:pPr>
              <w:jc w:val="center"/>
              <w:rPr>
                <w:sz w:val="20"/>
                <w:szCs w:val="20"/>
              </w:rPr>
            </w:pPr>
            <w:r>
              <w:rPr>
                <w:rFonts w:eastAsia="Times New Roman"/>
                <w:b/>
                <w:bCs/>
                <w:w w:val="99"/>
                <w:sz w:val="20"/>
                <w:szCs w:val="20"/>
              </w:rPr>
              <w:t>Дома (рекомендуется)</w:t>
            </w:r>
          </w:p>
        </w:tc>
        <w:tc>
          <w:tcPr>
            <w:tcW w:w="0" w:type="dxa"/>
            <w:vAlign w:val="bottom"/>
          </w:tcPr>
          <w:p w:rsidR="00334A3F" w:rsidRDefault="00334A3F">
            <w:pPr>
              <w:rPr>
                <w:sz w:val="1"/>
                <w:szCs w:val="1"/>
              </w:rPr>
            </w:pPr>
          </w:p>
        </w:tc>
      </w:tr>
      <w:tr w:rsidR="00334A3F">
        <w:trPr>
          <w:trHeight w:val="20"/>
        </w:trPr>
        <w:tc>
          <w:tcPr>
            <w:tcW w:w="4560" w:type="dxa"/>
            <w:tcBorders>
              <w:left w:val="single" w:sz="8" w:space="0" w:color="auto"/>
              <w:bottom w:val="single" w:sz="8" w:space="0" w:color="auto"/>
            </w:tcBorders>
            <w:vAlign w:val="bottom"/>
          </w:tcPr>
          <w:p w:rsidR="00334A3F" w:rsidRDefault="00334A3F">
            <w:pPr>
              <w:spacing w:line="20" w:lineRule="exact"/>
              <w:rPr>
                <w:sz w:val="1"/>
                <w:szCs w:val="1"/>
              </w:rPr>
            </w:pPr>
          </w:p>
        </w:tc>
        <w:tc>
          <w:tcPr>
            <w:tcW w:w="1420" w:type="dxa"/>
            <w:tcBorders>
              <w:bottom w:val="single" w:sz="8" w:space="0" w:color="auto"/>
            </w:tcBorders>
            <w:vAlign w:val="bottom"/>
          </w:tcPr>
          <w:p w:rsidR="00334A3F" w:rsidRDefault="00334A3F">
            <w:pPr>
              <w:spacing w:line="20" w:lineRule="exact"/>
              <w:rPr>
                <w:sz w:val="1"/>
                <w:szCs w:val="1"/>
              </w:rPr>
            </w:pPr>
          </w:p>
        </w:tc>
        <w:tc>
          <w:tcPr>
            <w:tcW w:w="200" w:type="dxa"/>
            <w:tcBorders>
              <w:bottom w:val="single" w:sz="8" w:space="0" w:color="auto"/>
            </w:tcBorders>
            <w:vAlign w:val="bottom"/>
          </w:tcPr>
          <w:p w:rsidR="00334A3F" w:rsidRDefault="00334A3F">
            <w:pPr>
              <w:spacing w:line="20" w:lineRule="exact"/>
              <w:rPr>
                <w:sz w:val="1"/>
                <w:szCs w:val="1"/>
              </w:rPr>
            </w:pPr>
          </w:p>
        </w:tc>
        <w:tc>
          <w:tcPr>
            <w:tcW w:w="448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0" w:type="dxa"/>
            <w:vAlign w:val="bottom"/>
          </w:tcPr>
          <w:p w:rsidR="00334A3F" w:rsidRDefault="00334A3F">
            <w:pPr>
              <w:rPr>
                <w:sz w:val="1"/>
                <w:szCs w:val="1"/>
              </w:rPr>
            </w:pPr>
          </w:p>
        </w:tc>
      </w:tr>
      <w:tr w:rsidR="00334A3F">
        <w:trPr>
          <w:trHeight w:val="219"/>
        </w:trPr>
        <w:tc>
          <w:tcPr>
            <w:tcW w:w="4560" w:type="dxa"/>
            <w:tcBorders>
              <w:left w:val="single" w:sz="8" w:space="0" w:color="auto"/>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Подъём, утренний туалет, гигиенические</w:t>
            </w:r>
          </w:p>
        </w:tc>
        <w:tc>
          <w:tcPr>
            <w:tcW w:w="1420" w:type="dxa"/>
            <w:vAlign w:val="bottom"/>
          </w:tcPr>
          <w:p w:rsidR="00334A3F" w:rsidRDefault="00022A2E">
            <w:pPr>
              <w:spacing w:line="219" w:lineRule="exact"/>
              <w:ind w:left="60"/>
              <w:jc w:val="center"/>
              <w:rPr>
                <w:sz w:val="20"/>
                <w:szCs w:val="20"/>
              </w:rPr>
            </w:pPr>
            <w:r>
              <w:rPr>
                <w:rFonts w:eastAsia="Times New Roman"/>
                <w:sz w:val="20"/>
                <w:szCs w:val="20"/>
              </w:rPr>
              <w:t>6.15-7.00</w:t>
            </w:r>
          </w:p>
        </w:tc>
        <w:tc>
          <w:tcPr>
            <w:tcW w:w="200" w:type="dxa"/>
            <w:tcBorders>
              <w:right w:val="single" w:sz="8" w:space="0" w:color="auto"/>
            </w:tcBorders>
            <w:vAlign w:val="bottom"/>
          </w:tcPr>
          <w:p w:rsidR="00334A3F" w:rsidRDefault="00334A3F">
            <w:pPr>
              <w:rPr>
                <w:sz w:val="19"/>
                <w:szCs w:val="19"/>
              </w:rPr>
            </w:pPr>
          </w:p>
        </w:tc>
        <w:tc>
          <w:tcPr>
            <w:tcW w:w="448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Балаларны иртән йокыдан уяту, гигиена</w:t>
            </w:r>
          </w:p>
        </w:tc>
        <w:tc>
          <w:tcPr>
            <w:tcW w:w="0" w:type="dxa"/>
            <w:vAlign w:val="bottom"/>
          </w:tcPr>
          <w:p w:rsidR="00334A3F" w:rsidRDefault="00334A3F">
            <w:pPr>
              <w:rPr>
                <w:sz w:val="1"/>
                <w:szCs w:val="1"/>
              </w:rPr>
            </w:pPr>
          </w:p>
        </w:tc>
      </w:tr>
      <w:tr w:rsidR="00334A3F">
        <w:trPr>
          <w:trHeight w:val="231"/>
        </w:trPr>
        <w:tc>
          <w:tcPr>
            <w:tcW w:w="4560" w:type="dxa"/>
            <w:tcBorders>
              <w:left w:val="single" w:sz="8" w:space="0" w:color="auto"/>
              <w:bottom w:val="single" w:sz="8" w:space="0" w:color="auto"/>
              <w:right w:val="single" w:sz="8" w:space="0" w:color="auto"/>
            </w:tcBorders>
            <w:vAlign w:val="bottom"/>
          </w:tcPr>
          <w:p w:rsidR="00334A3F" w:rsidRDefault="00022A2E">
            <w:pPr>
              <w:jc w:val="center"/>
              <w:rPr>
                <w:sz w:val="20"/>
                <w:szCs w:val="20"/>
              </w:rPr>
            </w:pPr>
            <w:r>
              <w:rPr>
                <w:rFonts w:eastAsia="Times New Roman"/>
                <w:w w:val="97"/>
                <w:sz w:val="20"/>
                <w:szCs w:val="20"/>
              </w:rPr>
              <w:t>процедуры</w:t>
            </w:r>
          </w:p>
        </w:tc>
        <w:tc>
          <w:tcPr>
            <w:tcW w:w="1420" w:type="dxa"/>
            <w:tcBorders>
              <w:bottom w:val="single" w:sz="8" w:space="0" w:color="auto"/>
            </w:tcBorders>
            <w:vAlign w:val="bottom"/>
          </w:tcPr>
          <w:p w:rsidR="00334A3F" w:rsidRDefault="00022A2E">
            <w:pPr>
              <w:ind w:left="60"/>
              <w:jc w:val="center"/>
              <w:rPr>
                <w:sz w:val="20"/>
                <w:szCs w:val="20"/>
              </w:rPr>
            </w:pPr>
            <w:r>
              <w:rPr>
                <w:rFonts w:eastAsia="Times New Roman"/>
                <w:sz w:val="20"/>
                <w:szCs w:val="20"/>
              </w:rPr>
              <w:t>(45 мин.)</w:t>
            </w:r>
          </w:p>
        </w:tc>
        <w:tc>
          <w:tcPr>
            <w:tcW w:w="200" w:type="dxa"/>
            <w:tcBorders>
              <w:bottom w:val="single" w:sz="8" w:space="0" w:color="auto"/>
              <w:right w:val="single" w:sz="8" w:space="0" w:color="auto"/>
            </w:tcBorders>
            <w:vAlign w:val="bottom"/>
          </w:tcPr>
          <w:p w:rsidR="00334A3F" w:rsidRDefault="00334A3F">
            <w:pPr>
              <w:rPr>
                <w:sz w:val="20"/>
                <w:szCs w:val="20"/>
              </w:rPr>
            </w:pPr>
          </w:p>
        </w:tc>
        <w:tc>
          <w:tcPr>
            <w:tcW w:w="4480" w:type="dxa"/>
            <w:tcBorders>
              <w:bottom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процедураларын башкару</w:t>
            </w:r>
          </w:p>
        </w:tc>
        <w:tc>
          <w:tcPr>
            <w:tcW w:w="0" w:type="dxa"/>
            <w:vAlign w:val="bottom"/>
          </w:tcPr>
          <w:p w:rsidR="00334A3F" w:rsidRDefault="00334A3F">
            <w:pPr>
              <w:rPr>
                <w:sz w:val="1"/>
                <w:szCs w:val="1"/>
              </w:rPr>
            </w:pPr>
          </w:p>
        </w:tc>
      </w:tr>
      <w:tr w:rsidR="00334A3F">
        <w:trPr>
          <w:trHeight w:val="263"/>
        </w:trPr>
        <w:tc>
          <w:tcPr>
            <w:tcW w:w="10660" w:type="dxa"/>
            <w:gridSpan w:val="4"/>
            <w:tcBorders>
              <w:left w:val="single" w:sz="8" w:space="0" w:color="auto"/>
              <w:right w:val="single" w:sz="8" w:space="0" w:color="auto"/>
            </w:tcBorders>
            <w:vAlign w:val="bottom"/>
          </w:tcPr>
          <w:p w:rsidR="00334A3F" w:rsidRDefault="00022A2E">
            <w:pPr>
              <w:jc w:val="center"/>
              <w:rPr>
                <w:sz w:val="20"/>
                <w:szCs w:val="20"/>
              </w:rPr>
            </w:pPr>
            <w:r>
              <w:rPr>
                <w:rFonts w:eastAsia="Times New Roman"/>
                <w:b/>
                <w:bCs/>
                <w:w w:val="99"/>
                <w:sz w:val="20"/>
                <w:szCs w:val="20"/>
              </w:rPr>
              <w:t>В дошкольном учреждении</w:t>
            </w:r>
          </w:p>
        </w:tc>
        <w:tc>
          <w:tcPr>
            <w:tcW w:w="0" w:type="dxa"/>
            <w:vAlign w:val="bottom"/>
          </w:tcPr>
          <w:p w:rsidR="00334A3F" w:rsidRDefault="00334A3F">
            <w:pPr>
              <w:rPr>
                <w:sz w:val="1"/>
                <w:szCs w:val="1"/>
              </w:rPr>
            </w:pPr>
          </w:p>
        </w:tc>
      </w:tr>
      <w:tr w:rsidR="00334A3F">
        <w:trPr>
          <w:trHeight w:val="47"/>
        </w:trPr>
        <w:tc>
          <w:tcPr>
            <w:tcW w:w="4560" w:type="dxa"/>
            <w:tcBorders>
              <w:left w:val="single" w:sz="8" w:space="0" w:color="auto"/>
              <w:bottom w:val="single" w:sz="8" w:space="0" w:color="auto"/>
            </w:tcBorders>
            <w:vAlign w:val="bottom"/>
          </w:tcPr>
          <w:p w:rsidR="00334A3F" w:rsidRDefault="00334A3F">
            <w:pPr>
              <w:rPr>
                <w:sz w:val="4"/>
                <w:szCs w:val="4"/>
              </w:rPr>
            </w:pPr>
          </w:p>
        </w:tc>
        <w:tc>
          <w:tcPr>
            <w:tcW w:w="1420" w:type="dxa"/>
            <w:tcBorders>
              <w:bottom w:val="single" w:sz="8" w:space="0" w:color="auto"/>
            </w:tcBorders>
            <w:vAlign w:val="bottom"/>
          </w:tcPr>
          <w:p w:rsidR="00334A3F" w:rsidRDefault="00334A3F">
            <w:pPr>
              <w:rPr>
                <w:sz w:val="4"/>
                <w:szCs w:val="4"/>
              </w:rPr>
            </w:pPr>
          </w:p>
        </w:tc>
        <w:tc>
          <w:tcPr>
            <w:tcW w:w="200" w:type="dxa"/>
            <w:tcBorders>
              <w:bottom w:val="single" w:sz="8" w:space="0" w:color="auto"/>
            </w:tcBorders>
            <w:vAlign w:val="bottom"/>
          </w:tcPr>
          <w:p w:rsidR="00334A3F" w:rsidRDefault="00334A3F">
            <w:pPr>
              <w:rPr>
                <w:sz w:val="4"/>
                <w:szCs w:val="4"/>
              </w:rPr>
            </w:pPr>
          </w:p>
        </w:tc>
        <w:tc>
          <w:tcPr>
            <w:tcW w:w="4480" w:type="dxa"/>
            <w:tcBorders>
              <w:bottom w:val="single" w:sz="8" w:space="0" w:color="auto"/>
              <w:right w:val="single" w:sz="8" w:space="0" w:color="auto"/>
            </w:tcBorders>
            <w:vAlign w:val="bottom"/>
          </w:tcPr>
          <w:p w:rsidR="00334A3F" w:rsidRDefault="00334A3F">
            <w:pPr>
              <w:rPr>
                <w:sz w:val="4"/>
                <w:szCs w:val="4"/>
              </w:rPr>
            </w:pPr>
          </w:p>
        </w:tc>
        <w:tc>
          <w:tcPr>
            <w:tcW w:w="0" w:type="dxa"/>
            <w:vAlign w:val="bottom"/>
          </w:tcPr>
          <w:p w:rsidR="00334A3F" w:rsidRDefault="00334A3F">
            <w:pPr>
              <w:rPr>
                <w:sz w:val="1"/>
                <w:szCs w:val="1"/>
              </w:rPr>
            </w:pPr>
          </w:p>
        </w:tc>
      </w:tr>
      <w:tr w:rsidR="00334A3F">
        <w:trPr>
          <w:trHeight w:val="219"/>
        </w:trPr>
        <w:tc>
          <w:tcPr>
            <w:tcW w:w="4560" w:type="dxa"/>
            <w:tcBorders>
              <w:left w:val="single" w:sz="8" w:space="0" w:color="auto"/>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Прием, осмотр, прогулка.</w:t>
            </w:r>
          </w:p>
        </w:tc>
        <w:tc>
          <w:tcPr>
            <w:tcW w:w="1420" w:type="dxa"/>
            <w:vAlign w:val="bottom"/>
          </w:tcPr>
          <w:p w:rsidR="00334A3F" w:rsidRDefault="00022A2E">
            <w:pPr>
              <w:spacing w:line="219" w:lineRule="exact"/>
              <w:ind w:left="60"/>
              <w:jc w:val="center"/>
              <w:rPr>
                <w:sz w:val="20"/>
                <w:szCs w:val="20"/>
              </w:rPr>
            </w:pPr>
            <w:r>
              <w:rPr>
                <w:rFonts w:eastAsia="Times New Roman"/>
                <w:sz w:val="20"/>
                <w:szCs w:val="20"/>
              </w:rPr>
              <w:t>7.00-8.00</w:t>
            </w:r>
          </w:p>
        </w:tc>
        <w:tc>
          <w:tcPr>
            <w:tcW w:w="200" w:type="dxa"/>
            <w:tcBorders>
              <w:right w:val="single" w:sz="8" w:space="0" w:color="auto"/>
            </w:tcBorders>
            <w:vAlign w:val="bottom"/>
          </w:tcPr>
          <w:p w:rsidR="00334A3F" w:rsidRDefault="00334A3F">
            <w:pPr>
              <w:rPr>
                <w:sz w:val="19"/>
                <w:szCs w:val="19"/>
              </w:rPr>
            </w:pPr>
          </w:p>
        </w:tc>
        <w:tc>
          <w:tcPr>
            <w:tcW w:w="448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Балаларны кабул итү, сәламәтлекләрен</w:t>
            </w:r>
          </w:p>
        </w:tc>
        <w:tc>
          <w:tcPr>
            <w:tcW w:w="0" w:type="dxa"/>
            <w:vAlign w:val="bottom"/>
          </w:tcPr>
          <w:p w:rsidR="00334A3F" w:rsidRDefault="00334A3F">
            <w:pPr>
              <w:rPr>
                <w:sz w:val="1"/>
                <w:szCs w:val="1"/>
              </w:rPr>
            </w:pPr>
          </w:p>
        </w:tc>
      </w:tr>
      <w:tr w:rsidR="00334A3F">
        <w:trPr>
          <w:trHeight w:val="231"/>
        </w:trPr>
        <w:tc>
          <w:tcPr>
            <w:tcW w:w="4560" w:type="dxa"/>
            <w:tcBorders>
              <w:left w:val="single" w:sz="8" w:space="0" w:color="auto"/>
              <w:bottom w:val="single" w:sz="8" w:space="0" w:color="auto"/>
              <w:right w:val="single" w:sz="8" w:space="0" w:color="auto"/>
            </w:tcBorders>
            <w:vAlign w:val="bottom"/>
          </w:tcPr>
          <w:p w:rsidR="00334A3F" w:rsidRDefault="00334A3F">
            <w:pPr>
              <w:rPr>
                <w:sz w:val="20"/>
                <w:szCs w:val="20"/>
              </w:rPr>
            </w:pPr>
          </w:p>
        </w:tc>
        <w:tc>
          <w:tcPr>
            <w:tcW w:w="1420" w:type="dxa"/>
            <w:tcBorders>
              <w:bottom w:val="single" w:sz="8" w:space="0" w:color="auto"/>
            </w:tcBorders>
            <w:vAlign w:val="bottom"/>
          </w:tcPr>
          <w:p w:rsidR="00334A3F" w:rsidRDefault="00022A2E">
            <w:pPr>
              <w:ind w:left="60"/>
              <w:jc w:val="center"/>
              <w:rPr>
                <w:sz w:val="20"/>
                <w:szCs w:val="20"/>
              </w:rPr>
            </w:pPr>
            <w:r>
              <w:rPr>
                <w:rFonts w:eastAsia="Times New Roman"/>
                <w:sz w:val="20"/>
                <w:szCs w:val="20"/>
              </w:rPr>
              <w:t>(60 мин.)</w:t>
            </w:r>
          </w:p>
        </w:tc>
        <w:tc>
          <w:tcPr>
            <w:tcW w:w="200" w:type="dxa"/>
            <w:tcBorders>
              <w:bottom w:val="single" w:sz="8" w:space="0" w:color="auto"/>
              <w:right w:val="single" w:sz="8" w:space="0" w:color="auto"/>
            </w:tcBorders>
            <w:vAlign w:val="bottom"/>
          </w:tcPr>
          <w:p w:rsidR="00334A3F" w:rsidRDefault="00334A3F">
            <w:pPr>
              <w:rPr>
                <w:sz w:val="20"/>
                <w:szCs w:val="20"/>
              </w:rPr>
            </w:pPr>
          </w:p>
        </w:tc>
        <w:tc>
          <w:tcPr>
            <w:tcW w:w="4480" w:type="dxa"/>
            <w:tcBorders>
              <w:bottom w:val="single" w:sz="8" w:space="0" w:color="auto"/>
              <w:right w:val="single" w:sz="8" w:space="0" w:color="auto"/>
            </w:tcBorders>
            <w:vAlign w:val="bottom"/>
          </w:tcPr>
          <w:p w:rsidR="00334A3F" w:rsidRDefault="00022A2E">
            <w:pPr>
              <w:jc w:val="center"/>
              <w:rPr>
                <w:sz w:val="20"/>
                <w:szCs w:val="20"/>
              </w:rPr>
            </w:pPr>
            <w:r>
              <w:rPr>
                <w:rFonts w:eastAsia="Times New Roman"/>
                <w:sz w:val="20"/>
                <w:szCs w:val="20"/>
              </w:rPr>
              <w:t>күзәтү,саф һавада йѳрү</w:t>
            </w:r>
          </w:p>
        </w:tc>
        <w:tc>
          <w:tcPr>
            <w:tcW w:w="0" w:type="dxa"/>
            <w:vAlign w:val="bottom"/>
          </w:tcPr>
          <w:p w:rsidR="00334A3F" w:rsidRDefault="00334A3F">
            <w:pPr>
              <w:rPr>
                <w:sz w:val="1"/>
                <w:szCs w:val="1"/>
              </w:rPr>
            </w:pPr>
          </w:p>
        </w:tc>
      </w:tr>
      <w:tr w:rsidR="00334A3F">
        <w:trPr>
          <w:trHeight w:val="255"/>
        </w:trPr>
        <w:tc>
          <w:tcPr>
            <w:tcW w:w="456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Совместная деятельность с воспитателем.</w:t>
            </w:r>
          </w:p>
        </w:tc>
        <w:tc>
          <w:tcPr>
            <w:tcW w:w="1420" w:type="dxa"/>
            <w:vAlign w:val="bottom"/>
          </w:tcPr>
          <w:p w:rsidR="00334A3F" w:rsidRDefault="00022A2E">
            <w:pPr>
              <w:ind w:left="60"/>
              <w:jc w:val="center"/>
              <w:rPr>
                <w:sz w:val="20"/>
                <w:szCs w:val="20"/>
              </w:rPr>
            </w:pPr>
            <w:r>
              <w:rPr>
                <w:rFonts w:eastAsia="Times New Roman"/>
                <w:sz w:val="20"/>
                <w:szCs w:val="20"/>
              </w:rPr>
              <w:t>8.00-8.20</w:t>
            </w:r>
          </w:p>
        </w:tc>
        <w:tc>
          <w:tcPr>
            <w:tcW w:w="200" w:type="dxa"/>
            <w:tcBorders>
              <w:right w:val="single" w:sz="8" w:space="0" w:color="auto"/>
            </w:tcBorders>
            <w:vAlign w:val="bottom"/>
          </w:tcPr>
          <w:p w:rsidR="00334A3F" w:rsidRDefault="00334A3F"/>
        </w:tc>
        <w:tc>
          <w:tcPr>
            <w:tcW w:w="4480" w:type="dxa"/>
            <w:tcBorders>
              <w:right w:val="single" w:sz="8" w:space="0" w:color="auto"/>
            </w:tcBorders>
            <w:vAlign w:val="bottom"/>
          </w:tcPr>
          <w:p w:rsidR="00334A3F" w:rsidRDefault="00022A2E">
            <w:pPr>
              <w:jc w:val="center"/>
              <w:rPr>
                <w:sz w:val="20"/>
                <w:szCs w:val="20"/>
              </w:rPr>
            </w:pPr>
            <w:r>
              <w:rPr>
                <w:rFonts w:eastAsia="Times New Roman"/>
                <w:sz w:val="20"/>
                <w:szCs w:val="20"/>
              </w:rPr>
              <w:t>Тәрбияче белән эшчәнлек. Индивидуаль эш.</w:t>
            </w:r>
          </w:p>
        </w:tc>
        <w:tc>
          <w:tcPr>
            <w:tcW w:w="0" w:type="dxa"/>
            <w:vAlign w:val="bottom"/>
          </w:tcPr>
          <w:p w:rsidR="00334A3F" w:rsidRDefault="00334A3F">
            <w:pPr>
              <w:rPr>
                <w:sz w:val="1"/>
                <w:szCs w:val="1"/>
              </w:rPr>
            </w:pPr>
          </w:p>
        </w:tc>
      </w:tr>
      <w:tr w:rsidR="00334A3F">
        <w:trPr>
          <w:trHeight w:val="230"/>
        </w:trPr>
        <w:tc>
          <w:tcPr>
            <w:tcW w:w="456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sz w:val="20"/>
                <w:szCs w:val="20"/>
              </w:rPr>
              <w:t>Индивидуальная работа.</w:t>
            </w:r>
          </w:p>
        </w:tc>
        <w:tc>
          <w:tcPr>
            <w:tcW w:w="1420" w:type="dxa"/>
            <w:vAlign w:val="bottom"/>
          </w:tcPr>
          <w:p w:rsidR="00334A3F" w:rsidRDefault="00022A2E">
            <w:pPr>
              <w:ind w:left="60"/>
              <w:jc w:val="center"/>
              <w:rPr>
                <w:sz w:val="20"/>
                <w:szCs w:val="20"/>
              </w:rPr>
            </w:pPr>
            <w:r>
              <w:rPr>
                <w:rFonts w:eastAsia="Times New Roman"/>
                <w:sz w:val="20"/>
                <w:szCs w:val="20"/>
              </w:rPr>
              <w:t>(20 мин.)</w:t>
            </w:r>
          </w:p>
        </w:tc>
        <w:tc>
          <w:tcPr>
            <w:tcW w:w="200" w:type="dxa"/>
            <w:tcBorders>
              <w:right w:val="single" w:sz="8" w:space="0" w:color="auto"/>
            </w:tcBorders>
            <w:vAlign w:val="bottom"/>
          </w:tcPr>
          <w:p w:rsidR="00334A3F" w:rsidRDefault="00334A3F">
            <w:pPr>
              <w:rPr>
                <w:sz w:val="20"/>
                <w:szCs w:val="20"/>
              </w:rPr>
            </w:pPr>
          </w:p>
        </w:tc>
        <w:tc>
          <w:tcPr>
            <w:tcW w:w="4480" w:type="dxa"/>
            <w:tcBorders>
              <w:right w:val="single" w:sz="8" w:space="0" w:color="auto"/>
            </w:tcBorders>
            <w:vAlign w:val="bottom"/>
          </w:tcPr>
          <w:p w:rsidR="00334A3F" w:rsidRDefault="00334A3F">
            <w:pPr>
              <w:rPr>
                <w:sz w:val="20"/>
                <w:szCs w:val="20"/>
              </w:rPr>
            </w:pPr>
          </w:p>
        </w:tc>
        <w:tc>
          <w:tcPr>
            <w:tcW w:w="0" w:type="dxa"/>
            <w:vAlign w:val="bottom"/>
          </w:tcPr>
          <w:p w:rsidR="00334A3F" w:rsidRDefault="00334A3F">
            <w:pPr>
              <w:rPr>
                <w:sz w:val="1"/>
                <w:szCs w:val="1"/>
              </w:rPr>
            </w:pPr>
          </w:p>
        </w:tc>
      </w:tr>
      <w:tr w:rsidR="00334A3F">
        <w:trPr>
          <w:trHeight w:val="40"/>
        </w:trPr>
        <w:tc>
          <w:tcPr>
            <w:tcW w:w="4560" w:type="dxa"/>
            <w:tcBorders>
              <w:left w:val="single" w:sz="8" w:space="0" w:color="auto"/>
              <w:bottom w:val="single" w:sz="8" w:space="0" w:color="auto"/>
              <w:right w:val="single" w:sz="8" w:space="0" w:color="auto"/>
            </w:tcBorders>
            <w:vAlign w:val="bottom"/>
          </w:tcPr>
          <w:p w:rsidR="00334A3F" w:rsidRDefault="00334A3F">
            <w:pPr>
              <w:rPr>
                <w:sz w:val="3"/>
                <w:szCs w:val="3"/>
              </w:rPr>
            </w:pPr>
          </w:p>
        </w:tc>
        <w:tc>
          <w:tcPr>
            <w:tcW w:w="1420" w:type="dxa"/>
            <w:tcBorders>
              <w:bottom w:val="single" w:sz="8" w:space="0" w:color="auto"/>
            </w:tcBorders>
            <w:vAlign w:val="bottom"/>
          </w:tcPr>
          <w:p w:rsidR="00334A3F" w:rsidRDefault="00334A3F">
            <w:pPr>
              <w:rPr>
                <w:sz w:val="3"/>
                <w:szCs w:val="3"/>
              </w:rPr>
            </w:pPr>
          </w:p>
        </w:tc>
        <w:tc>
          <w:tcPr>
            <w:tcW w:w="200" w:type="dxa"/>
            <w:tcBorders>
              <w:bottom w:val="single" w:sz="8" w:space="0" w:color="auto"/>
              <w:right w:val="single" w:sz="8" w:space="0" w:color="auto"/>
            </w:tcBorders>
            <w:vAlign w:val="bottom"/>
          </w:tcPr>
          <w:p w:rsidR="00334A3F" w:rsidRDefault="00334A3F">
            <w:pPr>
              <w:rPr>
                <w:sz w:val="3"/>
                <w:szCs w:val="3"/>
              </w:rPr>
            </w:pPr>
          </w:p>
        </w:tc>
        <w:tc>
          <w:tcPr>
            <w:tcW w:w="4480" w:type="dxa"/>
            <w:tcBorders>
              <w:bottom w:val="single" w:sz="8" w:space="0" w:color="auto"/>
              <w:right w:val="single" w:sz="8" w:space="0" w:color="auto"/>
            </w:tcBorders>
            <w:vAlign w:val="bottom"/>
          </w:tcPr>
          <w:p w:rsidR="00334A3F" w:rsidRDefault="00334A3F">
            <w:pPr>
              <w:rPr>
                <w:sz w:val="3"/>
                <w:szCs w:val="3"/>
              </w:rPr>
            </w:pPr>
          </w:p>
        </w:tc>
        <w:tc>
          <w:tcPr>
            <w:tcW w:w="0" w:type="dxa"/>
            <w:vAlign w:val="bottom"/>
          </w:tcPr>
          <w:p w:rsidR="00334A3F" w:rsidRDefault="00334A3F">
            <w:pPr>
              <w:rPr>
                <w:sz w:val="1"/>
                <w:szCs w:val="1"/>
              </w:rPr>
            </w:pPr>
          </w:p>
        </w:tc>
      </w:tr>
      <w:tr w:rsidR="00334A3F">
        <w:trPr>
          <w:trHeight w:val="219"/>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Утренняя гимнастика.</w:t>
            </w:r>
          </w:p>
        </w:tc>
        <w:tc>
          <w:tcPr>
            <w:tcW w:w="1420" w:type="dxa"/>
            <w:vAlign w:val="bottom"/>
          </w:tcPr>
          <w:p w:rsidR="00334A3F" w:rsidRDefault="00022A2E">
            <w:pPr>
              <w:spacing w:line="219" w:lineRule="exact"/>
              <w:ind w:left="60"/>
              <w:jc w:val="center"/>
              <w:rPr>
                <w:sz w:val="20"/>
                <w:szCs w:val="20"/>
              </w:rPr>
            </w:pPr>
            <w:r>
              <w:rPr>
                <w:rFonts w:eastAsia="Times New Roman"/>
                <w:sz w:val="20"/>
                <w:szCs w:val="20"/>
              </w:rPr>
              <w:t>8.20-8.30</w:t>
            </w:r>
          </w:p>
        </w:tc>
        <w:tc>
          <w:tcPr>
            <w:tcW w:w="200" w:type="dxa"/>
            <w:tcBorders>
              <w:right w:val="single" w:sz="8" w:space="0" w:color="auto"/>
            </w:tcBorders>
            <w:vAlign w:val="bottom"/>
          </w:tcPr>
          <w:p w:rsidR="00334A3F" w:rsidRDefault="00334A3F">
            <w:pPr>
              <w:rPr>
                <w:sz w:val="19"/>
                <w:szCs w:val="19"/>
              </w:rPr>
            </w:pPr>
          </w:p>
        </w:tc>
        <w:tc>
          <w:tcPr>
            <w:tcW w:w="4480" w:type="dxa"/>
            <w:vMerge w:val="restart"/>
            <w:tcBorders>
              <w:right w:val="single" w:sz="8" w:space="0" w:color="auto"/>
            </w:tcBorders>
            <w:vAlign w:val="bottom"/>
          </w:tcPr>
          <w:p w:rsidR="00334A3F" w:rsidRDefault="00022A2E">
            <w:pPr>
              <w:ind w:left="1040"/>
              <w:rPr>
                <w:sz w:val="20"/>
                <w:szCs w:val="20"/>
              </w:rPr>
            </w:pPr>
            <w:r>
              <w:rPr>
                <w:rFonts w:eastAsia="Times New Roman"/>
                <w:sz w:val="20"/>
                <w:szCs w:val="20"/>
              </w:rPr>
              <w:t>Иртәнге гимнастика.</w:t>
            </w:r>
          </w:p>
        </w:tc>
        <w:tc>
          <w:tcPr>
            <w:tcW w:w="0" w:type="dxa"/>
            <w:vAlign w:val="bottom"/>
          </w:tcPr>
          <w:p w:rsidR="00334A3F" w:rsidRDefault="00334A3F">
            <w:pPr>
              <w:rPr>
                <w:sz w:val="1"/>
                <w:szCs w:val="1"/>
              </w:rPr>
            </w:pPr>
          </w:p>
        </w:tc>
      </w:tr>
      <w:tr w:rsidR="00334A3F">
        <w:trPr>
          <w:trHeight w:val="115"/>
        </w:trPr>
        <w:tc>
          <w:tcPr>
            <w:tcW w:w="4560" w:type="dxa"/>
            <w:vMerge/>
            <w:tcBorders>
              <w:left w:val="single" w:sz="8" w:space="0" w:color="auto"/>
              <w:right w:val="single" w:sz="8" w:space="0" w:color="auto"/>
            </w:tcBorders>
            <w:vAlign w:val="bottom"/>
          </w:tcPr>
          <w:p w:rsidR="00334A3F" w:rsidRDefault="00334A3F">
            <w:pPr>
              <w:rPr>
                <w:sz w:val="10"/>
                <w:szCs w:val="10"/>
              </w:rPr>
            </w:pPr>
          </w:p>
        </w:tc>
        <w:tc>
          <w:tcPr>
            <w:tcW w:w="1420" w:type="dxa"/>
            <w:vMerge w:val="restart"/>
            <w:vAlign w:val="bottom"/>
          </w:tcPr>
          <w:p w:rsidR="00334A3F" w:rsidRDefault="00022A2E">
            <w:pPr>
              <w:spacing w:line="229" w:lineRule="exact"/>
              <w:ind w:left="60"/>
              <w:jc w:val="center"/>
              <w:rPr>
                <w:sz w:val="20"/>
                <w:szCs w:val="20"/>
              </w:rPr>
            </w:pPr>
            <w:r>
              <w:rPr>
                <w:rFonts w:eastAsia="Times New Roman"/>
                <w:sz w:val="20"/>
                <w:szCs w:val="20"/>
              </w:rPr>
              <w:t>(10 мин.)</w:t>
            </w:r>
          </w:p>
        </w:tc>
        <w:tc>
          <w:tcPr>
            <w:tcW w:w="200" w:type="dxa"/>
            <w:tcBorders>
              <w:right w:val="single" w:sz="8" w:space="0" w:color="auto"/>
            </w:tcBorders>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4"/>
        </w:trPr>
        <w:tc>
          <w:tcPr>
            <w:tcW w:w="4560" w:type="dxa"/>
            <w:tcBorders>
              <w:left w:val="single" w:sz="8" w:space="0" w:color="auto"/>
              <w:bottom w:val="single" w:sz="8" w:space="0" w:color="auto"/>
              <w:right w:val="single" w:sz="8" w:space="0" w:color="auto"/>
            </w:tcBorders>
            <w:vAlign w:val="bottom"/>
          </w:tcPr>
          <w:p w:rsidR="00334A3F" w:rsidRDefault="00334A3F">
            <w:pPr>
              <w:rPr>
                <w:sz w:val="9"/>
                <w:szCs w:val="9"/>
              </w:rPr>
            </w:pPr>
          </w:p>
        </w:tc>
        <w:tc>
          <w:tcPr>
            <w:tcW w:w="1420" w:type="dxa"/>
            <w:vMerge/>
            <w:tcBorders>
              <w:bottom w:val="single" w:sz="8" w:space="0" w:color="auto"/>
            </w:tcBorders>
            <w:vAlign w:val="bottom"/>
          </w:tcPr>
          <w:p w:rsidR="00334A3F" w:rsidRDefault="00334A3F">
            <w:pPr>
              <w:rPr>
                <w:sz w:val="9"/>
                <w:szCs w:val="9"/>
              </w:rPr>
            </w:pPr>
          </w:p>
        </w:tc>
        <w:tc>
          <w:tcPr>
            <w:tcW w:w="200" w:type="dxa"/>
            <w:tcBorders>
              <w:bottom w:val="single" w:sz="8" w:space="0" w:color="auto"/>
              <w:right w:val="single" w:sz="8" w:space="0" w:color="auto"/>
            </w:tcBorders>
            <w:vAlign w:val="bottom"/>
          </w:tcPr>
          <w:p w:rsidR="00334A3F" w:rsidRDefault="00334A3F">
            <w:pPr>
              <w:rPr>
                <w:sz w:val="9"/>
                <w:szCs w:val="9"/>
              </w:rPr>
            </w:pPr>
          </w:p>
        </w:tc>
        <w:tc>
          <w:tcPr>
            <w:tcW w:w="4480" w:type="dxa"/>
            <w:tcBorders>
              <w:bottom w:val="single" w:sz="8" w:space="0" w:color="auto"/>
              <w:right w:val="single" w:sz="8" w:space="0" w:color="auto"/>
            </w:tcBorders>
            <w:vAlign w:val="bottom"/>
          </w:tcPr>
          <w:p w:rsidR="00334A3F" w:rsidRDefault="00334A3F">
            <w:pPr>
              <w:rPr>
                <w:sz w:val="9"/>
                <w:szCs w:val="9"/>
              </w:rPr>
            </w:pPr>
          </w:p>
        </w:tc>
        <w:tc>
          <w:tcPr>
            <w:tcW w:w="0" w:type="dxa"/>
            <w:vAlign w:val="bottom"/>
          </w:tcPr>
          <w:p w:rsidR="00334A3F" w:rsidRDefault="00334A3F">
            <w:pPr>
              <w:rPr>
                <w:sz w:val="1"/>
                <w:szCs w:val="1"/>
              </w:rPr>
            </w:pPr>
          </w:p>
        </w:tc>
      </w:tr>
      <w:tr w:rsidR="00334A3F">
        <w:trPr>
          <w:trHeight w:val="246"/>
        </w:trPr>
        <w:tc>
          <w:tcPr>
            <w:tcW w:w="456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sz w:val="20"/>
                <w:szCs w:val="20"/>
              </w:rPr>
              <w:t>Подготовка к завтраку. Гигиенические</w:t>
            </w:r>
          </w:p>
        </w:tc>
        <w:tc>
          <w:tcPr>
            <w:tcW w:w="1420" w:type="dxa"/>
            <w:vAlign w:val="bottom"/>
          </w:tcPr>
          <w:p w:rsidR="00334A3F" w:rsidRDefault="00022A2E">
            <w:pPr>
              <w:ind w:left="60"/>
              <w:jc w:val="center"/>
              <w:rPr>
                <w:sz w:val="20"/>
                <w:szCs w:val="20"/>
              </w:rPr>
            </w:pPr>
            <w:r>
              <w:rPr>
                <w:rFonts w:eastAsia="Times New Roman"/>
                <w:sz w:val="20"/>
                <w:szCs w:val="20"/>
              </w:rPr>
              <w:t>8.30-8.50</w:t>
            </w:r>
          </w:p>
        </w:tc>
        <w:tc>
          <w:tcPr>
            <w:tcW w:w="200" w:type="dxa"/>
            <w:tcBorders>
              <w:right w:val="single" w:sz="8" w:space="0" w:color="auto"/>
            </w:tcBorders>
            <w:vAlign w:val="bottom"/>
          </w:tcPr>
          <w:p w:rsidR="00334A3F" w:rsidRDefault="00334A3F">
            <w:pPr>
              <w:rPr>
                <w:sz w:val="21"/>
                <w:szCs w:val="21"/>
              </w:rPr>
            </w:pPr>
          </w:p>
        </w:tc>
        <w:tc>
          <w:tcPr>
            <w:tcW w:w="448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Иртәнге ашка әзерлек. Гигиеник процедуралар.</w:t>
            </w:r>
          </w:p>
        </w:tc>
        <w:tc>
          <w:tcPr>
            <w:tcW w:w="0" w:type="dxa"/>
            <w:vAlign w:val="bottom"/>
          </w:tcPr>
          <w:p w:rsidR="00334A3F" w:rsidRDefault="00334A3F">
            <w:pPr>
              <w:rPr>
                <w:sz w:val="1"/>
                <w:szCs w:val="1"/>
              </w:rPr>
            </w:pPr>
          </w:p>
        </w:tc>
      </w:tr>
      <w:tr w:rsidR="00334A3F">
        <w:trPr>
          <w:trHeight w:val="230"/>
        </w:trPr>
        <w:tc>
          <w:tcPr>
            <w:tcW w:w="456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процедуры. Завтрак.</w:t>
            </w:r>
          </w:p>
        </w:tc>
        <w:tc>
          <w:tcPr>
            <w:tcW w:w="1420" w:type="dxa"/>
            <w:vAlign w:val="bottom"/>
          </w:tcPr>
          <w:p w:rsidR="00334A3F" w:rsidRDefault="00022A2E">
            <w:pPr>
              <w:ind w:left="60"/>
              <w:jc w:val="center"/>
              <w:rPr>
                <w:sz w:val="20"/>
                <w:szCs w:val="20"/>
              </w:rPr>
            </w:pPr>
            <w:r>
              <w:rPr>
                <w:rFonts w:eastAsia="Times New Roman"/>
                <w:sz w:val="20"/>
                <w:szCs w:val="20"/>
              </w:rPr>
              <w:t>(20 мин.)</w:t>
            </w:r>
          </w:p>
        </w:tc>
        <w:tc>
          <w:tcPr>
            <w:tcW w:w="200" w:type="dxa"/>
            <w:tcBorders>
              <w:right w:val="single" w:sz="8" w:space="0" w:color="auto"/>
            </w:tcBorders>
            <w:vAlign w:val="bottom"/>
          </w:tcPr>
          <w:p w:rsidR="00334A3F" w:rsidRDefault="00334A3F">
            <w:pPr>
              <w:rPr>
                <w:sz w:val="20"/>
                <w:szCs w:val="20"/>
              </w:rPr>
            </w:pPr>
          </w:p>
        </w:tc>
        <w:tc>
          <w:tcPr>
            <w:tcW w:w="448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Иртәнге аш.</w:t>
            </w:r>
          </w:p>
        </w:tc>
        <w:tc>
          <w:tcPr>
            <w:tcW w:w="0" w:type="dxa"/>
            <w:vAlign w:val="bottom"/>
          </w:tcPr>
          <w:p w:rsidR="00334A3F" w:rsidRDefault="00334A3F">
            <w:pPr>
              <w:rPr>
                <w:sz w:val="1"/>
                <w:szCs w:val="1"/>
              </w:rPr>
            </w:pPr>
          </w:p>
        </w:tc>
      </w:tr>
      <w:tr w:rsidR="00334A3F">
        <w:trPr>
          <w:trHeight w:val="25"/>
        </w:trPr>
        <w:tc>
          <w:tcPr>
            <w:tcW w:w="456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1420" w:type="dxa"/>
            <w:tcBorders>
              <w:bottom w:val="single" w:sz="8" w:space="0" w:color="auto"/>
            </w:tcBorders>
            <w:vAlign w:val="bottom"/>
          </w:tcPr>
          <w:p w:rsidR="00334A3F" w:rsidRDefault="00334A3F">
            <w:pPr>
              <w:rPr>
                <w:sz w:val="2"/>
                <w:szCs w:val="2"/>
              </w:rPr>
            </w:pPr>
          </w:p>
        </w:tc>
        <w:tc>
          <w:tcPr>
            <w:tcW w:w="200" w:type="dxa"/>
            <w:tcBorders>
              <w:bottom w:val="single" w:sz="8" w:space="0" w:color="auto"/>
              <w:right w:val="single" w:sz="8" w:space="0" w:color="auto"/>
            </w:tcBorders>
            <w:vAlign w:val="bottom"/>
          </w:tcPr>
          <w:p w:rsidR="00334A3F" w:rsidRDefault="00334A3F">
            <w:pPr>
              <w:rPr>
                <w:sz w:val="2"/>
                <w:szCs w:val="2"/>
              </w:rPr>
            </w:pPr>
          </w:p>
        </w:tc>
        <w:tc>
          <w:tcPr>
            <w:tcW w:w="4480" w:type="dxa"/>
            <w:tcBorders>
              <w:bottom w:val="single" w:sz="8" w:space="0" w:color="auto"/>
              <w:right w:val="single" w:sz="8" w:space="0" w:color="auto"/>
            </w:tcBorders>
            <w:vAlign w:val="bottom"/>
          </w:tcPr>
          <w:p w:rsidR="00334A3F" w:rsidRDefault="00334A3F">
            <w:pPr>
              <w:rPr>
                <w:sz w:val="2"/>
                <w:szCs w:val="2"/>
              </w:rPr>
            </w:pPr>
          </w:p>
        </w:tc>
        <w:tc>
          <w:tcPr>
            <w:tcW w:w="0" w:type="dxa"/>
            <w:vAlign w:val="bottom"/>
          </w:tcPr>
          <w:p w:rsidR="00334A3F" w:rsidRDefault="00334A3F">
            <w:pPr>
              <w:rPr>
                <w:sz w:val="1"/>
                <w:szCs w:val="1"/>
              </w:rPr>
            </w:pPr>
          </w:p>
        </w:tc>
      </w:tr>
      <w:tr w:rsidR="00334A3F">
        <w:trPr>
          <w:trHeight w:val="219"/>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Подготовка к образовательной деятельности.</w:t>
            </w:r>
          </w:p>
        </w:tc>
        <w:tc>
          <w:tcPr>
            <w:tcW w:w="1420" w:type="dxa"/>
            <w:vAlign w:val="bottom"/>
          </w:tcPr>
          <w:p w:rsidR="00334A3F" w:rsidRDefault="00022A2E">
            <w:pPr>
              <w:spacing w:line="219" w:lineRule="exact"/>
              <w:ind w:left="60"/>
              <w:jc w:val="center"/>
              <w:rPr>
                <w:sz w:val="20"/>
                <w:szCs w:val="20"/>
              </w:rPr>
            </w:pPr>
            <w:r>
              <w:rPr>
                <w:rFonts w:eastAsia="Times New Roman"/>
                <w:sz w:val="20"/>
                <w:szCs w:val="20"/>
              </w:rPr>
              <w:t>8.50-9.00</w:t>
            </w:r>
          </w:p>
        </w:tc>
        <w:tc>
          <w:tcPr>
            <w:tcW w:w="200" w:type="dxa"/>
            <w:tcBorders>
              <w:right w:val="single" w:sz="8" w:space="0" w:color="auto"/>
            </w:tcBorders>
            <w:vAlign w:val="bottom"/>
          </w:tcPr>
          <w:p w:rsidR="00334A3F" w:rsidRDefault="00334A3F">
            <w:pPr>
              <w:rPr>
                <w:sz w:val="19"/>
                <w:szCs w:val="19"/>
              </w:rPr>
            </w:pPr>
          </w:p>
        </w:tc>
        <w:tc>
          <w:tcPr>
            <w:tcW w:w="4480" w:type="dxa"/>
            <w:vMerge w:val="restart"/>
            <w:tcBorders>
              <w:right w:val="single" w:sz="8" w:space="0" w:color="auto"/>
            </w:tcBorders>
            <w:vAlign w:val="bottom"/>
          </w:tcPr>
          <w:p w:rsidR="00334A3F" w:rsidRDefault="00022A2E">
            <w:pPr>
              <w:jc w:val="center"/>
              <w:rPr>
                <w:sz w:val="20"/>
                <w:szCs w:val="20"/>
              </w:rPr>
            </w:pPr>
            <w:r>
              <w:rPr>
                <w:rFonts w:eastAsia="Times New Roman"/>
                <w:w w:val="99"/>
                <w:sz w:val="20"/>
                <w:szCs w:val="20"/>
              </w:rPr>
              <w:t>Белем бирү эшчәнлегенә әзерлек.</w:t>
            </w:r>
          </w:p>
        </w:tc>
        <w:tc>
          <w:tcPr>
            <w:tcW w:w="0" w:type="dxa"/>
            <w:vAlign w:val="bottom"/>
          </w:tcPr>
          <w:p w:rsidR="00334A3F" w:rsidRDefault="00334A3F">
            <w:pPr>
              <w:rPr>
                <w:sz w:val="1"/>
                <w:szCs w:val="1"/>
              </w:rPr>
            </w:pPr>
          </w:p>
        </w:tc>
      </w:tr>
      <w:tr w:rsidR="00334A3F">
        <w:trPr>
          <w:trHeight w:val="115"/>
        </w:trPr>
        <w:tc>
          <w:tcPr>
            <w:tcW w:w="4560" w:type="dxa"/>
            <w:vMerge/>
            <w:tcBorders>
              <w:left w:val="single" w:sz="8" w:space="0" w:color="auto"/>
              <w:right w:val="single" w:sz="8" w:space="0" w:color="auto"/>
            </w:tcBorders>
            <w:vAlign w:val="bottom"/>
          </w:tcPr>
          <w:p w:rsidR="00334A3F" w:rsidRDefault="00334A3F">
            <w:pPr>
              <w:rPr>
                <w:sz w:val="10"/>
                <w:szCs w:val="10"/>
              </w:rPr>
            </w:pPr>
          </w:p>
        </w:tc>
        <w:tc>
          <w:tcPr>
            <w:tcW w:w="1420" w:type="dxa"/>
            <w:vMerge w:val="restart"/>
            <w:vAlign w:val="bottom"/>
          </w:tcPr>
          <w:p w:rsidR="00334A3F" w:rsidRDefault="00022A2E">
            <w:pPr>
              <w:ind w:left="60"/>
              <w:jc w:val="center"/>
              <w:rPr>
                <w:sz w:val="20"/>
                <w:szCs w:val="20"/>
              </w:rPr>
            </w:pPr>
            <w:r>
              <w:rPr>
                <w:rFonts w:eastAsia="Times New Roman"/>
                <w:sz w:val="20"/>
                <w:szCs w:val="20"/>
              </w:rPr>
              <w:t>(10 мин.)</w:t>
            </w:r>
          </w:p>
        </w:tc>
        <w:tc>
          <w:tcPr>
            <w:tcW w:w="200" w:type="dxa"/>
            <w:tcBorders>
              <w:right w:val="single" w:sz="8" w:space="0" w:color="auto"/>
            </w:tcBorders>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6"/>
        </w:trPr>
        <w:tc>
          <w:tcPr>
            <w:tcW w:w="4560" w:type="dxa"/>
            <w:tcBorders>
              <w:left w:val="single" w:sz="8" w:space="0" w:color="auto"/>
              <w:bottom w:val="single" w:sz="8" w:space="0" w:color="auto"/>
              <w:right w:val="single" w:sz="8" w:space="0" w:color="auto"/>
            </w:tcBorders>
            <w:vAlign w:val="bottom"/>
          </w:tcPr>
          <w:p w:rsidR="00334A3F" w:rsidRDefault="00334A3F">
            <w:pPr>
              <w:rPr>
                <w:sz w:val="10"/>
                <w:szCs w:val="10"/>
              </w:rPr>
            </w:pPr>
          </w:p>
        </w:tc>
        <w:tc>
          <w:tcPr>
            <w:tcW w:w="1420" w:type="dxa"/>
            <w:vMerge/>
            <w:tcBorders>
              <w:bottom w:val="single" w:sz="8" w:space="0" w:color="auto"/>
            </w:tcBorders>
            <w:vAlign w:val="bottom"/>
          </w:tcPr>
          <w:p w:rsidR="00334A3F" w:rsidRDefault="00334A3F">
            <w:pPr>
              <w:rPr>
                <w:sz w:val="10"/>
                <w:szCs w:val="10"/>
              </w:rPr>
            </w:pPr>
          </w:p>
        </w:tc>
        <w:tc>
          <w:tcPr>
            <w:tcW w:w="200" w:type="dxa"/>
            <w:tcBorders>
              <w:bottom w:val="single" w:sz="8" w:space="0" w:color="auto"/>
              <w:right w:val="single" w:sz="8" w:space="0" w:color="auto"/>
            </w:tcBorders>
            <w:vAlign w:val="bottom"/>
          </w:tcPr>
          <w:p w:rsidR="00334A3F" w:rsidRDefault="00334A3F">
            <w:pPr>
              <w:rPr>
                <w:sz w:val="10"/>
                <w:szCs w:val="10"/>
              </w:rPr>
            </w:pPr>
          </w:p>
        </w:tc>
        <w:tc>
          <w:tcPr>
            <w:tcW w:w="4480" w:type="dxa"/>
            <w:tcBorders>
              <w:bottom w:val="single" w:sz="8" w:space="0" w:color="auto"/>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219"/>
        </w:trPr>
        <w:tc>
          <w:tcPr>
            <w:tcW w:w="4560" w:type="dxa"/>
            <w:tcBorders>
              <w:left w:val="single" w:sz="8" w:space="0" w:color="auto"/>
              <w:right w:val="single" w:sz="8" w:space="0" w:color="auto"/>
            </w:tcBorders>
            <w:vAlign w:val="bottom"/>
          </w:tcPr>
          <w:p w:rsidR="00334A3F" w:rsidRDefault="00334A3F">
            <w:pPr>
              <w:rPr>
                <w:sz w:val="19"/>
                <w:szCs w:val="19"/>
              </w:rPr>
            </w:pPr>
          </w:p>
        </w:tc>
        <w:tc>
          <w:tcPr>
            <w:tcW w:w="1420" w:type="dxa"/>
            <w:vAlign w:val="bottom"/>
          </w:tcPr>
          <w:p w:rsidR="00334A3F" w:rsidRDefault="00022A2E">
            <w:pPr>
              <w:spacing w:line="219" w:lineRule="exact"/>
              <w:ind w:right="160"/>
              <w:jc w:val="right"/>
              <w:rPr>
                <w:sz w:val="20"/>
                <w:szCs w:val="20"/>
              </w:rPr>
            </w:pPr>
            <w:r>
              <w:rPr>
                <w:rFonts w:eastAsia="Times New Roman"/>
                <w:sz w:val="20"/>
                <w:szCs w:val="20"/>
              </w:rPr>
              <w:t>9.00 - 9.10</w:t>
            </w:r>
          </w:p>
        </w:tc>
        <w:tc>
          <w:tcPr>
            <w:tcW w:w="200" w:type="dxa"/>
            <w:tcBorders>
              <w:right w:val="single" w:sz="8" w:space="0" w:color="auto"/>
            </w:tcBorders>
            <w:vAlign w:val="bottom"/>
          </w:tcPr>
          <w:p w:rsidR="00334A3F" w:rsidRDefault="00334A3F">
            <w:pPr>
              <w:rPr>
                <w:sz w:val="19"/>
                <w:szCs w:val="19"/>
              </w:rPr>
            </w:pPr>
          </w:p>
        </w:tc>
        <w:tc>
          <w:tcPr>
            <w:tcW w:w="4480" w:type="dxa"/>
            <w:tcBorders>
              <w:right w:val="single" w:sz="8" w:space="0" w:color="auto"/>
            </w:tcBorders>
            <w:vAlign w:val="bottom"/>
          </w:tcPr>
          <w:p w:rsidR="00334A3F" w:rsidRDefault="00334A3F">
            <w:pPr>
              <w:rPr>
                <w:sz w:val="19"/>
                <w:szCs w:val="19"/>
              </w:rPr>
            </w:pPr>
          </w:p>
        </w:tc>
        <w:tc>
          <w:tcPr>
            <w:tcW w:w="0" w:type="dxa"/>
            <w:vAlign w:val="bottom"/>
          </w:tcPr>
          <w:p w:rsidR="00334A3F" w:rsidRDefault="00334A3F">
            <w:pPr>
              <w:rPr>
                <w:sz w:val="1"/>
                <w:szCs w:val="1"/>
              </w:rPr>
            </w:pPr>
          </w:p>
        </w:tc>
      </w:tr>
      <w:tr w:rsidR="00334A3F">
        <w:trPr>
          <w:trHeight w:val="230"/>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Образовательная деятельность</w:t>
            </w:r>
          </w:p>
        </w:tc>
        <w:tc>
          <w:tcPr>
            <w:tcW w:w="1420" w:type="dxa"/>
            <w:vAlign w:val="bottom"/>
          </w:tcPr>
          <w:p w:rsidR="00334A3F" w:rsidRDefault="00022A2E">
            <w:pPr>
              <w:ind w:left="60"/>
              <w:jc w:val="center"/>
              <w:rPr>
                <w:sz w:val="20"/>
                <w:szCs w:val="20"/>
              </w:rPr>
            </w:pPr>
            <w:r>
              <w:rPr>
                <w:rFonts w:eastAsia="Times New Roman"/>
                <w:sz w:val="20"/>
                <w:szCs w:val="20"/>
              </w:rPr>
              <w:t>(10 мин.)</w:t>
            </w:r>
          </w:p>
        </w:tc>
        <w:tc>
          <w:tcPr>
            <w:tcW w:w="200" w:type="dxa"/>
            <w:tcBorders>
              <w:right w:val="single" w:sz="8" w:space="0" w:color="auto"/>
            </w:tcBorders>
            <w:vAlign w:val="bottom"/>
          </w:tcPr>
          <w:p w:rsidR="00334A3F" w:rsidRDefault="00334A3F">
            <w:pPr>
              <w:rPr>
                <w:sz w:val="20"/>
                <w:szCs w:val="20"/>
              </w:rPr>
            </w:pPr>
          </w:p>
        </w:tc>
        <w:tc>
          <w:tcPr>
            <w:tcW w:w="4480" w:type="dxa"/>
            <w:vMerge w:val="restart"/>
            <w:tcBorders>
              <w:right w:val="single" w:sz="8" w:space="0" w:color="auto"/>
            </w:tcBorders>
            <w:vAlign w:val="bottom"/>
          </w:tcPr>
          <w:p w:rsidR="00334A3F" w:rsidRDefault="00022A2E">
            <w:pPr>
              <w:jc w:val="center"/>
              <w:rPr>
                <w:sz w:val="20"/>
                <w:szCs w:val="20"/>
              </w:rPr>
            </w:pPr>
            <w:r>
              <w:rPr>
                <w:rFonts w:eastAsia="Times New Roman"/>
                <w:w w:val="99"/>
                <w:sz w:val="20"/>
                <w:szCs w:val="20"/>
              </w:rPr>
              <w:t>Белем бирү эшчәнлеге.</w:t>
            </w:r>
          </w:p>
        </w:tc>
        <w:tc>
          <w:tcPr>
            <w:tcW w:w="0" w:type="dxa"/>
            <w:vAlign w:val="bottom"/>
          </w:tcPr>
          <w:p w:rsidR="00334A3F" w:rsidRDefault="00334A3F">
            <w:pPr>
              <w:rPr>
                <w:sz w:val="1"/>
                <w:szCs w:val="1"/>
              </w:rPr>
            </w:pPr>
          </w:p>
        </w:tc>
      </w:tr>
      <w:tr w:rsidR="00334A3F">
        <w:trPr>
          <w:trHeight w:val="115"/>
        </w:trPr>
        <w:tc>
          <w:tcPr>
            <w:tcW w:w="4560" w:type="dxa"/>
            <w:vMerge/>
            <w:tcBorders>
              <w:left w:val="single" w:sz="8" w:space="0" w:color="auto"/>
              <w:right w:val="single" w:sz="8" w:space="0" w:color="auto"/>
            </w:tcBorders>
            <w:vAlign w:val="bottom"/>
          </w:tcPr>
          <w:p w:rsidR="00334A3F" w:rsidRDefault="00334A3F">
            <w:pPr>
              <w:rPr>
                <w:sz w:val="10"/>
                <w:szCs w:val="10"/>
              </w:rPr>
            </w:pPr>
          </w:p>
        </w:tc>
        <w:tc>
          <w:tcPr>
            <w:tcW w:w="1420" w:type="dxa"/>
            <w:vMerge w:val="restart"/>
            <w:vAlign w:val="bottom"/>
          </w:tcPr>
          <w:p w:rsidR="00334A3F" w:rsidRDefault="00022A2E">
            <w:pPr>
              <w:ind w:left="60"/>
              <w:jc w:val="center"/>
              <w:rPr>
                <w:sz w:val="20"/>
                <w:szCs w:val="20"/>
              </w:rPr>
            </w:pPr>
            <w:r>
              <w:rPr>
                <w:rFonts w:eastAsia="Times New Roman"/>
                <w:sz w:val="20"/>
                <w:szCs w:val="20"/>
              </w:rPr>
              <w:t>9.20-9.30</w:t>
            </w:r>
          </w:p>
        </w:tc>
        <w:tc>
          <w:tcPr>
            <w:tcW w:w="200" w:type="dxa"/>
            <w:tcBorders>
              <w:right w:val="single" w:sz="8" w:space="0" w:color="auto"/>
            </w:tcBorders>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5"/>
        </w:trPr>
        <w:tc>
          <w:tcPr>
            <w:tcW w:w="4560" w:type="dxa"/>
            <w:tcBorders>
              <w:left w:val="single" w:sz="8" w:space="0" w:color="auto"/>
              <w:right w:val="single" w:sz="8" w:space="0" w:color="auto"/>
            </w:tcBorders>
            <w:vAlign w:val="bottom"/>
          </w:tcPr>
          <w:p w:rsidR="00334A3F" w:rsidRDefault="00334A3F">
            <w:pPr>
              <w:rPr>
                <w:sz w:val="10"/>
                <w:szCs w:val="10"/>
              </w:rPr>
            </w:pPr>
          </w:p>
        </w:tc>
        <w:tc>
          <w:tcPr>
            <w:tcW w:w="1420" w:type="dxa"/>
            <w:vMerge/>
            <w:vAlign w:val="bottom"/>
          </w:tcPr>
          <w:p w:rsidR="00334A3F" w:rsidRDefault="00334A3F">
            <w:pPr>
              <w:rPr>
                <w:sz w:val="10"/>
                <w:szCs w:val="10"/>
              </w:rPr>
            </w:pPr>
          </w:p>
        </w:tc>
        <w:tc>
          <w:tcPr>
            <w:tcW w:w="200" w:type="dxa"/>
            <w:tcBorders>
              <w:right w:val="single" w:sz="8" w:space="0" w:color="auto"/>
            </w:tcBorders>
            <w:vAlign w:val="bottom"/>
          </w:tcPr>
          <w:p w:rsidR="00334A3F" w:rsidRDefault="00334A3F">
            <w:pPr>
              <w:rPr>
                <w:sz w:val="10"/>
                <w:szCs w:val="10"/>
              </w:rPr>
            </w:pPr>
          </w:p>
        </w:tc>
        <w:tc>
          <w:tcPr>
            <w:tcW w:w="4480" w:type="dxa"/>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229"/>
        </w:trPr>
        <w:tc>
          <w:tcPr>
            <w:tcW w:w="4560" w:type="dxa"/>
            <w:tcBorders>
              <w:left w:val="single" w:sz="8" w:space="0" w:color="auto"/>
              <w:bottom w:val="single" w:sz="8" w:space="0" w:color="auto"/>
              <w:right w:val="single" w:sz="8" w:space="0" w:color="auto"/>
            </w:tcBorders>
            <w:vAlign w:val="bottom"/>
          </w:tcPr>
          <w:p w:rsidR="00334A3F" w:rsidRDefault="00334A3F">
            <w:pPr>
              <w:rPr>
                <w:sz w:val="19"/>
                <w:szCs w:val="19"/>
              </w:rPr>
            </w:pPr>
          </w:p>
        </w:tc>
        <w:tc>
          <w:tcPr>
            <w:tcW w:w="1420" w:type="dxa"/>
            <w:tcBorders>
              <w:bottom w:val="single" w:sz="8" w:space="0" w:color="auto"/>
            </w:tcBorders>
            <w:vAlign w:val="bottom"/>
          </w:tcPr>
          <w:p w:rsidR="00334A3F" w:rsidRDefault="00022A2E">
            <w:pPr>
              <w:spacing w:line="228" w:lineRule="exact"/>
              <w:ind w:left="60"/>
              <w:jc w:val="center"/>
              <w:rPr>
                <w:sz w:val="20"/>
                <w:szCs w:val="20"/>
              </w:rPr>
            </w:pPr>
            <w:r>
              <w:rPr>
                <w:rFonts w:eastAsia="Times New Roman"/>
                <w:sz w:val="20"/>
                <w:szCs w:val="20"/>
              </w:rPr>
              <w:t>(10 мин.)</w:t>
            </w:r>
          </w:p>
        </w:tc>
        <w:tc>
          <w:tcPr>
            <w:tcW w:w="200" w:type="dxa"/>
            <w:tcBorders>
              <w:bottom w:val="single" w:sz="8" w:space="0" w:color="auto"/>
              <w:right w:val="single" w:sz="8" w:space="0" w:color="auto"/>
            </w:tcBorders>
            <w:vAlign w:val="bottom"/>
          </w:tcPr>
          <w:p w:rsidR="00334A3F" w:rsidRDefault="00334A3F">
            <w:pPr>
              <w:rPr>
                <w:sz w:val="19"/>
                <w:szCs w:val="19"/>
              </w:rPr>
            </w:pPr>
          </w:p>
        </w:tc>
        <w:tc>
          <w:tcPr>
            <w:tcW w:w="4480" w:type="dxa"/>
            <w:tcBorders>
              <w:bottom w:val="single" w:sz="8" w:space="0" w:color="auto"/>
              <w:right w:val="single" w:sz="8" w:space="0" w:color="auto"/>
            </w:tcBorders>
            <w:vAlign w:val="bottom"/>
          </w:tcPr>
          <w:p w:rsidR="00334A3F" w:rsidRDefault="00334A3F">
            <w:pPr>
              <w:rPr>
                <w:sz w:val="19"/>
                <w:szCs w:val="19"/>
              </w:rPr>
            </w:pPr>
          </w:p>
        </w:tc>
        <w:tc>
          <w:tcPr>
            <w:tcW w:w="0" w:type="dxa"/>
            <w:vAlign w:val="bottom"/>
          </w:tcPr>
          <w:p w:rsidR="00334A3F" w:rsidRDefault="00334A3F">
            <w:pPr>
              <w:rPr>
                <w:sz w:val="1"/>
                <w:szCs w:val="1"/>
              </w:rPr>
            </w:pPr>
          </w:p>
        </w:tc>
      </w:tr>
      <w:tr w:rsidR="00334A3F">
        <w:trPr>
          <w:trHeight w:val="219"/>
        </w:trPr>
        <w:tc>
          <w:tcPr>
            <w:tcW w:w="4560" w:type="dxa"/>
            <w:tcBorders>
              <w:left w:val="single" w:sz="8" w:space="0" w:color="auto"/>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Второй завтрак</w:t>
            </w:r>
          </w:p>
        </w:tc>
        <w:tc>
          <w:tcPr>
            <w:tcW w:w="1420" w:type="dxa"/>
            <w:vAlign w:val="bottom"/>
          </w:tcPr>
          <w:p w:rsidR="00334A3F" w:rsidRDefault="00022A2E">
            <w:pPr>
              <w:spacing w:line="219" w:lineRule="exact"/>
              <w:ind w:left="60"/>
              <w:jc w:val="center"/>
              <w:rPr>
                <w:sz w:val="20"/>
                <w:szCs w:val="20"/>
              </w:rPr>
            </w:pPr>
            <w:r>
              <w:rPr>
                <w:rFonts w:eastAsia="Times New Roman"/>
                <w:sz w:val="20"/>
                <w:szCs w:val="20"/>
              </w:rPr>
              <w:t>9.40-9.50</w:t>
            </w:r>
          </w:p>
        </w:tc>
        <w:tc>
          <w:tcPr>
            <w:tcW w:w="200" w:type="dxa"/>
            <w:tcBorders>
              <w:right w:val="single" w:sz="8" w:space="0" w:color="auto"/>
            </w:tcBorders>
            <w:vAlign w:val="bottom"/>
          </w:tcPr>
          <w:p w:rsidR="00334A3F" w:rsidRDefault="00334A3F">
            <w:pPr>
              <w:rPr>
                <w:sz w:val="19"/>
                <w:szCs w:val="19"/>
              </w:rPr>
            </w:pPr>
          </w:p>
        </w:tc>
        <w:tc>
          <w:tcPr>
            <w:tcW w:w="448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Икенче иртәнге аш.</w:t>
            </w:r>
          </w:p>
        </w:tc>
        <w:tc>
          <w:tcPr>
            <w:tcW w:w="0" w:type="dxa"/>
            <w:vAlign w:val="bottom"/>
          </w:tcPr>
          <w:p w:rsidR="00334A3F" w:rsidRDefault="00334A3F">
            <w:pPr>
              <w:rPr>
                <w:sz w:val="1"/>
                <w:szCs w:val="1"/>
              </w:rPr>
            </w:pPr>
          </w:p>
        </w:tc>
      </w:tr>
      <w:tr w:rsidR="00334A3F">
        <w:trPr>
          <w:trHeight w:val="231"/>
        </w:trPr>
        <w:tc>
          <w:tcPr>
            <w:tcW w:w="4560" w:type="dxa"/>
            <w:tcBorders>
              <w:left w:val="single" w:sz="8" w:space="0" w:color="auto"/>
              <w:bottom w:val="single" w:sz="8" w:space="0" w:color="auto"/>
              <w:right w:val="single" w:sz="8" w:space="0" w:color="auto"/>
            </w:tcBorders>
            <w:vAlign w:val="bottom"/>
          </w:tcPr>
          <w:p w:rsidR="00334A3F" w:rsidRDefault="00334A3F">
            <w:pPr>
              <w:rPr>
                <w:sz w:val="20"/>
                <w:szCs w:val="20"/>
              </w:rPr>
            </w:pPr>
          </w:p>
        </w:tc>
        <w:tc>
          <w:tcPr>
            <w:tcW w:w="1420" w:type="dxa"/>
            <w:tcBorders>
              <w:bottom w:val="single" w:sz="8" w:space="0" w:color="auto"/>
            </w:tcBorders>
            <w:vAlign w:val="bottom"/>
          </w:tcPr>
          <w:p w:rsidR="00334A3F" w:rsidRDefault="00022A2E">
            <w:pPr>
              <w:ind w:left="60"/>
              <w:jc w:val="center"/>
              <w:rPr>
                <w:sz w:val="20"/>
                <w:szCs w:val="20"/>
              </w:rPr>
            </w:pPr>
            <w:r>
              <w:rPr>
                <w:rFonts w:eastAsia="Times New Roman"/>
                <w:sz w:val="20"/>
                <w:szCs w:val="20"/>
              </w:rPr>
              <w:t>(10 мин.)</w:t>
            </w:r>
          </w:p>
        </w:tc>
        <w:tc>
          <w:tcPr>
            <w:tcW w:w="200" w:type="dxa"/>
            <w:tcBorders>
              <w:bottom w:val="single" w:sz="8" w:space="0" w:color="auto"/>
              <w:right w:val="single" w:sz="8" w:space="0" w:color="auto"/>
            </w:tcBorders>
            <w:vAlign w:val="bottom"/>
          </w:tcPr>
          <w:p w:rsidR="00334A3F" w:rsidRDefault="00334A3F">
            <w:pPr>
              <w:rPr>
                <w:sz w:val="20"/>
                <w:szCs w:val="20"/>
              </w:rPr>
            </w:pPr>
          </w:p>
        </w:tc>
        <w:tc>
          <w:tcPr>
            <w:tcW w:w="4480" w:type="dxa"/>
            <w:tcBorders>
              <w:bottom w:val="single" w:sz="8" w:space="0" w:color="auto"/>
              <w:right w:val="single" w:sz="8" w:space="0" w:color="auto"/>
            </w:tcBorders>
            <w:vAlign w:val="bottom"/>
          </w:tcPr>
          <w:p w:rsidR="00334A3F" w:rsidRDefault="00334A3F">
            <w:pPr>
              <w:rPr>
                <w:sz w:val="20"/>
                <w:szCs w:val="20"/>
              </w:rPr>
            </w:pPr>
          </w:p>
        </w:tc>
        <w:tc>
          <w:tcPr>
            <w:tcW w:w="0" w:type="dxa"/>
            <w:vAlign w:val="bottom"/>
          </w:tcPr>
          <w:p w:rsidR="00334A3F" w:rsidRDefault="00334A3F">
            <w:pPr>
              <w:rPr>
                <w:sz w:val="1"/>
                <w:szCs w:val="1"/>
              </w:rPr>
            </w:pPr>
          </w:p>
        </w:tc>
      </w:tr>
      <w:tr w:rsidR="00334A3F">
        <w:trPr>
          <w:trHeight w:val="234"/>
        </w:trPr>
        <w:tc>
          <w:tcPr>
            <w:tcW w:w="456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Подготовка к прогулке. Прогулка (игры,</w:t>
            </w:r>
          </w:p>
        </w:tc>
        <w:tc>
          <w:tcPr>
            <w:tcW w:w="1420" w:type="dxa"/>
            <w:vMerge w:val="restart"/>
            <w:vAlign w:val="bottom"/>
          </w:tcPr>
          <w:p w:rsidR="00334A3F" w:rsidRDefault="00022A2E">
            <w:pPr>
              <w:ind w:left="60"/>
              <w:jc w:val="center"/>
              <w:rPr>
                <w:sz w:val="20"/>
                <w:szCs w:val="20"/>
              </w:rPr>
            </w:pPr>
            <w:r>
              <w:rPr>
                <w:rFonts w:eastAsia="Times New Roman"/>
                <w:w w:val="99"/>
                <w:sz w:val="20"/>
                <w:szCs w:val="20"/>
              </w:rPr>
              <w:t>9.50-11.20</w:t>
            </w:r>
          </w:p>
        </w:tc>
        <w:tc>
          <w:tcPr>
            <w:tcW w:w="200" w:type="dxa"/>
            <w:tcBorders>
              <w:right w:val="single" w:sz="8" w:space="0" w:color="auto"/>
            </w:tcBorders>
            <w:vAlign w:val="bottom"/>
          </w:tcPr>
          <w:p w:rsidR="00334A3F" w:rsidRDefault="00334A3F">
            <w:pPr>
              <w:rPr>
                <w:sz w:val="20"/>
                <w:szCs w:val="20"/>
              </w:rPr>
            </w:pPr>
          </w:p>
        </w:tc>
        <w:tc>
          <w:tcPr>
            <w:tcW w:w="4480" w:type="dxa"/>
            <w:tcBorders>
              <w:right w:val="single" w:sz="8" w:space="0" w:color="auto"/>
            </w:tcBorders>
            <w:vAlign w:val="bottom"/>
          </w:tcPr>
          <w:p w:rsidR="00334A3F" w:rsidRDefault="00022A2E">
            <w:pPr>
              <w:jc w:val="center"/>
              <w:rPr>
                <w:sz w:val="20"/>
                <w:szCs w:val="20"/>
              </w:rPr>
            </w:pPr>
            <w:r>
              <w:rPr>
                <w:rFonts w:eastAsia="Times New Roman"/>
                <w:sz w:val="20"/>
                <w:szCs w:val="20"/>
              </w:rPr>
              <w:t>Саф һавада йөрүгә әзерләнү. Саф һавада булу</w:t>
            </w:r>
          </w:p>
        </w:tc>
        <w:tc>
          <w:tcPr>
            <w:tcW w:w="0" w:type="dxa"/>
            <w:vAlign w:val="bottom"/>
          </w:tcPr>
          <w:p w:rsidR="00334A3F" w:rsidRDefault="00334A3F">
            <w:pPr>
              <w:rPr>
                <w:sz w:val="1"/>
                <w:szCs w:val="1"/>
              </w:rPr>
            </w:pPr>
          </w:p>
        </w:tc>
      </w:tr>
      <w:tr w:rsidR="00334A3F">
        <w:trPr>
          <w:trHeight w:val="115"/>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наблюдения, труд, индивидуальная работа)</w:t>
            </w:r>
          </w:p>
        </w:tc>
        <w:tc>
          <w:tcPr>
            <w:tcW w:w="1420" w:type="dxa"/>
            <w:vMerge/>
            <w:vAlign w:val="bottom"/>
          </w:tcPr>
          <w:p w:rsidR="00334A3F" w:rsidRDefault="00334A3F">
            <w:pPr>
              <w:rPr>
                <w:sz w:val="10"/>
                <w:szCs w:val="10"/>
              </w:rPr>
            </w:pPr>
          </w:p>
        </w:tc>
        <w:tc>
          <w:tcPr>
            <w:tcW w:w="200" w:type="dxa"/>
            <w:tcBorders>
              <w:right w:val="single" w:sz="8" w:space="0" w:color="auto"/>
            </w:tcBorders>
            <w:vAlign w:val="bottom"/>
          </w:tcPr>
          <w:p w:rsidR="00334A3F" w:rsidRDefault="00334A3F">
            <w:pPr>
              <w:rPr>
                <w:sz w:val="10"/>
                <w:szCs w:val="10"/>
              </w:rPr>
            </w:pPr>
          </w:p>
        </w:tc>
        <w:tc>
          <w:tcPr>
            <w:tcW w:w="4480" w:type="dxa"/>
            <w:vMerge w:val="restart"/>
            <w:tcBorders>
              <w:right w:val="single" w:sz="8" w:space="0" w:color="auto"/>
            </w:tcBorders>
            <w:vAlign w:val="bottom"/>
          </w:tcPr>
          <w:p w:rsidR="00334A3F" w:rsidRDefault="00022A2E">
            <w:pPr>
              <w:jc w:val="center"/>
              <w:rPr>
                <w:sz w:val="20"/>
                <w:szCs w:val="20"/>
              </w:rPr>
            </w:pPr>
            <w:r>
              <w:rPr>
                <w:rFonts w:eastAsia="Times New Roman"/>
                <w:w w:val="99"/>
                <w:sz w:val="20"/>
                <w:szCs w:val="20"/>
              </w:rPr>
              <w:t>(уеннар, күзәтүләр, хезмәт, индивидуаль эш).</w:t>
            </w:r>
          </w:p>
        </w:tc>
        <w:tc>
          <w:tcPr>
            <w:tcW w:w="0" w:type="dxa"/>
            <w:vAlign w:val="bottom"/>
          </w:tcPr>
          <w:p w:rsidR="00334A3F" w:rsidRDefault="00334A3F">
            <w:pPr>
              <w:rPr>
                <w:sz w:val="1"/>
                <w:szCs w:val="1"/>
              </w:rPr>
            </w:pPr>
          </w:p>
        </w:tc>
      </w:tr>
      <w:tr w:rsidR="00334A3F">
        <w:trPr>
          <w:trHeight w:val="115"/>
        </w:trPr>
        <w:tc>
          <w:tcPr>
            <w:tcW w:w="4560" w:type="dxa"/>
            <w:vMerge/>
            <w:tcBorders>
              <w:left w:val="single" w:sz="8" w:space="0" w:color="auto"/>
              <w:right w:val="single" w:sz="8" w:space="0" w:color="auto"/>
            </w:tcBorders>
            <w:vAlign w:val="bottom"/>
          </w:tcPr>
          <w:p w:rsidR="00334A3F" w:rsidRDefault="00334A3F">
            <w:pPr>
              <w:rPr>
                <w:sz w:val="10"/>
                <w:szCs w:val="10"/>
              </w:rPr>
            </w:pPr>
          </w:p>
        </w:tc>
        <w:tc>
          <w:tcPr>
            <w:tcW w:w="1420" w:type="dxa"/>
            <w:vMerge w:val="restart"/>
            <w:vAlign w:val="bottom"/>
          </w:tcPr>
          <w:p w:rsidR="00334A3F" w:rsidRDefault="00022A2E">
            <w:pPr>
              <w:ind w:left="60"/>
              <w:jc w:val="center"/>
              <w:rPr>
                <w:sz w:val="20"/>
                <w:szCs w:val="20"/>
              </w:rPr>
            </w:pPr>
            <w:r>
              <w:rPr>
                <w:rFonts w:eastAsia="Times New Roman"/>
                <w:w w:val="99"/>
                <w:sz w:val="20"/>
                <w:szCs w:val="20"/>
              </w:rPr>
              <w:t>( 90 мин.)</w:t>
            </w:r>
          </w:p>
        </w:tc>
        <w:tc>
          <w:tcPr>
            <w:tcW w:w="200" w:type="dxa"/>
            <w:tcBorders>
              <w:right w:val="single" w:sz="8" w:space="0" w:color="auto"/>
            </w:tcBorders>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5"/>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Возвращение с прогулки.</w:t>
            </w:r>
          </w:p>
        </w:tc>
        <w:tc>
          <w:tcPr>
            <w:tcW w:w="1420" w:type="dxa"/>
            <w:vMerge/>
            <w:vAlign w:val="bottom"/>
          </w:tcPr>
          <w:p w:rsidR="00334A3F" w:rsidRDefault="00334A3F">
            <w:pPr>
              <w:rPr>
                <w:sz w:val="10"/>
                <w:szCs w:val="10"/>
              </w:rPr>
            </w:pPr>
          </w:p>
        </w:tc>
        <w:tc>
          <w:tcPr>
            <w:tcW w:w="200" w:type="dxa"/>
            <w:tcBorders>
              <w:right w:val="single" w:sz="8" w:space="0" w:color="auto"/>
            </w:tcBorders>
            <w:vAlign w:val="bottom"/>
          </w:tcPr>
          <w:p w:rsidR="00334A3F" w:rsidRDefault="00334A3F">
            <w:pPr>
              <w:rPr>
                <w:sz w:val="10"/>
                <w:szCs w:val="10"/>
              </w:rPr>
            </w:pPr>
          </w:p>
        </w:tc>
        <w:tc>
          <w:tcPr>
            <w:tcW w:w="4480" w:type="dxa"/>
            <w:vMerge w:val="restart"/>
            <w:tcBorders>
              <w:right w:val="single" w:sz="8" w:space="0" w:color="auto"/>
            </w:tcBorders>
            <w:vAlign w:val="bottom"/>
          </w:tcPr>
          <w:p w:rsidR="00334A3F" w:rsidRDefault="00022A2E">
            <w:pPr>
              <w:jc w:val="center"/>
              <w:rPr>
                <w:sz w:val="20"/>
                <w:szCs w:val="20"/>
              </w:rPr>
            </w:pPr>
            <w:r>
              <w:rPr>
                <w:rFonts w:eastAsia="Times New Roman"/>
                <w:sz w:val="20"/>
                <w:szCs w:val="20"/>
              </w:rPr>
              <w:t>Саф һавадан керү.</w:t>
            </w:r>
          </w:p>
        </w:tc>
        <w:tc>
          <w:tcPr>
            <w:tcW w:w="0" w:type="dxa"/>
            <w:vAlign w:val="bottom"/>
          </w:tcPr>
          <w:p w:rsidR="00334A3F" w:rsidRDefault="00334A3F">
            <w:pPr>
              <w:rPr>
                <w:sz w:val="1"/>
                <w:szCs w:val="1"/>
              </w:rPr>
            </w:pPr>
          </w:p>
        </w:tc>
      </w:tr>
      <w:tr w:rsidR="00334A3F">
        <w:trPr>
          <w:trHeight w:val="122"/>
        </w:trPr>
        <w:tc>
          <w:tcPr>
            <w:tcW w:w="4560" w:type="dxa"/>
            <w:vMerge/>
            <w:tcBorders>
              <w:left w:val="single" w:sz="8" w:space="0" w:color="auto"/>
              <w:bottom w:val="single" w:sz="8" w:space="0" w:color="auto"/>
              <w:right w:val="single" w:sz="8" w:space="0" w:color="auto"/>
            </w:tcBorders>
            <w:vAlign w:val="bottom"/>
          </w:tcPr>
          <w:p w:rsidR="00334A3F" w:rsidRDefault="00334A3F">
            <w:pPr>
              <w:rPr>
                <w:sz w:val="10"/>
                <w:szCs w:val="10"/>
              </w:rPr>
            </w:pPr>
          </w:p>
        </w:tc>
        <w:tc>
          <w:tcPr>
            <w:tcW w:w="1420" w:type="dxa"/>
            <w:tcBorders>
              <w:bottom w:val="single" w:sz="8" w:space="0" w:color="auto"/>
            </w:tcBorders>
            <w:vAlign w:val="bottom"/>
          </w:tcPr>
          <w:p w:rsidR="00334A3F" w:rsidRDefault="00334A3F">
            <w:pPr>
              <w:rPr>
                <w:sz w:val="10"/>
                <w:szCs w:val="10"/>
              </w:rPr>
            </w:pPr>
          </w:p>
        </w:tc>
        <w:tc>
          <w:tcPr>
            <w:tcW w:w="200" w:type="dxa"/>
            <w:tcBorders>
              <w:bottom w:val="single" w:sz="8" w:space="0" w:color="auto"/>
              <w:right w:val="single" w:sz="8" w:space="0" w:color="auto"/>
            </w:tcBorders>
            <w:vAlign w:val="bottom"/>
          </w:tcPr>
          <w:p w:rsidR="00334A3F" w:rsidRDefault="00334A3F">
            <w:pPr>
              <w:rPr>
                <w:sz w:val="10"/>
                <w:szCs w:val="10"/>
              </w:rPr>
            </w:pPr>
          </w:p>
        </w:tc>
        <w:tc>
          <w:tcPr>
            <w:tcW w:w="4480" w:type="dxa"/>
            <w:vMerge/>
            <w:tcBorders>
              <w:bottom w:val="single" w:sz="8" w:space="0" w:color="auto"/>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252"/>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Гигиенические процедуры. Подготовка к обеду.</w:t>
            </w:r>
          </w:p>
        </w:tc>
        <w:tc>
          <w:tcPr>
            <w:tcW w:w="1420" w:type="dxa"/>
            <w:vAlign w:val="bottom"/>
          </w:tcPr>
          <w:p w:rsidR="00334A3F" w:rsidRDefault="00022A2E">
            <w:pPr>
              <w:ind w:left="60"/>
              <w:jc w:val="center"/>
              <w:rPr>
                <w:sz w:val="20"/>
                <w:szCs w:val="20"/>
              </w:rPr>
            </w:pPr>
            <w:r>
              <w:rPr>
                <w:rFonts w:eastAsia="Times New Roman"/>
                <w:sz w:val="20"/>
                <w:szCs w:val="20"/>
              </w:rPr>
              <w:t>11.20-11.30</w:t>
            </w:r>
          </w:p>
        </w:tc>
        <w:tc>
          <w:tcPr>
            <w:tcW w:w="200" w:type="dxa"/>
            <w:tcBorders>
              <w:right w:val="single" w:sz="8" w:space="0" w:color="auto"/>
            </w:tcBorders>
            <w:vAlign w:val="bottom"/>
          </w:tcPr>
          <w:p w:rsidR="00334A3F" w:rsidRDefault="00334A3F">
            <w:pPr>
              <w:rPr>
                <w:sz w:val="21"/>
                <w:szCs w:val="21"/>
              </w:rPr>
            </w:pPr>
          </w:p>
        </w:tc>
        <w:tc>
          <w:tcPr>
            <w:tcW w:w="4480" w:type="dxa"/>
            <w:vMerge w:val="restart"/>
            <w:tcBorders>
              <w:right w:val="single" w:sz="8" w:space="0" w:color="auto"/>
            </w:tcBorders>
            <w:vAlign w:val="bottom"/>
          </w:tcPr>
          <w:p w:rsidR="00334A3F" w:rsidRDefault="00022A2E">
            <w:pPr>
              <w:jc w:val="center"/>
              <w:rPr>
                <w:sz w:val="20"/>
                <w:szCs w:val="20"/>
              </w:rPr>
            </w:pPr>
            <w:r>
              <w:rPr>
                <w:rFonts w:eastAsia="Times New Roman"/>
                <w:w w:val="99"/>
                <w:sz w:val="20"/>
                <w:szCs w:val="20"/>
              </w:rPr>
              <w:t>Гигиеник процедуралар. Төшке ашка әзерлек.</w:t>
            </w:r>
          </w:p>
        </w:tc>
        <w:tc>
          <w:tcPr>
            <w:tcW w:w="0" w:type="dxa"/>
            <w:vAlign w:val="bottom"/>
          </w:tcPr>
          <w:p w:rsidR="00334A3F" w:rsidRDefault="00334A3F">
            <w:pPr>
              <w:rPr>
                <w:sz w:val="1"/>
                <w:szCs w:val="1"/>
              </w:rPr>
            </w:pPr>
          </w:p>
        </w:tc>
      </w:tr>
      <w:tr w:rsidR="00334A3F">
        <w:trPr>
          <w:trHeight w:val="113"/>
        </w:trPr>
        <w:tc>
          <w:tcPr>
            <w:tcW w:w="4560" w:type="dxa"/>
            <w:vMerge/>
            <w:tcBorders>
              <w:left w:val="single" w:sz="8" w:space="0" w:color="auto"/>
              <w:right w:val="single" w:sz="8" w:space="0" w:color="auto"/>
            </w:tcBorders>
            <w:vAlign w:val="bottom"/>
          </w:tcPr>
          <w:p w:rsidR="00334A3F" w:rsidRDefault="00334A3F">
            <w:pPr>
              <w:rPr>
                <w:sz w:val="9"/>
                <w:szCs w:val="9"/>
              </w:rPr>
            </w:pPr>
          </w:p>
        </w:tc>
        <w:tc>
          <w:tcPr>
            <w:tcW w:w="1420" w:type="dxa"/>
            <w:vMerge w:val="restart"/>
            <w:vAlign w:val="bottom"/>
          </w:tcPr>
          <w:p w:rsidR="00334A3F" w:rsidRDefault="00022A2E">
            <w:pPr>
              <w:spacing w:line="229" w:lineRule="exact"/>
              <w:ind w:left="60"/>
              <w:jc w:val="center"/>
              <w:rPr>
                <w:sz w:val="20"/>
                <w:szCs w:val="20"/>
              </w:rPr>
            </w:pPr>
            <w:r>
              <w:rPr>
                <w:rFonts w:eastAsia="Times New Roman"/>
                <w:sz w:val="20"/>
                <w:szCs w:val="20"/>
              </w:rPr>
              <w:t>(10 мин.)</w:t>
            </w:r>
          </w:p>
        </w:tc>
        <w:tc>
          <w:tcPr>
            <w:tcW w:w="200" w:type="dxa"/>
            <w:tcBorders>
              <w:right w:val="single" w:sz="8" w:space="0" w:color="auto"/>
            </w:tcBorders>
            <w:vAlign w:val="bottom"/>
          </w:tcPr>
          <w:p w:rsidR="00334A3F" w:rsidRDefault="00334A3F">
            <w:pPr>
              <w:rPr>
                <w:sz w:val="9"/>
                <w:szCs w:val="9"/>
              </w:rPr>
            </w:pPr>
          </w:p>
        </w:tc>
        <w:tc>
          <w:tcPr>
            <w:tcW w:w="4480" w:type="dxa"/>
            <w:vMerge/>
            <w:tcBorders>
              <w:right w:val="single" w:sz="8" w:space="0" w:color="auto"/>
            </w:tcBorders>
            <w:vAlign w:val="bottom"/>
          </w:tcPr>
          <w:p w:rsidR="00334A3F" w:rsidRDefault="00334A3F">
            <w:pPr>
              <w:rPr>
                <w:sz w:val="9"/>
                <w:szCs w:val="9"/>
              </w:rPr>
            </w:pPr>
          </w:p>
        </w:tc>
        <w:tc>
          <w:tcPr>
            <w:tcW w:w="0" w:type="dxa"/>
            <w:vAlign w:val="bottom"/>
          </w:tcPr>
          <w:p w:rsidR="00334A3F" w:rsidRDefault="00334A3F">
            <w:pPr>
              <w:rPr>
                <w:sz w:val="1"/>
                <w:szCs w:val="1"/>
              </w:rPr>
            </w:pPr>
          </w:p>
        </w:tc>
      </w:tr>
      <w:tr w:rsidR="00334A3F">
        <w:trPr>
          <w:trHeight w:val="115"/>
        </w:trPr>
        <w:tc>
          <w:tcPr>
            <w:tcW w:w="4560" w:type="dxa"/>
            <w:tcBorders>
              <w:left w:val="single" w:sz="8" w:space="0" w:color="auto"/>
              <w:right w:val="single" w:sz="8" w:space="0" w:color="auto"/>
            </w:tcBorders>
            <w:vAlign w:val="bottom"/>
          </w:tcPr>
          <w:p w:rsidR="00334A3F" w:rsidRDefault="00334A3F">
            <w:pPr>
              <w:rPr>
                <w:sz w:val="10"/>
                <w:szCs w:val="10"/>
              </w:rPr>
            </w:pPr>
          </w:p>
        </w:tc>
        <w:tc>
          <w:tcPr>
            <w:tcW w:w="1420" w:type="dxa"/>
            <w:vMerge/>
            <w:vAlign w:val="bottom"/>
          </w:tcPr>
          <w:p w:rsidR="00334A3F" w:rsidRDefault="00334A3F">
            <w:pPr>
              <w:rPr>
                <w:sz w:val="10"/>
                <w:szCs w:val="10"/>
              </w:rPr>
            </w:pPr>
          </w:p>
        </w:tc>
        <w:tc>
          <w:tcPr>
            <w:tcW w:w="200" w:type="dxa"/>
            <w:tcBorders>
              <w:right w:val="single" w:sz="8" w:space="0" w:color="auto"/>
            </w:tcBorders>
            <w:vAlign w:val="bottom"/>
          </w:tcPr>
          <w:p w:rsidR="00334A3F" w:rsidRDefault="00334A3F">
            <w:pPr>
              <w:rPr>
                <w:sz w:val="10"/>
                <w:szCs w:val="10"/>
              </w:rPr>
            </w:pPr>
          </w:p>
        </w:tc>
        <w:tc>
          <w:tcPr>
            <w:tcW w:w="4480" w:type="dxa"/>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28"/>
        </w:trPr>
        <w:tc>
          <w:tcPr>
            <w:tcW w:w="456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1420" w:type="dxa"/>
            <w:tcBorders>
              <w:bottom w:val="single" w:sz="8" w:space="0" w:color="auto"/>
            </w:tcBorders>
            <w:vAlign w:val="bottom"/>
          </w:tcPr>
          <w:p w:rsidR="00334A3F" w:rsidRDefault="00334A3F">
            <w:pPr>
              <w:rPr>
                <w:sz w:val="2"/>
                <w:szCs w:val="2"/>
              </w:rPr>
            </w:pPr>
          </w:p>
        </w:tc>
        <w:tc>
          <w:tcPr>
            <w:tcW w:w="200" w:type="dxa"/>
            <w:tcBorders>
              <w:bottom w:val="single" w:sz="8" w:space="0" w:color="auto"/>
              <w:right w:val="single" w:sz="8" w:space="0" w:color="auto"/>
            </w:tcBorders>
            <w:vAlign w:val="bottom"/>
          </w:tcPr>
          <w:p w:rsidR="00334A3F" w:rsidRDefault="00334A3F">
            <w:pPr>
              <w:rPr>
                <w:sz w:val="2"/>
                <w:szCs w:val="2"/>
              </w:rPr>
            </w:pPr>
          </w:p>
        </w:tc>
        <w:tc>
          <w:tcPr>
            <w:tcW w:w="4480" w:type="dxa"/>
            <w:tcBorders>
              <w:bottom w:val="single" w:sz="8" w:space="0" w:color="auto"/>
              <w:right w:val="single" w:sz="8" w:space="0" w:color="auto"/>
            </w:tcBorders>
            <w:vAlign w:val="bottom"/>
          </w:tcPr>
          <w:p w:rsidR="00334A3F" w:rsidRDefault="00334A3F">
            <w:pPr>
              <w:rPr>
                <w:sz w:val="2"/>
                <w:szCs w:val="2"/>
              </w:rPr>
            </w:pPr>
          </w:p>
        </w:tc>
        <w:tc>
          <w:tcPr>
            <w:tcW w:w="0" w:type="dxa"/>
            <w:vAlign w:val="bottom"/>
          </w:tcPr>
          <w:p w:rsidR="00334A3F" w:rsidRDefault="00334A3F">
            <w:pPr>
              <w:rPr>
                <w:sz w:val="1"/>
                <w:szCs w:val="1"/>
              </w:rPr>
            </w:pPr>
          </w:p>
        </w:tc>
      </w:tr>
      <w:tr w:rsidR="00334A3F">
        <w:trPr>
          <w:trHeight w:val="243"/>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8"/>
                <w:sz w:val="20"/>
                <w:szCs w:val="20"/>
              </w:rPr>
              <w:t>Обед.</w:t>
            </w:r>
          </w:p>
        </w:tc>
        <w:tc>
          <w:tcPr>
            <w:tcW w:w="1420" w:type="dxa"/>
            <w:vAlign w:val="bottom"/>
          </w:tcPr>
          <w:p w:rsidR="00334A3F" w:rsidRDefault="00022A2E">
            <w:pPr>
              <w:ind w:left="60"/>
              <w:jc w:val="center"/>
              <w:rPr>
                <w:sz w:val="20"/>
                <w:szCs w:val="20"/>
              </w:rPr>
            </w:pPr>
            <w:r>
              <w:rPr>
                <w:rFonts w:eastAsia="Times New Roman"/>
                <w:sz w:val="20"/>
                <w:szCs w:val="20"/>
              </w:rPr>
              <w:t>11.30-12.00</w:t>
            </w:r>
          </w:p>
        </w:tc>
        <w:tc>
          <w:tcPr>
            <w:tcW w:w="200" w:type="dxa"/>
            <w:tcBorders>
              <w:right w:val="single" w:sz="8" w:space="0" w:color="auto"/>
            </w:tcBorders>
            <w:vAlign w:val="bottom"/>
          </w:tcPr>
          <w:p w:rsidR="00334A3F" w:rsidRDefault="00334A3F">
            <w:pPr>
              <w:rPr>
                <w:sz w:val="21"/>
                <w:szCs w:val="21"/>
              </w:rPr>
            </w:pPr>
          </w:p>
        </w:tc>
        <w:tc>
          <w:tcPr>
            <w:tcW w:w="4480" w:type="dxa"/>
            <w:vMerge w:val="restart"/>
            <w:tcBorders>
              <w:right w:val="single" w:sz="8" w:space="0" w:color="auto"/>
            </w:tcBorders>
            <w:vAlign w:val="bottom"/>
          </w:tcPr>
          <w:p w:rsidR="00334A3F" w:rsidRDefault="00022A2E">
            <w:pPr>
              <w:jc w:val="center"/>
              <w:rPr>
                <w:sz w:val="20"/>
                <w:szCs w:val="20"/>
              </w:rPr>
            </w:pPr>
            <w:r>
              <w:rPr>
                <w:rFonts w:eastAsia="Times New Roman"/>
                <w:sz w:val="20"/>
                <w:szCs w:val="20"/>
              </w:rPr>
              <w:t>Төшке аш.</w:t>
            </w:r>
          </w:p>
        </w:tc>
        <w:tc>
          <w:tcPr>
            <w:tcW w:w="0" w:type="dxa"/>
            <w:vAlign w:val="bottom"/>
          </w:tcPr>
          <w:p w:rsidR="00334A3F" w:rsidRDefault="00334A3F">
            <w:pPr>
              <w:rPr>
                <w:sz w:val="1"/>
                <w:szCs w:val="1"/>
              </w:rPr>
            </w:pPr>
          </w:p>
        </w:tc>
      </w:tr>
      <w:tr w:rsidR="00334A3F">
        <w:trPr>
          <w:trHeight w:val="115"/>
        </w:trPr>
        <w:tc>
          <w:tcPr>
            <w:tcW w:w="4560" w:type="dxa"/>
            <w:vMerge/>
            <w:tcBorders>
              <w:left w:val="single" w:sz="8" w:space="0" w:color="auto"/>
              <w:right w:val="single" w:sz="8" w:space="0" w:color="auto"/>
            </w:tcBorders>
            <w:vAlign w:val="bottom"/>
          </w:tcPr>
          <w:p w:rsidR="00334A3F" w:rsidRDefault="00334A3F">
            <w:pPr>
              <w:rPr>
                <w:sz w:val="10"/>
                <w:szCs w:val="10"/>
              </w:rPr>
            </w:pPr>
          </w:p>
        </w:tc>
        <w:tc>
          <w:tcPr>
            <w:tcW w:w="1420" w:type="dxa"/>
            <w:vMerge w:val="restart"/>
            <w:vAlign w:val="bottom"/>
          </w:tcPr>
          <w:p w:rsidR="00334A3F" w:rsidRDefault="00022A2E">
            <w:pPr>
              <w:ind w:left="60"/>
              <w:jc w:val="center"/>
              <w:rPr>
                <w:sz w:val="20"/>
                <w:szCs w:val="20"/>
              </w:rPr>
            </w:pPr>
            <w:r>
              <w:rPr>
                <w:rFonts w:eastAsia="Times New Roman"/>
                <w:sz w:val="20"/>
                <w:szCs w:val="20"/>
              </w:rPr>
              <w:t>(30 мин.)</w:t>
            </w:r>
          </w:p>
        </w:tc>
        <w:tc>
          <w:tcPr>
            <w:tcW w:w="200" w:type="dxa"/>
            <w:tcBorders>
              <w:right w:val="single" w:sz="8" w:space="0" w:color="auto"/>
            </w:tcBorders>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5"/>
        </w:trPr>
        <w:tc>
          <w:tcPr>
            <w:tcW w:w="4560" w:type="dxa"/>
            <w:tcBorders>
              <w:left w:val="single" w:sz="8" w:space="0" w:color="auto"/>
              <w:right w:val="single" w:sz="8" w:space="0" w:color="auto"/>
            </w:tcBorders>
            <w:vAlign w:val="bottom"/>
          </w:tcPr>
          <w:p w:rsidR="00334A3F" w:rsidRDefault="00334A3F">
            <w:pPr>
              <w:rPr>
                <w:sz w:val="10"/>
                <w:szCs w:val="10"/>
              </w:rPr>
            </w:pPr>
          </w:p>
        </w:tc>
        <w:tc>
          <w:tcPr>
            <w:tcW w:w="1420" w:type="dxa"/>
            <w:vMerge/>
            <w:vAlign w:val="bottom"/>
          </w:tcPr>
          <w:p w:rsidR="00334A3F" w:rsidRDefault="00334A3F">
            <w:pPr>
              <w:rPr>
                <w:sz w:val="10"/>
                <w:szCs w:val="10"/>
              </w:rPr>
            </w:pPr>
          </w:p>
        </w:tc>
        <w:tc>
          <w:tcPr>
            <w:tcW w:w="200" w:type="dxa"/>
            <w:tcBorders>
              <w:right w:val="single" w:sz="8" w:space="0" w:color="auto"/>
            </w:tcBorders>
            <w:vAlign w:val="bottom"/>
          </w:tcPr>
          <w:p w:rsidR="00334A3F" w:rsidRDefault="00334A3F">
            <w:pPr>
              <w:rPr>
                <w:sz w:val="10"/>
                <w:szCs w:val="10"/>
              </w:rPr>
            </w:pPr>
          </w:p>
        </w:tc>
        <w:tc>
          <w:tcPr>
            <w:tcW w:w="4480" w:type="dxa"/>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25"/>
        </w:trPr>
        <w:tc>
          <w:tcPr>
            <w:tcW w:w="456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1420" w:type="dxa"/>
            <w:tcBorders>
              <w:bottom w:val="single" w:sz="8" w:space="0" w:color="auto"/>
            </w:tcBorders>
            <w:vAlign w:val="bottom"/>
          </w:tcPr>
          <w:p w:rsidR="00334A3F" w:rsidRDefault="00334A3F">
            <w:pPr>
              <w:rPr>
                <w:sz w:val="2"/>
                <w:szCs w:val="2"/>
              </w:rPr>
            </w:pPr>
          </w:p>
        </w:tc>
        <w:tc>
          <w:tcPr>
            <w:tcW w:w="200" w:type="dxa"/>
            <w:tcBorders>
              <w:bottom w:val="single" w:sz="8" w:space="0" w:color="auto"/>
              <w:right w:val="single" w:sz="8" w:space="0" w:color="auto"/>
            </w:tcBorders>
            <w:vAlign w:val="bottom"/>
          </w:tcPr>
          <w:p w:rsidR="00334A3F" w:rsidRDefault="00334A3F">
            <w:pPr>
              <w:rPr>
                <w:sz w:val="2"/>
                <w:szCs w:val="2"/>
              </w:rPr>
            </w:pPr>
          </w:p>
        </w:tc>
        <w:tc>
          <w:tcPr>
            <w:tcW w:w="4480" w:type="dxa"/>
            <w:tcBorders>
              <w:bottom w:val="single" w:sz="8" w:space="0" w:color="auto"/>
              <w:right w:val="single" w:sz="8" w:space="0" w:color="auto"/>
            </w:tcBorders>
            <w:vAlign w:val="bottom"/>
          </w:tcPr>
          <w:p w:rsidR="00334A3F" w:rsidRDefault="00334A3F">
            <w:pPr>
              <w:rPr>
                <w:sz w:val="2"/>
                <w:szCs w:val="2"/>
              </w:rPr>
            </w:pPr>
          </w:p>
        </w:tc>
        <w:tc>
          <w:tcPr>
            <w:tcW w:w="0" w:type="dxa"/>
            <w:vAlign w:val="bottom"/>
          </w:tcPr>
          <w:p w:rsidR="00334A3F" w:rsidRDefault="00334A3F">
            <w:pPr>
              <w:rPr>
                <w:sz w:val="1"/>
                <w:szCs w:val="1"/>
              </w:rPr>
            </w:pPr>
          </w:p>
        </w:tc>
      </w:tr>
      <w:tr w:rsidR="00334A3F">
        <w:trPr>
          <w:trHeight w:val="245"/>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Подготовка ко сну. Дневной сон.</w:t>
            </w:r>
          </w:p>
        </w:tc>
        <w:tc>
          <w:tcPr>
            <w:tcW w:w="1420" w:type="dxa"/>
            <w:vAlign w:val="bottom"/>
          </w:tcPr>
          <w:p w:rsidR="00334A3F" w:rsidRDefault="00022A2E">
            <w:pPr>
              <w:ind w:left="60"/>
              <w:jc w:val="center"/>
              <w:rPr>
                <w:sz w:val="20"/>
                <w:szCs w:val="20"/>
              </w:rPr>
            </w:pPr>
            <w:r>
              <w:rPr>
                <w:rFonts w:eastAsia="Times New Roman"/>
                <w:sz w:val="20"/>
                <w:szCs w:val="20"/>
              </w:rPr>
              <w:t>12.00-15.00</w:t>
            </w:r>
          </w:p>
        </w:tc>
        <w:tc>
          <w:tcPr>
            <w:tcW w:w="200" w:type="dxa"/>
            <w:tcBorders>
              <w:right w:val="single" w:sz="8" w:space="0" w:color="auto"/>
            </w:tcBorders>
            <w:vAlign w:val="bottom"/>
          </w:tcPr>
          <w:p w:rsidR="00334A3F" w:rsidRDefault="00334A3F">
            <w:pPr>
              <w:rPr>
                <w:sz w:val="21"/>
                <w:szCs w:val="21"/>
              </w:rPr>
            </w:pPr>
          </w:p>
        </w:tc>
        <w:tc>
          <w:tcPr>
            <w:tcW w:w="4480" w:type="dxa"/>
            <w:vMerge w:val="restart"/>
            <w:tcBorders>
              <w:right w:val="single" w:sz="8" w:space="0" w:color="auto"/>
            </w:tcBorders>
            <w:vAlign w:val="bottom"/>
          </w:tcPr>
          <w:p w:rsidR="00334A3F" w:rsidRDefault="00022A2E">
            <w:pPr>
              <w:jc w:val="center"/>
              <w:rPr>
                <w:sz w:val="20"/>
                <w:szCs w:val="20"/>
              </w:rPr>
            </w:pPr>
            <w:r>
              <w:rPr>
                <w:rFonts w:eastAsia="Times New Roman"/>
                <w:w w:val="99"/>
                <w:sz w:val="20"/>
                <w:szCs w:val="20"/>
              </w:rPr>
              <w:t>Көндезге йокыга әзерлек. Көндезге йокы.</w:t>
            </w:r>
          </w:p>
        </w:tc>
        <w:tc>
          <w:tcPr>
            <w:tcW w:w="0" w:type="dxa"/>
            <w:vAlign w:val="bottom"/>
          </w:tcPr>
          <w:p w:rsidR="00334A3F" w:rsidRDefault="00334A3F">
            <w:pPr>
              <w:rPr>
                <w:sz w:val="1"/>
                <w:szCs w:val="1"/>
              </w:rPr>
            </w:pPr>
          </w:p>
        </w:tc>
      </w:tr>
      <w:tr w:rsidR="00334A3F">
        <w:trPr>
          <w:trHeight w:val="115"/>
        </w:trPr>
        <w:tc>
          <w:tcPr>
            <w:tcW w:w="4560" w:type="dxa"/>
            <w:vMerge/>
            <w:tcBorders>
              <w:left w:val="single" w:sz="8" w:space="0" w:color="auto"/>
              <w:right w:val="single" w:sz="8" w:space="0" w:color="auto"/>
            </w:tcBorders>
            <w:vAlign w:val="bottom"/>
          </w:tcPr>
          <w:p w:rsidR="00334A3F" w:rsidRDefault="00334A3F">
            <w:pPr>
              <w:rPr>
                <w:sz w:val="10"/>
                <w:szCs w:val="10"/>
              </w:rPr>
            </w:pPr>
          </w:p>
        </w:tc>
        <w:tc>
          <w:tcPr>
            <w:tcW w:w="1420" w:type="dxa"/>
            <w:vMerge w:val="restart"/>
            <w:vAlign w:val="bottom"/>
          </w:tcPr>
          <w:p w:rsidR="00334A3F" w:rsidRDefault="00022A2E">
            <w:pPr>
              <w:ind w:left="60"/>
              <w:jc w:val="center"/>
              <w:rPr>
                <w:sz w:val="20"/>
                <w:szCs w:val="20"/>
              </w:rPr>
            </w:pPr>
            <w:r>
              <w:rPr>
                <w:rFonts w:eastAsia="Times New Roman"/>
                <w:w w:val="98"/>
                <w:sz w:val="20"/>
                <w:szCs w:val="20"/>
              </w:rPr>
              <w:t>(180 мин.)</w:t>
            </w:r>
          </w:p>
        </w:tc>
        <w:tc>
          <w:tcPr>
            <w:tcW w:w="200" w:type="dxa"/>
            <w:tcBorders>
              <w:right w:val="single" w:sz="8" w:space="0" w:color="auto"/>
            </w:tcBorders>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5"/>
        </w:trPr>
        <w:tc>
          <w:tcPr>
            <w:tcW w:w="4560" w:type="dxa"/>
            <w:tcBorders>
              <w:left w:val="single" w:sz="8" w:space="0" w:color="auto"/>
              <w:right w:val="single" w:sz="8" w:space="0" w:color="auto"/>
            </w:tcBorders>
            <w:vAlign w:val="bottom"/>
          </w:tcPr>
          <w:p w:rsidR="00334A3F" w:rsidRDefault="00334A3F">
            <w:pPr>
              <w:rPr>
                <w:sz w:val="10"/>
                <w:szCs w:val="10"/>
              </w:rPr>
            </w:pPr>
          </w:p>
        </w:tc>
        <w:tc>
          <w:tcPr>
            <w:tcW w:w="1420" w:type="dxa"/>
            <w:vMerge/>
            <w:vAlign w:val="bottom"/>
          </w:tcPr>
          <w:p w:rsidR="00334A3F" w:rsidRDefault="00334A3F">
            <w:pPr>
              <w:rPr>
                <w:sz w:val="10"/>
                <w:szCs w:val="10"/>
              </w:rPr>
            </w:pPr>
          </w:p>
        </w:tc>
        <w:tc>
          <w:tcPr>
            <w:tcW w:w="200" w:type="dxa"/>
            <w:tcBorders>
              <w:right w:val="single" w:sz="8" w:space="0" w:color="auto"/>
            </w:tcBorders>
            <w:vAlign w:val="bottom"/>
          </w:tcPr>
          <w:p w:rsidR="00334A3F" w:rsidRDefault="00334A3F">
            <w:pPr>
              <w:rPr>
                <w:sz w:val="10"/>
                <w:szCs w:val="10"/>
              </w:rPr>
            </w:pPr>
          </w:p>
        </w:tc>
        <w:tc>
          <w:tcPr>
            <w:tcW w:w="4480" w:type="dxa"/>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25"/>
        </w:trPr>
        <w:tc>
          <w:tcPr>
            <w:tcW w:w="456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1420" w:type="dxa"/>
            <w:tcBorders>
              <w:bottom w:val="single" w:sz="8" w:space="0" w:color="auto"/>
            </w:tcBorders>
            <w:vAlign w:val="bottom"/>
          </w:tcPr>
          <w:p w:rsidR="00334A3F" w:rsidRDefault="00334A3F">
            <w:pPr>
              <w:rPr>
                <w:sz w:val="2"/>
                <w:szCs w:val="2"/>
              </w:rPr>
            </w:pPr>
          </w:p>
        </w:tc>
        <w:tc>
          <w:tcPr>
            <w:tcW w:w="200" w:type="dxa"/>
            <w:tcBorders>
              <w:bottom w:val="single" w:sz="8" w:space="0" w:color="auto"/>
              <w:right w:val="single" w:sz="8" w:space="0" w:color="auto"/>
            </w:tcBorders>
            <w:vAlign w:val="bottom"/>
          </w:tcPr>
          <w:p w:rsidR="00334A3F" w:rsidRDefault="00334A3F">
            <w:pPr>
              <w:rPr>
                <w:sz w:val="2"/>
                <w:szCs w:val="2"/>
              </w:rPr>
            </w:pPr>
          </w:p>
        </w:tc>
        <w:tc>
          <w:tcPr>
            <w:tcW w:w="4480" w:type="dxa"/>
            <w:tcBorders>
              <w:bottom w:val="single" w:sz="8" w:space="0" w:color="auto"/>
              <w:right w:val="single" w:sz="8" w:space="0" w:color="auto"/>
            </w:tcBorders>
            <w:vAlign w:val="bottom"/>
          </w:tcPr>
          <w:p w:rsidR="00334A3F" w:rsidRDefault="00334A3F">
            <w:pPr>
              <w:rPr>
                <w:sz w:val="2"/>
                <w:szCs w:val="2"/>
              </w:rPr>
            </w:pPr>
          </w:p>
        </w:tc>
        <w:tc>
          <w:tcPr>
            <w:tcW w:w="0" w:type="dxa"/>
            <w:vAlign w:val="bottom"/>
          </w:tcPr>
          <w:p w:rsidR="00334A3F" w:rsidRDefault="00334A3F">
            <w:pPr>
              <w:rPr>
                <w:sz w:val="1"/>
                <w:szCs w:val="1"/>
              </w:rPr>
            </w:pPr>
          </w:p>
        </w:tc>
      </w:tr>
      <w:tr w:rsidR="00334A3F">
        <w:trPr>
          <w:trHeight w:val="219"/>
        </w:trPr>
        <w:tc>
          <w:tcPr>
            <w:tcW w:w="4560" w:type="dxa"/>
            <w:tcBorders>
              <w:left w:val="single" w:sz="8" w:space="0" w:color="auto"/>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Постепенный подъем.</w:t>
            </w:r>
          </w:p>
        </w:tc>
        <w:tc>
          <w:tcPr>
            <w:tcW w:w="1420" w:type="dxa"/>
            <w:vAlign w:val="bottom"/>
          </w:tcPr>
          <w:p w:rsidR="00334A3F" w:rsidRDefault="00022A2E">
            <w:pPr>
              <w:spacing w:line="219" w:lineRule="exact"/>
              <w:ind w:left="60"/>
              <w:jc w:val="center"/>
              <w:rPr>
                <w:sz w:val="20"/>
                <w:szCs w:val="20"/>
              </w:rPr>
            </w:pPr>
            <w:r>
              <w:rPr>
                <w:rFonts w:eastAsia="Times New Roman"/>
                <w:sz w:val="20"/>
                <w:szCs w:val="20"/>
              </w:rPr>
              <w:t>15.00-15.10</w:t>
            </w:r>
          </w:p>
        </w:tc>
        <w:tc>
          <w:tcPr>
            <w:tcW w:w="200" w:type="dxa"/>
            <w:tcBorders>
              <w:right w:val="single" w:sz="8" w:space="0" w:color="auto"/>
            </w:tcBorders>
            <w:vAlign w:val="bottom"/>
          </w:tcPr>
          <w:p w:rsidR="00334A3F" w:rsidRDefault="00334A3F">
            <w:pPr>
              <w:rPr>
                <w:sz w:val="19"/>
                <w:szCs w:val="19"/>
              </w:rPr>
            </w:pPr>
          </w:p>
        </w:tc>
        <w:tc>
          <w:tcPr>
            <w:tcW w:w="448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Йокыдан торгызу.</w:t>
            </w:r>
          </w:p>
        </w:tc>
        <w:tc>
          <w:tcPr>
            <w:tcW w:w="0" w:type="dxa"/>
            <w:vAlign w:val="bottom"/>
          </w:tcPr>
          <w:p w:rsidR="00334A3F" w:rsidRDefault="00334A3F">
            <w:pPr>
              <w:rPr>
                <w:sz w:val="1"/>
                <w:szCs w:val="1"/>
              </w:rPr>
            </w:pPr>
          </w:p>
        </w:tc>
      </w:tr>
      <w:tr w:rsidR="00334A3F">
        <w:trPr>
          <w:trHeight w:val="231"/>
        </w:trPr>
        <w:tc>
          <w:tcPr>
            <w:tcW w:w="4560" w:type="dxa"/>
            <w:tcBorders>
              <w:left w:val="single" w:sz="8" w:space="0" w:color="auto"/>
              <w:bottom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Комплексы закаливающих процедур.</w:t>
            </w:r>
          </w:p>
        </w:tc>
        <w:tc>
          <w:tcPr>
            <w:tcW w:w="1420" w:type="dxa"/>
            <w:tcBorders>
              <w:bottom w:val="single" w:sz="8" w:space="0" w:color="auto"/>
            </w:tcBorders>
            <w:vAlign w:val="bottom"/>
          </w:tcPr>
          <w:p w:rsidR="00334A3F" w:rsidRDefault="00022A2E">
            <w:pPr>
              <w:ind w:left="60"/>
              <w:jc w:val="center"/>
              <w:rPr>
                <w:sz w:val="20"/>
                <w:szCs w:val="20"/>
              </w:rPr>
            </w:pPr>
            <w:r>
              <w:rPr>
                <w:rFonts w:eastAsia="Times New Roman"/>
                <w:sz w:val="20"/>
                <w:szCs w:val="20"/>
              </w:rPr>
              <w:t>(10 мин.)</w:t>
            </w:r>
          </w:p>
        </w:tc>
        <w:tc>
          <w:tcPr>
            <w:tcW w:w="200" w:type="dxa"/>
            <w:tcBorders>
              <w:bottom w:val="single" w:sz="8" w:space="0" w:color="auto"/>
              <w:right w:val="single" w:sz="8" w:space="0" w:color="auto"/>
            </w:tcBorders>
            <w:vAlign w:val="bottom"/>
          </w:tcPr>
          <w:p w:rsidR="00334A3F" w:rsidRDefault="00334A3F">
            <w:pPr>
              <w:rPr>
                <w:sz w:val="20"/>
                <w:szCs w:val="20"/>
              </w:rPr>
            </w:pPr>
          </w:p>
        </w:tc>
        <w:tc>
          <w:tcPr>
            <w:tcW w:w="4480" w:type="dxa"/>
            <w:tcBorders>
              <w:bottom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Чыныктыру процедуралары.</w:t>
            </w:r>
          </w:p>
        </w:tc>
        <w:tc>
          <w:tcPr>
            <w:tcW w:w="0" w:type="dxa"/>
            <w:vAlign w:val="bottom"/>
          </w:tcPr>
          <w:p w:rsidR="00334A3F" w:rsidRDefault="00334A3F">
            <w:pPr>
              <w:rPr>
                <w:sz w:val="1"/>
                <w:szCs w:val="1"/>
              </w:rPr>
            </w:pPr>
          </w:p>
        </w:tc>
      </w:tr>
      <w:tr w:rsidR="00334A3F">
        <w:trPr>
          <w:trHeight w:val="263"/>
        </w:trPr>
        <w:tc>
          <w:tcPr>
            <w:tcW w:w="456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sz w:val="20"/>
                <w:szCs w:val="20"/>
              </w:rPr>
              <w:t>Гигиенические процедуры. Подготовка к</w:t>
            </w:r>
          </w:p>
        </w:tc>
        <w:tc>
          <w:tcPr>
            <w:tcW w:w="1420" w:type="dxa"/>
            <w:vAlign w:val="bottom"/>
          </w:tcPr>
          <w:p w:rsidR="00334A3F" w:rsidRDefault="00022A2E">
            <w:pPr>
              <w:ind w:left="60"/>
              <w:jc w:val="center"/>
              <w:rPr>
                <w:sz w:val="20"/>
                <w:szCs w:val="20"/>
              </w:rPr>
            </w:pPr>
            <w:r>
              <w:rPr>
                <w:rFonts w:eastAsia="Times New Roman"/>
                <w:sz w:val="20"/>
                <w:szCs w:val="20"/>
              </w:rPr>
              <w:t>15.10-15.30</w:t>
            </w:r>
          </w:p>
        </w:tc>
        <w:tc>
          <w:tcPr>
            <w:tcW w:w="200" w:type="dxa"/>
            <w:tcBorders>
              <w:right w:val="single" w:sz="8" w:space="0" w:color="auto"/>
            </w:tcBorders>
            <w:vAlign w:val="bottom"/>
          </w:tcPr>
          <w:p w:rsidR="00334A3F" w:rsidRDefault="00334A3F"/>
        </w:tc>
        <w:tc>
          <w:tcPr>
            <w:tcW w:w="448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Гигиеник процедуралар. Төштән соңгы ашка</w:t>
            </w:r>
          </w:p>
        </w:tc>
        <w:tc>
          <w:tcPr>
            <w:tcW w:w="0" w:type="dxa"/>
            <w:vAlign w:val="bottom"/>
          </w:tcPr>
          <w:p w:rsidR="00334A3F" w:rsidRDefault="00334A3F">
            <w:pPr>
              <w:rPr>
                <w:sz w:val="1"/>
                <w:szCs w:val="1"/>
              </w:rPr>
            </w:pPr>
          </w:p>
        </w:tc>
      </w:tr>
      <w:tr w:rsidR="00334A3F">
        <w:trPr>
          <w:trHeight w:val="230"/>
        </w:trPr>
        <w:tc>
          <w:tcPr>
            <w:tcW w:w="456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полднику. Полдник.</w:t>
            </w:r>
          </w:p>
        </w:tc>
        <w:tc>
          <w:tcPr>
            <w:tcW w:w="1420" w:type="dxa"/>
            <w:vAlign w:val="bottom"/>
          </w:tcPr>
          <w:p w:rsidR="00334A3F" w:rsidRDefault="00022A2E">
            <w:pPr>
              <w:ind w:left="60"/>
              <w:jc w:val="center"/>
              <w:rPr>
                <w:sz w:val="20"/>
                <w:szCs w:val="20"/>
              </w:rPr>
            </w:pPr>
            <w:r>
              <w:rPr>
                <w:rFonts w:eastAsia="Times New Roman"/>
                <w:sz w:val="20"/>
                <w:szCs w:val="20"/>
              </w:rPr>
              <w:t>(20 мин.)</w:t>
            </w:r>
          </w:p>
        </w:tc>
        <w:tc>
          <w:tcPr>
            <w:tcW w:w="200" w:type="dxa"/>
            <w:tcBorders>
              <w:right w:val="single" w:sz="8" w:space="0" w:color="auto"/>
            </w:tcBorders>
            <w:vAlign w:val="bottom"/>
          </w:tcPr>
          <w:p w:rsidR="00334A3F" w:rsidRDefault="00334A3F">
            <w:pPr>
              <w:rPr>
                <w:sz w:val="20"/>
                <w:szCs w:val="20"/>
              </w:rPr>
            </w:pPr>
          </w:p>
        </w:tc>
        <w:tc>
          <w:tcPr>
            <w:tcW w:w="4480" w:type="dxa"/>
            <w:tcBorders>
              <w:right w:val="single" w:sz="8" w:space="0" w:color="auto"/>
            </w:tcBorders>
            <w:vAlign w:val="bottom"/>
          </w:tcPr>
          <w:p w:rsidR="00334A3F" w:rsidRDefault="00022A2E">
            <w:pPr>
              <w:jc w:val="center"/>
              <w:rPr>
                <w:sz w:val="20"/>
                <w:szCs w:val="20"/>
              </w:rPr>
            </w:pPr>
            <w:r>
              <w:rPr>
                <w:rFonts w:eastAsia="Times New Roman"/>
                <w:sz w:val="20"/>
                <w:szCs w:val="20"/>
              </w:rPr>
              <w:t>әзерлек. Төштән соңгы аш .</w:t>
            </w:r>
          </w:p>
        </w:tc>
        <w:tc>
          <w:tcPr>
            <w:tcW w:w="0" w:type="dxa"/>
            <w:vAlign w:val="bottom"/>
          </w:tcPr>
          <w:p w:rsidR="00334A3F" w:rsidRDefault="00334A3F">
            <w:pPr>
              <w:rPr>
                <w:sz w:val="1"/>
                <w:szCs w:val="1"/>
              </w:rPr>
            </w:pPr>
          </w:p>
        </w:tc>
      </w:tr>
      <w:tr w:rsidR="00334A3F">
        <w:trPr>
          <w:trHeight w:val="44"/>
        </w:trPr>
        <w:tc>
          <w:tcPr>
            <w:tcW w:w="4560" w:type="dxa"/>
            <w:tcBorders>
              <w:left w:val="single" w:sz="8" w:space="0" w:color="auto"/>
              <w:bottom w:val="single" w:sz="8" w:space="0" w:color="auto"/>
              <w:right w:val="single" w:sz="8" w:space="0" w:color="auto"/>
            </w:tcBorders>
            <w:vAlign w:val="bottom"/>
          </w:tcPr>
          <w:p w:rsidR="00334A3F" w:rsidRDefault="00334A3F">
            <w:pPr>
              <w:rPr>
                <w:sz w:val="3"/>
                <w:szCs w:val="3"/>
              </w:rPr>
            </w:pPr>
          </w:p>
        </w:tc>
        <w:tc>
          <w:tcPr>
            <w:tcW w:w="1420" w:type="dxa"/>
            <w:tcBorders>
              <w:bottom w:val="single" w:sz="8" w:space="0" w:color="auto"/>
            </w:tcBorders>
            <w:vAlign w:val="bottom"/>
          </w:tcPr>
          <w:p w:rsidR="00334A3F" w:rsidRDefault="00334A3F">
            <w:pPr>
              <w:rPr>
                <w:sz w:val="3"/>
                <w:szCs w:val="3"/>
              </w:rPr>
            </w:pPr>
          </w:p>
        </w:tc>
        <w:tc>
          <w:tcPr>
            <w:tcW w:w="200" w:type="dxa"/>
            <w:tcBorders>
              <w:bottom w:val="single" w:sz="8" w:space="0" w:color="auto"/>
              <w:right w:val="single" w:sz="8" w:space="0" w:color="auto"/>
            </w:tcBorders>
            <w:vAlign w:val="bottom"/>
          </w:tcPr>
          <w:p w:rsidR="00334A3F" w:rsidRDefault="00334A3F">
            <w:pPr>
              <w:rPr>
                <w:sz w:val="3"/>
                <w:szCs w:val="3"/>
              </w:rPr>
            </w:pPr>
          </w:p>
        </w:tc>
        <w:tc>
          <w:tcPr>
            <w:tcW w:w="4480" w:type="dxa"/>
            <w:tcBorders>
              <w:bottom w:val="single" w:sz="8" w:space="0" w:color="auto"/>
              <w:right w:val="single" w:sz="8" w:space="0" w:color="auto"/>
            </w:tcBorders>
            <w:vAlign w:val="bottom"/>
          </w:tcPr>
          <w:p w:rsidR="00334A3F" w:rsidRDefault="00334A3F">
            <w:pPr>
              <w:rPr>
                <w:sz w:val="3"/>
                <w:szCs w:val="3"/>
              </w:rPr>
            </w:pPr>
          </w:p>
        </w:tc>
        <w:tc>
          <w:tcPr>
            <w:tcW w:w="0" w:type="dxa"/>
            <w:vAlign w:val="bottom"/>
          </w:tcPr>
          <w:p w:rsidR="00334A3F" w:rsidRDefault="00334A3F">
            <w:pPr>
              <w:rPr>
                <w:sz w:val="1"/>
                <w:szCs w:val="1"/>
              </w:rPr>
            </w:pPr>
          </w:p>
        </w:tc>
      </w:tr>
      <w:tr w:rsidR="00334A3F">
        <w:trPr>
          <w:trHeight w:val="219"/>
        </w:trPr>
        <w:tc>
          <w:tcPr>
            <w:tcW w:w="4560" w:type="dxa"/>
            <w:tcBorders>
              <w:left w:val="single" w:sz="8" w:space="0" w:color="auto"/>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Самостоятельная  деятельность детей, знакомство</w:t>
            </w:r>
          </w:p>
        </w:tc>
        <w:tc>
          <w:tcPr>
            <w:tcW w:w="1420" w:type="dxa"/>
            <w:vMerge w:val="restart"/>
            <w:vAlign w:val="bottom"/>
          </w:tcPr>
          <w:p w:rsidR="00334A3F" w:rsidRDefault="00022A2E">
            <w:pPr>
              <w:ind w:left="60"/>
              <w:jc w:val="center"/>
              <w:rPr>
                <w:sz w:val="20"/>
                <w:szCs w:val="20"/>
              </w:rPr>
            </w:pPr>
            <w:r>
              <w:rPr>
                <w:rFonts w:eastAsia="Times New Roman"/>
                <w:sz w:val="20"/>
                <w:szCs w:val="20"/>
              </w:rPr>
              <w:t>15.30-15.45</w:t>
            </w:r>
          </w:p>
        </w:tc>
        <w:tc>
          <w:tcPr>
            <w:tcW w:w="200" w:type="dxa"/>
            <w:tcBorders>
              <w:right w:val="single" w:sz="8" w:space="0" w:color="auto"/>
            </w:tcBorders>
            <w:vAlign w:val="bottom"/>
          </w:tcPr>
          <w:p w:rsidR="00334A3F" w:rsidRDefault="00334A3F">
            <w:pPr>
              <w:rPr>
                <w:sz w:val="19"/>
                <w:szCs w:val="19"/>
              </w:rPr>
            </w:pPr>
          </w:p>
        </w:tc>
        <w:tc>
          <w:tcPr>
            <w:tcW w:w="4480" w:type="dxa"/>
            <w:vMerge w:val="restart"/>
            <w:tcBorders>
              <w:right w:val="single" w:sz="8" w:space="0" w:color="auto"/>
            </w:tcBorders>
            <w:vAlign w:val="bottom"/>
          </w:tcPr>
          <w:p w:rsidR="00334A3F" w:rsidRDefault="00022A2E">
            <w:pPr>
              <w:jc w:val="center"/>
              <w:rPr>
                <w:sz w:val="20"/>
                <w:szCs w:val="20"/>
              </w:rPr>
            </w:pPr>
            <w:r>
              <w:rPr>
                <w:rFonts w:eastAsia="Times New Roman"/>
                <w:w w:val="99"/>
                <w:sz w:val="20"/>
                <w:szCs w:val="20"/>
              </w:rPr>
              <w:t>Балаларның мөстәкыйль эшчәнлеге, матур</w:t>
            </w:r>
          </w:p>
        </w:tc>
        <w:tc>
          <w:tcPr>
            <w:tcW w:w="0" w:type="dxa"/>
            <w:vAlign w:val="bottom"/>
          </w:tcPr>
          <w:p w:rsidR="00334A3F" w:rsidRDefault="00334A3F">
            <w:pPr>
              <w:rPr>
                <w:sz w:val="1"/>
                <w:szCs w:val="1"/>
              </w:rPr>
            </w:pPr>
          </w:p>
        </w:tc>
      </w:tr>
      <w:tr w:rsidR="00334A3F">
        <w:trPr>
          <w:trHeight w:val="115"/>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с худ.литер,</w:t>
            </w:r>
          </w:p>
        </w:tc>
        <w:tc>
          <w:tcPr>
            <w:tcW w:w="1420" w:type="dxa"/>
            <w:vMerge/>
            <w:vAlign w:val="bottom"/>
          </w:tcPr>
          <w:p w:rsidR="00334A3F" w:rsidRDefault="00334A3F">
            <w:pPr>
              <w:rPr>
                <w:sz w:val="10"/>
                <w:szCs w:val="10"/>
              </w:rPr>
            </w:pPr>
          </w:p>
        </w:tc>
        <w:tc>
          <w:tcPr>
            <w:tcW w:w="200" w:type="dxa"/>
            <w:tcBorders>
              <w:right w:val="single" w:sz="8" w:space="0" w:color="auto"/>
            </w:tcBorders>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5"/>
        </w:trPr>
        <w:tc>
          <w:tcPr>
            <w:tcW w:w="4560" w:type="dxa"/>
            <w:vMerge/>
            <w:tcBorders>
              <w:left w:val="single" w:sz="8" w:space="0" w:color="auto"/>
              <w:right w:val="single" w:sz="8" w:space="0" w:color="auto"/>
            </w:tcBorders>
            <w:vAlign w:val="bottom"/>
          </w:tcPr>
          <w:p w:rsidR="00334A3F" w:rsidRDefault="00334A3F">
            <w:pPr>
              <w:rPr>
                <w:sz w:val="10"/>
                <w:szCs w:val="10"/>
              </w:rPr>
            </w:pPr>
          </w:p>
        </w:tc>
        <w:tc>
          <w:tcPr>
            <w:tcW w:w="1420" w:type="dxa"/>
            <w:vMerge w:val="restart"/>
            <w:vAlign w:val="bottom"/>
          </w:tcPr>
          <w:p w:rsidR="00334A3F" w:rsidRDefault="00022A2E">
            <w:pPr>
              <w:ind w:left="60"/>
              <w:jc w:val="center"/>
              <w:rPr>
                <w:sz w:val="20"/>
                <w:szCs w:val="20"/>
              </w:rPr>
            </w:pPr>
            <w:r>
              <w:rPr>
                <w:rFonts w:eastAsia="Times New Roman"/>
                <w:sz w:val="20"/>
                <w:szCs w:val="20"/>
              </w:rPr>
              <w:t>(15 мин.)</w:t>
            </w:r>
          </w:p>
        </w:tc>
        <w:tc>
          <w:tcPr>
            <w:tcW w:w="200" w:type="dxa"/>
            <w:tcBorders>
              <w:right w:val="single" w:sz="8" w:space="0" w:color="auto"/>
            </w:tcBorders>
            <w:vAlign w:val="bottom"/>
          </w:tcPr>
          <w:p w:rsidR="00334A3F" w:rsidRDefault="00334A3F">
            <w:pPr>
              <w:rPr>
                <w:sz w:val="10"/>
                <w:szCs w:val="10"/>
              </w:rPr>
            </w:pPr>
          </w:p>
        </w:tc>
        <w:tc>
          <w:tcPr>
            <w:tcW w:w="4480" w:type="dxa"/>
            <w:vMerge w:val="restart"/>
            <w:tcBorders>
              <w:right w:val="single" w:sz="8" w:space="0" w:color="auto"/>
            </w:tcBorders>
            <w:vAlign w:val="bottom"/>
          </w:tcPr>
          <w:p w:rsidR="00334A3F" w:rsidRDefault="00022A2E">
            <w:pPr>
              <w:jc w:val="center"/>
              <w:rPr>
                <w:sz w:val="20"/>
                <w:szCs w:val="20"/>
              </w:rPr>
            </w:pPr>
            <w:r>
              <w:rPr>
                <w:rFonts w:eastAsia="Times New Roman"/>
                <w:sz w:val="20"/>
                <w:szCs w:val="20"/>
              </w:rPr>
              <w:t>әдәбият белән танышу, мультфильмнар карау</w:t>
            </w:r>
          </w:p>
        </w:tc>
        <w:tc>
          <w:tcPr>
            <w:tcW w:w="0" w:type="dxa"/>
            <w:vAlign w:val="bottom"/>
          </w:tcPr>
          <w:p w:rsidR="00334A3F" w:rsidRDefault="00334A3F">
            <w:pPr>
              <w:rPr>
                <w:sz w:val="1"/>
                <w:szCs w:val="1"/>
              </w:rPr>
            </w:pPr>
          </w:p>
        </w:tc>
      </w:tr>
      <w:tr w:rsidR="00334A3F">
        <w:trPr>
          <w:trHeight w:val="115"/>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sz w:val="20"/>
                <w:szCs w:val="20"/>
              </w:rPr>
              <w:t>просмотр мультфильмов</w:t>
            </w:r>
          </w:p>
        </w:tc>
        <w:tc>
          <w:tcPr>
            <w:tcW w:w="1420" w:type="dxa"/>
            <w:vMerge/>
            <w:vAlign w:val="bottom"/>
          </w:tcPr>
          <w:p w:rsidR="00334A3F" w:rsidRDefault="00334A3F">
            <w:pPr>
              <w:rPr>
                <w:sz w:val="10"/>
                <w:szCs w:val="10"/>
              </w:rPr>
            </w:pPr>
          </w:p>
        </w:tc>
        <w:tc>
          <w:tcPr>
            <w:tcW w:w="200" w:type="dxa"/>
            <w:tcBorders>
              <w:right w:val="single" w:sz="8" w:space="0" w:color="auto"/>
            </w:tcBorders>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6"/>
        </w:trPr>
        <w:tc>
          <w:tcPr>
            <w:tcW w:w="4560" w:type="dxa"/>
            <w:vMerge/>
            <w:tcBorders>
              <w:left w:val="single" w:sz="8" w:space="0" w:color="auto"/>
              <w:bottom w:val="single" w:sz="8" w:space="0" w:color="auto"/>
              <w:right w:val="single" w:sz="8" w:space="0" w:color="auto"/>
            </w:tcBorders>
            <w:vAlign w:val="bottom"/>
          </w:tcPr>
          <w:p w:rsidR="00334A3F" w:rsidRDefault="00334A3F">
            <w:pPr>
              <w:rPr>
                <w:sz w:val="10"/>
                <w:szCs w:val="10"/>
              </w:rPr>
            </w:pPr>
          </w:p>
        </w:tc>
        <w:tc>
          <w:tcPr>
            <w:tcW w:w="1420" w:type="dxa"/>
            <w:tcBorders>
              <w:bottom w:val="single" w:sz="8" w:space="0" w:color="auto"/>
            </w:tcBorders>
            <w:vAlign w:val="bottom"/>
          </w:tcPr>
          <w:p w:rsidR="00334A3F" w:rsidRDefault="00334A3F">
            <w:pPr>
              <w:rPr>
                <w:sz w:val="10"/>
                <w:szCs w:val="10"/>
              </w:rPr>
            </w:pPr>
          </w:p>
        </w:tc>
        <w:tc>
          <w:tcPr>
            <w:tcW w:w="200" w:type="dxa"/>
            <w:tcBorders>
              <w:bottom w:val="single" w:sz="8" w:space="0" w:color="auto"/>
              <w:right w:val="single" w:sz="8" w:space="0" w:color="auto"/>
            </w:tcBorders>
            <w:vAlign w:val="bottom"/>
          </w:tcPr>
          <w:p w:rsidR="00334A3F" w:rsidRDefault="00334A3F">
            <w:pPr>
              <w:rPr>
                <w:sz w:val="10"/>
                <w:szCs w:val="10"/>
              </w:rPr>
            </w:pPr>
          </w:p>
        </w:tc>
        <w:tc>
          <w:tcPr>
            <w:tcW w:w="4480" w:type="dxa"/>
            <w:tcBorders>
              <w:bottom w:val="single" w:sz="8" w:space="0" w:color="auto"/>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219"/>
        </w:trPr>
        <w:tc>
          <w:tcPr>
            <w:tcW w:w="4560" w:type="dxa"/>
            <w:tcBorders>
              <w:left w:val="single" w:sz="8" w:space="0" w:color="auto"/>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Подготовка к прогулке, прогулка</w:t>
            </w:r>
          </w:p>
        </w:tc>
        <w:tc>
          <w:tcPr>
            <w:tcW w:w="1420" w:type="dxa"/>
            <w:vAlign w:val="bottom"/>
          </w:tcPr>
          <w:p w:rsidR="00334A3F" w:rsidRDefault="00022A2E">
            <w:pPr>
              <w:spacing w:line="219" w:lineRule="exact"/>
              <w:ind w:left="60"/>
              <w:jc w:val="center"/>
              <w:rPr>
                <w:sz w:val="20"/>
                <w:szCs w:val="20"/>
              </w:rPr>
            </w:pPr>
            <w:r>
              <w:rPr>
                <w:rFonts w:eastAsia="Times New Roman"/>
                <w:sz w:val="20"/>
                <w:szCs w:val="20"/>
              </w:rPr>
              <w:t>15.45-16.00</w:t>
            </w:r>
          </w:p>
        </w:tc>
        <w:tc>
          <w:tcPr>
            <w:tcW w:w="200" w:type="dxa"/>
            <w:tcBorders>
              <w:right w:val="single" w:sz="8" w:space="0" w:color="auto"/>
            </w:tcBorders>
            <w:vAlign w:val="bottom"/>
          </w:tcPr>
          <w:p w:rsidR="00334A3F" w:rsidRDefault="00334A3F">
            <w:pPr>
              <w:rPr>
                <w:sz w:val="19"/>
                <w:szCs w:val="19"/>
              </w:rPr>
            </w:pPr>
          </w:p>
        </w:tc>
        <w:tc>
          <w:tcPr>
            <w:tcW w:w="448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Саф һавада йөрүгә әзерләнү.</w:t>
            </w:r>
          </w:p>
        </w:tc>
        <w:tc>
          <w:tcPr>
            <w:tcW w:w="0" w:type="dxa"/>
            <w:vAlign w:val="bottom"/>
          </w:tcPr>
          <w:p w:rsidR="00334A3F" w:rsidRDefault="00334A3F">
            <w:pPr>
              <w:rPr>
                <w:sz w:val="1"/>
                <w:szCs w:val="1"/>
              </w:rPr>
            </w:pPr>
          </w:p>
        </w:tc>
      </w:tr>
      <w:tr w:rsidR="00334A3F">
        <w:trPr>
          <w:trHeight w:val="231"/>
        </w:trPr>
        <w:tc>
          <w:tcPr>
            <w:tcW w:w="456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самостоятельная деятельность.</w:t>
            </w:r>
          </w:p>
        </w:tc>
        <w:tc>
          <w:tcPr>
            <w:tcW w:w="1420" w:type="dxa"/>
            <w:vAlign w:val="bottom"/>
          </w:tcPr>
          <w:p w:rsidR="00334A3F" w:rsidRDefault="00022A2E">
            <w:pPr>
              <w:ind w:left="60"/>
              <w:jc w:val="center"/>
              <w:rPr>
                <w:sz w:val="20"/>
                <w:szCs w:val="20"/>
              </w:rPr>
            </w:pPr>
            <w:r>
              <w:rPr>
                <w:rFonts w:eastAsia="Times New Roman"/>
                <w:sz w:val="20"/>
                <w:szCs w:val="20"/>
              </w:rPr>
              <w:t>(15 мин.)</w:t>
            </w:r>
          </w:p>
        </w:tc>
        <w:tc>
          <w:tcPr>
            <w:tcW w:w="200" w:type="dxa"/>
            <w:tcBorders>
              <w:right w:val="single" w:sz="8" w:space="0" w:color="auto"/>
            </w:tcBorders>
            <w:vAlign w:val="bottom"/>
          </w:tcPr>
          <w:p w:rsidR="00334A3F" w:rsidRDefault="00334A3F">
            <w:pPr>
              <w:rPr>
                <w:sz w:val="20"/>
                <w:szCs w:val="20"/>
              </w:rPr>
            </w:pPr>
          </w:p>
        </w:tc>
        <w:tc>
          <w:tcPr>
            <w:tcW w:w="448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Саф һавада булу ,мөстәкыйль эшчәнлек.</w:t>
            </w:r>
          </w:p>
        </w:tc>
        <w:tc>
          <w:tcPr>
            <w:tcW w:w="0" w:type="dxa"/>
            <w:vAlign w:val="bottom"/>
          </w:tcPr>
          <w:p w:rsidR="00334A3F" w:rsidRDefault="00334A3F">
            <w:pPr>
              <w:rPr>
                <w:sz w:val="1"/>
                <w:szCs w:val="1"/>
              </w:rPr>
            </w:pPr>
          </w:p>
        </w:tc>
      </w:tr>
      <w:tr w:rsidR="00334A3F">
        <w:trPr>
          <w:trHeight w:val="229"/>
        </w:trPr>
        <w:tc>
          <w:tcPr>
            <w:tcW w:w="4560" w:type="dxa"/>
            <w:tcBorders>
              <w:left w:val="single" w:sz="8" w:space="0" w:color="auto"/>
              <w:bottom w:val="single" w:sz="8" w:space="0" w:color="auto"/>
              <w:right w:val="single" w:sz="8" w:space="0" w:color="auto"/>
            </w:tcBorders>
            <w:vAlign w:val="bottom"/>
          </w:tcPr>
          <w:p w:rsidR="00334A3F" w:rsidRDefault="00022A2E">
            <w:pPr>
              <w:spacing w:line="228" w:lineRule="exact"/>
              <w:jc w:val="center"/>
              <w:rPr>
                <w:sz w:val="20"/>
                <w:szCs w:val="20"/>
              </w:rPr>
            </w:pPr>
            <w:r>
              <w:rPr>
                <w:rFonts w:eastAsia="Times New Roman"/>
                <w:w w:val="99"/>
                <w:sz w:val="20"/>
                <w:szCs w:val="20"/>
              </w:rPr>
              <w:t>Уход детей домой.</w:t>
            </w:r>
          </w:p>
        </w:tc>
        <w:tc>
          <w:tcPr>
            <w:tcW w:w="1420" w:type="dxa"/>
            <w:tcBorders>
              <w:bottom w:val="single" w:sz="8" w:space="0" w:color="auto"/>
            </w:tcBorders>
            <w:vAlign w:val="bottom"/>
          </w:tcPr>
          <w:p w:rsidR="00334A3F" w:rsidRDefault="00334A3F">
            <w:pPr>
              <w:rPr>
                <w:sz w:val="19"/>
                <w:szCs w:val="19"/>
              </w:rPr>
            </w:pPr>
          </w:p>
        </w:tc>
        <w:tc>
          <w:tcPr>
            <w:tcW w:w="200" w:type="dxa"/>
            <w:tcBorders>
              <w:bottom w:val="single" w:sz="8" w:space="0" w:color="auto"/>
              <w:right w:val="single" w:sz="8" w:space="0" w:color="auto"/>
            </w:tcBorders>
            <w:vAlign w:val="bottom"/>
          </w:tcPr>
          <w:p w:rsidR="00334A3F" w:rsidRDefault="00334A3F">
            <w:pPr>
              <w:rPr>
                <w:sz w:val="19"/>
                <w:szCs w:val="19"/>
              </w:rPr>
            </w:pPr>
          </w:p>
        </w:tc>
        <w:tc>
          <w:tcPr>
            <w:tcW w:w="4480" w:type="dxa"/>
            <w:tcBorders>
              <w:bottom w:val="single" w:sz="8" w:space="0" w:color="auto"/>
              <w:right w:val="single" w:sz="8" w:space="0" w:color="auto"/>
            </w:tcBorders>
            <w:vAlign w:val="bottom"/>
          </w:tcPr>
          <w:p w:rsidR="00334A3F" w:rsidRDefault="00022A2E">
            <w:pPr>
              <w:spacing w:line="228" w:lineRule="exact"/>
              <w:jc w:val="center"/>
              <w:rPr>
                <w:sz w:val="20"/>
                <w:szCs w:val="20"/>
              </w:rPr>
            </w:pPr>
            <w:r>
              <w:rPr>
                <w:rFonts w:eastAsia="Times New Roman"/>
                <w:w w:val="99"/>
                <w:sz w:val="20"/>
                <w:szCs w:val="20"/>
              </w:rPr>
              <w:t>Балаларны өйләренә озату.</w:t>
            </w:r>
          </w:p>
        </w:tc>
        <w:tc>
          <w:tcPr>
            <w:tcW w:w="0" w:type="dxa"/>
            <w:vAlign w:val="bottom"/>
          </w:tcPr>
          <w:p w:rsidR="00334A3F" w:rsidRDefault="00334A3F">
            <w:pPr>
              <w:rPr>
                <w:sz w:val="1"/>
                <w:szCs w:val="1"/>
              </w:rPr>
            </w:pPr>
          </w:p>
        </w:tc>
      </w:tr>
      <w:tr w:rsidR="00334A3F">
        <w:trPr>
          <w:trHeight w:val="219"/>
        </w:trPr>
        <w:tc>
          <w:tcPr>
            <w:tcW w:w="4560" w:type="dxa"/>
            <w:tcBorders>
              <w:left w:val="single" w:sz="8" w:space="0" w:color="auto"/>
              <w:right w:val="single" w:sz="8" w:space="0" w:color="auto"/>
            </w:tcBorders>
            <w:vAlign w:val="bottom"/>
          </w:tcPr>
          <w:p w:rsidR="00334A3F" w:rsidRDefault="00334A3F">
            <w:pPr>
              <w:rPr>
                <w:sz w:val="19"/>
                <w:szCs w:val="19"/>
              </w:rPr>
            </w:pPr>
          </w:p>
        </w:tc>
        <w:tc>
          <w:tcPr>
            <w:tcW w:w="1420" w:type="dxa"/>
            <w:vAlign w:val="bottom"/>
          </w:tcPr>
          <w:p w:rsidR="00334A3F" w:rsidRDefault="00022A2E">
            <w:pPr>
              <w:spacing w:line="219" w:lineRule="exact"/>
              <w:ind w:left="80"/>
              <w:jc w:val="center"/>
              <w:rPr>
                <w:sz w:val="20"/>
                <w:szCs w:val="20"/>
              </w:rPr>
            </w:pPr>
            <w:r>
              <w:rPr>
                <w:rFonts w:eastAsia="Times New Roman"/>
                <w:w w:val="99"/>
                <w:sz w:val="20"/>
                <w:szCs w:val="20"/>
              </w:rPr>
              <w:t>Всего 540</w:t>
            </w:r>
          </w:p>
        </w:tc>
        <w:tc>
          <w:tcPr>
            <w:tcW w:w="200" w:type="dxa"/>
            <w:tcBorders>
              <w:right w:val="single" w:sz="8" w:space="0" w:color="auto"/>
            </w:tcBorders>
            <w:vAlign w:val="bottom"/>
          </w:tcPr>
          <w:p w:rsidR="00334A3F" w:rsidRDefault="00334A3F">
            <w:pPr>
              <w:rPr>
                <w:sz w:val="19"/>
                <w:szCs w:val="19"/>
              </w:rPr>
            </w:pPr>
          </w:p>
        </w:tc>
        <w:tc>
          <w:tcPr>
            <w:tcW w:w="4480" w:type="dxa"/>
            <w:tcBorders>
              <w:right w:val="single" w:sz="8" w:space="0" w:color="auto"/>
            </w:tcBorders>
            <w:vAlign w:val="bottom"/>
          </w:tcPr>
          <w:p w:rsidR="00334A3F" w:rsidRDefault="00334A3F">
            <w:pPr>
              <w:rPr>
                <w:sz w:val="19"/>
                <w:szCs w:val="19"/>
              </w:rPr>
            </w:pPr>
          </w:p>
        </w:tc>
        <w:tc>
          <w:tcPr>
            <w:tcW w:w="0" w:type="dxa"/>
            <w:vAlign w:val="bottom"/>
          </w:tcPr>
          <w:p w:rsidR="00334A3F" w:rsidRDefault="00334A3F">
            <w:pPr>
              <w:rPr>
                <w:sz w:val="1"/>
                <w:szCs w:val="1"/>
              </w:rPr>
            </w:pPr>
          </w:p>
        </w:tc>
      </w:tr>
      <w:tr w:rsidR="00334A3F">
        <w:trPr>
          <w:trHeight w:val="231"/>
        </w:trPr>
        <w:tc>
          <w:tcPr>
            <w:tcW w:w="4560" w:type="dxa"/>
            <w:tcBorders>
              <w:left w:val="single" w:sz="8" w:space="0" w:color="auto"/>
              <w:bottom w:val="single" w:sz="8" w:space="0" w:color="auto"/>
              <w:right w:val="single" w:sz="8" w:space="0" w:color="auto"/>
            </w:tcBorders>
            <w:vAlign w:val="bottom"/>
          </w:tcPr>
          <w:p w:rsidR="00334A3F" w:rsidRDefault="00334A3F">
            <w:pPr>
              <w:rPr>
                <w:sz w:val="20"/>
                <w:szCs w:val="20"/>
              </w:rPr>
            </w:pPr>
          </w:p>
        </w:tc>
        <w:tc>
          <w:tcPr>
            <w:tcW w:w="1420" w:type="dxa"/>
            <w:tcBorders>
              <w:bottom w:val="single" w:sz="8" w:space="0" w:color="auto"/>
            </w:tcBorders>
            <w:vAlign w:val="bottom"/>
          </w:tcPr>
          <w:p w:rsidR="00334A3F" w:rsidRDefault="00022A2E">
            <w:pPr>
              <w:ind w:left="60"/>
              <w:jc w:val="center"/>
              <w:rPr>
                <w:sz w:val="20"/>
                <w:szCs w:val="20"/>
              </w:rPr>
            </w:pPr>
            <w:r>
              <w:rPr>
                <w:rFonts w:eastAsia="Times New Roman"/>
                <w:w w:val="98"/>
                <w:sz w:val="20"/>
                <w:szCs w:val="20"/>
              </w:rPr>
              <w:t>мин.= 9 часа</w:t>
            </w:r>
          </w:p>
        </w:tc>
        <w:tc>
          <w:tcPr>
            <w:tcW w:w="200" w:type="dxa"/>
            <w:tcBorders>
              <w:bottom w:val="single" w:sz="8" w:space="0" w:color="auto"/>
              <w:right w:val="single" w:sz="8" w:space="0" w:color="auto"/>
            </w:tcBorders>
            <w:vAlign w:val="bottom"/>
          </w:tcPr>
          <w:p w:rsidR="00334A3F" w:rsidRDefault="00334A3F">
            <w:pPr>
              <w:rPr>
                <w:sz w:val="20"/>
                <w:szCs w:val="20"/>
              </w:rPr>
            </w:pPr>
          </w:p>
        </w:tc>
        <w:tc>
          <w:tcPr>
            <w:tcW w:w="4480" w:type="dxa"/>
            <w:tcBorders>
              <w:bottom w:val="single" w:sz="8" w:space="0" w:color="auto"/>
              <w:right w:val="single" w:sz="8" w:space="0" w:color="auto"/>
            </w:tcBorders>
            <w:vAlign w:val="bottom"/>
          </w:tcPr>
          <w:p w:rsidR="00334A3F" w:rsidRDefault="00334A3F">
            <w:pPr>
              <w:rPr>
                <w:sz w:val="20"/>
                <w:szCs w:val="20"/>
              </w:rPr>
            </w:pPr>
          </w:p>
        </w:tc>
        <w:tc>
          <w:tcPr>
            <w:tcW w:w="0" w:type="dxa"/>
            <w:vAlign w:val="bottom"/>
          </w:tcPr>
          <w:p w:rsidR="00334A3F" w:rsidRDefault="00334A3F">
            <w:pPr>
              <w:rPr>
                <w:sz w:val="1"/>
                <w:szCs w:val="1"/>
              </w:rPr>
            </w:pPr>
          </w:p>
        </w:tc>
      </w:tr>
      <w:tr w:rsidR="00334A3F">
        <w:trPr>
          <w:trHeight w:val="220"/>
        </w:trPr>
        <w:tc>
          <w:tcPr>
            <w:tcW w:w="10660" w:type="dxa"/>
            <w:gridSpan w:val="4"/>
            <w:tcBorders>
              <w:left w:val="single" w:sz="8" w:space="0" w:color="auto"/>
              <w:bottom w:val="single" w:sz="8" w:space="0" w:color="auto"/>
              <w:right w:val="single" w:sz="8" w:space="0" w:color="auto"/>
            </w:tcBorders>
            <w:vAlign w:val="bottom"/>
          </w:tcPr>
          <w:p w:rsidR="00334A3F" w:rsidRDefault="00022A2E">
            <w:pPr>
              <w:spacing w:line="219" w:lineRule="exact"/>
              <w:jc w:val="center"/>
              <w:rPr>
                <w:sz w:val="20"/>
                <w:szCs w:val="20"/>
              </w:rPr>
            </w:pPr>
            <w:r>
              <w:rPr>
                <w:rFonts w:eastAsia="Times New Roman"/>
                <w:b/>
                <w:bCs/>
                <w:w w:val="99"/>
                <w:sz w:val="20"/>
                <w:szCs w:val="20"/>
              </w:rPr>
              <w:t>Дома (рекомендуется)</w:t>
            </w:r>
          </w:p>
        </w:tc>
        <w:tc>
          <w:tcPr>
            <w:tcW w:w="0" w:type="dxa"/>
            <w:vAlign w:val="bottom"/>
          </w:tcPr>
          <w:p w:rsidR="00334A3F" w:rsidRDefault="00334A3F">
            <w:pPr>
              <w:rPr>
                <w:sz w:val="1"/>
                <w:szCs w:val="1"/>
              </w:rPr>
            </w:pPr>
          </w:p>
        </w:tc>
      </w:tr>
      <w:tr w:rsidR="00334A3F">
        <w:trPr>
          <w:trHeight w:val="219"/>
        </w:trPr>
        <w:tc>
          <w:tcPr>
            <w:tcW w:w="4560" w:type="dxa"/>
            <w:tcBorders>
              <w:left w:val="single" w:sz="8" w:space="0" w:color="auto"/>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Возвращение домой из детского сада,</w:t>
            </w:r>
          </w:p>
        </w:tc>
        <w:tc>
          <w:tcPr>
            <w:tcW w:w="1420" w:type="dxa"/>
            <w:vMerge w:val="restart"/>
            <w:tcBorders>
              <w:right w:val="single" w:sz="8" w:space="0" w:color="auto"/>
            </w:tcBorders>
            <w:vAlign w:val="bottom"/>
          </w:tcPr>
          <w:p w:rsidR="00334A3F" w:rsidRDefault="00022A2E">
            <w:pPr>
              <w:jc w:val="center"/>
              <w:rPr>
                <w:sz w:val="20"/>
                <w:szCs w:val="20"/>
              </w:rPr>
            </w:pPr>
            <w:r>
              <w:rPr>
                <w:rFonts w:eastAsia="Times New Roman"/>
                <w:w w:val="99"/>
                <w:sz w:val="20"/>
                <w:szCs w:val="20"/>
              </w:rPr>
              <w:t>16.00-18.30</w:t>
            </w:r>
          </w:p>
        </w:tc>
        <w:tc>
          <w:tcPr>
            <w:tcW w:w="200" w:type="dxa"/>
            <w:vAlign w:val="bottom"/>
          </w:tcPr>
          <w:p w:rsidR="00334A3F" w:rsidRDefault="00334A3F">
            <w:pPr>
              <w:rPr>
                <w:sz w:val="19"/>
                <w:szCs w:val="19"/>
              </w:rPr>
            </w:pPr>
          </w:p>
        </w:tc>
        <w:tc>
          <w:tcPr>
            <w:tcW w:w="4480" w:type="dxa"/>
            <w:vMerge w:val="restart"/>
            <w:tcBorders>
              <w:right w:val="single" w:sz="8" w:space="0" w:color="auto"/>
            </w:tcBorders>
            <w:vAlign w:val="bottom"/>
          </w:tcPr>
          <w:p w:rsidR="00334A3F" w:rsidRDefault="00022A2E">
            <w:pPr>
              <w:ind w:right="120"/>
              <w:jc w:val="center"/>
              <w:rPr>
                <w:sz w:val="20"/>
                <w:szCs w:val="20"/>
              </w:rPr>
            </w:pPr>
            <w:r>
              <w:rPr>
                <w:rFonts w:eastAsia="Times New Roman"/>
                <w:sz w:val="20"/>
                <w:szCs w:val="20"/>
              </w:rPr>
              <w:t>Бакчадан өйгә кайту, балаларныӊ мөстәкыйль</w:t>
            </w:r>
          </w:p>
        </w:tc>
        <w:tc>
          <w:tcPr>
            <w:tcW w:w="0" w:type="dxa"/>
            <w:vAlign w:val="bottom"/>
          </w:tcPr>
          <w:p w:rsidR="00334A3F" w:rsidRDefault="00334A3F">
            <w:pPr>
              <w:rPr>
                <w:sz w:val="1"/>
                <w:szCs w:val="1"/>
              </w:rPr>
            </w:pPr>
          </w:p>
        </w:tc>
      </w:tr>
      <w:tr w:rsidR="00334A3F">
        <w:trPr>
          <w:trHeight w:val="115"/>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самостоятельная деятельность, подготовка к</w:t>
            </w:r>
          </w:p>
        </w:tc>
        <w:tc>
          <w:tcPr>
            <w:tcW w:w="1420" w:type="dxa"/>
            <w:vMerge/>
            <w:tcBorders>
              <w:right w:val="single" w:sz="8" w:space="0" w:color="auto"/>
            </w:tcBorders>
            <w:vAlign w:val="bottom"/>
          </w:tcPr>
          <w:p w:rsidR="00334A3F" w:rsidRDefault="00334A3F">
            <w:pPr>
              <w:rPr>
                <w:sz w:val="10"/>
                <w:szCs w:val="10"/>
              </w:rPr>
            </w:pPr>
          </w:p>
        </w:tc>
        <w:tc>
          <w:tcPr>
            <w:tcW w:w="200" w:type="dxa"/>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5"/>
        </w:trPr>
        <w:tc>
          <w:tcPr>
            <w:tcW w:w="4560" w:type="dxa"/>
            <w:vMerge/>
            <w:tcBorders>
              <w:left w:val="single" w:sz="8" w:space="0" w:color="auto"/>
              <w:right w:val="single" w:sz="8" w:space="0" w:color="auto"/>
            </w:tcBorders>
            <w:vAlign w:val="bottom"/>
          </w:tcPr>
          <w:p w:rsidR="00334A3F" w:rsidRDefault="00334A3F">
            <w:pPr>
              <w:rPr>
                <w:sz w:val="10"/>
                <w:szCs w:val="10"/>
              </w:rPr>
            </w:pPr>
          </w:p>
        </w:tc>
        <w:tc>
          <w:tcPr>
            <w:tcW w:w="1420" w:type="dxa"/>
            <w:vMerge w:val="restart"/>
            <w:tcBorders>
              <w:right w:val="single" w:sz="8" w:space="0" w:color="auto"/>
            </w:tcBorders>
            <w:vAlign w:val="bottom"/>
          </w:tcPr>
          <w:p w:rsidR="00334A3F" w:rsidRDefault="00022A2E">
            <w:pPr>
              <w:jc w:val="center"/>
              <w:rPr>
                <w:sz w:val="20"/>
                <w:szCs w:val="20"/>
              </w:rPr>
            </w:pPr>
            <w:r>
              <w:rPr>
                <w:rFonts w:eastAsia="Times New Roman"/>
                <w:sz w:val="20"/>
                <w:szCs w:val="20"/>
              </w:rPr>
              <w:t>(150 мин)</w:t>
            </w:r>
          </w:p>
        </w:tc>
        <w:tc>
          <w:tcPr>
            <w:tcW w:w="200" w:type="dxa"/>
            <w:vAlign w:val="bottom"/>
          </w:tcPr>
          <w:p w:rsidR="00334A3F" w:rsidRDefault="00334A3F">
            <w:pPr>
              <w:rPr>
                <w:sz w:val="10"/>
                <w:szCs w:val="10"/>
              </w:rPr>
            </w:pPr>
          </w:p>
        </w:tc>
        <w:tc>
          <w:tcPr>
            <w:tcW w:w="4480" w:type="dxa"/>
            <w:vMerge w:val="restart"/>
            <w:tcBorders>
              <w:right w:val="single" w:sz="8" w:space="0" w:color="auto"/>
            </w:tcBorders>
            <w:vAlign w:val="bottom"/>
          </w:tcPr>
          <w:p w:rsidR="00334A3F" w:rsidRDefault="00022A2E">
            <w:pPr>
              <w:ind w:right="120"/>
              <w:jc w:val="center"/>
              <w:rPr>
                <w:sz w:val="20"/>
                <w:szCs w:val="20"/>
              </w:rPr>
            </w:pPr>
            <w:r>
              <w:rPr>
                <w:rFonts w:eastAsia="Times New Roman"/>
                <w:w w:val="99"/>
                <w:sz w:val="20"/>
                <w:szCs w:val="20"/>
              </w:rPr>
              <w:t>эшчәнлеге, кичке ашка әзерлек, кичке аш.</w:t>
            </w:r>
          </w:p>
        </w:tc>
        <w:tc>
          <w:tcPr>
            <w:tcW w:w="0" w:type="dxa"/>
            <w:vAlign w:val="bottom"/>
          </w:tcPr>
          <w:p w:rsidR="00334A3F" w:rsidRDefault="00334A3F">
            <w:pPr>
              <w:rPr>
                <w:sz w:val="1"/>
                <w:szCs w:val="1"/>
              </w:rPr>
            </w:pPr>
          </w:p>
        </w:tc>
      </w:tr>
      <w:tr w:rsidR="00334A3F">
        <w:trPr>
          <w:trHeight w:val="115"/>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sz w:val="20"/>
                <w:szCs w:val="20"/>
              </w:rPr>
              <w:t>ужину, ужин.</w:t>
            </w:r>
          </w:p>
        </w:tc>
        <w:tc>
          <w:tcPr>
            <w:tcW w:w="1420" w:type="dxa"/>
            <w:vMerge/>
            <w:tcBorders>
              <w:right w:val="single" w:sz="8" w:space="0" w:color="auto"/>
            </w:tcBorders>
            <w:vAlign w:val="bottom"/>
          </w:tcPr>
          <w:p w:rsidR="00334A3F" w:rsidRDefault="00334A3F">
            <w:pPr>
              <w:rPr>
                <w:sz w:val="10"/>
                <w:szCs w:val="10"/>
              </w:rPr>
            </w:pPr>
          </w:p>
        </w:tc>
        <w:tc>
          <w:tcPr>
            <w:tcW w:w="200" w:type="dxa"/>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6"/>
        </w:trPr>
        <w:tc>
          <w:tcPr>
            <w:tcW w:w="4560" w:type="dxa"/>
            <w:vMerge/>
            <w:tcBorders>
              <w:left w:val="single" w:sz="8" w:space="0" w:color="auto"/>
              <w:bottom w:val="single" w:sz="8" w:space="0" w:color="auto"/>
              <w:right w:val="single" w:sz="8" w:space="0" w:color="auto"/>
            </w:tcBorders>
            <w:vAlign w:val="bottom"/>
          </w:tcPr>
          <w:p w:rsidR="00334A3F" w:rsidRDefault="00334A3F">
            <w:pPr>
              <w:rPr>
                <w:sz w:val="10"/>
                <w:szCs w:val="10"/>
              </w:rPr>
            </w:pPr>
          </w:p>
        </w:tc>
        <w:tc>
          <w:tcPr>
            <w:tcW w:w="1420" w:type="dxa"/>
            <w:tcBorders>
              <w:bottom w:val="single" w:sz="8" w:space="0" w:color="auto"/>
              <w:right w:val="single" w:sz="8" w:space="0" w:color="auto"/>
            </w:tcBorders>
            <w:vAlign w:val="bottom"/>
          </w:tcPr>
          <w:p w:rsidR="00334A3F" w:rsidRDefault="00334A3F">
            <w:pPr>
              <w:rPr>
                <w:sz w:val="10"/>
                <w:szCs w:val="10"/>
              </w:rPr>
            </w:pPr>
          </w:p>
        </w:tc>
        <w:tc>
          <w:tcPr>
            <w:tcW w:w="200" w:type="dxa"/>
            <w:tcBorders>
              <w:bottom w:val="single" w:sz="8" w:space="0" w:color="auto"/>
            </w:tcBorders>
            <w:vAlign w:val="bottom"/>
          </w:tcPr>
          <w:p w:rsidR="00334A3F" w:rsidRDefault="00334A3F">
            <w:pPr>
              <w:rPr>
                <w:sz w:val="10"/>
                <w:szCs w:val="10"/>
              </w:rPr>
            </w:pPr>
          </w:p>
        </w:tc>
        <w:tc>
          <w:tcPr>
            <w:tcW w:w="4480" w:type="dxa"/>
            <w:tcBorders>
              <w:bottom w:val="single" w:sz="8" w:space="0" w:color="auto"/>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219"/>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8"/>
                <w:sz w:val="20"/>
                <w:szCs w:val="20"/>
              </w:rPr>
              <w:t>Прогулка</w:t>
            </w:r>
          </w:p>
        </w:tc>
        <w:tc>
          <w:tcPr>
            <w:tcW w:w="142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18.30-19.30</w:t>
            </w:r>
          </w:p>
        </w:tc>
        <w:tc>
          <w:tcPr>
            <w:tcW w:w="200" w:type="dxa"/>
            <w:vAlign w:val="bottom"/>
          </w:tcPr>
          <w:p w:rsidR="00334A3F" w:rsidRDefault="00334A3F">
            <w:pPr>
              <w:rPr>
                <w:sz w:val="19"/>
                <w:szCs w:val="19"/>
              </w:rPr>
            </w:pPr>
          </w:p>
        </w:tc>
        <w:tc>
          <w:tcPr>
            <w:tcW w:w="4480" w:type="dxa"/>
            <w:vMerge w:val="restart"/>
            <w:tcBorders>
              <w:right w:val="single" w:sz="8" w:space="0" w:color="auto"/>
            </w:tcBorders>
            <w:vAlign w:val="bottom"/>
          </w:tcPr>
          <w:p w:rsidR="00334A3F" w:rsidRDefault="00022A2E">
            <w:pPr>
              <w:ind w:right="120"/>
              <w:jc w:val="center"/>
              <w:rPr>
                <w:sz w:val="20"/>
                <w:szCs w:val="20"/>
              </w:rPr>
            </w:pPr>
            <w:r>
              <w:rPr>
                <w:rFonts w:eastAsia="Times New Roman"/>
                <w:sz w:val="20"/>
                <w:szCs w:val="20"/>
              </w:rPr>
              <w:t>Саф һавада булу</w:t>
            </w:r>
          </w:p>
        </w:tc>
        <w:tc>
          <w:tcPr>
            <w:tcW w:w="0" w:type="dxa"/>
            <w:vAlign w:val="bottom"/>
          </w:tcPr>
          <w:p w:rsidR="00334A3F" w:rsidRDefault="00334A3F">
            <w:pPr>
              <w:rPr>
                <w:sz w:val="1"/>
                <w:szCs w:val="1"/>
              </w:rPr>
            </w:pPr>
          </w:p>
        </w:tc>
      </w:tr>
      <w:tr w:rsidR="00334A3F">
        <w:trPr>
          <w:trHeight w:val="115"/>
        </w:trPr>
        <w:tc>
          <w:tcPr>
            <w:tcW w:w="4560" w:type="dxa"/>
            <w:vMerge/>
            <w:tcBorders>
              <w:left w:val="single" w:sz="8" w:space="0" w:color="auto"/>
              <w:right w:val="single" w:sz="8" w:space="0" w:color="auto"/>
            </w:tcBorders>
            <w:vAlign w:val="bottom"/>
          </w:tcPr>
          <w:p w:rsidR="00334A3F" w:rsidRDefault="00334A3F">
            <w:pPr>
              <w:rPr>
                <w:sz w:val="10"/>
                <w:szCs w:val="10"/>
              </w:rPr>
            </w:pPr>
          </w:p>
        </w:tc>
        <w:tc>
          <w:tcPr>
            <w:tcW w:w="1420" w:type="dxa"/>
            <w:vMerge w:val="restart"/>
            <w:tcBorders>
              <w:right w:val="single" w:sz="8" w:space="0" w:color="auto"/>
            </w:tcBorders>
            <w:vAlign w:val="bottom"/>
          </w:tcPr>
          <w:p w:rsidR="00334A3F" w:rsidRDefault="00022A2E">
            <w:pPr>
              <w:jc w:val="center"/>
              <w:rPr>
                <w:sz w:val="20"/>
                <w:szCs w:val="20"/>
              </w:rPr>
            </w:pPr>
            <w:r>
              <w:rPr>
                <w:rFonts w:eastAsia="Times New Roman"/>
                <w:w w:val="99"/>
                <w:sz w:val="20"/>
                <w:szCs w:val="20"/>
              </w:rPr>
              <w:t>(60 мин)</w:t>
            </w:r>
          </w:p>
        </w:tc>
        <w:tc>
          <w:tcPr>
            <w:tcW w:w="200" w:type="dxa"/>
            <w:vAlign w:val="bottom"/>
          </w:tcPr>
          <w:p w:rsidR="00334A3F" w:rsidRDefault="00334A3F">
            <w:pPr>
              <w:rPr>
                <w:sz w:val="10"/>
                <w:szCs w:val="10"/>
              </w:rPr>
            </w:pPr>
          </w:p>
        </w:tc>
        <w:tc>
          <w:tcPr>
            <w:tcW w:w="4480" w:type="dxa"/>
            <w:vMerge/>
            <w:tcBorders>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116"/>
        </w:trPr>
        <w:tc>
          <w:tcPr>
            <w:tcW w:w="4560" w:type="dxa"/>
            <w:tcBorders>
              <w:left w:val="single" w:sz="8" w:space="0" w:color="auto"/>
              <w:bottom w:val="single" w:sz="8" w:space="0" w:color="auto"/>
              <w:right w:val="single" w:sz="8" w:space="0" w:color="auto"/>
            </w:tcBorders>
            <w:vAlign w:val="bottom"/>
          </w:tcPr>
          <w:p w:rsidR="00334A3F" w:rsidRDefault="00334A3F">
            <w:pPr>
              <w:rPr>
                <w:sz w:val="10"/>
                <w:szCs w:val="10"/>
              </w:rPr>
            </w:pPr>
          </w:p>
        </w:tc>
        <w:tc>
          <w:tcPr>
            <w:tcW w:w="1420" w:type="dxa"/>
            <w:vMerge/>
            <w:tcBorders>
              <w:bottom w:val="single" w:sz="8" w:space="0" w:color="auto"/>
              <w:right w:val="single" w:sz="8" w:space="0" w:color="auto"/>
            </w:tcBorders>
            <w:vAlign w:val="bottom"/>
          </w:tcPr>
          <w:p w:rsidR="00334A3F" w:rsidRDefault="00334A3F">
            <w:pPr>
              <w:rPr>
                <w:sz w:val="10"/>
                <w:szCs w:val="10"/>
              </w:rPr>
            </w:pPr>
          </w:p>
        </w:tc>
        <w:tc>
          <w:tcPr>
            <w:tcW w:w="200" w:type="dxa"/>
            <w:tcBorders>
              <w:bottom w:val="single" w:sz="8" w:space="0" w:color="auto"/>
            </w:tcBorders>
            <w:vAlign w:val="bottom"/>
          </w:tcPr>
          <w:p w:rsidR="00334A3F" w:rsidRDefault="00334A3F">
            <w:pPr>
              <w:rPr>
                <w:sz w:val="10"/>
                <w:szCs w:val="10"/>
              </w:rPr>
            </w:pPr>
          </w:p>
        </w:tc>
        <w:tc>
          <w:tcPr>
            <w:tcW w:w="4480" w:type="dxa"/>
            <w:tcBorders>
              <w:bottom w:val="single" w:sz="8" w:space="0" w:color="auto"/>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219"/>
        </w:trPr>
        <w:tc>
          <w:tcPr>
            <w:tcW w:w="4560" w:type="dxa"/>
            <w:tcBorders>
              <w:left w:val="single" w:sz="8" w:space="0" w:color="auto"/>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Возвращение с прогулки, просмотр телепередач</w:t>
            </w:r>
          </w:p>
        </w:tc>
        <w:tc>
          <w:tcPr>
            <w:tcW w:w="1420" w:type="dxa"/>
            <w:vMerge w:val="restart"/>
            <w:tcBorders>
              <w:right w:val="single" w:sz="8" w:space="0" w:color="auto"/>
            </w:tcBorders>
            <w:vAlign w:val="bottom"/>
          </w:tcPr>
          <w:p w:rsidR="00334A3F" w:rsidRDefault="00022A2E">
            <w:pPr>
              <w:jc w:val="center"/>
              <w:rPr>
                <w:sz w:val="20"/>
                <w:szCs w:val="20"/>
              </w:rPr>
            </w:pPr>
            <w:r>
              <w:rPr>
                <w:rFonts w:eastAsia="Times New Roman"/>
                <w:w w:val="99"/>
                <w:sz w:val="20"/>
                <w:szCs w:val="20"/>
              </w:rPr>
              <w:t>19.30-20.30</w:t>
            </w:r>
          </w:p>
        </w:tc>
        <w:tc>
          <w:tcPr>
            <w:tcW w:w="4680" w:type="dxa"/>
            <w:gridSpan w:val="2"/>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Саф һавадан керү, балалар өчен телепрограммалар</w:t>
            </w:r>
          </w:p>
        </w:tc>
        <w:tc>
          <w:tcPr>
            <w:tcW w:w="0" w:type="dxa"/>
            <w:vAlign w:val="bottom"/>
          </w:tcPr>
          <w:p w:rsidR="00334A3F" w:rsidRDefault="00334A3F">
            <w:pPr>
              <w:rPr>
                <w:sz w:val="1"/>
                <w:szCs w:val="1"/>
              </w:rPr>
            </w:pPr>
          </w:p>
        </w:tc>
      </w:tr>
      <w:tr w:rsidR="00334A3F">
        <w:trPr>
          <w:trHeight w:val="115"/>
        </w:trPr>
        <w:tc>
          <w:tcPr>
            <w:tcW w:w="4560" w:type="dxa"/>
            <w:vMerge w:val="restart"/>
            <w:tcBorders>
              <w:left w:val="single" w:sz="8" w:space="0" w:color="auto"/>
              <w:right w:val="single" w:sz="8" w:space="0" w:color="auto"/>
            </w:tcBorders>
            <w:vAlign w:val="bottom"/>
          </w:tcPr>
          <w:p w:rsidR="00334A3F" w:rsidRDefault="00022A2E">
            <w:pPr>
              <w:spacing w:line="228" w:lineRule="exact"/>
              <w:jc w:val="center"/>
              <w:rPr>
                <w:sz w:val="20"/>
                <w:szCs w:val="20"/>
              </w:rPr>
            </w:pPr>
            <w:r>
              <w:rPr>
                <w:rFonts w:eastAsia="Times New Roman"/>
                <w:w w:val="99"/>
                <w:sz w:val="20"/>
                <w:szCs w:val="20"/>
              </w:rPr>
              <w:t>для детей,спокойные игры, легкий ужин,</w:t>
            </w:r>
          </w:p>
        </w:tc>
        <w:tc>
          <w:tcPr>
            <w:tcW w:w="1420" w:type="dxa"/>
            <w:vMerge/>
            <w:tcBorders>
              <w:right w:val="single" w:sz="8" w:space="0" w:color="auto"/>
            </w:tcBorders>
            <w:vAlign w:val="bottom"/>
          </w:tcPr>
          <w:p w:rsidR="00334A3F" w:rsidRDefault="00334A3F">
            <w:pPr>
              <w:rPr>
                <w:sz w:val="10"/>
                <w:szCs w:val="10"/>
              </w:rPr>
            </w:pPr>
          </w:p>
        </w:tc>
        <w:tc>
          <w:tcPr>
            <w:tcW w:w="200" w:type="dxa"/>
            <w:vAlign w:val="bottom"/>
          </w:tcPr>
          <w:p w:rsidR="00334A3F" w:rsidRDefault="00334A3F">
            <w:pPr>
              <w:rPr>
                <w:sz w:val="10"/>
                <w:szCs w:val="10"/>
              </w:rPr>
            </w:pPr>
          </w:p>
        </w:tc>
        <w:tc>
          <w:tcPr>
            <w:tcW w:w="4480" w:type="dxa"/>
            <w:vMerge w:val="restart"/>
            <w:tcBorders>
              <w:right w:val="single" w:sz="8" w:space="0" w:color="auto"/>
            </w:tcBorders>
            <w:vAlign w:val="bottom"/>
          </w:tcPr>
          <w:p w:rsidR="00334A3F" w:rsidRDefault="00022A2E">
            <w:pPr>
              <w:spacing w:line="228" w:lineRule="exact"/>
              <w:ind w:right="140"/>
              <w:jc w:val="center"/>
              <w:rPr>
                <w:sz w:val="20"/>
                <w:szCs w:val="20"/>
              </w:rPr>
            </w:pPr>
            <w:r>
              <w:rPr>
                <w:rFonts w:eastAsia="Times New Roman"/>
                <w:w w:val="99"/>
                <w:sz w:val="20"/>
                <w:szCs w:val="20"/>
              </w:rPr>
              <w:t>карау, тыныч уеннар уйнау, җиӊелчә кичке аш,</w:t>
            </w:r>
          </w:p>
        </w:tc>
        <w:tc>
          <w:tcPr>
            <w:tcW w:w="0" w:type="dxa"/>
            <w:vAlign w:val="bottom"/>
          </w:tcPr>
          <w:p w:rsidR="00334A3F" w:rsidRDefault="00334A3F">
            <w:pPr>
              <w:rPr>
                <w:sz w:val="1"/>
                <w:szCs w:val="1"/>
              </w:rPr>
            </w:pPr>
          </w:p>
        </w:tc>
      </w:tr>
      <w:tr w:rsidR="00334A3F">
        <w:trPr>
          <w:trHeight w:val="113"/>
        </w:trPr>
        <w:tc>
          <w:tcPr>
            <w:tcW w:w="4560" w:type="dxa"/>
            <w:vMerge/>
            <w:tcBorders>
              <w:left w:val="single" w:sz="8" w:space="0" w:color="auto"/>
              <w:right w:val="single" w:sz="8" w:space="0" w:color="auto"/>
            </w:tcBorders>
            <w:vAlign w:val="bottom"/>
          </w:tcPr>
          <w:p w:rsidR="00334A3F" w:rsidRDefault="00334A3F">
            <w:pPr>
              <w:rPr>
                <w:sz w:val="9"/>
                <w:szCs w:val="9"/>
              </w:rPr>
            </w:pPr>
          </w:p>
        </w:tc>
        <w:tc>
          <w:tcPr>
            <w:tcW w:w="1420" w:type="dxa"/>
            <w:vMerge w:val="restart"/>
            <w:tcBorders>
              <w:right w:val="single" w:sz="8" w:space="0" w:color="auto"/>
            </w:tcBorders>
            <w:vAlign w:val="bottom"/>
          </w:tcPr>
          <w:p w:rsidR="00334A3F" w:rsidRDefault="00022A2E">
            <w:pPr>
              <w:spacing w:line="228" w:lineRule="exact"/>
              <w:jc w:val="center"/>
              <w:rPr>
                <w:sz w:val="20"/>
                <w:szCs w:val="20"/>
              </w:rPr>
            </w:pPr>
            <w:r>
              <w:rPr>
                <w:rFonts w:eastAsia="Times New Roman"/>
                <w:w w:val="99"/>
                <w:sz w:val="20"/>
                <w:szCs w:val="20"/>
              </w:rPr>
              <w:t>(60 мин)</w:t>
            </w:r>
          </w:p>
        </w:tc>
        <w:tc>
          <w:tcPr>
            <w:tcW w:w="200" w:type="dxa"/>
            <w:vAlign w:val="bottom"/>
          </w:tcPr>
          <w:p w:rsidR="00334A3F" w:rsidRDefault="00334A3F">
            <w:pPr>
              <w:rPr>
                <w:sz w:val="9"/>
                <w:szCs w:val="9"/>
              </w:rPr>
            </w:pPr>
          </w:p>
        </w:tc>
        <w:tc>
          <w:tcPr>
            <w:tcW w:w="4480" w:type="dxa"/>
            <w:vMerge/>
            <w:tcBorders>
              <w:right w:val="single" w:sz="8" w:space="0" w:color="auto"/>
            </w:tcBorders>
            <w:vAlign w:val="bottom"/>
          </w:tcPr>
          <w:p w:rsidR="00334A3F" w:rsidRDefault="00334A3F">
            <w:pPr>
              <w:rPr>
                <w:sz w:val="9"/>
                <w:szCs w:val="9"/>
              </w:rPr>
            </w:pPr>
          </w:p>
        </w:tc>
        <w:tc>
          <w:tcPr>
            <w:tcW w:w="0" w:type="dxa"/>
            <w:vAlign w:val="bottom"/>
          </w:tcPr>
          <w:p w:rsidR="00334A3F" w:rsidRDefault="00334A3F">
            <w:pPr>
              <w:rPr>
                <w:sz w:val="1"/>
                <w:szCs w:val="1"/>
              </w:rPr>
            </w:pPr>
          </w:p>
        </w:tc>
      </w:tr>
      <w:tr w:rsidR="00334A3F">
        <w:trPr>
          <w:trHeight w:val="115"/>
        </w:trPr>
        <w:tc>
          <w:tcPr>
            <w:tcW w:w="4560" w:type="dxa"/>
            <w:vMerge w:val="restart"/>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гигиенические процедуры.</w:t>
            </w:r>
          </w:p>
        </w:tc>
        <w:tc>
          <w:tcPr>
            <w:tcW w:w="1420" w:type="dxa"/>
            <w:vMerge/>
            <w:tcBorders>
              <w:right w:val="single" w:sz="8" w:space="0" w:color="auto"/>
            </w:tcBorders>
            <w:vAlign w:val="bottom"/>
          </w:tcPr>
          <w:p w:rsidR="00334A3F" w:rsidRDefault="00334A3F">
            <w:pPr>
              <w:rPr>
                <w:sz w:val="10"/>
                <w:szCs w:val="10"/>
              </w:rPr>
            </w:pPr>
          </w:p>
        </w:tc>
        <w:tc>
          <w:tcPr>
            <w:tcW w:w="200" w:type="dxa"/>
            <w:vAlign w:val="bottom"/>
          </w:tcPr>
          <w:p w:rsidR="00334A3F" w:rsidRDefault="00334A3F">
            <w:pPr>
              <w:rPr>
                <w:sz w:val="10"/>
                <w:szCs w:val="10"/>
              </w:rPr>
            </w:pPr>
          </w:p>
        </w:tc>
        <w:tc>
          <w:tcPr>
            <w:tcW w:w="4480" w:type="dxa"/>
            <w:vMerge w:val="restart"/>
            <w:tcBorders>
              <w:right w:val="single" w:sz="8" w:space="0" w:color="auto"/>
            </w:tcBorders>
            <w:vAlign w:val="bottom"/>
          </w:tcPr>
          <w:p w:rsidR="00334A3F" w:rsidRDefault="00022A2E">
            <w:pPr>
              <w:ind w:right="120"/>
              <w:jc w:val="center"/>
              <w:rPr>
                <w:sz w:val="20"/>
                <w:szCs w:val="20"/>
              </w:rPr>
            </w:pPr>
            <w:r>
              <w:rPr>
                <w:rFonts w:eastAsia="Times New Roman"/>
                <w:w w:val="99"/>
                <w:sz w:val="20"/>
                <w:szCs w:val="20"/>
              </w:rPr>
              <w:t>гигиеник процедуралар.</w:t>
            </w:r>
          </w:p>
        </w:tc>
        <w:tc>
          <w:tcPr>
            <w:tcW w:w="0" w:type="dxa"/>
            <w:vAlign w:val="bottom"/>
          </w:tcPr>
          <w:p w:rsidR="00334A3F" w:rsidRDefault="00334A3F">
            <w:pPr>
              <w:rPr>
                <w:sz w:val="1"/>
                <w:szCs w:val="1"/>
              </w:rPr>
            </w:pPr>
          </w:p>
        </w:tc>
      </w:tr>
      <w:tr w:rsidR="00334A3F">
        <w:trPr>
          <w:trHeight w:val="116"/>
        </w:trPr>
        <w:tc>
          <w:tcPr>
            <w:tcW w:w="4560" w:type="dxa"/>
            <w:vMerge/>
            <w:tcBorders>
              <w:left w:val="single" w:sz="8" w:space="0" w:color="auto"/>
              <w:bottom w:val="single" w:sz="8" w:space="0" w:color="auto"/>
              <w:right w:val="single" w:sz="8" w:space="0" w:color="auto"/>
            </w:tcBorders>
            <w:vAlign w:val="bottom"/>
          </w:tcPr>
          <w:p w:rsidR="00334A3F" w:rsidRDefault="00334A3F">
            <w:pPr>
              <w:rPr>
                <w:sz w:val="10"/>
                <w:szCs w:val="10"/>
              </w:rPr>
            </w:pPr>
          </w:p>
        </w:tc>
        <w:tc>
          <w:tcPr>
            <w:tcW w:w="1420" w:type="dxa"/>
            <w:tcBorders>
              <w:bottom w:val="single" w:sz="8" w:space="0" w:color="auto"/>
              <w:right w:val="single" w:sz="8" w:space="0" w:color="auto"/>
            </w:tcBorders>
            <w:vAlign w:val="bottom"/>
          </w:tcPr>
          <w:p w:rsidR="00334A3F" w:rsidRDefault="00334A3F">
            <w:pPr>
              <w:rPr>
                <w:sz w:val="10"/>
                <w:szCs w:val="10"/>
              </w:rPr>
            </w:pPr>
          </w:p>
        </w:tc>
        <w:tc>
          <w:tcPr>
            <w:tcW w:w="200" w:type="dxa"/>
            <w:tcBorders>
              <w:bottom w:val="single" w:sz="8" w:space="0" w:color="auto"/>
            </w:tcBorders>
            <w:vAlign w:val="bottom"/>
          </w:tcPr>
          <w:p w:rsidR="00334A3F" w:rsidRDefault="00334A3F">
            <w:pPr>
              <w:rPr>
                <w:sz w:val="10"/>
                <w:szCs w:val="10"/>
              </w:rPr>
            </w:pPr>
          </w:p>
        </w:tc>
        <w:tc>
          <w:tcPr>
            <w:tcW w:w="4480" w:type="dxa"/>
            <w:vMerge/>
            <w:tcBorders>
              <w:bottom w:val="single" w:sz="8" w:space="0" w:color="auto"/>
              <w:right w:val="single" w:sz="8" w:space="0" w:color="auto"/>
            </w:tcBorders>
            <w:vAlign w:val="bottom"/>
          </w:tcPr>
          <w:p w:rsidR="00334A3F" w:rsidRDefault="00334A3F">
            <w:pPr>
              <w:rPr>
                <w:sz w:val="10"/>
                <w:szCs w:val="10"/>
              </w:rPr>
            </w:pPr>
          </w:p>
        </w:tc>
        <w:tc>
          <w:tcPr>
            <w:tcW w:w="0" w:type="dxa"/>
            <w:vAlign w:val="bottom"/>
          </w:tcPr>
          <w:p w:rsidR="00334A3F" w:rsidRDefault="00334A3F">
            <w:pPr>
              <w:rPr>
                <w:sz w:val="1"/>
                <w:szCs w:val="1"/>
              </w:rPr>
            </w:pPr>
          </w:p>
        </w:tc>
      </w:tr>
      <w:tr w:rsidR="00334A3F">
        <w:trPr>
          <w:trHeight w:val="258"/>
        </w:trPr>
        <w:tc>
          <w:tcPr>
            <w:tcW w:w="456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Ночной сон</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20.30-6-15</w:t>
            </w:r>
          </w:p>
        </w:tc>
        <w:tc>
          <w:tcPr>
            <w:tcW w:w="200" w:type="dxa"/>
            <w:vAlign w:val="bottom"/>
          </w:tcPr>
          <w:p w:rsidR="00334A3F" w:rsidRDefault="00334A3F"/>
        </w:tc>
        <w:tc>
          <w:tcPr>
            <w:tcW w:w="4480" w:type="dxa"/>
            <w:tcBorders>
              <w:right w:val="single" w:sz="8" w:space="0" w:color="auto"/>
            </w:tcBorders>
            <w:vAlign w:val="bottom"/>
          </w:tcPr>
          <w:p w:rsidR="00334A3F" w:rsidRDefault="00022A2E">
            <w:pPr>
              <w:ind w:right="120"/>
              <w:jc w:val="center"/>
              <w:rPr>
                <w:sz w:val="20"/>
                <w:szCs w:val="20"/>
              </w:rPr>
            </w:pPr>
            <w:r>
              <w:rPr>
                <w:rFonts w:eastAsia="Times New Roman"/>
                <w:w w:val="99"/>
                <w:sz w:val="20"/>
                <w:szCs w:val="20"/>
              </w:rPr>
              <w:t>Төнге йокы</w:t>
            </w:r>
          </w:p>
        </w:tc>
        <w:tc>
          <w:tcPr>
            <w:tcW w:w="0" w:type="dxa"/>
            <w:vAlign w:val="bottom"/>
          </w:tcPr>
          <w:p w:rsidR="00334A3F" w:rsidRDefault="00334A3F">
            <w:pPr>
              <w:rPr>
                <w:sz w:val="1"/>
                <w:szCs w:val="1"/>
              </w:rPr>
            </w:pPr>
          </w:p>
        </w:tc>
      </w:tr>
      <w:tr w:rsidR="00334A3F">
        <w:trPr>
          <w:trHeight w:val="42"/>
        </w:trPr>
        <w:tc>
          <w:tcPr>
            <w:tcW w:w="4560" w:type="dxa"/>
            <w:tcBorders>
              <w:left w:val="single" w:sz="8" w:space="0" w:color="auto"/>
              <w:bottom w:val="single" w:sz="8" w:space="0" w:color="auto"/>
              <w:right w:val="single" w:sz="8" w:space="0" w:color="auto"/>
            </w:tcBorders>
            <w:vAlign w:val="bottom"/>
          </w:tcPr>
          <w:p w:rsidR="00334A3F" w:rsidRDefault="00334A3F">
            <w:pPr>
              <w:rPr>
                <w:sz w:val="3"/>
                <w:szCs w:val="3"/>
              </w:rPr>
            </w:pPr>
          </w:p>
        </w:tc>
        <w:tc>
          <w:tcPr>
            <w:tcW w:w="1420" w:type="dxa"/>
            <w:tcBorders>
              <w:bottom w:val="single" w:sz="8" w:space="0" w:color="auto"/>
              <w:right w:val="single" w:sz="8" w:space="0" w:color="auto"/>
            </w:tcBorders>
            <w:vAlign w:val="bottom"/>
          </w:tcPr>
          <w:p w:rsidR="00334A3F" w:rsidRDefault="00334A3F">
            <w:pPr>
              <w:rPr>
                <w:sz w:val="3"/>
                <w:szCs w:val="3"/>
              </w:rPr>
            </w:pPr>
          </w:p>
        </w:tc>
        <w:tc>
          <w:tcPr>
            <w:tcW w:w="200" w:type="dxa"/>
            <w:tcBorders>
              <w:bottom w:val="single" w:sz="8" w:space="0" w:color="auto"/>
            </w:tcBorders>
            <w:vAlign w:val="bottom"/>
          </w:tcPr>
          <w:p w:rsidR="00334A3F" w:rsidRDefault="00334A3F">
            <w:pPr>
              <w:rPr>
                <w:sz w:val="3"/>
                <w:szCs w:val="3"/>
              </w:rPr>
            </w:pPr>
          </w:p>
        </w:tc>
        <w:tc>
          <w:tcPr>
            <w:tcW w:w="4480" w:type="dxa"/>
            <w:tcBorders>
              <w:bottom w:val="single" w:sz="8" w:space="0" w:color="auto"/>
              <w:right w:val="single" w:sz="8" w:space="0" w:color="auto"/>
            </w:tcBorders>
            <w:vAlign w:val="bottom"/>
          </w:tcPr>
          <w:p w:rsidR="00334A3F" w:rsidRDefault="00334A3F">
            <w:pPr>
              <w:rPr>
                <w:sz w:val="3"/>
                <w:szCs w:val="3"/>
              </w:rPr>
            </w:pPr>
          </w:p>
        </w:tc>
        <w:tc>
          <w:tcPr>
            <w:tcW w:w="0" w:type="dxa"/>
            <w:vAlign w:val="bottom"/>
          </w:tcPr>
          <w:p w:rsidR="00334A3F" w:rsidRDefault="00334A3F">
            <w:pPr>
              <w:rPr>
                <w:sz w:val="1"/>
                <w:szCs w:val="1"/>
              </w:rPr>
            </w:pPr>
          </w:p>
        </w:tc>
      </w:tr>
      <w:tr w:rsidR="00334A3F">
        <w:trPr>
          <w:trHeight w:val="325"/>
        </w:trPr>
        <w:tc>
          <w:tcPr>
            <w:tcW w:w="4560" w:type="dxa"/>
            <w:vAlign w:val="bottom"/>
          </w:tcPr>
          <w:p w:rsidR="00334A3F" w:rsidRDefault="00334A3F">
            <w:pPr>
              <w:rPr>
                <w:sz w:val="24"/>
                <w:szCs w:val="24"/>
              </w:rPr>
            </w:pPr>
          </w:p>
        </w:tc>
        <w:tc>
          <w:tcPr>
            <w:tcW w:w="1420" w:type="dxa"/>
            <w:vAlign w:val="bottom"/>
          </w:tcPr>
          <w:p w:rsidR="00334A3F" w:rsidRDefault="00022A2E">
            <w:pPr>
              <w:ind w:right="220"/>
              <w:jc w:val="right"/>
              <w:rPr>
                <w:sz w:val="20"/>
                <w:szCs w:val="20"/>
              </w:rPr>
            </w:pPr>
            <w:r>
              <w:rPr>
                <w:rFonts w:eastAsia="Times New Roman"/>
                <w:sz w:val="20"/>
                <w:szCs w:val="20"/>
              </w:rPr>
              <w:t>82</w:t>
            </w:r>
          </w:p>
        </w:tc>
        <w:tc>
          <w:tcPr>
            <w:tcW w:w="200" w:type="dxa"/>
            <w:vAlign w:val="bottom"/>
          </w:tcPr>
          <w:p w:rsidR="00334A3F" w:rsidRDefault="00334A3F">
            <w:pPr>
              <w:rPr>
                <w:sz w:val="24"/>
                <w:szCs w:val="24"/>
              </w:rPr>
            </w:pPr>
          </w:p>
        </w:tc>
        <w:tc>
          <w:tcPr>
            <w:tcW w:w="4480" w:type="dxa"/>
            <w:vAlign w:val="bottom"/>
          </w:tcPr>
          <w:p w:rsidR="00334A3F" w:rsidRDefault="00334A3F">
            <w:pPr>
              <w:rPr>
                <w:sz w:val="24"/>
                <w:szCs w:val="24"/>
              </w:rPr>
            </w:pPr>
          </w:p>
        </w:tc>
        <w:tc>
          <w:tcPr>
            <w:tcW w:w="0" w:type="dxa"/>
            <w:vAlign w:val="bottom"/>
          </w:tcPr>
          <w:p w:rsidR="00334A3F" w:rsidRDefault="00334A3F">
            <w:pPr>
              <w:rPr>
                <w:sz w:val="1"/>
                <w:szCs w:val="1"/>
              </w:rPr>
            </w:pPr>
          </w:p>
        </w:tc>
      </w:tr>
    </w:tbl>
    <w:p w:rsidR="00334A3F" w:rsidRDefault="00334A3F">
      <w:pPr>
        <w:sectPr w:rsidR="00334A3F">
          <w:pgSz w:w="11920" w:h="16850"/>
          <w:pgMar w:top="777" w:right="911" w:bottom="838" w:left="340" w:header="0" w:footer="0" w:gutter="0"/>
          <w:cols w:space="720" w:equalWidth="0">
            <w:col w:w="10660"/>
          </w:cols>
        </w:sectPr>
      </w:pPr>
    </w:p>
    <w:p w:rsidR="00334A3F" w:rsidRDefault="00022A2E">
      <w:pPr>
        <w:spacing w:line="234" w:lineRule="auto"/>
        <w:ind w:left="3240" w:hanging="3048"/>
        <w:rPr>
          <w:sz w:val="20"/>
          <w:szCs w:val="20"/>
        </w:rPr>
      </w:pPr>
      <w:r>
        <w:rPr>
          <w:rFonts w:eastAsia="Times New Roman"/>
          <w:b/>
          <w:bCs/>
          <w:sz w:val="32"/>
          <w:szCs w:val="32"/>
        </w:rPr>
        <w:lastRenderedPageBreak/>
        <w:t>Иӊ кече яшьтәгеләрнеӊ 2нче төркемчәсенеӊ һәм кечкенәләр төркемчәсенеӊ белем бирү эшчәнлеге челтәре</w:t>
      </w:r>
    </w:p>
    <w:p w:rsidR="00334A3F" w:rsidRDefault="00334A3F">
      <w:pPr>
        <w:spacing w:line="306"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300"/>
        <w:gridCol w:w="3960"/>
        <w:gridCol w:w="4540"/>
      </w:tblGrid>
      <w:tr w:rsidR="00334A3F">
        <w:trPr>
          <w:trHeight w:val="331"/>
        </w:trPr>
        <w:tc>
          <w:tcPr>
            <w:tcW w:w="2300" w:type="dxa"/>
            <w:tcBorders>
              <w:top w:val="single" w:sz="8" w:space="0" w:color="auto"/>
              <w:left w:val="single" w:sz="8" w:space="0" w:color="auto"/>
              <w:right w:val="single" w:sz="8" w:space="0" w:color="auto"/>
            </w:tcBorders>
            <w:vAlign w:val="bottom"/>
          </w:tcPr>
          <w:p w:rsidR="00334A3F" w:rsidRDefault="00022A2E">
            <w:pPr>
              <w:ind w:left="620"/>
              <w:rPr>
                <w:sz w:val="20"/>
                <w:szCs w:val="20"/>
              </w:rPr>
            </w:pPr>
            <w:r>
              <w:rPr>
                <w:rFonts w:eastAsia="Times New Roman"/>
                <w:b/>
                <w:bCs/>
                <w:sz w:val="28"/>
                <w:szCs w:val="28"/>
              </w:rPr>
              <w:t>Төркемчә</w:t>
            </w:r>
          </w:p>
        </w:tc>
        <w:tc>
          <w:tcPr>
            <w:tcW w:w="396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b/>
                <w:bCs/>
                <w:sz w:val="28"/>
                <w:szCs w:val="28"/>
              </w:rPr>
              <w:t>Иӊ кече яшьтәгеләрнеӊ 2нче</w:t>
            </w:r>
          </w:p>
        </w:tc>
        <w:tc>
          <w:tcPr>
            <w:tcW w:w="4540" w:type="dxa"/>
            <w:tcBorders>
              <w:top w:val="single" w:sz="8" w:space="0" w:color="auto"/>
              <w:right w:val="single" w:sz="8" w:space="0" w:color="auto"/>
            </w:tcBorders>
            <w:vAlign w:val="bottom"/>
          </w:tcPr>
          <w:p w:rsidR="00334A3F" w:rsidRDefault="00022A2E">
            <w:pPr>
              <w:ind w:left="1000"/>
              <w:rPr>
                <w:sz w:val="20"/>
                <w:szCs w:val="20"/>
              </w:rPr>
            </w:pPr>
            <w:r>
              <w:rPr>
                <w:rFonts w:eastAsia="Times New Roman"/>
                <w:b/>
                <w:bCs/>
                <w:sz w:val="28"/>
                <w:szCs w:val="28"/>
              </w:rPr>
              <w:t>Кечкенәләр төркеме</w:t>
            </w:r>
          </w:p>
        </w:tc>
      </w:tr>
      <w:tr w:rsidR="00334A3F">
        <w:trPr>
          <w:trHeight w:val="322"/>
        </w:trPr>
        <w:tc>
          <w:tcPr>
            <w:tcW w:w="230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b/>
                <w:bCs/>
                <w:sz w:val="28"/>
                <w:szCs w:val="28"/>
              </w:rPr>
              <w:t>исеме</w:t>
            </w:r>
          </w:p>
        </w:tc>
        <w:tc>
          <w:tcPr>
            <w:tcW w:w="3960" w:type="dxa"/>
            <w:tcBorders>
              <w:right w:val="single" w:sz="8" w:space="0" w:color="auto"/>
            </w:tcBorders>
            <w:vAlign w:val="bottom"/>
          </w:tcPr>
          <w:p w:rsidR="00334A3F" w:rsidRDefault="00022A2E">
            <w:pPr>
              <w:jc w:val="center"/>
              <w:rPr>
                <w:sz w:val="20"/>
                <w:szCs w:val="20"/>
              </w:rPr>
            </w:pPr>
            <w:r>
              <w:rPr>
                <w:rFonts w:eastAsia="Times New Roman"/>
                <w:b/>
                <w:bCs/>
                <w:w w:val="99"/>
                <w:sz w:val="28"/>
                <w:szCs w:val="28"/>
              </w:rPr>
              <w:t>төркемчәсе (2-3яшь)</w:t>
            </w:r>
          </w:p>
        </w:tc>
        <w:tc>
          <w:tcPr>
            <w:tcW w:w="4540" w:type="dxa"/>
            <w:tcBorders>
              <w:right w:val="single" w:sz="8" w:space="0" w:color="auto"/>
            </w:tcBorders>
            <w:vAlign w:val="bottom"/>
          </w:tcPr>
          <w:p w:rsidR="00334A3F" w:rsidRDefault="00022A2E">
            <w:pPr>
              <w:jc w:val="center"/>
              <w:rPr>
                <w:sz w:val="20"/>
                <w:szCs w:val="20"/>
              </w:rPr>
            </w:pPr>
            <w:r>
              <w:rPr>
                <w:rFonts w:eastAsia="Times New Roman"/>
                <w:b/>
                <w:bCs/>
                <w:w w:val="98"/>
                <w:sz w:val="28"/>
                <w:szCs w:val="28"/>
              </w:rPr>
              <w:t>(3-4яшь)</w:t>
            </w:r>
          </w:p>
        </w:tc>
      </w:tr>
      <w:tr w:rsidR="00334A3F">
        <w:trPr>
          <w:trHeight w:val="644"/>
        </w:trPr>
        <w:tc>
          <w:tcPr>
            <w:tcW w:w="2300" w:type="dxa"/>
            <w:tcBorders>
              <w:left w:val="single" w:sz="8" w:space="0" w:color="auto"/>
              <w:bottom w:val="single" w:sz="8" w:space="0" w:color="auto"/>
              <w:right w:val="single" w:sz="8" w:space="0" w:color="auto"/>
            </w:tcBorders>
            <w:vAlign w:val="bottom"/>
          </w:tcPr>
          <w:p w:rsidR="00334A3F" w:rsidRDefault="00022A2E">
            <w:pPr>
              <w:ind w:left="120"/>
              <w:rPr>
                <w:sz w:val="20"/>
                <w:szCs w:val="20"/>
              </w:rPr>
            </w:pPr>
            <w:r>
              <w:rPr>
                <w:rFonts w:eastAsia="Times New Roman"/>
                <w:b/>
                <w:bCs/>
                <w:sz w:val="28"/>
                <w:szCs w:val="28"/>
              </w:rPr>
              <w:t>Атна көннәре</w:t>
            </w:r>
          </w:p>
        </w:tc>
        <w:tc>
          <w:tcPr>
            <w:tcW w:w="3960" w:type="dxa"/>
            <w:tcBorders>
              <w:bottom w:val="single" w:sz="8" w:space="0" w:color="auto"/>
              <w:right w:val="single" w:sz="8" w:space="0" w:color="auto"/>
            </w:tcBorders>
            <w:vAlign w:val="bottom"/>
          </w:tcPr>
          <w:p w:rsidR="00334A3F" w:rsidRDefault="00334A3F">
            <w:pPr>
              <w:rPr>
                <w:sz w:val="24"/>
                <w:szCs w:val="24"/>
              </w:rPr>
            </w:pPr>
          </w:p>
        </w:tc>
        <w:tc>
          <w:tcPr>
            <w:tcW w:w="4540" w:type="dxa"/>
            <w:tcBorders>
              <w:bottom w:val="single" w:sz="8" w:space="0" w:color="auto"/>
              <w:right w:val="single" w:sz="8" w:space="0" w:color="auto"/>
            </w:tcBorders>
            <w:vAlign w:val="bottom"/>
          </w:tcPr>
          <w:p w:rsidR="00334A3F" w:rsidRDefault="00334A3F">
            <w:pPr>
              <w:rPr>
                <w:sz w:val="24"/>
                <w:szCs w:val="24"/>
              </w:rPr>
            </w:pPr>
          </w:p>
        </w:tc>
      </w:tr>
      <w:tr w:rsidR="00334A3F">
        <w:trPr>
          <w:trHeight w:val="312"/>
        </w:trPr>
        <w:tc>
          <w:tcPr>
            <w:tcW w:w="2300" w:type="dxa"/>
            <w:tcBorders>
              <w:left w:val="single" w:sz="8" w:space="0" w:color="auto"/>
              <w:right w:val="single" w:sz="8" w:space="0" w:color="auto"/>
            </w:tcBorders>
            <w:vAlign w:val="bottom"/>
          </w:tcPr>
          <w:p w:rsidR="00334A3F" w:rsidRDefault="00022A2E">
            <w:pPr>
              <w:spacing w:line="312" w:lineRule="exact"/>
              <w:jc w:val="center"/>
              <w:rPr>
                <w:sz w:val="20"/>
                <w:szCs w:val="20"/>
              </w:rPr>
            </w:pPr>
            <w:r>
              <w:rPr>
                <w:rFonts w:eastAsia="Times New Roman"/>
                <w:b/>
                <w:bCs/>
                <w:w w:val="99"/>
                <w:sz w:val="28"/>
                <w:szCs w:val="28"/>
              </w:rPr>
              <w:t>Дүшәмбе</w:t>
            </w:r>
          </w:p>
        </w:tc>
        <w:tc>
          <w:tcPr>
            <w:tcW w:w="3960" w:type="dxa"/>
            <w:tcBorders>
              <w:right w:val="single" w:sz="8" w:space="0" w:color="auto"/>
            </w:tcBorders>
            <w:vAlign w:val="bottom"/>
          </w:tcPr>
          <w:p w:rsidR="00334A3F" w:rsidRDefault="00022A2E">
            <w:pPr>
              <w:spacing w:line="312" w:lineRule="exact"/>
              <w:jc w:val="center"/>
              <w:rPr>
                <w:sz w:val="20"/>
                <w:szCs w:val="20"/>
              </w:rPr>
            </w:pPr>
            <w:r>
              <w:rPr>
                <w:rFonts w:eastAsia="Times New Roman"/>
                <w:b/>
                <w:bCs/>
                <w:w w:val="99"/>
                <w:sz w:val="28"/>
                <w:szCs w:val="28"/>
              </w:rPr>
              <w:t>Әвәләү</w:t>
            </w:r>
          </w:p>
        </w:tc>
        <w:tc>
          <w:tcPr>
            <w:tcW w:w="4540" w:type="dxa"/>
            <w:tcBorders>
              <w:right w:val="single" w:sz="8" w:space="0" w:color="auto"/>
            </w:tcBorders>
            <w:vAlign w:val="bottom"/>
          </w:tcPr>
          <w:p w:rsidR="00334A3F" w:rsidRDefault="00022A2E">
            <w:pPr>
              <w:spacing w:line="312" w:lineRule="exact"/>
              <w:jc w:val="center"/>
              <w:rPr>
                <w:sz w:val="20"/>
                <w:szCs w:val="20"/>
              </w:rPr>
            </w:pPr>
            <w:r>
              <w:rPr>
                <w:rFonts w:eastAsia="Times New Roman"/>
                <w:b/>
                <w:bCs/>
                <w:sz w:val="28"/>
                <w:szCs w:val="28"/>
              </w:rPr>
              <w:t>Әвәләү / Аппликация</w:t>
            </w:r>
          </w:p>
        </w:tc>
      </w:tr>
      <w:tr w:rsidR="00334A3F">
        <w:trPr>
          <w:trHeight w:val="322"/>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w w:val="99"/>
                <w:sz w:val="28"/>
                <w:szCs w:val="28"/>
              </w:rPr>
              <w:t>9.00-9. 10</w:t>
            </w:r>
          </w:p>
        </w:tc>
        <w:tc>
          <w:tcPr>
            <w:tcW w:w="4540" w:type="dxa"/>
            <w:tcBorders>
              <w:right w:val="single" w:sz="8" w:space="0" w:color="auto"/>
            </w:tcBorders>
            <w:vAlign w:val="bottom"/>
          </w:tcPr>
          <w:p w:rsidR="00334A3F" w:rsidRDefault="00022A2E">
            <w:pPr>
              <w:ind w:left="20"/>
              <w:jc w:val="center"/>
              <w:rPr>
                <w:sz w:val="20"/>
                <w:szCs w:val="20"/>
              </w:rPr>
            </w:pPr>
            <w:r>
              <w:rPr>
                <w:rFonts w:eastAsia="Times New Roman"/>
                <w:b/>
                <w:bCs/>
                <w:w w:val="98"/>
                <w:sz w:val="28"/>
                <w:szCs w:val="28"/>
              </w:rPr>
              <w:t>9.00-9.15</w:t>
            </w:r>
          </w:p>
        </w:tc>
      </w:tr>
      <w:tr w:rsidR="00334A3F">
        <w:trPr>
          <w:trHeight w:val="643"/>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Музыка</w:t>
            </w:r>
          </w:p>
        </w:tc>
        <w:tc>
          <w:tcPr>
            <w:tcW w:w="4540" w:type="dxa"/>
            <w:tcBorders>
              <w:right w:val="single" w:sz="8" w:space="0" w:color="auto"/>
            </w:tcBorders>
            <w:vAlign w:val="bottom"/>
          </w:tcPr>
          <w:p w:rsidR="00334A3F" w:rsidRDefault="00022A2E">
            <w:pPr>
              <w:jc w:val="center"/>
              <w:rPr>
                <w:sz w:val="20"/>
                <w:szCs w:val="20"/>
              </w:rPr>
            </w:pPr>
            <w:r>
              <w:rPr>
                <w:rFonts w:eastAsia="Times New Roman"/>
                <w:b/>
                <w:bCs/>
                <w:sz w:val="28"/>
                <w:szCs w:val="28"/>
              </w:rPr>
              <w:t>Музыка</w:t>
            </w:r>
          </w:p>
        </w:tc>
      </w:tr>
      <w:tr w:rsidR="00334A3F">
        <w:trPr>
          <w:trHeight w:val="322"/>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9.25-9.35</w:t>
            </w:r>
          </w:p>
        </w:tc>
        <w:tc>
          <w:tcPr>
            <w:tcW w:w="4540" w:type="dxa"/>
            <w:tcBorders>
              <w:right w:val="single" w:sz="8" w:space="0" w:color="auto"/>
            </w:tcBorders>
            <w:vAlign w:val="bottom"/>
          </w:tcPr>
          <w:p w:rsidR="00334A3F" w:rsidRDefault="00022A2E">
            <w:pPr>
              <w:ind w:left="20"/>
              <w:jc w:val="center"/>
              <w:rPr>
                <w:sz w:val="20"/>
                <w:szCs w:val="20"/>
              </w:rPr>
            </w:pPr>
            <w:r>
              <w:rPr>
                <w:rFonts w:eastAsia="Times New Roman"/>
                <w:b/>
                <w:bCs/>
                <w:w w:val="98"/>
                <w:sz w:val="28"/>
                <w:szCs w:val="28"/>
              </w:rPr>
              <w:t>9.25-9.40</w:t>
            </w:r>
          </w:p>
        </w:tc>
      </w:tr>
      <w:tr w:rsidR="00334A3F">
        <w:trPr>
          <w:trHeight w:val="324"/>
        </w:trPr>
        <w:tc>
          <w:tcPr>
            <w:tcW w:w="23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3960" w:type="dxa"/>
            <w:tcBorders>
              <w:bottom w:val="single" w:sz="8" w:space="0" w:color="auto"/>
              <w:right w:val="single" w:sz="8" w:space="0" w:color="auto"/>
            </w:tcBorders>
            <w:vAlign w:val="bottom"/>
          </w:tcPr>
          <w:p w:rsidR="00334A3F" w:rsidRDefault="00334A3F">
            <w:pPr>
              <w:rPr>
                <w:sz w:val="24"/>
                <w:szCs w:val="24"/>
              </w:rPr>
            </w:pPr>
          </w:p>
        </w:tc>
        <w:tc>
          <w:tcPr>
            <w:tcW w:w="4540" w:type="dxa"/>
            <w:tcBorders>
              <w:bottom w:val="single" w:sz="8" w:space="0" w:color="auto"/>
              <w:right w:val="single" w:sz="8" w:space="0" w:color="auto"/>
            </w:tcBorders>
            <w:vAlign w:val="bottom"/>
          </w:tcPr>
          <w:p w:rsidR="00334A3F" w:rsidRDefault="00334A3F">
            <w:pPr>
              <w:rPr>
                <w:sz w:val="24"/>
                <w:szCs w:val="24"/>
              </w:rPr>
            </w:pPr>
          </w:p>
        </w:tc>
      </w:tr>
      <w:tr w:rsidR="00334A3F">
        <w:trPr>
          <w:trHeight w:val="311"/>
        </w:trPr>
        <w:tc>
          <w:tcPr>
            <w:tcW w:w="2300" w:type="dxa"/>
            <w:tcBorders>
              <w:left w:val="single" w:sz="8" w:space="0" w:color="auto"/>
              <w:right w:val="single" w:sz="8" w:space="0" w:color="auto"/>
            </w:tcBorders>
            <w:vAlign w:val="bottom"/>
          </w:tcPr>
          <w:p w:rsidR="00334A3F" w:rsidRDefault="00022A2E">
            <w:pPr>
              <w:spacing w:line="310" w:lineRule="exact"/>
              <w:jc w:val="center"/>
              <w:rPr>
                <w:sz w:val="20"/>
                <w:szCs w:val="20"/>
              </w:rPr>
            </w:pPr>
            <w:r>
              <w:rPr>
                <w:rFonts w:eastAsia="Times New Roman"/>
                <w:b/>
                <w:bCs/>
                <w:sz w:val="28"/>
                <w:szCs w:val="28"/>
              </w:rPr>
              <w:t>Сишәмбе</w:t>
            </w:r>
          </w:p>
        </w:tc>
        <w:tc>
          <w:tcPr>
            <w:tcW w:w="3960" w:type="dxa"/>
            <w:tcBorders>
              <w:right w:val="single" w:sz="8" w:space="0" w:color="auto"/>
            </w:tcBorders>
            <w:vAlign w:val="bottom"/>
          </w:tcPr>
          <w:p w:rsidR="00334A3F" w:rsidRDefault="00022A2E">
            <w:pPr>
              <w:spacing w:line="310" w:lineRule="exact"/>
              <w:jc w:val="center"/>
              <w:rPr>
                <w:sz w:val="20"/>
                <w:szCs w:val="20"/>
              </w:rPr>
            </w:pPr>
            <w:r>
              <w:rPr>
                <w:rFonts w:eastAsia="Times New Roman"/>
                <w:b/>
                <w:bCs/>
                <w:sz w:val="28"/>
                <w:szCs w:val="28"/>
              </w:rPr>
              <w:t>Матур әдәбият белән</w:t>
            </w:r>
          </w:p>
        </w:tc>
        <w:tc>
          <w:tcPr>
            <w:tcW w:w="4540" w:type="dxa"/>
            <w:tcBorders>
              <w:right w:val="single" w:sz="8" w:space="0" w:color="auto"/>
            </w:tcBorders>
            <w:vAlign w:val="bottom"/>
          </w:tcPr>
          <w:p w:rsidR="00334A3F" w:rsidRDefault="00022A2E">
            <w:pPr>
              <w:spacing w:line="310" w:lineRule="exact"/>
              <w:ind w:left="20"/>
              <w:jc w:val="center"/>
              <w:rPr>
                <w:sz w:val="20"/>
                <w:szCs w:val="20"/>
              </w:rPr>
            </w:pPr>
            <w:r>
              <w:rPr>
                <w:rFonts w:eastAsia="Times New Roman"/>
                <w:b/>
                <w:bCs/>
                <w:w w:val="99"/>
                <w:sz w:val="28"/>
                <w:szCs w:val="28"/>
              </w:rPr>
              <w:t>Иӊ гади математик</w:t>
            </w:r>
          </w:p>
        </w:tc>
      </w:tr>
      <w:tr w:rsidR="00334A3F">
        <w:trPr>
          <w:trHeight w:val="322"/>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w w:val="99"/>
                <w:sz w:val="28"/>
                <w:szCs w:val="28"/>
              </w:rPr>
              <w:t>таныштыру</w:t>
            </w:r>
          </w:p>
        </w:tc>
        <w:tc>
          <w:tcPr>
            <w:tcW w:w="4540" w:type="dxa"/>
            <w:tcBorders>
              <w:right w:val="single" w:sz="8" w:space="0" w:color="auto"/>
            </w:tcBorders>
            <w:vAlign w:val="bottom"/>
          </w:tcPr>
          <w:p w:rsidR="00334A3F" w:rsidRDefault="00022A2E">
            <w:pPr>
              <w:ind w:left="20"/>
              <w:jc w:val="center"/>
              <w:rPr>
                <w:sz w:val="20"/>
                <w:szCs w:val="20"/>
              </w:rPr>
            </w:pPr>
            <w:r>
              <w:rPr>
                <w:rFonts w:eastAsia="Times New Roman"/>
                <w:b/>
                <w:bCs/>
                <w:sz w:val="28"/>
                <w:szCs w:val="28"/>
              </w:rPr>
              <w:t>күзаллауларны формалаштыру</w:t>
            </w:r>
          </w:p>
        </w:tc>
      </w:tr>
      <w:tr w:rsidR="00334A3F">
        <w:trPr>
          <w:trHeight w:val="322"/>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9.00-9.10</w:t>
            </w:r>
          </w:p>
        </w:tc>
        <w:tc>
          <w:tcPr>
            <w:tcW w:w="4540" w:type="dxa"/>
            <w:tcBorders>
              <w:right w:val="single" w:sz="8" w:space="0" w:color="auto"/>
            </w:tcBorders>
            <w:vAlign w:val="bottom"/>
          </w:tcPr>
          <w:p w:rsidR="00334A3F" w:rsidRDefault="00022A2E">
            <w:pPr>
              <w:ind w:left="20"/>
              <w:jc w:val="center"/>
              <w:rPr>
                <w:sz w:val="20"/>
                <w:szCs w:val="20"/>
              </w:rPr>
            </w:pPr>
            <w:r>
              <w:rPr>
                <w:rFonts w:eastAsia="Times New Roman"/>
                <w:b/>
                <w:bCs/>
                <w:w w:val="98"/>
                <w:sz w:val="28"/>
                <w:szCs w:val="28"/>
              </w:rPr>
              <w:t>9.00-9.15</w:t>
            </w:r>
          </w:p>
        </w:tc>
      </w:tr>
      <w:tr w:rsidR="00334A3F">
        <w:trPr>
          <w:trHeight w:val="643"/>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Физкультура</w:t>
            </w:r>
          </w:p>
        </w:tc>
        <w:tc>
          <w:tcPr>
            <w:tcW w:w="4540" w:type="dxa"/>
            <w:tcBorders>
              <w:right w:val="single" w:sz="8" w:space="0" w:color="auto"/>
            </w:tcBorders>
            <w:vAlign w:val="bottom"/>
          </w:tcPr>
          <w:p w:rsidR="00334A3F" w:rsidRDefault="00022A2E">
            <w:pPr>
              <w:jc w:val="center"/>
              <w:rPr>
                <w:sz w:val="20"/>
                <w:szCs w:val="20"/>
              </w:rPr>
            </w:pPr>
            <w:r>
              <w:rPr>
                <w:rFonts w:eastAsia="Times New Roman"/>
                <w:b/>
                <w:bCs/>
                <w:w w:val="99"/>
                <w:sz w:val="28"/>
                <w:szCs w:val="28"/>
              </w:rPr>
              <w:t>Физкультура</w:t>
            </w:r>
          </w:p>
        </w:tc>
      </w:tr>
      <w:tr w:rsidR="00334A3F">
        <w:trPr>
          <w:trHeight w:val="324"/>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9.25-9.35</w:t>
            </w:r>
          </w:p>
        </w:tc>
        <w:tc>
          <w:tcPr>
            <w:tcW w:w="454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9.25-9.40</w:t>
            </w:r>
          </w:p>
        </w:tc>
      </w:tr>
      <w:tr w:rsidR="00334A3F">
        <w:trPr>
          <w:trHeight w:val="322"/>
        </w:trPr>
        <w:tc>
          <w:tcPr>
            <w:tcW w:w="23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3960" w:type="dxa"/>
            <w:tcBorders>
              <w:bottom w:val="single" w:sz="8" w:space="0" w:color="auto"/>
              <w:right w:val="single" w:sz="8" w:space="0" w:color="auto"/>
            </w:tcBorders>
            <w:vAlign w:val="bottom"/>
          </w:tcPr>
          <w:p w:rsidR="00334A3F" w:rsidRDefault="00334A3F">
            <w:pPr>
              <w:rPr>
                <w:sz w:val="24"/>
                <w:szCs w:val="24"/>
              </w:rPr>
            </w:pPr>
          </w:p>
        </w:tc>
        <w:tc>
          <w:tcPr>
            <w:tcW w:w="4540" w:type="dxa"/>
            <w:tcBorders>
              <w:bottom w:val="single" w:sz="8" w:space="0" w:color="auto"/>
              <w:right w:val="single" w:sz="8" w:space="0" w:color="auto"/>
            </w:tcBorders>
            <w:vAlign w:val="bottom"/>
          </w:tcPr>
          <w:p w:rsidR="00334A3F" w:rsidRDefault="00334A3F">
            <w:pPr>
              <w:rPr>
                <w:sz w:val="24"/>
                <w:szCs w:val="24"/>
              </w:rPr>
            </w:pPr>
          </w:p>
        </w:tc>
      </w:tr>
      <w:tr w:rsidR="00334A3F">
        <w:trPr>
          <w:trHeight w:val="311"/>
        </w:trPr>
        <w:tc>
          <w:tcPr>
            <w:tcW w:w="2300" w:type="dxa"/>
            <w:tcBorders>
              <w:left w:val="single" w:sz="8" w:space="0" w:color="auto"/>
              <w:right w:val="single" w:sz="8" w:space="0" w:color="auto"/>
            </w:tcBorders>
            <w:vAlign w:val="bottom"/>
          </w:tcPr>
          <w:p w:rsidR="00334A3F" w:rsidRDefault="00022A2E">
            <w:pPr>
              <w:spacing w:line="310" w:lineRule="exact"/>
              <w:jc w:val="center"/>
              <w:rPr>
                <w:sz w:val="20"/>
                <w:szCs w:val="20"/>
              </w:rPr>
            </w:pPr>
            <w:r>
              <w:rPr>
                <w:rFonts w:eastAsia="Times New Roman"/>
                <w:b/>
                <w:bCs/>
                <w:w w:val="99"/>
                <w:sz w:val="28"/>
                <w:szCs w:val="28"/>
              </w:rPr>
              <w:t>Чәршәмбе</w:t>
            </w:r>
          </w:p>
        </w:tc>
        <w:tc>
          <w:tcPr>
            <w:tcW w:w="3960" w:type="dxa"/>
            <w:tcBorders>
              <w:right w:val="single" w:sz="8" w:space="0" w:color="auto"/>
            </w:tcBorders>
            <w:vAlign w:val="bottom"/>
          </w:tcPr>
          <w:p w:rsidR="00334A3F" w:rsidRDefault="00022A2E">
            <w:pPr>
              <w:spacing w:line="310" w:lineRule="exact"/>
              <w:jc w:val="center"/>
              <w:rPr>
                <w:sz w:val="20"/>
                <w:szCs w:val="20"/>
              </w:rPr>
            </w:pPr>
            <w:r>
              <w:rPr>
                <w:rFonts w:eastAsia="Times New Roman"/>
                <w:b/>
                <w:bCs/>
                <w:sz w:val="28"/>
                <w:szCs w:val="28"/>
              </w:rPr>
              <w:t>Рәсем</w:t>
            </w:r>
          </w:p>
        </w:tc>
        <w:tc>
          <w:tcPr>
            <w:tcW w:w="4540" w:type="dxa"/>
            <w:tcBorders>
              <w:right w:val="single" w:sz="8" w:space="0" w:color="auto"/>
            </w:tcBorders>
            <w:vAlign w:val="bottom"/>
          </w:tcPr>
          <w:p w:rsidR="00334A3F" w:rsidRDefault="00022A2E">
            <w:pPr>
              <w:spacing w:line="310" w:lineRule="exact"/>
              <w:ind w:left="20"/>
              <w:jc w:val="center"/>
              <w:rPr>
                <w:sz w:val="20"/>
                <w:szCs w:val="20"/>
              </w:rPr>
            </w:pPr>
            <w:r>
              <w:rPr>
                <w:rFonts w:eastAsia="Times New Roman"/>
                <w:b/>
                <w:bCs/>
                <w:sz w:val="28"/>
                <w:szCs w:val="28"/>
              </w:rPr>
              <w:t>Рәсем</w:t>
            </w:r>
          </w:p>
        </w:tc>
      </w:tr>
      <w:tr w:rsidR="00334A3F">
        <w:trPr>
          <w:trHeight w:val="322"/>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9.00-9.10</w:t>
            </w:r>
          </w:p>
        </w:tc>
        <w:tc>
          <w:tcPr>
            <w:tcW w:w="4540" w:type="dxa"/>
            <w:tcBorders>
              <w:right w:val="single" w:sz="8" w:space="0" w:color="auto"/>
            </w:tcBorders>
            <w:vAlign w:val="bottom"/>
          </w:tcPr>
          <w:p w:rsidR="00334A3F" w:rsidRDefault="00022A2E">
            <w:pPr>
              <w:ind w:left="20"/>
              <w:jc w:val="center"/>
              <w:rPr>
                <w:sz w:val="20"/>
                <w:szCs w:val="20"/>
              </w:rPr>
            </w:pPr>
            <w:r>
              <w:rPr>
                <w:rFonts w:eastAsia="Times New Roman"/>
                <w:b/>
                <w:bCs/>
                <w:w w:val="98"/>
                <w:sz w:val="28"/>
                <w:szCs w:val="28"/>
              </w:rPr>
              <w:t>9.00-9.15</w:t>
            </w:r>
          </w:p>
        </w:tc>
      </w:tr>
      <w:tr w:rsidR="00334A3F">
        <w:trPr>
          <w:trHeight w:val="646"/>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Музыка</w:t>
            </w:r>
          </w:p>
        </w:tc>
        <w:tc>
          <w:tcPr>
            <w:tcW w:w="4540" w:type="dxa"/>
            <w:tcBorders>
              <w:right w:val="single" w:sz="8" w:space="0" w:color="auto"/>
            </w:tcBorders>
            <w:vAlign w:val="bottom"/>
          </w:tcPr>
          <w:p w:rsidR="00334A3F" w:rsidRDefault="00022A2E">
            <w:pPr>
              <w:jc w:val="center"/>
              <w:rPr>
                <w:sz w:val="20"/>
                <w:szCs w:val="20"/>
              </w:rPr>
            </w:pPr>
            <w:r>
              <w:rPr>
                <w:rFonts w:eastAsia="Times New Roman"/>
                <w:b/>
                <w:bCs/>
                <w:sz w:val="28"/>
                <w:szCs w:val="28"/>
              </w:rPr>
              <w:t>Музыка</w:t>
            </w:r>
          </w:p>
        </w:tc>
      </w:tr>
      <w:tr w:rsidR="00334A3F">
        <w:trPr>
          <w:trHeight w:val="322"/>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9.25-9.35</w:t>
            </w:r>
          </w:p>
        </w:tc>
        <w:tc>
          <w:tcPr>
            <w:tcW w:w="454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9.25-9.40</w:t>
            </w:r>
          </w:p>
        </w:tc>
      </w:tr>
      <w:tr w:rsidR="00334A3F">
        <w:trPr>
          <w:trHeight w:val="322"/>
        </w:trPr>
        <w:tc>
          <w:tcPr>
            <w:tcW w:w="23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3960" w:type="dxa"/>
            <w:tcBorders>
              <w:bottom w:val="single" w:sz="8" w:space="0" w:color="auto"/>
              <w:right w:val="single" w:sz="8" w:space="0" w:color="auto"/>
            </w:tcBorders>
            <w:vAlign w:val="bottom"/>
          </w:tcPr>
          <w:p w:rsidR="00334A3F" w:rsidRDefault="00334A3F">
            <w:pPr>
              <w:rPr>
                <w:sz w:val="24"/>
                <w:szCs w:val="24"/>
              </w:rPr>
            </w:pPr>
          </w:p>
        </w:tc>
        <w:tc>
          <w:tcPr>
            <w:tcW w:w="4540" w:type="dxa"/>
            <w:tcBorders>
              <w:bottom w:val="single" w:sz="8" w:space="0" w:color="auto"/>
              <w:right w:val="single" w:sz="8" w:space="0" w:color="auto"/>
            </w:tcBorders>
            <w:vAlign w:val="bottom"/>
          </w:tcPr>
          <w:p w:rsidR="00334A3F" w:rsidRDefault="00334A3F">
            <w:pPr>
              <w:rPr>
                <w:sz w:val="24"/>
                <w:szCs w:val="24"/>
              </w:rPr>
            </w:pPr>
          </w:p>
        </w:tc>
      </w:tr>
      <w:tr w:rsidR="00334A3F">
        <w:trPr>
          <w:trHeight w:val="311"/>
        </w:trPr>
        <w:tc>
          <w:tcPr>
            <w:tcW w:w="2300" w:type="dxa"/>
            <w:tcBorders>
              <w:left w:val="single" w:sz="8" w:space="0" w:color="auto"/>
              <w:right w:val="single" w:sz="8" w:space="0" w:color="auto"/>
            </w:tcBorders>
            <w:vAlign w:val="bottom"/>
          </w:tcPr>
          <w:p w:rsidR="00334A3F" w:rsidRDefault="00022A2E">
            <w:pPr>
              <w:spacing w:line="310" w:lineRule="exact"/>
              <w:jc w:val="center"/>
              <w:rPr>
                <w:sz w:val="20"/>
                <w:szCs w:val="20"/>
              </w:rPr>
            </w:pPr>
            <w:r>
              <w:rPr>
                <w:rFonts w:eastAsia="Times New Roman"/>
                <w:b/>
                <w:bCs/>
                <w:sz w:val="28"/>
                <w:szCs w:val="28"/>
              </w:rPr>
              <w:t>Пәнҗешәмбе</w:t>
            </w:r>
          </w:p>
        </w:tc>
        <w:tc>
          <w:tcPr>
            <w:tcW w:w="3960" w:type="dxa"/>
            <w:tcBorders>
              <w:right w:val="single" w:sz="8" w:space="0" w:color="auto"/>
            </w:tcBorders>
            <w:vAlign w:val="bottom"/>
          </w:tcPr>
          <w:p w:rsidR="00334A3F" w:rsidRDefault="00022A2E">
            <w:pPr>
              <w:spacing w:line="310" w:lineRule="exact"/>
              <w:jc w:val="center"/>
              <w:rPr>
                <w:sz w:val="20"/>
                <w:szCs w:val="20"/>
              </w:rPr>
            </w:pPr>
            <w:r>
              <w:rPr>
                <w:rFonts w:eastAsia="Times New Roman"/>
                <w:b/>
                <w:bCs/>
                <w:sz w:val="28"/>
                <w:szCs w:val="28"/>
              </w:rPr>
              <w:t>Танып белү</w:t>
            </w:r>
          </w:p>
        </w:tc>
        <w:tc>
          <w:tcPr>
            <w:tcW w:w="4540" w:type="dxa"/>
            <w:tcBorders>
              <w:right w:val="single" w:sz="8" w:space="0" w:color="auto"/>
            </w:tcBorders>
            <w:vAlign w:val="bottom"/>
          </w:tcPr>
          <w:p w:rsidR="00334A3F" w:rsidRDefault="00022A2E">
            <w:pPr>
              <w:spacing w:line="310" w:lineRule="exact"/>
              <w:ind w:left="20"/>
              <w:jc w:val="center"/>
              <w:rPr>
                <w:sz w:val="20"/>
                <w:szCs w:val="20"/>
              </w:rPr>
            </w:pPr>
            <w:r>
              <w:rPr>
                <w:rFonts w:eastAsia="Times New Roman"/>
                <w:b/>
                <w:bCs/>
                <w:sz w:val="28"/>
                <w:szCs w:val="28"/>
              </w:rPr>
              <w:t>Танып белү</w:t>
            </w:r>
          </w:p>
        </w:tc>
      </w:tr>
      <w:tr w:rsidR="00334A3F">
        <w:trPr>
          <w:trHeight w:val="322"/>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9.00-9.10</w:t>
            </w:r>
          </w:p>
        </w:tc>
        <w:tc>
          <w:tcPr>
            <w:tcW w:w="4540" w:type="dxa"/>
            <w:tcBorders>
              <w:right w:val="single" w:sz="8" w:space="0" w:color="auto"/>
            </w:tcBorders>
            <w:vAlign w:val="bottom"/>
          </w:tcPr>
          <w:p w:rsidR="00334A3F" w:rsidRDefault="00022A2E">
            <w:pPr>
              <w:ind w:left="20"/>
              <w:jc w:val="center"/>
              <w:rPr>
                <w:sz w:val="20"/>
                <w:szCs w:val="20"/>
              </w:rPr>
            </w:pPr>
            <w:r>
              <w:rPr>
                <w:rFonts w:eastAsia="Times New Roman"/>
                <w:b/>
                <w:bCs/>
                <w:w w:val="98"/>
                <w:sz w:val="28"/>
                <w:szCs w:val="28"/>
              </w:rPr>
              <w:t>9.00-9.15</w:t>
            </w:r>
          </w:p>
        </w:tc>
      </w:tr>
      <w:tr w:rsidR="00334A3F">
        <w:trPr>
          <w:trHeight w:val="646"/>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Физкультура</w:t>
            </w:r>
          </w:p>
        </w:tc>
        <w:tc>
          <w:tcPr>
            <w:tcW w:w="4540" w:type="dxa"/>
            <w:tcBorders>
              <w:right w:val="single" w:sz="8" w:space="0" w:color="auto"/>
            </w:tcBorders>
            <w:vAlign w:val="bottom"/>
          </w:tcPr>
          <w:p w:rsidR="00334A3F" w:rsidRDefault="00022A2E">
            <w:pPr>
              <w:ind w:left="20"/>
              <w:jc w:val="center"/>
              <w:rPr>
                <w:sz w:val="20"/>
                <w:szCs w:val="20"/>
              </w:rPr>
            </w:pPr>
            <w:r>
              <w:rPr>
                <w:rFonts w:eastAsia="Times New Roman"/>
                <w:b/>
                <w:bCs/>
                <w:sz w:val="28"/>
                <w:szCs w:val="28"/>
              </w:rPr>
              <w:t>Физкультура</w:t>
            </w:r>
          </w:p>
        </w:tc>
      </w:tr>
      <w:tr w:rsidR="00334A3F">
        <w:trPr>
          <w:trHeight w:val="322"/>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9.25-9.35</w:t>
            </w:r>
          </w:p>
        </w:tc>
        <w:tc>
          <w:tcPr>
            <w:tcW w:w="454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9.25-9.40</w:t>
            </w:r>
          </w:p>
        </w:tc>
      </w:tr>
      <w:tr w:rsidR="00334A3F">
        <w:trPr>
          <w:trHeight w:val="322"/>
        </w:trPr>
        <w:tc>
          <w:tcPr>
            <w:tcW w:w="23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3960" w:type="dxa"/>
            <w:tcBorders>
              <w:bottom w:val="single" w:sz="8" w:space="0" w:color="auto"/>
              <w:right w:val="single" w:sz="8" w:space="0" w:color="auto"/>
            </w:tcBorders>
            <w:vAlign w:val="bottom"/>
          </w:tcPr>
          <w:p w:rsidR="00334A3F" w:rsidRDefault="00334A3F">
            <w:pPr>
              <w:rPr>
                <w:sz w:val="24"/>
                <w:szCs w:val="24"/>
              </w:rPr>
            </w:pPr>
          </w:p>
        </w:tc>
        <w:tc>
          <w:tcPr>
            <w:tcW w:w="4540" w:type="dxa"/>
            <w:tcBorders>
              <w:bottom w:val="single" w:sz="8" w:space="0" w:color="auto"/>
              <w:right w:val="single" w:sz="8" w:space="0" w:color="auto"/>
            </w:tcBorders>
            <w:vAlign w:val="bottom"/>
          </w:tcPr>
          <w:p w:rsidR="00334A3F" w:rsidRDefault="00334A3F">
            <w:pPr>
              <w:rPr>
                <w:sz w:val="24"/>
                <w:szCs w:val="24"/>
              </w:rPr>
            </w:pPr>
          </w:p>
        </w:tc>
      </w:tr>
      <w:tr w:rsidR="00334A3F">
        <w:trPr>
          <w:trHeight w:val="312"/>
        </w:trPr>
        <w:tc>
          <w:tcPr>
            <w:tcW w:w="2300" w:type="dxa"/>
            <w:tcBorders>
              <w:left w:val="single" w:sz="8" w:space="0" w:color="auto"/>
              <w:right w:val="single" w:sz="8" w:space="0" w:color="auto"/>
            </w:tcBorders>
            <w:vAlign w:val="bottom"/>
          </w:tcPr>
          <w:p w:rsidR="00334A3F" w:rsidRDefault="00022A2E">
            <w:pPr>
              <w:spacing w:line="312" w:lineRule="exact"/>
              <w:jc w:val="center"/>
              <w:rPr>
                <w:sz w:val="20"/>
                <w:szCs w:val="20"/>
              </w:rPr>
            </w:pPr>
            <w:r>
              <w:rPr>
                <w:rFonts w:eastAsia="Times New Roman"/>
                <w:b/>
                <w:bCs/>
                <w:sz w:val="28"/>
                <w:szCs w:val="28"/>
              </w:rPr>
              <w:t>Җомга</w:t>
            </w:r>
          </w:p>
        </w:tc>
        <w:tc>
          <w:tcPr>
            <w:tcW w:w="3960" w:type="dxa"/>
            <w:tcBorders>
              <w:right w:val="single" w:sz="8" w:space="0" w:color="auto"/>
            </w:tcBorders>
            <w:vAlign w:val="bottom"/>
          </w:tcPr>
          <w:p w:rsidR="00334A3F" w:rsidRDefault="00022A2E">
            <w:pPr>
              <w:spacing w:line="312" w:lineRule="exact"/>
              <w:jc w:val="center"/>
              <w:rPr>
                <w:sz w:val="20"/>
                <w:szCs w:val="20"/>
              </w:rPr>
            </w:pPr>
            <w:r>
              <w:rPr>
                <w:rFonts w:eastAsia="Times New Roman"/>
                <w:b/>
                <w:bCs/>
                <w:w w:val="99"/>
                <w:sz w:val="28"/>
                <w:szCs w:val="28"/>
              </w:rPr>
              <w:t>Сөйләм үстерү</w:t>
            </w:r>
          </w:p>
        </w:tc>
        <w:tc>
          <w:tcPr>
            <w:tcW w:w="4540" w:type="dxa"/>
            <w:tcBorders>
              <w:right w:val="single" w:sz="8" w:space="0" w:color="auto"/>
            </w:tcBorders>
            <w:vAlign w:val="bottom"/>
          </w:tcPr>
          <w:p w:rsidR="00334A3F" w:rsidRDefault="00022A2E">
            <w:pPr>
              <w:spacing w:line="312" w:lineRule="exact"/>
              <w:ind w:left="20"/>
              <w:jc w:val="center"/>
              <w:rPr>
                <w:sz w:val="20"/>
                <w:szCs w:val="20"/>
              </w:rPr>
            </w:pPr>
            <w:r>
              <w:rPr>
                <w:rFonts w:eastAsia="Times New Roman"/>
                <w:b/>
                <w:bCs/>
                <w:w w:val="99"/>
                <w:sz w:val="28"/>
                <w:szCs w:val="28"/>
              </w:rPr>
              <w:t>Сөйләм үстерү</w:t>
            </w:r>
          </w:p>
        </w:tc>
      </w:tr>
      <w:tr w:rsidR="00334A3F">
        <w:trPr>
          <w:trHeight w:val="322"/>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9.00-9.10</w:t>
            </w:r>
          </w:p>
        </w:tc>
        <w:tc>
          <w:tcPr>
            <w:tcW w:w="4540" w:type="dxa"/>
            <w:tcBorders>
              <w:right w:val="single" w:sz="8" w:space="0" w:color="auto"/>
            </w:tcBorders>
            <w:vAlign w:val="bottom"/>
          </w:tcPr>
          <w:p w:rsidR="00334A3F" w:rsidRDefault="00022A2E">
            <w:pPr>
              <w:ind w:left="20"/>
              <w:jc w:val="center"/>
              <w:rPr>
                <w:sz w:val="20"/>
                <w:szCs w:val="20"/>
              </w:rPr>
            </w:pPr>
            <w:r>
              <w:rPr>
                <w:rFonts w:eastAsia="Times New Roman"/>
                <w:b/>
                <w:bCs/>
                <w:w w:val="98"/>
                <w:sz w:val="28"/>
                <w:szCs w:val="28"/>
              </w:rPr>
              <w:t>9.00-9.15</w:t>
            </w:r>
          </w:p>
        </w:tc>
      </w:tr>
      <w:tr w:rsidR="00334A3F">
        <w:trPr>
          <w:trHeight w:val="646"/>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Физкультура</w:t>
            </w:r>
          </w:p>
        </w:tc>
        <w:tc>
          <w:tcPr>
            <w:tcW w:w="4540" w:type="dxa"/>
            <w:tcBorders>
              <w:right w:val="single" w:sz="8" w:space="0" w:color="auto"/>
            </w:tcBorders>
            <w:vAlign w:val="bottom"/>
          </w:tcPr>
          <w:p w:rsidR="00334A3F" w:rsidRDefault="00022A2E">
            <w:pPr>
              <w:ind w:left="20"/>
              <w:jc w:val="center"/>
              <w:rPr>
                <w:sz w:val="20"/>
                <w:szCs w:val="20"/>
              </w:rPr>
            </w:pPr>
            <w:r>
              <w:rPr>
                <w:rFonts w:eastAsia="Times New Roman"/>
                <w:b/>
                <w:bCs/>
                <w:sz w:val="28"/>
                <w:szCs w:val="28"/>
              </w:rPr>
              <w:t>Физкультура</w:t>
            </w:r>
          </w:p>
        </w:tc>
      </w:tr>
      <w:tr w:rsidR="00334A3F">
        <w:trPr>
          <w:trHeight w:val="322"/>
        </w:trPr>
        <w:tc>
          <w:tcPr>
            <w:tcW w:w="2300" w:type="dxa"/>
            <w:tcBorders>
              <w:left w:val="single" w:sz="8" w:space="0" w:color="auto"/>
              <w:right w:val="single" w:sz="8" w:space="0" w:color="auto"/>
            </w:tcBorders>
            <w:vAlign w:val="bottom"/>
          </w:tcPr>
          <w:p w:rsidR="00334A3F" w:rsidRDefault="00334A3F">
            <w:pPr>
              <w:rPr>
                <w:sz w:val="24"/>
                <w:szCs w:val="24"/>
              </w:rPr>
            </w:pPr>
          </w:p>
        </w:tc>
        <w:tc>
          <w:tcPr>
            <w:tcW w:w="3960" w:type="dxa"/>
            <w:tcBorders>
              <w:right w:val="single" w:sz="8" w:space="0" w:color="auto"/>
            </w:tcBorders>
            <w:vAlign w:val="bottom"/>
          </w:tcPr>
          <w:p w:rsidR="00334A3F" w:rsidRDefault="00022A2E">
            <w:pPr>
              <w:jc w:val="center"/>
              <w:rPr>
                <w:sz w:val="20"/>
                <w:szCs w:val="20"/>
              </w:rPr>
            </w:pPr>
            <w:r>
              <w:rPr>
                <w:rFonts w:eastAsia="Times New Roman"/>
                <w:b/>
                <w:bCs/>
                <w:sz w:val="28"/>
                <w:szCs w:val="28"/>
              </w:rPr>
              <w:t>9.25-9.35</w:t>
            </w:r>
          </w:p>
        </w:tc>
        <w:tc>
          <w:tcPr>
            <w:tcW w:w="4540" w:type="dxa"/>
            <w:tcBorders>
              <w:right w:val="single" w:sz="8" w:space="0" w:color="auto"/>
            </w:tcBorders>
            <w:vAlign w:val="bottom"/>
          </w:tcPr>
          <w:p w:rsidR="00334A3F" w:rsidRDefault="00022A2E">
            <w:pPr>
              <w:ind w:left="20"/>
              <w:jc w:val="center"/>
              <w:rPr>
                <w:sz w:val="20"/>
                <w:szCs w:val="20"/>
              </w:rPr>
            </w:pPr>
            <w:r>
              <w:rPr>
                <w:rFonts w:eastAsia="Times New Roman"/>
                <w:b/>
                <w:bCs/>
                <w:w w:val="98"/>
                <w:sz w:val="28"/>
                <w:szCs w:val="28"/>
              </w:rPr>
              <w:t>9.25-9.40</w:t>
            </w:r>
          </w:p>
        </w:tc>
      </w:tr>
      <w:tr w:rsidR="00334A3F">
        <w:trPr>
          <w:trHeight w:val="322"/>
        </w:trPr>
        <w:tc>
          <w:tcPr>
            <w:tcW w:w="23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3960" w:type="dxa"/>
            <w:tcBorders>
              <w:bottom w:val="single" w:sz="8" w:space="0" w:color="auto"/>
              <w:right w:val="single" w:sz="8" w:space="0" w:color="auto"/>
            </w:tcBorders>
            <w:vAlign w:val="bottom"/>
          </w:tcPr>
          <w:p w:rsidR="00334A3F" w:rsidRDefault="00334A3F">
            <w:pPr>
              <w:rPr>
                <w:sz w:val="24"/>
                <w:szCs w:val="24"/>
              </w:rPr>
            </w:pPr>
          </w:p>
        </w:tc>
        <w:tc>
          <w:tcPr>
            <w:tcW w:w="4540" w:type="dxa"/>
            <w:tcBorders>
              <w:bottom w:val="single" w:sz="8" w:space="0" w:color="auto"/>
              <w:right w:val="single" w:sz="8" w:space="0" w:color="auto"/>
            </w:tcBorders>
            <w:vAlign w:val="bottom"/>
          </w:tcPr>
          <w:p w:rsidR="00334A3F" w:rsidRDefault="00334A3F">
            <w:pPr>
              <w:rPr>
                <w:sz w:val="24"/>
                <w:szCs w:val="24"/>
              </w:rPr>
            </w:pPr>
          </w:p>
        </w:tc>
      </w:tr>
    </w:tbl>
    <w:p w:rsidR="00334A3F" w:rsidRDefault="00022A2E">
      <w:pPr>
        <w:spacing w:line="20" w:lineRule="exact"/>
        <w:rPr>
          <w:sz w:val="20"/>
          <w:szCs w:val="20"/>
        </w:rPr>
      </w:pPr>
      <w:r>
        <w:rPr>
          <w:noProof/>
          <w:sz w:val="20"/>
          <w:szCs w:val="20"/>
        </w:rPr>
        <w:drawing>
          <wp:anchor distT="0" distB="0" distL="114300" distR="114300" simplePos="0" relativeHeight="251594752" behindDoc="1" locked="0" layoutInCell="0" allowOverlap="1">
            <wp:simplePos x="0" y="0"/>
            <wp:positionH relativeFrom="column">
              <wp:posOffset>9525</wp:posOffset>
            </wp:positionH>
            <wp:positionV relativeFrom="paragraph">
              <wp:posOffset>-7196455</wp:posOffset>
            </wp:positionV>
            <wp:extent cx="1437640" cy="823595"/>
            <wp:effectExtent l="0" t="0" r="0" b="0"/>
            <wp:wrapNone/>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7">
                      <a:extLst/>
                    </a:blip>
                    <a:srcRect/>
                    <a:stretch>
                      <a:fillRect/>
                    </a:stretch>
                  </pic:blipFill>
                  <pic:spPr bwMode="auto">
                    <a:xfrm>
                      <a:off x="0" y="0"/>
                      <a:ext cx="1437640" cy="823595"/>
                    </a:xfrm>
                    <a:prstGeom prst="rect">
                      <a:avLst/>
                    </a:prstGeom>
                    <a:noFill/>
                  </pic:spPr>
                </pic:pic>
              </a:graphicData>
            </a:graphic>
          </wp:anchor>
        </w:drawing>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68" w:lineRule="exact"/>
        <w:rPr>
          <w:sz w:val="20"/>
          <w:szCs w:val="20"/>
        </w:rPr>
      </w:pPr>
    </w:p>
    <w:p w:rsidR="00334A3F" w:rsidRDefault="00022A2E">
      <w:pPr>
        <w:ind w:right="80"/>
        <w:jc w:val="center"/>
        <w:rPr>
          <w:sz w:val="20"/>
          <w:szCs w:val="20"/>
        </w:rPr>
      </w:pPr>
      <w:r>
        <w:rPr>
          <w:rFonts w:eastAsia="Times New Roman"/>
          <w:sz w:val="20"/>
          <w:szCs w:val="20"/>
        </w:rPr>
        <w:t>83</w:t>
      </w:r>
    </w:p>
    <w:p w:rsidR="00334A3F" w:rsidRDefault="00334A3F">
      <w:pPr>
        <w:sectPr w:rsidR="00334A3F">
          <w:pgSz w:w="11920" w:h="16850"/>
          <w:pgMar w:top="1346" w:right="351" w:bottom="838" w:left="340" w:header="0" w:footer="0" w:gutter="0"/>
          <w:cols w:space="720" w:equalWidth="0">
            <w:col w:w="11220"/>
          </w:cols>
        </w:sectPr>
      </w:pPr>
    </w:p>
    <w:p w:rsidR="00334A3F" w:rsidRDefault="00022A2E">
      <w:pPr>
        <w:ind w:left="3960"/>
        <w:rPr>
          <w:sz w:val="20"/>
          <w:szCs w:val="20"/>
        </w:rPr>
      </w:pPr>
      <w:r>
        <w:rPr>
          <w:rFonts w:eastAsia="Times New Roman"/>
          <w:b/>
          <w:bCs/>
        </w:rPr>
        <w:lastRenderedPageBreak/>
        <w:t>Распорядок дня</w:t>
      </w:r>
    </w:p>
    <w:p w:rsidR="00334A3F" w:rsidRDefault="00022A2E">
      <w:pPr>
        <w:ind w:left="4300"/>
        <w:rPr>
          <w:sz w:val="20"/>
          <w:szCs w:val="20"/>
        </w:rPr>
      </w:pPr>
      <w:r>
        <w:rPr>
          <w:rFonts w:eastAsia="Times New Roman"/>
          <w:b/>
          <w:bCs/>
        </w:rPr>
        <w:t>на холодный период</w:t>
      </w:r>
    </w:p>
    <w:p w:rsidR="00334A3F" w:rsidRDefault="003654C4">
      <w:pPr>
        <w:spacing w:line="20" w:lineRule="exact"/>
        <w:rPr>
          <w:sz w:val="20"/>
          <w:szCs w:val="20"/>
        </w:rPr>
      </w:pPr>
      <w:r>
        <w:rPr>
          <w:noProof/>
          <w:sz w:val="20"/>
          <w:szCs w:val="20"/>
        </w:rPr>
        <w:pict>
          <v:line id="Shape 87" o:spid="_x0000_s1112" style="position:absolute;z-index:251681792;visibility:visible;mso-wrap-style:square;mso-wrap-distance-left:0;mso-wrap-distance-top:0;mso-wrap-distance-right:0;mso-wrap-distance-bottom:0;mso-position-horizontal:absolute;mso-position-horizontal-relative:text;mso-position-vertical:absolute;mso-position-vertical-relative:text" from=".15pt,.15pt" to=".15pt,690.85pt" o:allowincell="f" strokeweight=".48pt"/>
        </w:pict>
      </w:r>
      <w:r>
        <w:rPr>
          <w:noProof/>
          <w:sz w:val="20"/>
          <w:szCs w:val="20"/>
        </w:rPr>
        <w:pict>
          <v:line id="Shape 88" o:spid="_x0000_s1113" style="position:absolute;z-index:251682816;visibility:visible;mso-wrap-style:square;mso-wrap-distance-left:0;mso-wrap-distance-top:0;mso-wrap-distance-right:0;mso-wrap-distance-bottom:0;mso-position-horizontal:absolute;mso-position-horizontal-relative:text;mso-position-vertical:absolute;mso-position-vertical-relative:text" from="529.8pt,.15pt" to="529.8pt,663.35pt" o:allowincell="f" strokeweight=".48pt"/>
        </w:pict>
      </w:r>
    </w:p>
    <w:tbl>
      <w:tblPr>
        <w:tblW w:w="0" w:type="auto"/>
        <w:tblLayout w:type="fixed"/>
        <w:tblCellMar>
          <w:left w:w="0" w:type="dxa"/>
          <w:right w:w="0" w:type="dxa"/>
        </w:tblCellMar>
        <w:tblLook w:val="04A0" w:firstRow="1" w:lastRow="0" w:firstColumn="1" w:lastColumn="0" w:noHBand="0" w:noVBand="1"/>
      </w:tblPr>
      <w:tblGrid>
        <w:gridCol w:w="3900"/>
        <w:gridCol w:w="140"/>
        <w:gridCol w:w="3120"/>
        <w:gridCol w:w="3440"/>
      </w:tblGrid>
      <w:tr w:rsidR="00334A3F">
        <w:trPr>
          <w:trHeight w:val="222"/>
        </w:trPr>
        <w:tc>
          <w:tcPr>
            <w:tcW w:w="3900" w:type="dxa"/>
            <w:tcBorders>
              <w:top w:val="single" w:sz="8" w:space="0" w:color="auto"/>
              <w:right w:val="single" w:sz="8" w:space="0" w:color="auto"/>
            </w:tcBorders>
            <w:vAlign w:val="bottom"/>
          </w:tcPr>
          <w:p w:rsidR="00334A3F" w:rsidRDefault="00022A2E">
            <w:pPr>
              <w:spacing w:line="222" w:lineRule="exact"/>
              <w:jc w:val="center"/>
              <w:rPr>
                <w:sz w:val="20"/>
                <w:szCs w:val="20"/>
              </w:rPr>
            </w:pPr>
            <w:r>
              <w:rPr>
                <w:rFonts w:eastAsia="Times New Roman"/>
                <w:b/>
                <w:bCs/>
                <w:w w:val="99"/>
                <w:sz w:val="20"/>
                <w:szCs w:val="20"/>
              </w:rPr>
              <w:t>средняя подгруппа</w:t>
            </w:r>
          </w:p>
        </w:tc>
        <w:tc>
          <w:tcPr>
            <w:tcW w:w="140" w:type="dxa"/>
            <w:tcBorders>
              <w:top w:val="single" w:sz="8" w:space="0" w:color="auto"/>
            </w:tcBorders>
            <w:vAlign w:val="bottom"/>
          </w:tcPr>
          <w:p w:rsidR="00334A3F" w:rsidRDefault="00334A3F">
            <w:pPr>
              <w:rPr>
                <w:sz w:val="19"/>
                <w:szCs w:val="19"/>
              </w:rPr>
            </w:pPr>
          </w:p>
        </w:tc>
        <w:tc>
          <w:tcPr>
            <w:tcW w:w="3120" w:type="dxa"/>
            <w:tcBorders>
              <w:top w:val="single" w:sz="8" w:space="0" w:color="auto"/>
              <w:right w:val="single" w:sz="8" w:space="0" w:color="auto"/>
            </w:tcBorders>
            <w:vAlign w:val="bottom"/>
          </w:tcPr>
          <w:p w:rsidR="00334A3F" w:rsidRDefault="00022A2E">
            <w:pPr>
              <w:spacing w:line="222" w:lineRule="exact"/>
              <w:ind w:right="80"/>
              <w:jc w:val="center"/>
              <w:rPr>
                <w:sz w:val="20"/>
                <w:szCs w:val="20"/>
              </w:rPr>
            </w:pPr>
            <w:r>
              <w:rPr>
                <w:rFonts w:eastAsia="Times New Roman"/>
                <w:b/>
                <w:bCs/>
                <w:sz w:val="20"/>
                <w:szCs w:val="20"/>
              </w:rPr>
              <w:t>старшая подгруппа</w:t>
            </w:r>
          </w:p>
        </w:tc>
        <w:tc>
          <w:tcPr>
            <w:tcW w:w="3440" w:type="dxa"/>
            <w:tcBorders>
              <w:top w:val="single" w:sz="8" w:space="0" w:color="auto"/>
            </w:tcBorders>
            <w:vAlign w:val="bottom"/>
          </w:tcPr>
          <w:p w:rsidR="00334A3F" w:rsidRDefault="00022A2E">
            <w:pPr>
              <w:spacing w:line="222" w:lineRule="exact"/>
              <w:jc w:val="center"/>
              <w:rPr>
                <w:sz w:val="20"/>
                <w:szCs w:val="20"/>
              </w:rPr>
            </w:pPr>
            <w:r>
              <w:rPr>
                <w:rFonts w:eastAsia="Times New Roman"/>
                <w:b/>
                <w:bCs/>
                <w:sz w:val="20"/>
                <w:szCs w:val="20"/>
              </w:rPr>
              <w:t>подготовительная к школе</w:t>
            </w:r>
          </w:p>
        </w:tc>
      </w:tr>
      <w:tr w:rsidR="00334A3F">
        <w:trPr>
          <w:trHeight w:val="264"/>
        </w:trPr>
        <w:tc>
          <w:tcPr>
            <w:tcW w:w="3900" w:type="dxa"/>
            <w:tcBorders>
              <w:right w:val="single" w:sz="8" w:space="0" w:color="auto"/>
            </w:tcBorders>
            <w:vAlign w:val="bottom"/>
          </w:tcPr>
          <w:p w:rsidR="00334A3F" w:rsidRDefault="00022A2E">
            <w:pPr>
              <w:ind w:left="1220"/>
              <w:rPr>
                <w:sz w:val="20"/>
                <w:szCs w:val="20"/>
              </w:rPr>
            </w:pPr>
            <w:r>
              <w:rPr>
                <w:rFonts w:eastAsia="Times New Roman"/>
                <w:b/>
                <w:bCs/>
                <w:sz w:val="20"/>
                <w:szCs w:val="20"/>
              </w:rPr>
              <w:t>дети 4-5 лет</w:t>
            </w:r>
          </w:p>
        </w:tc>
        <w:tc>
          <w:tcPr>
            <w:tcW w:w="140" w:type="dxa"/>
            <w:vAlign w:val="bottom"/>
          </w:tcPr>
          <w:p w:rsidR="00334A3F" w:rsidRDefault="00334A3F"/>
        </w:tc>
        <w:tc>
          <w:tcPr>
            <w:tcW w:w="3120" w:type="dxa"/>
            <w:tcBorders>
              <w:right w:val="single" w:sz="8" w:space="0" w:color="auto"/>
            </w:tcBorders>
            <w:vAlign w:val="bottom"/>
          </w:tcPr>
          <w:p w:rsidR="00334A3F" w:rsidRDefault="00022A2E">
            <w:pPr>
              <w:ind w:right="60"/>
              <w:jc w:val="center"/>
              <w:rPr>
                <w:sz w:val="20"/>
                <w:szCs w:val="20"/>
              </w:rPr>
            </w:pPr>
            <w:r>
              <w:rPr>
                <w:rFonts w:eastAsia="Times New Roman"/>
                <w:b/>
                <w:bCs/>
                <w:sz w:val="20"/>
                <w:szCs w:val="20"/>
              </w:rPr>
              <w:t>дети   5-6 лет</w:t>
            </w:r>
          </w:p>
        </w:tc>
        <w:tc>
          <w:tcPr>
            <w:tcW w:w="3440" w:type="dxa"/>
            <w:vAlign w:val="bottom"/>
          </w:tcPr>
          <w:p w:rsidR="00334A3F" w:rsidRDefault="00022A2E">
            <w:pPr>
              <w:jc w:val="center"/>
              <w:rPr>
                <w:sz w:val="20"/>
                <w:szCs w:val="20"/>
              </w:rPr>
            </w:pPr>
            <w:r>
              <w:rPr>
                <w:rFonts w:eastAsia="Times New Roman"/>
                <w:b/>
                <w:bCs/>
                <w:sz w:val="20"/>
                <w:szCs w:val="20"/>
              </w:rPr>
              <w:t>подгруппадети 6-7 лет</w:t>
            </w:r>
          </w:p>
        </w:tc>
      </w:tr>
      <w:tr w:rsidR="00334A3F">
        <w:trPr>
          <w:trHeight w:val="301"/>
        </w:trPr>
        <w:tc>
          <w:tcPr>
            <w:tcW w:w="3900" w:type="dxa"/>
            <w:tcBorders>
              <w:bottom w:val="single" w:sz="8" w:space="0" w:color="auto"/>
              <w:right w:val="single" w:sz="8" w:space="0" w:color="auto"/>
            </w:tcBorders>
            <w:vAlign w:val="bottom"/>
          </w:tcPr>
          <w:p w:rsidR="00334A3F" w:rsidRDefault="00334A3F">
            <w:pPr>
              <w:rPr>
                <w:sz w:val="24"/>
                <w:szCs w:val="24"/>
              </w:rPr>
            </w:pPr>
          </w:p>
        </w:tc>
        <w:tc>
          <w:tcPr>
            <w:tcW w:w="140" w:type="dxa"/>
            <w:tcBorders>
              <w:bottom w:val="single" w:sz="8" w:space="0" w:color="auto"/>
            </w:tcBorders>
            <w:vAlign w:val="bottom"/>
          </w:tcPr>
          <w:p w:rsidR="00334A3F" w:rsidRDefault="00334A3F">
            <w:pPr>
              <w:rPr>
                <w:sz w:val="24"/>
                <w:szCs w:val="24"/>
              </w:rPr>
            </w:pPr>
          </w:p>
        </w:tc>
        <w:tc>
          <w:tcPr>
            <w:tcW w:w="3120" w:type="dxa"/>
            <w:tcBorders>
              <w:bottom w:val="single" w:sz="8" w:space="0" w:color="auto"/>
              <w:right w:val="single" w:sz="8" w:space="0" w:color="auto"/>
            </w:tcBorders>
            <w:vAlign w:val="bottom"/>
          </w:tcPr>
          <w:p w:rsidR="00334A3F" w:rsidRDefault="00334A3F">
            <w:pPr>
              <w:rPr>
                <w:sz w:val="24"/>
                <w:szCs w:val="24"/>
              </w:rPr>
            </w:pPr>
          </w:p>
        </w:tc>
        <w:tc>
          <w:tcPr>
            <w:tcW w:w="3440" w:type="dxa"/>
            <w:tcBorders>
              <w:bottom w:val="single" w:sz="8" w:space="0" w:color="auto"/>
            </w:tcBorders>
            <w:vAlign w:val="bottom"/>
          </w:tcPr>
          <w:p w:rsidR="00334A3F" w:rsidRDefault="00334A3F">
            <w:pPr>
              <w:rPr>
                <w:sz w:val="24"/>
                <w:szCs w:val="24"/>
              </w:rPr>
            </w:pPr>
          </w:p>
        </w:tc>
      </w:tr>
      <w:tr w:rsidR="00334A3F">
        <w:trPr>
          <w:trHeight w:val="219"/>
        </w:trPr>
        <w:tc>
          <w:tcPr>
            <w:tcW w:w="4040" w:type="dxa"/>
            <w:gridSpan w:val="2"/>
            <w:vAlign w:val="bottom"/>
          </w:tcPr>
          <w:p w:rsidR="00334A3F" w:rsidRDefault="00022A2E">
            <w:pPr>
              <w:spacing w:line="219" w:lineRule="exact"/>
              <w:ind w:left="2100"/>
              <w:rPr>
                <w:sz w:val="20"/>
                <w:szCs w:val="20"/>
              </w:rPr>
            </w:pPr>
            <w:r>
              <w:rPr>
                <w:rFonts w:eastAsia="Times New Roman"/>
                <w:sz w:val="20"/>
                <w:szCs w:val="20"/>
              </w:rPr>
              <w:t>Дома (рекомендуется)</w:t>
            </w:r>
          </w:p>
        </w:tc>
        <w:tc>
          <w:tcPr>
            <w:tcW w:w="6560" w:type="dxa"/>
            <w:gridSpan w:val="2"/>
            <w:vAlign w:val="bottom"/>
          </w:tcPr>
          <w:p w:rsidR="00334A3F" w:rsidRDefault="00022A2E">
            <w:pPr>
              <w:spacing w:line="219" w:lineRule="exact"/>
              <w:ind w:left="60"/>
              <w:rPr>
                <w:sz w:val="20"/>
                <w:szCs w:val="20"/>
              </w:rPr>
            </w:pPr>
            <w:r>
              <w:rPr>
                <w:rFonts w:eastAsia="Times New Roman"/>
                <w:sz w:val="20"/>
                <w:szCs w:val="20"/>
              </w:rPr>
              <w:t>Подъём,утренний туалет,гигиенические процедуры</w:t>
            </w:r>
          </w:p>
        </w:tc>
      </w:tr>
      <w:tr w:rsidR="00334A3F">
        <w:trPr>
          <w:trHeight w:val="35"/>
        </w:trPr>
        <w:tc>
          <w:tcPr>
            <w:tcW w:w="4040" w:type="dxa"/>
            <w:gridSpan w:val="2"/>
            <w:tcBorders>
              <w:bottom w:val="single" w:sz="8" w:space="0" w:color="auto"/>
            </w:tcBorders>
            <w:vAlign w:val="bottom"/>
          </w:tcPr>
          <w:p w:rsidR="00334A3F" w:rsidRDefault="00334A3F">
            <w:pPr>
              <w:rPr>
                <w:sz w:val="3"/>
                <w:szCs w:val="3"/>
              </w:rPr>
            </w:pPr>
          </w:p>
        </w:tc>
        <w:tc>
          <w:tcPr>
            <w:tcW w:w="312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6.15 – 7.00 (45 мин)</w:t>
            </w:r>
          </w:p>
        </w:tc>
        <w:tc>
          <w:tcPr>
            <w:tcW w:w="140" w:type="dxa"/>
            <w:vAlign w:val="bottom"/>
          </w:tcPr>
          <w:p w:rsidR="00334A3F" w:rsidRDefault="00334A3F">
            <w:pPr>
              <w:rPr>
                <w:sz w:val="19"/>
                <w:szCs w:val="19"/>
              </w:rPr>
            </w:pPr>
          </w:p>
        </w:tc>
        <w:tc>
          <w:tcPr>
            <w:tcW w:w="3120" w:type="dxa"/>
            <w:tcBorders>
              <w:right w:val="single" w:sz="8" w:space="0" w:color="auto"/>
            </w:tcBorders>
            <w:vAlign w:val="bottom"/>
          </w:tcPr>
          <w:p w:rsidR="00334A3F" w:rsidRDefault="00022A2E">
            <w:pPr>
              <w:spacing w:line="219" w:lineRule="exact"/>
              <w:ind w:right="60"/>
              <w:jc w:val="center"/>
              <w:rPr>
                <w:sz w:val="20"/>
                <w:szCs w:val="20"/>
              </w:rPr>
            </w:pPr>
            <w:r>
              <w:rPr>
                <w:rFonts w:eastAsia="Times New Roman"/>
                <w:sz w:val="20"/>
                <w:szCs w:val="20"/>
              </w:rPr>
              <w:t>6.15 – 7.00 (45 мин)</w:t>
            </w:r>
          </w:p>
        </w:tc>
        <w:tc>
          <w:tcPr>
            <w:tcW w:w="3440" w:type="dxa"/>
            <w:vAlign w:val="bottom"/>
          </w:tcPr>
          <w:p w:rsidR="00334A3F" w:rsidRDefault="00022A2E">
            <w:pPr>
              <w:spacing w:line="219" w:lineRule="exact"/>
              <w:jc w:val="center"/>
              <w:rPr>
                <w:sz w:val="20"/>
                <w:szCs w:val="20"/>
              </w:rPr>
            </w:pPr>
            <w:r>
              <w:rPr>
                <w:rFonts w:eastAsia="Times New Roman"/>
                <w:w w:val="99"/>
                <w:sz w:val="20"/>
                <w:szCs w:val="20"/>
              </w:rPr>
              <w:t>6.15 – 7.00 (45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140" w:type="dxa"/>
            <w:tcBorders>
              <w:bottom w:val="single" w:sz="8" w:space="0" w:color="auto"/>
            </w:tcBorders>
            <w:vAlign w:val="bottom"/>
          </w:tcPr>
          <w:p w:rsidR="00334A3F" w:rsidRDefault="00334A3F">
            <w:pPr>
              <w:rPr>
                <w:sz w:val="3"/>
                <w:szCs w:val="3"/>
              </w:rPr>
            </w:pPr>
          </w:p>
        </w:tc>
        <w:tc>
          <w:tcPr>
            <w:tcW w:w="312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bl>
    <w:p w:rsidR="00334A3F" w:rsidRDefault="00334A3F">
      <w:pPr>
        <w:spacing w:line="10" w:lineRule="exact"/>
        <w:rPr>
          <w:sz w:val="20"/>
          <w:szCs w:val="20"/>
        </w:rPr>
      </w:pPr>
    </w:p>
    <w:p w:rsidR="00334A3F" w:rsidRDefault="00022A2E">
      <w:pPr>
        <w:spacing w:line="266" w:lineRule="auto"/>
        <w:ind w:right="40"/>
        <w:jc w:val="center"/>
        <w:rPr>
          <w:sz w:val="20"/>
          <w:szCs w:val="20"/>
        </w:rPr>
      </w:pPr>
      <w:r>
        <w:rPr>
          <w:rFonts w:eastAsia="Times New Roman"/>
          <w:sz w:val="20"/>
          <w:szCs w:val="20"/>
        </w:rPr>
        <w:t>Прием, осмотр,прогулка,индивидуальная работа с детьми (О.о.: «Социально-коммуникативное развитие», «Физическое развитие», «Художественно-эстетическое развитие»)</w:t>
      </w:r>
    </w:p>
    <w:tbl>
      <w:tblPr>
        <w:tblW w:w="0" w:type="auto"/>
        <w:tblLayout w:type="fixed"/>
        <w:tblCellMar>
          <w:left w:w="0" w:type="dxa"/>
          <w:right w:w="0" w:type="dxa"/>
        </w:tblCellMar>
        <w:tblLook w:val="04A0" w:firstRow="1" w:lastRow="0" w:firstColumn="1" w:lastColumn="0" w:noHBand="0" w:noVBand="1"/>
      </w:tblPr>
      <w:tblGrid>
        <w:gridCol w:w="3900"/>
        <w:gridCol w:w="3260"/>
        <w:gridCol w:w="3440"/>
      </w:tblGrid>
      <w:tr w:rsidR="00334A3F">
        <w:trPr>
          <w:trHeight w:val="229"/>
        </w:trPr>
        <w:tc>
          <w:tcPr>
            <w:tcW w:w="3900" w:type="dxa"/>
            <w:tcBorders>
              <w:top w:val="single" w:sz="8" w:space="0" w:color="auto"/>
              <w:right w:val="single" w:sz="8" w:space="0" w:color="auto"/>
            </w:tcBorders>
            <w:vAlign w:val="bottom"/>
          </w:tcPr>
          <w:p w:rsidR="00334A3F" w:rsidRDefault="00022A2E">
            <w:pPr>
              <w:ind w:left="1080"/>
              <w:rPr>
                <w:sz w:val="20"/>
                <w:szCs w:val="20"/>
              </w:rPr>
            </w:pPr>
            <w:r>
              <w:rPr>
                <w:rFonts w:eastAsia="Times New Roman"/>
                <w:sz w:val="20"/>
                <w:szCs w:val="20"/>
              </w:rPr>
              <w:t>7.00 – 8.00 (60 мин)</w:t>
            </w:r>
          </w:p>
        </w:tc>
        <w:tc>
          <w:tcPr>
            <w:tcW w:w="3260" w:type="dxa"/>
            <w:tcBorders>
              <w:top w:val="single" w:sz="8" w:space="0" w:color="auto"/>
              <w:right w:val="single" w:sz="8" w:space="0" w:color="auto"/>
            </w:tcBorders>
            <w:vAlign w:val="bottom"/>
          </w:tcPr>
          <w:p w:rsidR="00334A3F" w:rsidRDefault="00022A2E">
            <w:pPr>
              <w:ind w:left="760"/>
              <w:rPr>
                <w:sz w:val="20"/>
                <w:szCs w:val="20"/>
              </w:rPr>
            </w:pPr>
            <w:r>
              <w:rPr>
                <w:rFonts w:eastAsia="Times New Roman"/>
                <w:sz w:val="20"/>
                <w:szCs w:val="20"/>
              </w:rPr>
              <w:t>7.00 – 8.00 (60 мин)</w:t>
            </w:r>
          </w:p>
        </w:tc>
        <w:tc>
          <w:tcPr>
            <w:tcW w:w="3440" w:type="dxa"/>
            <w:tcBorders>
              <w:top w:val="single" w:sz="8" w:space="0" w:color="auto"/>
            </w:tcBorders>
            <w:vAlign w:val="bottom"/>
          </w:tcPr>
          <w:p w:rsidR="00334A3F" w:rsidRDefault="00022A2E">
            <w:pPr>
              <w:ind w:left="840"/>
              <w:rPr>
                <w:sz w:val="20"/>
                <w:szCs w:val="20"/>
              </w:rPr>
            </w:pPr>
            <w:r>
              <w:rPr>
                <w:rFonts w:eastAsia="Times New Roman"/>
                <w:sz w:val="20"/>
                <w:szCs w:val="20"/>
              </w:rPr>
              <w:t>7.00 – 8.00 (60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bl>
    <w:p w:rsidR="00334A3F" w:rsidRDefault="00022A2E">
      <w:pPr>
        <w:ind w:left="160"/>
        <w:rPr>
          <w:sz w:val="20"/>
          <w:szCs w:val="20"/>
        </w:rPr>
      </w:pPr>
      <w:r>
        <w:rPr>
          <w:rFonts w:eastAsia="Times New Roman"/>
          <w:sz w:val="20"/>
          <w:szCs w:val="20"/>
        </w:rPr>
        <w:t>Возвращение с прогулки,утренняя гимнастика (О.о.: «Социально-коммуникативное развитие», «Физическое развитие»)</w:t>
      </w:r>
    </w:p>
    <w:p w:rsidR="00334A3F" w:rsidRDefault="00334A3F">
      <w:pPr>
        <w:spacing w:line="16"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900"/>
        <w:gridCol w:w="3260"/>
        <w:gridCol w:w="3440"/>
      </w:tblGrid>
      <w:tr w:rsidR="00334A3F">
        <w:trPr>
          <w:trHeight w:val="239"/>
        </w:trPr>
        <w:tc>
          <w:tcPr>
            <w:tcW w:w="3900" w:type="dxa"/>
            <w:tcBorders>
              <w:top w:val="single" w:sz="8" w:space="0" w:color="auto"/>
              <w:right w:val="single" w:sz="8" w:space="0" w:color="auto"/>
            </w:tcBorders>
            <w:vAlign w:val="bottom"/>
          </w:tcPr>
          <w:p w:rsidR="00334A3F" w:rsidRDefault="00022A2E">
            <w:pPr>
              <w:ind w:left="1100"/>
              <w:rPr>
                <w:sz w:val="20"/>
                <w:szCs w:val="20"/>
              </w:rPr>
            </w:pPr>
            <w:r>
              <w:rPr>
                <w:rFonts w:eastAsia="Times New Roman"/>
                <w:sz w:val="20"/>
                <w:szCs w:val="20"/>
              </w:rPr>
              <w:t>8.00– 8.20 (20 мин))</w:t>
            </w:r>
          </w:p>
        </w:tc>
        <w:tc>
          <w:tcPr>
            <w:tcW w:w="3260" w:type="dxa"/>
            <w:tcBorders>
              <w:top w:val="single" w:sz="8" w:space="0" w:color="auto"/>
              <w:right w:val="single" w:sz="8" w:space="0" w:color="auto"/>
            </w:tcBorders>
            <w:vAlign w:val="bottom"/>
          </w:tcPr>
          <w:p w:rsidR="00334A3F" w:rsidRDefault="00022A2E">
            <w:pPr>
              <w:ind w:left="800"/>
              <w:rPr>
                <w:sz w:val="20"/>
                <w:szCs w:val="20"/>
              </w:rPr>
            </w:pPr>
            <w:r>
              <w:rPr>
                <w:rFonts w:eastAsia="Times New Roman"/>
                <w:sz w:val="20"/>
                <w:szCs w:val="20"/>
              </w:rPr>
              <w:t>8.00– 8.20 (20 мин)</w:t>
            </w:r>
          </w:p>
        </w:tc>
        <w:tc>
          <w:tcPr>
            <w:tcW w:w="3440" w:type="dxa"/>
            <w:tcBorders>
              <w:top w:val="single" w:sz="8" w:space="0" w:color="auto"/>
            </w:tcBorders>
            <w:vAlign w:val="bottom"/>
          </w:tcPr>
          <w:p w:rsidR="00334A3F" w:rsidRDefault="00022A2E">
            <w:pPr>
              <w:ind w:left="900"/>
              <w:rPr>
                <w:sz w:val="20"/>
                <w:szCs w:val="20"/>
              </w:rPr>
            </w:pPr>
            <w:r>
              <w:rPr>
                <w:rFonts w:eastAsia="Times New Roman"/>
                <w:sz w:val="20"/>
                <w:szCs w:val="20"/>
              </w:rPr>
              <w:t>8.00– 8.20 (20 мин)</w:t>
            </w:r>
          </w:p>
        </w:tc>
      </w:tr>
      <w:tr w:rsidR="00334A3F">
        <w:trPr>
          <w:trHeight w:val="104"/>
        </w:trPr>
        <w:tc>
          <w:tcPr>
            <w:tcW w:w="3900" w:type="dxa"/>
            <w:tcBorders>
              <w:bottom w:val="single" w:sz="8" w:space="0" w:color="auto"/>
              <w:right w:val="single" w:sz="8" w:space="0" w:color="auto"/>
            </w:tcBorders>
            <w:vAlign w:val="bottom"/>
          </w:tcPr>
          <w:p w:rsidR="00334A3F" w:rsidRDefault="00334A3F">
            <w:pPr>
              <w:rPr>
                <w:sz w:val="9"/>
                <w:szCs w:val="9"/>
              </w:rPr>
            </w:pPr>
          </w:p>
        </w:tc>
        <w:tc>
          <w:tcPr>
            <w:tcW w:w="3260" w:type="dxa"/>
            <w:tcBorders>
              <w:bottom w:val="single" w:sz="8" w:space="0" w:color="auto"/>
              <w:right w:val="single" w:sz="8" w:space="0" w:color="auto"/>
            </w:tcBorders>
            <w:vAlign w:val="bottom"/>
          </w:tcPr>
          <w:p w:rsidR="00334A3F" w:rsidRDefault="00334A3F">
            <w:pPr>
              <w:rPr>
                <w:sz w:val="9"/>
                <w:szCs w:val="9"/>
              </w:rPr>
            </w:pPr>
          </w:p>
        </w:tc>
        <w:tc>
          <w:tcPr>
            <w:tcW w:w="3440" w:type="dxa"/>
            <w:tcBorders>
              <w:bottom w:val="single" w:sz="8" w:space="0" w:color="auto"/>
            </w:tcBorders>
            <w:vAlign w:val="bottom"/>
          </w:tcPr>
          <w:p w:rsidR="00334A3F" w:rsidRDefault="00334A3F">
            <w:pPr>
              <w:rPr>
                <w:sz w:val="9"/>
                <w:szCs w:val="9"/>
              </w:rPr>
            </w:pPr>
          </w:p>
        </w:tc>
      </w:tr>
    </w:tbl>
    <w:p w:rsidR="00334A3F" w:rsidRDefault="00334A3F">
      <w:pPr>
        <w:spacing w:line="12" w:lineRule="exact"/>
        <w:rPr>
          <w:sz w:val="20"/>
          <w:szCs w:val="20"/>
        </w:rPr>
      </w:pPr>
    </w:p>
    <w:p w:rsidR="00334A3F" w:rsidRDefault="00022A2E">
      <w:pPr>
        <w:spacing w:line="264" w:lineRule="auto"/>
        <w:ind w:right="20"/>
        <w:jc w:val="center"/>
        <w:rPr>
          <w:sz w:val="20"/>
          <w:szCs w:val="20"/>
        </w:rPr>
      </w:pPr>
      <w:r>
        <w:rPr>
          <w:rFonts w:eastAsia="Times New Roman"/>
          <w:sz w:val="20"/>
          <w:szCs w:val="20"/>
        </w:rPr>
        <w:t>Подготовка к завтраку,гигиенические процедуры, завтрак (О.о.: «Физическое развитие», «Социально-коммуникативное развитие»)</w:t>
      </w:r>
    </w:p>
    <w:tbl>
      <w:tblPr>
        <w:tblW w:w="0" w:type="auto"/>
        <w:tblLayout w:type="fixed"/>
        <w:tblCellMar>
          <w:left w:w="0" w:type="dxa"/>
          <w:right w:w="0" w:type="dxa"/>
        </w:tblCellMar>
        <w:tblLook w:val="04A0" w:firstRow="1" w:lastRow="0" w:firstColumn="1" w:lastColumn="0" w:noHBand="0" w:noVBand="1"/>
      </w:tblPr>
      <w:tblGrid>
        <w:gridCol w:w="1760"/>
        <w:gridCol w:w="280"/>
        <w:gridCol w:w="20"/>
        <w:gridCol w:w="1840"/>
        <w:gridCol w:w="3260"/>
        <w:gridCol w:w="3440"/>
      </w:tblGrid>
      <w:tr w:rsidR="00334A3F">
        <w:trPr>
          <w:trHeight w:val="231"/>
        </w:trPr>
        <w:tc>
          <w:tcPr>
            <w:tcW w:w="2040" w:type="dxa"/>
            <w:gridSpan w:val="2"/>
            <w:tcBorders>
              <w:top w:val="single" w:sz="8" w:space="0" w:color="auto"/>
            </w:tcBorders>
            <w:vAlign w:val="bottom"/>
          </w:tcPr>
          <w:p w:rsidR="00334A3F" w:rsidRDefault="00022A2E">
            <w:pPr>
              <w:jc w:val="right"/>
              <w:rPr>
                <w:sz w:val="20"/>
                <w:szCs w:val="20"/>
              </w:rPr>
            </w:pPr>
            <w:r>
              <w:rPr>
                <w:rFonts w:eastAsia="Times New Roman"/>
                <w:sz w:val="20"/>
                <w:szCs w:val="20"/>
              </w:rPr>
              <w:t>8.20 – 8.50</w:t>
            </w:r>
          </w:p>
        </w:tc>
        <w:tc>
          <w:tcPr>
            <w:tcW w:w="20" w:type="dxa"/>
            <w:tcBorders>
              <w:top w:val="single" w:sz="8" w:space="0" w:color="auto"/>
            </w:tcBorders>
            <w:vAlign w:val="bottom"/>
          </w:tcPr>
          <w:p w:rsidR="00334A3F" w:rsidRDefault="00334A3F">
            <w:pPr>
              <w:rPr>
                <w:sz w:val="20"/>
                <w:szCs w:val="20"/>
              </w:rPr>
            </w:pPr>
          </w:p>
        </w:tc>
        <w:tc>
          <w:tcPr>
            <w:tcW w:w="1840" w:type="dxa"/>
            <w:tcBorders>
              <w:top w:val="single" w:sz="8" w:space="0" w:color="auto"/>
              <w:right w:val="single" w:sz="8" w:space="0" w:color="auto"/>
            </w:tcBorders>
            <w:vAlign w:val="bottom"/>
          </w:tcPr>
          <w:p w:rsidR="00334A3F" w:rsidRDefault="00022A2E">
            <w:pPr>
              <w:ind w:right="980"/>
              <w:jc w:val="center"/>
              <w:rPr>
                <w:sz w:val="20"/>
                <w:szCs w:val="20"/>
              </w:rPr>
            </w:pPr>
            <w:r>
              <w:rPr>
                <w:rFonts w:eastAsia="Times New Roman"/>
                <w:w w:val="99"/>
                <w:sz w:val="20"/>
                <w:szCs w:val="20"/>
              </w:rPr>
              <w:t>(30 мин)</w:t>
            </w:r>
          </w:p>
        </w:tc>
        <w:tc>
          <w:tcPr>
            <w:tcW w:w="326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sz w:val="20"/>
                <w:szCs w:val="20"/>
              </w:rPr>
              <w:t>8.20 – 8.50 (30 мин)</w:t>
            </w:r>
          </w:p>
        </w:tc>
        <w:tc>
          <w:tcPr>
            <w:tcW w:w="3440" w:type="dxa"/>
            <w:tcBorders>
              <w:top w:val="single" w:sz="8" w:space="0" w:color="auto"/>
            </w:tcBorders>
            <w:vAlign w:val="bottom"/>
          </w:tcPr>
          <w:p w:rsidR="00334A3F" w:rsidRDefault="00022A2E">
            <w:pPr>
              <w:jc w:val="center"/>
              <w:rPr>
                <w:sz w:val="20"/>
                <w:szCs w:val="20"/>
              </w:rPr>
            </w:pPr>
            <w:r>
              <w:rPr>
                <w:rFonts w:eastAsia="Times New Roman"/>
                <w:sz w:val="20"/>
                <w:szCs w:val="20"/>
              </w:rPr>
              <w:t>8.20 – 8.50 (30 мин)</w:t>
            </w:r>
          </w:p>
        </w:tc>
      </w:tr>
      <w:tr w:rsidR="00334A3F">
        <w:trPr>
          <w:trHeight w:val="35"/>
        </w:trPr>
        <w:tc>
          <w:tcPr>
            <w:tcW w:w="1760" w:type="dxa"/>
            <w:tcBorders>
              <w:bottom w:val="single" w:sz="8" w:space="0" w:color="auto"/>
            </w:tcBorders>
            <w:vAlign w:val="bottom"/>
          </w:tcPr>
          <w:p w:rsidR="00334A3F" w:rsidRDefault="00334A3F">
            <w:pPr>
              <w:rPr>
                <w:sz w:val="3"/>
                <w:szCs w:val="3"/>
              </w:rPr>
            </w:pPr>
          </w:p>
        </w:tc>
        <w:tc>
          <w:tcPr>
            <w:tcW w:w="280" w:type="dxa"/>
            <w:tcBorders>
              <w:bottom w:val="single" w:sz="8" w:space="0" w:color="auto"/>
            </w:tcBorders>
            <w:vAlign w:val="bottom"/>
          </w:tcPr>
          <w:p w:rsidR="00334A3F" w:rsidRDefault="00334A3F">
            <w:pPr>
              <w:rPr>
                <w:sz w:val="3"/>
                <w:szCs w:val="3"/>
              </w:rPr>
            </w:pPr>
          </w:p>
        </w:tc>
        <w:tc>
          <w:tcPr>
            <w:tcW w:w="20" w:type="dxa"/>
            <w:tcBorders>
              <w:bottom w:val="single" w:sz="8" w:space="0" w:color="auto"/>
            </w:tcBorders>
            <w:vAlign w:val="bottom"/>
          </w:tcPr>
          <w:p w:rsidR="00334A3F" w:rsidRDefault="00334A3F">
            <w:pPr>
              <w:rPr>
                <w:sz w:val="3"/>
                <w:szCs w:val="3"/>
              </w:rPr>
            </w:pPr>
          </w:p>
        </w:tc>
        <w:tc>
          <w:tcPr>
            <w:tcW w:w="184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1760" w:type="dxa"/>
            <w:vAlign w:val="bottom"/>
          </w:tcPr>
          <w:p w:rsidR="00334A3F" w:rsidRDefault="00334A3F">
            <w:pPr>
              <w:rPr>
                <w:sz w:val="19"/>
                <w:szCs w:val="19"/>
              </w:rPr>
            </w:pPr>
          </w:p>
        </w:tc>
        <w:tc>
          <w:tcPr>
            <w:tcW w:w="280" w:type="dxa"/>
            <w:vAlign w:val="bottom"/>
          </w:tcPr>
          <w:p w:rsidR="00334A3F" w:rsidRDefault="00334A3F">
            <w:pPr>
              <w:rPr>
                <w:sz w:val="19"/>
                <w:szCs w:val="19"/>
              </w:rPr>
            </w:pPr>
          </w:p>
        </w:tc>
        <w:tc>
          <w:tcPr>
            <w:tcW w:w="20" w:type="dxa"/>
            <w:vAlign w:val="bottom"/>
          </w:tcPr>
          <w:p w:rsidR="00334A3F" w:rsidRDefault="00334A3F">
            <w:pPr>
              <w:rPr>
                <w:sz w:val="19"/>
                <w:szCs w:val="19"/>
              </w:rPr>
            </w:pPr>
          </w:p>
        </w:tc>
        <w:tc>
          <w:tcPr>
            <w:tcW w:w="1840" w:type="dxa"/>
            <w:vAlign w:val="bottom"/>
          </w:tcPr>
          <w:p w:rsidR="00334A3F" w:rsidRDefault="00334A3F">
            <w:pPr>
              <w:rPr>
                <w:sz w:val="19"/>
                <w:szCs w:val="19"/>
              </w:rPr>
            </w:pPr>
          </w:p>
        </w:tc>
        <w:tc>
          <w:tcPr>
            <w:tcW w:w="3260" w:type="dxa"/>
            <w:vAlign w:val="bottom"/>
          </w:tcPr>
          <w:p w:rsidR="00334A3F" w:rsidRDefault="00022A2E">
            <w:pPr>
              <w:spacing w:line="219" w:lineRule="exact"/>
              <w:ind w:right="360"/>
              <w:jc w:val="center"/>
              <w:rPr>
                <w:sz w:val="20"/>
                <w:szCs w:val="20"/>
              </w:rPr>
            </w:pPr>
            <w:r>
              <w:rPr>
                <w:rFonts w:eastAsia="Times New Roman"/>
                <w:sz w:val="20"/>
                <w:szCs w:val="20"/>
              </w:rPr>
              <w:t>Подготовка к ОД</w:t>
            </w:r>
          </w:p>
        </w:tc>
        <w:tc>
          <w:tcPr>
            <w:tcW w:w="3440" w:type="dxa"/>
            <w:vAlign w:val="bottom"/>
          </w:tcPr>
          <w:p w:rsidR="00334A3F" w:rsidRDefault="00334A3F">
            <w:pPr>
              <w:rPr>
                <w:sz w:val="19"/>
                <w:szCs w:val="19"/>
              </w:rPr>
            </w:pPr>
          </w:p>
        </w:tc>
      </w:tr>
      <w:tr w:rsidR="00334A3F">
        <w:trPr>
          <w:trHeight w:val="37"/>
        </w:trPr>
        <w:tc>
          <w:tcPr>
            <w:tcW w:w="2040" w:type="dxa"/>
            <w:gridSpan w:val="2"/>
            <w:tcBorders>
              <w:bottom w:val="single" w:sz="8" w:space="0" w:color="auto"/>
            </w:tcBorders>
            <w:vAlign w:val="bottom"/>
          </w:tcPr>
          <w:p w:rsidR="00334A3F" w:rsidRDefault="00334A3F">
            <w:pPr>
              <w:rPr>
                <w:sz w:val="3"/>
                <w:szCs w:val="3"/>
              </w:rPr>
            </w:pPr>
          </w:p>
        </w:tc>
        <w:tc>
          <w:tcPr>
            <w:tcW w:w="1860" w:type="dxa"/>
            <w:gridSpan w:val="2"/>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2040" w:type="dxa"/>
            <w:gridSpan w:val="2"/>
            <w:vAlign w:val="bottom"/>
          </w:tcPr>
          <w:p w:rsidR="00334A3F" w:rsidRDefault="00022A2E">
            <w:pPr>
              <w:spacing w:line="219" w:lineRule="exact"/>
              <w:jc w:val="right"/>
              <w:rPr>
                <w:sz w:val="20"/>
                <w:szCs w:val="20"/>
              </w:rPr>
            </w:pPr>
            <w:r>
              <w:rPr>
                <w:rFonts w:eastAsia="Times New Roman"/>
                <w:sz w:val="20"/>
                <w:szCs w:val="20"/>
              </w:rPr>
              <w:t>8.50 – 9.00</w:t>
            </w:r>
          </w:p>
        </w:tc>
        <w:tc>
          <w:tcPr>
            <w:tcW w:w="1860" w:type="dxa"/>
            <w:gridSpan w:val="2"/>
            <w:tcBorders>
              <w:right w:val="single" w:sz="8" w:space="0" w:color="auto"/>
            </w:tcBorders>
            <w:vAlign w:val="bottom"/>
          </w:tcPr>
          <w:p w:rsidR="00334A3F" w:rsidRDefault="00022A2E">
            <w:pPr>
              <w:spacing w:line="219" w:lineRule="exact"/>
              <w:ind w:right="1020"/>
              <w:jc w:val="right"/>
              <w:rPr>
                <w:sz w:val="20"/>
                <w:szCs w:val="20"/>
              </w:rPr>
            </w:pPr>
            <w:r>
              <w:rPr>
                <w:rFonts w:eastAsia="Times New Roman"/>
                <w:w w:val="99"/>
                <w:sz w:val="20"/>
                <w:szCs w:val="20"/>
              </w:rPr>
              <w:t>(10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8.50 – 9.00 (10 мин)</w:t>
            </w:r>
          </w:p>
        </w:tc>
        <w:tc>
          <w:tcPr>
            <w:tcW w:w="3440" w:type="dxa"/>
            <w:vAlign w:val="bottom"/>
          </w:tcPr>
          <w:p w:rsidR="00334A3F" w:rsidRDefault="00022A2E">
            <w:pPr>
              <w:spacing w:line="219" w:lineRule="exact"/>
              <w:jc w:val="center"/>
              <w:rPr>
                <w:sz w:val="20"/>
                <w:szCs w:val="20"/>
              </w:rPr>
            </w:pPr>
            <w:r>
              <w:rPr>
                <w:rFonts w:eastAsia="Times New Roman"/>
                <w:w w:val="99"/>
                <w:sz w:val="20"/>
                <w:szCs w:val="20"/>
              </w:rPr>
              <w:t>8.50 – 9.00 (10 мин)</w:t>
            </w:r>
          </w:p>
        </w:tc>
      </w:tr>
      <w:tr w:rsidR="00334A3F">
        <w:trPr>
          <w:trHeight w:val="37"/>
        </w:trPr>
        <w:tc>
          <w:tcPr>
            <w:tcW w:w="1760" w:type="dxa"/>
            <w:tcBorders>
              <w:bottom w:val="single" w:sz="8" w:space="0" w:color="auto"/>
            </w:tcBorders>
            <w:vAlign w:val="bottom"/>
          </w:tcPr>
          <w:p w:rsidR="00334A3F" w:rsidRDefault="00334A3F">
            <w:pPr>
              <w:rPr>
                <w:sz w:val="3"/>
                <w:szCs w:val="3"/>
              </w:rPr>
            </w:pPr>
          </w:p>
        </w:tc>
        <w:tc>
          <w:tcPr>
            <w:tcW w:w="280" w:type="dxa"/>
            <w:tcBorders>
              <w:bottom w:val="single" w:sz="8" w:space="0" w:color="auto"/>
            </w:tcBorders>
            <w:vAlign w:val="bottom"/>
          </w:tcPr>
          <w:p w:rsidR="00334A3F" w:rsidRDefault="00334A3F">
            <w:pPr>
              <w:rPr>
                <w:sz w:val="3"/>
                <w:szCs w:val="3"/>
              </w:rPr>
            </w:pPr>
          </w:p>
        </w:tc>
        <w:tc>
          <w:tcPr>
            <w:tcW w:w="20" w:type="dxa"/>
            <w:tcBorders>
              <w:bottom w:val="single" w:sz="8" w:space="0" w:color="auto"/>
            </w:tcBorders>
            <w:vAlign w:val="bottom"/>
          </w:tcPr>
          <w:p w:rsidR="00334A3F" w:rsidRDefault="00334A3F">
            <w:pPr>
              <w:rPr>
                <w:sz w:val="3"/>
                <w:szCs w:val="3"/>
              </w:rPr>
            </w:pPr>
          </w:p>
        </w:tc>
        <w:tc>
          <w:tcPr>
            <w:tcW w:w="184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21"/>
        </w:trPr>
        <w:tc>
          <w:tcPr>
            <w:tcW w:w="1760" w:type="dxa"/>
            <w:vAlign w:val="bottom"/>
          </w:tcPr>
          <w:p w:rsidR="00334A3F" w:rsidRDefault="00334A3F">
            <w:pPr>
              <w:rPr>
                <w:sz w:val="19"/>
                <w:szCs w:val="19"/>
              </w:rPr>
            </w:pPr>
          </w:p>
        </w:tc>
        <w:tc>
          <w:tcPr>
            <w:tcW w:w="280" w:type="dxa"/>
            <w:vAlign w:val="bottom"/>
          </w:tcPr>
          <w:p w:rsidR="00334A3F" w:rsidRDefault="00334A3F">
            <w:pPr>
              <w:rPr>
                <w:sz w:val="19"/>
                <w:szCs w:val="19"/>
              </w:rPr>
            </w:pPr>
          </w:p>
        </w:tc>
        <w:tc>
          <w:tcPr>
            <w:tcW w:w="20" w:type="dxa"/>
            <w:vAlign w:val="bottom"/>
          </w:tcPr>
          <w:p w:rsidR="00334A3F" w:rsidRDefault="00334A3F">
            <w:pPr>
              <w:rPr>
                <w:sz w:val="19"/>
                <w:szCs w:val="19"/>
              </w:rPr>
            </w:pPr>
          </w:p>
        </w:tc>
        <w:tc>
          <w:tcPr>
            <w:tcW w:w="1840" w:type="dxa"/>
            <w:vAlign w:val="bottom"/>
          </w:tcPr>
          <w:p w:rsidR="00334A3F" w:rsidRDefault="00334A3F">
            <w:pPr>
              <w:rPr>
                <w:sz w:val="19"/>
                <w:szCs w:val="19"/>
              </w:rPr>
            </w:pPr>
          </w:p>
        </w:tc>
        <w:tc>
          <w:tcPr>
            <w:tcW w:w="3260" w:type="dxa"/>
            <w:vAlign w:val="bottom"/>
          </w:tcPr>
          <w:p w:rsidR="00334A3F" w:rsidRDefault="00022A2E">
            <w:pPr>
              <w:spacing w:line="221" w:lineRule="exact"/>
              <w:ind w:right="380"/>
              <w:jc w:val="center"/>
              <w:rPr>
                <w:sz w:val="20"/>
                <w:szCs w:val="20"/>
              </w:rPr>
            </w:pPr>
            <w:r>
              <w:rPr>
                <w:rFonts w:eastAsia="Times New Roman"/>
                <w:w w:val="99"/>
                <w:sz w:val="20"/>
                <w:szCs w:val="20"/>
              </w:rPr>
              <w:t>Образовательная деятельность</w:t>
            </w:r>
          </w:p>
        </w:tc>
        <w:tc>
          <w:tcPr>
            <w:tcW w:w="3440" w:type="dxa"/>
            <w:vAlign w:val="bottom"/>
          </w:tcPr>
          <w:p w:rsidR="00334A3F" w:rsidRDefault="00334A3F">
            <w:pPr>
              <w:rPr>
                <w:sz w:val="19"/>
                <w:szCs w:val="19"/>
              </w:rPr>
            </w:pPr>
          </w:p>
        </w:tc>
      </w:tr>
      <w:tr w:rsidR="00334A3F">
        <w:trPr>
          <w:trHeight w:val="35"/>
        </w:trPr>
        <w:tc>
          <w:tcPr>
            <w:tcW w:w="1760" w:type="dxa"/>
            <w:tcBorders>
              <w:bottom w:val="single" w:sz="8" w:space="0" w:color="auto"/>
            </w:tcBorders>
            <w:vAlign w:val="bottom"/>
          </w:tcPr>
          <w:p w:rsidR="00334A3F" w:rsidRDefault="00334A3F">
            <w:pPr>
              <w:rPr>
                <w:sz w:val="3"/>
                <w:szCs w:val="3"/>
              </w:rPr>
            </w:pPr>
          </w:p>
        </w:tc>
        <w:tc>
          <w:tcPr>
            <w:tcW w:w="280" w:type="dxa"/>
            <w:tcBorders>
              <w:bottom w:val="single" w:sz="8" w:space="0" w:color="auto"/>
            </w:tcBorders>
            <w:vAlign w:val="bottom"/>
          </w:tcPr>
          <w:p w:rsidR="00334A3F" w:rsidRDefault="00334A3F">
            <w:pPr>
              <w:rPr>
                <w:sz w:val="3"/>
                <w:szCs w:val="3"/>
              </w:rPr>
            </w:pPr>
          </w:p>
        </w:tc>
        <w:tc>
          <w:tcPr>
            <w:tcW w:w="20" w:type="dxa"/>
            <w:tcBorders>
              <w:bottom w:val="single" w:sz="8" w:space="0" w:color="auto"/>
            </w:tcBorders>
            <w:vAlign w:val="bottom"/>
          </w:tcPr>
          <w:p w:rsidR="00334A3F" w:rsidRDefault="00334A3F">
            <w:pPr>
              <w:rPr>
                <w:sz w:val="3"/>
                <w:szCs w:val="3"/>
              </w:rPr>
            </w:pPr>
          </w:p>
        </w:tc>
        <w:tc>
          <w:tcPr>
            <w:tcW w:w="184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1760" w:type="dxa"/>
            <w:vAlign w:val="bottom"/>
          </w:tcPr>
          <w:p w:rsidR="00334A3F" w:rsidRDefault="00022A2E">
            <w:pPr>
              <w:spacing w:line="219" w:lineRule="exact"/>
              <w:ind w:left="800"/>
              <w:rPr>
                <w:sz w:val="20"/>
                <w:szCs w:val="20"/>
              </w:rPr>
            </w:pPr>
            <w:r>
              <w:rPr>
                <w:rFonts w:eastAsia="Times New Roman"/>
                <w:sz w:val="20"/>
                <w:szCs w:val="20"/>
              </w:rPr>
              <w:t>9.00 – 9.20</w:t>
            </w:r>
          </w:p>
        </w:tc>
        <w:tc>
          <w:tcPr>
            <w:tcW w:w="280" w:type="dxa"/>
            <w:vAlign w:val="bottom"/>
          </w:tcPr>
          <w:p w:rsidR="00334A3F" w:rsidRDefault="00022A2E">
            <w:pPr>
              <w:spacing w:line="219" w:lineRule="exact"/>
              <w:jc w:val="right"/>
              <w:rPr>
                <w:sz w:val="20"/>
                <w:szCs w:val="20"/>
              </w:rPr>
            </w:pPr>
            <w:r>
              <w:rPr>
                <w:rFonts w:eastAsia="Times New Roman"/>
                <w:sz w:val="20"/>
                <w:szCs w:val="20"/>
              </w:rPr>
              <w:t>(1</w:t>
            </w:r>
          </w:p>
        </w:tc>
        <w:tc>
          <w:tcPr>
            <w:tcW w:w="20" w:type="dxa"/>
            <w:vAlign w:val="bottom"/>
          </w:tcPr>
          <w:p w:rsidR="00334A3F" w:rsidRDefault="00334A3F">
            <w:pPr>
              <w:rPr>
                <w:sz w:val="19"/>
                <w:szCs w:val="19"/>
              </w:rPr>
            </w:pPr>
          </w:p>
        </w:tc>
        <w:tc>
          <w:tcPr>
            <w:tcW w:w="1840" w:type="dxa"/>
            <w:tcBorders>
              <w:right w:val="single" w:sz="8" w:space="0" w:color="auto"/>
            </w:tcBorders>
            <w:vAlign w:val="bottom"/>
          </w:tcPr>
          <w:p w:rsidR="00334A3F" w:rsidRDefault="00022A2E">
            <w:pPr>
              <w:spacing w:line="219" w:lineRule="exact"/>
              <w:ind w:right="700"/>
              <w:jc w:val="right"/>
              <w:rPr>
                <w:sz w:val="20"/>
                <w:szCs w:val="20"/>
              </w:rPr>
            </w:pPr>
            <w:r>
              <w:rPr>
                <w:rFonts w:eastAsia="Times New Roman"/>
                <w:sz w:val="20"/>
                <w:szCs w:val="20"/>
              </w:rPr>
              <w:t>ОД 20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9.00 – 9.25 (1  ОД 25 мин)</w:t>
            </w:r>
          </w:p>
        </w:tc>
        <w:tc>
          <w:tcPr>
            <w:tcW w:w="3440" w:type="dxa"/>
            <w:vAlign w:val="bottom"/>
          </w:tcPr>
          <w:p w:rsidR="00334A3F" w:rsidRDefault="00022A2E">
            <w:pPr>
              <w:spacing w:line="219" w:lineRule="exact"/>
              <w:jc w:val="center"/>
              <w:rPr>
                <w:sz w:val="20"/>
                <w:szCs w:val="20"/>
              </w:rPr>
            </w:pPr>
            <w:r>
              <w:rPr>
                <w:rFonts w:eastAsia="Times New Roman"/>
                <w:sz w:val="20"/>
                <w:szCs w:val="20"/>
              </w:rPr>
              <w:t>9.00 - 9.30  (1 ОД 30 мин)</w:t>
            </w:r>
          </w:p>
        </w:tc>
      </w:tr>
      <w:tr w:rsidR="00334A3F">
        <w:trPr>
          <w:trHeight w:val="264"/>
        </w:trPr>
        <w:tc>
          <w:tcPr>
            <w:tcW w:w="3900" w:type="dxa"/>
            <w:gridSpan w:val="4"/>
            <w:tcBorders>
              <w:right w:val="single" w:sz="8" w:space="0" w:color="auto"/>
            </w:tcBorders>
            <w:vAlign w:val="bottom"/>
          </w:tcPr>
          <w:p w:rsidR="00334A3F" w:rsidRDefault="00022A2E">
            <w:pPr>
              <w:ind w:right="1100"/>
              <w:jc w:val="right"/>
              <w:rPr>
                <w:sz w:val="20"/>
                <w:szCs w:val="20"/>
              </w:rPr>
            </w:pPr>
            <w:r>
              <w:rPr>
                <w:rFonts w:eastAsia="Times New Roman"/>
                <w:sz w:val="20"/>
                <w:szCs w:val="20"/>
              </w:rPr>
              <w:t>Перерыв (10 мин)</w:t>
            </w:r>
          </w:p>
        </w:tc>
        <w:tc>
          <w:tcPr>
            <w:tcW w:w="326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Перерыв (10 мин)</w:t>
            </w:r>
          </w:p>
        </w:tc>
        <w:tc>
          <w:tcPr>
            <w:tcW w:w="3440" w:type="dxa"/>
            <w:vAlign w:val="bottom"/>
          </w:tcPr>
          <w:p w:rsidR="00334A3F" w:rsidRDefault="00022A2E">
            <w:pPr>
              <w:jc w:val="center"/>
              <w:rPr>
                <w:sz w:val="20"/>
                <w:szCs w:val="20"/>
              </w:rPr>
            </w:pPr>
            <w:r>
              <w:rPr>
                <w:rFonts w:eastAsia="Times New Roman"/>
                <w:w w:val="99"/>
                <w:sz w:val="20"/>
                <w:szCs w:val="20"/>
              </w:rPr>
              <w:t>Перерыв (10 мин)</w:t>
            </w:r>
          </w:p>
        </w:tc>
      </w:tr>
      <w:tr w:rsidR="00334A3F">
        <w:trPr>
          <w:trHeight w:val="264"/>
        </w:trPr>
        <w:tc>
          <w:tcPr>
            <w:tcW w:w="1760" w:type="dxa"/>
            <w:vAlign w:val="bottom"/>
          </w:tcPr>
          <w:p w:rsidR="00334A3F" w:rsidRDefault="00022A2E">
            <w:pPr>
              <w:ind w:left="780"/>
              <w:rPr>
                <w:sz w:val="20"/>
                <w:szCs w:val="20"/>
              </w:rPr>
            </w:pPr>
            <w:r>
              <w:rPr>
                <w:rFonts w:eastAsia="Times New Roman"/>
                <w:sz w:val="20"/>
                <w:szCs w:val="20"/>
              </w:rPr>
              <w:t>9.30 - 9.50</w:t>
            </w:r>
          </w:p>
        </w:tc>
        <w:tc>
          <w:tcPr>
            <w:tcW w:w="280" w:type="dxa"/>
            <w:vAlign w:val="bottom"/>
          </w:tcPr>
          <w:p w:rsidR="00334A3F" w:rsidRDefault="00022A2E">
            <w:pPr>
              <w:jc w:val="right"/>
              <w:rPr>
                <w:sz w:val="20"/>
                <w:szCs w:val="20"/>
              </w:rPr>
            </w:pPr>
            <w:r>
              <w:rPr>
                <w:rFonts w:eastAsia="Times New Roman"/>
                <w:sz w:val="20"/>
                <w:szCs w:val="20"/>
              </w:rPr>
              <w:t>(2</w:t>
            </w:r>
          </w:p>
        </w:tc>
        <w:tc>
          <w:tcPr>
            <w:tcW w:w="20" w:type="dxa"/>
            <w:vAlign w:val="bottom"/>
          </w:tcPr>
          <w:p w:rsidR="00334A3F" w:rsidRDefault="00334A3F"/>
        </w:tc>
        <w:tc>
          <w:tcPr>
            <w:tcW w:w="1840" w:type="dxa"/>
            <w:tcBorders>
              <w:right w:val="single" w:sz="8" w:space="0" w:color="auto"/>
            </w:tcBorders>
            <w:vAlign w:val="bottom"/>
          </w:tcPr>
          <w:p w:rsidR="00334A3F" w:rsidRDefault="00022A2E">
            <w:pPr>
              <w:ind w:right="700"/>
              <w:jc w:val="right"/>
              <w:rPr>
                <w:sz w:val="20"/>
                <w:szCs w:val="20"/>
              </w:rPr>
            </w:pPr>
            <w:r>
              <w:rPr>
                <w:rFonts w:eastAsia="Times New Roman"/>
                <w:sz w:val="20"/>
                <w:szCs w:val="20"/>
              </w:rPr>
              <w:t>ОД 20 мин)</w:t>
            </w:r>
          </w:p>
        </w:tc>
        <w:tc>
          <w:tcPr>
            <w:tcW w:w="3260" w:type="dxa"/>
            <w:tcBorders>
              <w:right w:val="single" w:sz="8" w:space="0" w:color="auto"/>
            </w:tcBorders>
            <w:vAlign w:val="bottom"/>
          </w:tcPr>
          <w:p w:rsidR="00334A3F" w:rsidRDefault="00022A2E">
            <w:pPr>
              <w:jc w:val="center"/>
              <w:rPr>
                <w:sz w:val="20"/>
                <w:szCs w:val="20"/>
              </w:rPr>
            </w:pPr>
            <w:r>
              <w:rPr>
                <w:rFonts w:eastAsia="Times New Roman"/>
                <w:sz w:val="20"/>
                <w:szCs w:val="20"/>
              </w:rPr>
              <w:t>9.35 - 10.00 (2 ОД 25 мин)</w:t>
            </w:r>
          </w:p>
        </w:tc>
        <w:tc>
          <w:tcPr>
            <w:tcW w:w="3440" w:type="dxa"/>
            <w:vAlign w:val="bottom"/>
          </w:tcPr>
          <w:p w:rsidR="00334A3F" w:rsidRDefault="00022A2E">
            <w:pPr>
              <w:jc w:val="center"/>
              <w:rPr>
                <w:sz w:val="20"/>
                <w:szCs w:val="20"/>
              </w:rPr>
            </w:pPr>
            <w:r>
              <w:rPr>
                <w:rFonts w:eastAsia="Times New Roman"/>
                <w:w w:val="99"/>
                <w:sz w:val="20"/>
                <w:szCs w:val="20"/>
              </w:rPr>
              <w:t>9.40 - 10.10 (2 ОД 30 мин)</w:t>
            </w:r>
          </w:p>
        </w:tc>
      </w:tr>
      <w:tr w:rsidR="00334A3F">
        <w:trPr>
          <w:trHeight w:val="301"/>
        </w:trPr>
        <w:tc>
          <w:tcPr>
            <w:tcW w:w="1760" w:type="dxa"/>
            <w:tcBorders>
              <w:bottom w:val="single" w:sz="8" w:space="0" w:color="auto"/>
            </w:tcBorders>
            <w:vAlign w:val="bottom"/>
          </w:tcPr>
          <w:p w:rsidR="00334A3F" w:rsidRDefault="00334A3F">
            <w:pPr>
              <w:rPr>
                <w:sz w:val="24"/>
                <w:szCs w:val="24"/>
              </w:rPr>
            </w:pPr>
          </w:p>
        </w:tc>
        <w:tc>
          <w:tcPr>
            <w:tcW w:w="280" w:type="dxa"/>
            <w:tcBorders>
              <w:bottom w:val="single" w:sz="8" w:space="0" w:color="auto"/>
            </w:tcBorders>
            <w:vAlign w:val="bottom"/>
          </w:tcPr>
          <w:p w:rsidR="00334A3F" w:rsidRDefault="00334A3F">
            <w:pPr>
              <w:rPr>
                <w:sz w:val="24"/>
                <w:szCs w:val="24"/>
              </w:rPr>
            </w:pPr>
          </w:p>
        </w:tc>
        <w:tc>
          <w:tcPr>
            <w:tcW w:w="20" w:type="dxa"/>
            <w:tcBorders>
              <w:bottom w:val="single" w:sz="8" w:space="0" w:color="auto"/>
            </w:tcBorders>
            <w:vAlign w:val="bottom"/>
          </w:tcPr>
          <w:p w:rsidR="00334A3F" w:rsidRDefault="00334A3F">
            <w:pPr>
              <w:rPr>
                <w:sz w:val="24"/>
                <w:szCs w:val="24"/>
              </w:rPr>
            </w:pPr>
          </w:p>
        </w:tc>
        <w:tc>
          <w:tcPr>
            <w:tcW w:w="1840" w:type="dxa"/>
            <w:tcBorders>
              <w:bottom w:val="single" w:sz="8" w:space="0" w:color="auto"/>
              <w:right w:val="single" w:sz="8" w:space="0" w:color="auto"/>
            </w:tcBorders>
            <w:vAlign w:val="bottom"/>
          </w:tcPr>
          <w:p w:rsidR="00334A3F" w:rsidRDefault="00334A3F">
            <w:pPr>
              <w:rPr>
                <w:sz w:val="24"/>
                <w:szCs w:val="24"/>
              </w:rPr>
            </w:pPr>
          </w:p>
        </w:tc>
        <w:tc>
          <w:tcPr>
            <w:tcW w:w="3260" w:type="dxa"/>
            <w:tcBorders>
              <w:bottom w:val="single" w:sz="8" w:space="0" w:color="auto"/>
              <w:right w:val="single" w:sz="8" w:space="0" w:color="auto"/>
            </w:tcBorders>
            <w:vAlign w:val="bottom"/>
          </w:tcPr>
          <w:p w:rsidR="00334A3F" w:rsidRDefault="00334A3F">
            <w:pPr>
              <w:rPr>
                <w:sz w:val="24"/>
                <w:szCs w:val="24"/>
              </w:rPr>
            </w:pPr>
          </w:p>
        </w:tc>
        <w:tc>
          <w:tcPr>
            <w:tcW w:w="3440" w:type="dxa"/>
            <w:tcBorders>
              <w:bottom w:val="single" w:sz="8" w:space="0" w:color="auto"/>
            </w:tcBorders>
            <w:vAlign w:val="bottom"/>
          </w:tcPr>
          <w:p w:rsidR="00334A3F" w:rsidRDefault="00334A3F">
            <w:pPr>
              <w:rPr>
                <w:sz w:val="24"/>
                <w:szCs w:val="24"/>
              </w:rPr>
            </w:pPr>
          </w:p>
        </w:tc>
      </w:tr>
      <w:tr w:rsidR="00334A3F">
        <w:trPr>
          <w:trHeight w:val="219"/>
        </w:trPr>
        <w:tc>
          <w:tcPr>
            <w:tcW w:w="1760" w:type="dxa"/>
            <w:vAlign w:val="bottom"/>
          </w:tcPr>
          <w:p w:rsidR="00334A3F" w:rsidRDefault="00334A3F">
            <w:pPr>
              <w:rPr>
                <w:sz w:val="19"/>
                <w:szCs w:val="19"/>
              </w:rPr>
            </w:pPr>
          </w:p>
        </w:tc>
        <w:tc>
          <w:tcPr>
            <w:tcW w:w="280" w:type="dxa"/>
            <w:vAlign w:val="bottom"/>
          </w:tcPr>
          <w:p w:rsidR="00334A3F" w:rsidRDefault="00334A3F">
            <w:pPr>
              <w:rPr>
                <w:sz w:val="19"/>
                <w:szCs w:val="19"/>
              </w:rPr>
            </w:pPr>
          </w:p>
        </w:tc>
        <w:tc>
          <w:tcPr>
            <w:tcW w:w="20" w:type="dxa"/>
            <w:vAlign w:val="bottom"/>
          </w:tcPr>
          <w:p w:rsidR="00334A3F" w:rsidRDefault="00334A3F">
            <w:pPr>
              <w:rPr>
                <w:sz w:val="19"/>
                <w:szCs w:val="19"/>
              </w:rPr>
            </w:pPr>
          </w:p>
        </w:tc>
        <w:tc>
          <w:tcPr>
            <w:tcW w:w="1840" w:type="dxa"/>
            <w:vAlign w:val="bottom"/>
          </w:tcPr>
          <w:p w:rsidR="00334A3F" w:rsidRDefault="00334A3F">
            <w:pPr>
              <w:rPr>
                <w:sz w:val="19"/>
                <w:szCs w:val="19"/>
              </w:rPr>
            </w:pPr>
          </w:p>
        </w:tc>
        <w:tc>
          <w:tcPr>
            <w:tcW w:w="3260" w:type="dxa"/>
            <w:vAlign w:val="bottom"/>
          </w:tcPr>
          <w:p w:rsidR="00334A3F" w:rsidRDefault="00022A2E">
            <w:pPr>
              <w:spacing w:line="219" w:lineRule="exact"/>
              <w:ind w:right="360"/>
              <w:jc w:val="center"/>
              <w:rPr>
                <w:sz w:val="20"/>
                <w:szCs w:val="20"/>
              </w:rPr>
            </w:pPr>
            <w:r>
              <w:rPr>
                <w:rFonts w:eastAsia="Times New Roman"/>
                <w:sz w:val="20"/>
                <w:szCs w:val="20"/>
              </w:rPr>
              <w:t>Второй завтрак</w:t>
            </w:r>
          </w:p>
        </w:tc>
        <w:tc>
          <w:tcPr>
            <w:tcW w:w="3440" w:type="dxa"/>
            <w:vAlign w:val="bottom"/>
          </w:tcPr>
          <w:p w:rsidR="00334A3F" w:rsidRDefault="00334A3F">
            <w:pPr>
              <w:rPr>
                <w:sz w:val="19"/>
                <w:szCs w:val="19"/>
              </w:rPr>
            </w:pPr>
          </w:p>
        </w:tc>
      </w:tr>
      <w:tr w:rsidR="00334A3F">
        <w:trPr>
          <w:trHeight w:val="35"/>
        </w:trPr>
        <w:tc>
          <w:tcPr>
            <w:tcW w:w="2060" w:type="dxa"/>
            <w:gridSpan w:val="3"/>
            <w:tcBorders>
              <w:bottom w:val="single" w:sz="8" w:space="0" w:color="auto"/>
            </w:tcBorders>
            <w:vAlign w:val="bottom"/>
          </w:tcPr>
          <w:p w:rsidR="00334A3F" w:rsidRDefault="00334A3F">
            <w:pPr>
              <w:rPr>
                <w:sz w:val="3"/>
                <w:szCs w:val="3"/>
              </w:rPr>
            </w:pPr>
          </w:p>
        </w:tc>
        <w:tc>
          <w:tcPr>
            <w:tcW w:w="184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2060" w:type="dxa"/>
            <w:gridSpan w:val="3"/>
            <w:vAlign w:val="bottom"/>
          </w:tcPr>
          <w:p w:rsidR="00334A3F" w:rsidRDefault="00022A2E">
            <w:pPr>
              <w:spacing w:line="219" w:lineRule="exact"/>
              <w:ind w:left="1120"/>
              <w:rPr>
                <w:sz w:val="20"/>
                <w:szCs w:val="20"/>
              </w:rPr>
            </w:pPr>
            <w:r>
              <w:rPr>
                <w:rFonts w:eastAsia="Times New Roman"/>
                <w:sz w:val="20"/>
                <w:szCs w:val="20"/>
              </w:rPr>
              <w:t>9.50 – 9.55</w:t>
            </w:r>
          </w:p>
        </w:tc>
        <w:tc>
          <w:tcPr>
            <w:tcW w:w="1840" w:type="dxa"/>
            <w:tcBorders>
              <w:right w:val="single" w:sz="8" w:space="0" w:color="auto"/>
            </w:tcBorders>
            <w:vAlign w:val="bottom"/>
          </w:tcPr>
          <w:p w:rsidR="00334A3F" w:rsidRDefault="00022A2E">
            <w:pPr>
              <w:spacing w:line="219" w:lineRule="exact"/>
              <w:ind w:right="980"/>
              <w:jc w:val="center"/>
              <w:rPr>
                <w:sz w:val="20"/>
                <w:szCs w:val="20"/>
              </w:rPr>
            </w:pPr>
            <w:r>
              <w:rPr>
                <w:rFonts w:eastAsia="Times New Roman"/>
                <w:sz w:val="20"/>
                <w:szCs w:val="20"/>
              </w:rPr>
              <w:t>(5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10.00 – 10.05  (5 мин)</w:t>
            </w:r>
          </w:p>
        </w:tc>
        <w:tc>
          <w:tcPr>
            <w:tcW w:w="3440" w:type="dxa"/>
            <w:vAlign w:val="bottom"/>
          </w:tcPr>
          <w:p w:rsidR="00334A3F" w:rsidRDefault="00022A2E">
            <w:pPr>
              <w:spacing w:line="219" w:lineRule="exact"/>
              <w:jc w:val="center"/>
              <w:rPr>
                <w:sz w:val="20"/>
                <w:szCs w:val="20"/>
              </w:rPr>
            </w:pPr>
            <w:r>
              <w:rPr>
                <w:rFonts w:eastAsia="Times New Roman"/>
                <w:sz w:val="20"/>
                <w:szCs w:val="20"/>
              </w:rPr>
              <w:t>10.10– 10.15 (5 мин)</w:t>
            </w:r>
          </w:p>
        </w:tc>
      </w:tr>
      <w:tr w:rsidR="00334A3F">
        <w:trPr>
          <w:trHeight w:val="37"/>
        </w:trPr>
        <w:tc>
          <w:tcPr>
            <w:tcW w:w="1760" w:type="dxa"/>
            <w:tcBorders>
              <w:bottom w:val="single" w:sz="8" w:space="0" w:color="auto"/>
            </w:tcBorders>
            <w:vAlign w:val="bottom"/>
          </w:tcPr>
          <w:p w:rsidR="00334A3F" w:rsidRDefault="00334A3F">
            <w:pPr>
              <w:rPr>
                <w:sz w:val="3"/>
                <w:szCs w:val="3"/>
              </w:rPr>
            </w:pPr>
          </w:p>
        </w:tc>
        <w:tc>
          <w:tcPr>
            <w:tcW w:w="280" w:type="dxa"/>
            <w:tcBorders>
              <w:bottom w:val="single" w:sz="8" w:space="0" w:color="auto"/>
            </w:tcBorders>
            <w:vAlign w:val="bottom"/>
          </w:tcPr>
          <w:p w:rsidR="00334A3F" w:rsidRDefault="00334A3F">
            <w:pPr>
              <w:rPr>
                <w:sz w:val="3"/>
                <w:szCs w:val="3"/>
              </w:rPr>
            </w:pPr>
          </w:p>
        </w:tc>
        <w:tc>
          <w:tcPr>
            <w:tcW w:w="20" w:type="dxa"/>
            <w:tcBorders>
              <w:bottom w:val="single" w:sz="8" w:space="0" w:color="auto"/>
            </w:tcBorders>
            <w:vAlign w:val="bottom"/>
          </w:tcPr>
          <w:p w:rsidR="00334A3F" w:rsidRDefault="00334A3F">
            <w:pPr>
              <w:rPr>
                <w:sz w:val="3"/>
                <w:szCs w:val="3"/>
              </w:rPr>
            </w:pPr>
          </w:p>
        </w:tc>
        <w:tc>
          <w:tcPr>
            <w:tcW w:w="184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bl>
    <w:p w:rsidR="00334A3F" w:rsidRDefault="00334A3F">
      <w:pPr>
        <w:spacing w:line="10" w:lineRule="exact"/>
        <w:rPr>
          <w:sz w:val="20"/>
          <w:szCs w:val="20"/>
        </w:rPr>
      </w:pPr>
    </w:p>
    <w:p w:rsidR="00334A3F" w:rsidRDefault="00022A2E">
      <w:pPr>
        <w:spacing w:line="264" w:lineRule="auto"/>
        <w:ind w:right="40"/>
        <w:jc w:val="center"/>
        <w:rPr>
          <w:sz w:val="20"/>
          <w:szCs w:val="20"/>
        </w:rPr>
      </w:pPr>
      <w:r>
        <w:rPr>
          <w:rFonts w:eastAsia="Times New Roman"/>
          <w:sz w:val="20"/>
          <w:szCs w:val="20"/>
        </w:rPr>
        <w:t>Подготовка к прогулке, прогулка ,возвращение с прогулки(О.о.: «Социально-коммуникативное развитие», «Физическое развитие», «Познавательное развитие»)</w:t>
      </w:r>
    </w:p>
    <w:tbl>
      <w:tblPr>
        <w:tblW w:w="0" w:type="auto"/>
        <w:tblLayout w:type="fixed"/>
        <w:tblCellMar>
          <w:left w:w="0" w:type="dxa"/>
          <w:right w:w="0" w:type="dxa"/>
        </w:tblCellMar>
        <w:tblLook w:val="04A0" w:firstRow="1" w:lastRow="0" w:firstColumn="1" w:lastColumn="0" w:noHBand="0" w:noVBand="1"/>
      </w:tblPr>
      <w:tblGrid>
        <w:gridCol w:w="3160"/>
        <w:gridCol w:w="760"/>
        <w:gridCol w:w="3260"/>
        <w:gridCol w:w="160"/>
        <w:gridCol w:w="3260"/>
      </w:tblGrid>
      <w:tr w:rsidR="00334A3F">
        <w:trPr>
          <w:trHeight w:val="231"/>
        </w:trPr>
        <w:tc>
          <w:tcPr>
            <w:tcW w:w="3160" w:type="dxa"/>
            <w:tcBorders>
              <w:top w:val="single" w:sz="8" w:space="0" w:color="auto"/>
            </w:tcBorders>
            <w:vAlign w:val="bottom"/>
          </w:tcPr>
          <w:p w:rsidR="00334A3F" w:rsidRDefault="00022A2E">
            <w:pPr>
              <w:ind w:left="620"/>
              <w:jc w:val="center"/>
              <w:rPr>
                <w:sz w:val="20"/>
                <w:szCs w:val="20"/>
              </w:rPr>
            </w:pPr>
            <w:r>
              <w:rPr>
                <w:rFonts w:eastAsia="Times New Roman"/>
                <w:w w:val="99"/>
                <w:sz w:val="20"/>
                <w:szCs w:val="20"/>
              </w:rPr>
              <w:t>9.55 - 11.50 ( 115 мин)</w:t>
            </w:r>
          </w:p>
        </w:tc>
        <w:tc>
          <w:tcPr>
            <w:tcW w:w="760" w:type="dxa"/>
            <w:tcBorders>
              <w:top w:val="single" w:sz="8" w:space="0" w:color="auto"/>
              <w:right w:val="single" w:sz="8" w:space="0" w:color="auto"/>
            </w:tcBorders>
            <w:vAlign w:val="bottom"/>
          </w:tcPr>
          <w:p w:rsidR="00334A3F" w:rsidRDefault="00334A3F">
            <w:pPr>
              <w:rPr>
                <w:sz w:val="20"/>
                <w:szCs w:val="20"/>
              </w:rPr>
            </w:pPr>
          </w:p>
        </w:tc>
        <w:tc>
          <w:tcPr>
            <w:tcW w:w="326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sz w:val="20"/>
                <w:szCs w:val="20"/>
              </w:rPr>
              <w:t>10.05-11.55 ( 110 мин)</w:t>
            </w:r>
          </w:p>
        </w:tc>
        <w:tc>
          <w:tcPr>
            <w:tcW w:w="160" w:type="dxa"/>
            <w:tcBorders>
              <w:top w:val="single" w:sz="8" w:space="0" w:color="auto"/>
            </w:tcBorders>
            <w:vAlign w:val="bottom"/>
          </w:tcPr>
          <w:p w:rsidR="00334A3F" w:rsidRDefault="00334A3F">
            <w:pPr>
              <w:rPr>
                <w:sz w:val="20"/>
                <w:szCs w:val="20"/>
              </w:rPr>
            </w:pPr>
          </w:p>
        </w:tc>
        <w:tc>
          <w:tcPr>
            <w:tcW w:w="3260" w:type="dxa"/>
            <w:tcBorders>
              <w:top w:val="single" w:sz="8" w:space="0" w:color="auto"/>
            </w:tcBorders>
            <w:vAlign w:val="bottom"/>
          </w:tcPr>
          <w:p w:rsidR="00334A3F" w:rsidRDefault="00022A2E">
            <w:pPr>
              <w:ind w:right="120"/>
              <w:jc w:val="center"/>
              <w:rPr>
                <w:sz w:val="20"/>
                <w:szCs w:val="20"/>
              </w:rPr>
            </w:pPr>
            <w:r>
              <w:rPr>
                <w:rFonts w:eastAsia="Times New Roman"/>
                <w:w w:val="99"/>
                <w:sz w:val="20"/>
                <w:szCs w:val="20"/>
              </w:rPr>
              <w:t>10.15-12.05 ( 110мин)</w:t>
            </w:r>
          </w:p>
        </w:tc>
      </w:tr>
      <w:tr w:rsidR="00334A3F">
        <w:trPr>
          <w:trHeight w:val="164"/>
        </w:trPr>
        <w:tc>
          <w:tcPr>
            <w:tcW w:w="3920" w:type="dxa"/>
            <w:gridSpan w:val="2"/>
            <w:tcBorders>
              <w:bottom w:val="single" w:sz="8" w:space="0" w:color="auto"/>
              <w:right w:val="single" w:sz="8" w:space="0" w:color="auto"/>
            </w:tcBorders>
            <w:vAlign w:val="bottom"/>
          </w:tcPr>
          <w:p w:rsidR="00334A3F" w:rsidRDefault="00334A3F">
            <w:pPr>
              <w:rPr>
                <w:sz w:val="14"/>
                <w:szCs w:val="14"/>
              </w:rPr>
            </w:pPr>
          </w:p>
        </w:tc>
        <w:tc>
          <w:tcPr>
            <w:tcW w:w="3260" w:type="dxa"/>
            <w:tcBorders>
              <w:bottom w:val="single" w:sz="8" w:space="0" w:color="auto"/>
              <w:right w:val="single" w:sz="8" w:space="0" w:color="auto"/>
            </w:tcBorders>
            <w:vAlign w:val="bottom"/>
          </w:tcPr>
          <w:p w:rsidR="00334A3F" w:rsidRDefault="00334A3F">
            <w:pPr>
              <w:rPr>
                <w:sz w:val="14"/>
                <w:szCs w:val="14"/>
              </w:rPr>
            </w:pPr>
          </w:p>
        </w:tc>
        <w:tc>
          <w:tcPr>
            <w:tcW w:w="3420" w:type="dxa"/>
            <w:gridSpan w:val="2"/>
            <w:tcBorders>
              <w:bottom w:val="single" w:sz="8" w:space="0" w:color="auto"/>
            </w:tcBorders>
            <w:vAlign w:val="bottom"/>
          </w:tcPr>
          <w:p w:rsidR="00334A3F" w:rsidRDefault="00334A3F">
            <w:pPr>
              <w:rPr>
                <w:sz w:val="14"/>
                <w:szCs w:val="14"/>
              </w:rPr>
            </w:pPr>
          </w:p>
        </w:tc>
      </w:tr>
      <w:tr w:rsidR="00334A3F">
        <w:trPr>
          <w:trHeight w:val="222"/>
        </w:trPr>
        <w:tc>
          <w:tcPr>
            <w:tcW w:w="10600" w:type="dxa"/>
            <w:gridSpan w:val="5"/>
            <w:vAlign w:val="bottom"/>
          </w:tcPr>
          <w:p w:rsidR="00334A3F" w:rsidRDefault="00022A2E">
            <w:pPr>
              <w:spacing w:line="222" w:lineRule="exact"/>
              <w:jc w:val="center"/>
              <w:rPr>
                <w:sz w:val="20"/>
                <w:szCs w:val="20"/>
              </w:rPr>
            </w:pPr>
            <w:r>
              <w:rPr>
                <w:rFonts w:eastAsia="Times New Roman"/>
                <w:sz w:val="20"/>
                <w:szCs w:val="20"/>
              </w:rPr>
              <w:t>Гигиенические процедуры, подготовка к обеду (О.о.: «Социально-коммуникативноез развитие»)</w:t>
            </w:r>
          </w:p>
        </w:tc>
      </w:tr>
      <w:tr w:rsidR="00334A3F">
        <w:trPr>
          <w:trHeight w:val="35"/>
        </w:trPr>
        <w:tc>
          <w:tcPr>
            <w:tcW w:w="3160" w:type="dxa"/>
            <w:tcBorders>
              <w:bottom w:val="single" w:sz="8" w:space="0" w:color="auto"/>
            </w:tcBorders>
            <w:vAlign w:val="bottom"/>
          </w:tcPr>
          <w:p w:rsidR="00334A3F" w:rsidRDefault="00334A3F">
            <w:pPr>
              <w:rPr>
                <w:sz w:val="3"/>
                <w:szCs w:val="3"/>
              </w:rPr>
            </w:pPr>
          </w:p>
        </w:tc>
        <w:tc>
          <w:tcPr>
            <w:tcW w:w="76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16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r>
      <w:tr w:rsidR="00334A3F">
        <w:trPr>
          <w:trHeight w:val="219"/>
        </w:trPr>
        <w:tc>
          <w:tcPr>
            <w:tcW w:w="3160" w:type="dxa"/>
            <w:vAlign w:val="bottom"/>
          </w:tcPr>
          <w:p w:rsidR="00334A3F" w:rsidRDefault="00022A2E">
            <w:pPr>
              <w:spacing w:line="219" w:lineRule="exact"/>
              <w:ind w:left="620"/>
              <w:jc w:val="center"/>
              <w:rPr>
                <w:sz w:val="20"/>
                <w:szCs w:val="20"/>
              </w:rPr>
            </w:pPr>
            <w:r>
              <w:rPr>
                <w:rFonts w:eastAsia="Times New Roman"/>
                <w:sz w:val="20"/>
                <w:szCs w:val="20"/>
              </w:rPr>
              <w:t>11.50 – 12.10 (20 мин)</w:t>
            </w:r>
          </w:p>
        </w:tc>
        <w:tc>
          <w:tcPr>
            <w:tcW w:w="76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11.55 – 12.10 (15 мин))</w:t>
            </w:r>
          </w:p>
        </w:tc>
        <w:tc>
          <w:tcPr>
            <w:tcW w:w="160" w:type="dxa"/>
            <w:vAlign w:val="bottom"/>
          </w:tcPr>
          <w:p w:rsidR="00334A3F" w:rsidRDefault="00334A3F">
            <w:pPr>
              <w:rPr>
                <w:sz w:val="19"/>
                <w:szCs w:val="19"/>
              </w:rPr>
            </w:pPr>
          </w:p>
        </w:tc>
        <w:tc>
          <w:tcPr>
            <w:tcW w:w="3260" w:type="dxa"/>
            <w:vAlign w:val="bottom"/>
          </w:tcPr>
          <w:p w:rsidR="00334A3F" w:rsidRDefault="00022A2E">
            <w:pPr>
              <w:spacing w:line="219" w:lineRule="exact"/>
              <w:ind w:right="100"/>
              <w:jc w:val="center"/>
              <w:rPr>
                <w:sz w:val="20"/>
                <w:szCs w:val="20"/>
              </w:rPr>
            </w:pPr>
            <w:r>
              <w:rPr>
                <w:rFonts w:eastAsia="Times New Roman"/>
                <w:w w:val="99"/>
                <w:sz w:val="20"/>
                <w:szCs w:val="20"/>
              </w:rPr>
              <w:t>12.05– 12.15 (10  мин)</w:t>
            </w:r>
          </w:p>
        </w:tc>
      </w:tr>
      <w:tr w:rsidR="00334A3F">
        <w:trPr>
          <w:trHeight w:val="54"/>
        </w:trPr>
        <w:tc>
          <w:tcPr>
            <w:tcW w:w="3920" w:type="dxa"/>
            <w:gridSpan w:val="2"/>
            <w:tcBorders>
              <w:bottom w:val="single" w:sz="8" w:space="0" w:color="auto"/>
              <w:right w:val="single" w:sz="8" w:space="0" w:color="auto"/>
            </w:tcBorders>
            <w:vAlign w:val="bottom"/>
          </w:tcPr>
          <w:p w:rsidR="00334A3F" w:rsidRDefault="00334A3F">
            <w:pPr>
              <w:rPr>
                <w:sz w:val="4"/>
                <w:szCs w:val="4"/>
              </w:rPr>
            </w:pPr>
          </w:p>
        </w:tc>
        <w:tc>
          <w:tcPr>
            <w:tcW w:w="3260" w:type="dxa"/>
            <w:tcBorders>
              <w:bottom w:val="single" w:sz="8" w:space="0" w:color="auto"/>
              <w:right w:val="single" w:sz="8" w:space="0" w:color="auto"/>
            </w:tcBorders>
            <w:vAlign w:val="bottom"/>
          </w:tcPr>
          <w:p w:rsidR="00334A3F" w:rsidRDefault="00334A3F">
            <w:pPr>
              <w:rPr>
                <w:sz w:val="4"/>
                <w:szCs w:val="4"/>
              </w:rPr>
            </w:pPr>
          </w:p>
        </w:tc>
        <w:tc>
          <w:tcPr>
            <w:tcW w:w="3420" w:type="dxa"/>
            <w:gridSpan w:val="2"/>
            <w:tcBorders>
              <w:bottom w:val="single" w:sz="8" w:space="0" w:color="auto"/>
            </w:tcBorders>
            <w:vAlign w:val="bottom"/>
          </w:tcPr>
          <w:p w:rsidR="00334A3F" w:rsidRDefault="00334A3F">
            <w:pPr>
              <w:rPr>
                <w:sz w:val="4"/>
                <w:szCs w:val="4"/>
              </w:rPr>
            </w:pPr>
          </w:p>
        </w:tc>
      </w:tr>
      <w:tr w:rsidR="00334A3F">
        <w:trPr>
          <w:trHeight w:val="219"/>
        </w:trPr>
        <w:tc>
          <w:tcPr>
            <w:tcW w:w="10600" w:type="dxa"/>
            <w:gridSpan w:val="5"/>
            <w:vAlign w:val="bottom"/>
          </w:tcPr>
          <w:p w:rsidR="00334A3F" w:rsidRDefault="00022A2E">
            <w:pPr>
              <w:spacing w:line="219" w:lineRule="exact"/>
              <w:jc w:val="center"/>
              <w:rPr>
                <w:sz w:val="20"/>
                <w:szCs w:val="20"/>
              </w:rPr>
            </w:pPr>
            <w:r>
              <w:rPr>
                <w:rFonts w:eastAsia="Times New Roman"/>
                <w:w w:val="99"/>
                <w:sz w:val="20"/>
                <w:szCs w:val="20"/>
              </w:rPr>
              <w:t>Обед, подготовка ко сну (О.о.:»Социально-коммуникативное»)</w:t>
            </w:r>
          </w:p>
        </w:tc>
      </w:tr>
      <w:tr w:rsidR="00334A3F">
        <w:trPr>
          <w:trHeight w:val="35"/>
        </w:trPr>
        <w:tc>
          <w:tcPr>
            <w:tcW w:w="3160" w:type="dxa"/>
            <w:tcBorders>
              <w:bottom w:val="single" w:sz="8" w:space="0" w:color="auto"/>
            </w:tcBorders>
            <w:vAlign w:val="bottom"/>
          </w:tcPr>
          <w:p w:rsidR="00334A3F" w:rsidRDefault="00334A3F">
            <w:pPr>
              <w:rPr>
                <w:sz w:val="3"/>
                <w:szCs w:val="3"/>
              </w:rPr>
            </w:pPr>
          </w:p>
        </w:tc>
        <w:tc>
          <w:tcPr>
            <w:tcW w:w="76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16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r>
      <w:tr w:rsidR="00334A3F">
        <w:trPr>
          <w:trHeight w:val="219"/>
        </w:trPr>
        <w:tc>
          <w:tcPr>
            <w:tcW w:w="3160" w:type="dxa"/>
            <w:vAlign w:val="bottom"/>
          </w:tcPr>
          <w:p w:rsidR="00334A3F" w:rsidRDefault="00022A2E">
            <w:pPr>
              <w:spacing w:line="219" w:lineRule="exact"/>
              <w:ind w:left="620"/>
              <w:jc w:val="center"/>
              <w:rPr>
                <w:sz w:val="20"/>
                <w:szCs w:val="20"/>
              </w:rPr>
            </w:pPr>
            <w:r>
              <w:rPr>
                <w:rFonts w:eastAsia="Times New Roman"/>
                <w:sz w:val="20"/>
                <w:szCs w:val="20"/>
              </w:rPr>
              <w:t>12.10.-12.30 (20 мин)</w:t>
            </w:r>
          </w:p>
        </w:tc>
        <w:tc>
          <w:tcPr>
            <w:tcW w:w="76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12.10 - 12.30 (20 мин)</w:t>
            </w:r>
          </w:p>
        </w:tc>
        <w:tc>
          <w:tcPr>
            <w:tcW w:w="160" w:type="dxa"/>
            <w:vAlign w:val="bottom"/>
          </w:tcPr>
          <w:p w:rsidR="00334A3F" w:rsidRDefault="00334A3F">
            <w:pPr>
              <w:rPr>
                <w:sz w:val="19"/>
                <w:szCs w:val="19"/>
              </w:rPr>
            </w:pPr>
          </w:p>
        </w:tc>
        <w:tc>
          <w:tcPr>
            <w:tcW w:w="3260" w:type="dxa"/>
            <w:vAlign w:val="bottom"/>
          </w:tcPr>
          <w:p w:rsidR="00334A3F" w:rsidRDefault="00022A2E">
            <w:pPr>
              <w:spacing w:line="219" w:lineRule="exact"/>
              <w:ind w:right="120"/>
              <w:jc w:val="center"/>
              <w:rPr>
                <w:sz w:val="20"/>
                <w:szCs w:val="20"/>
              </w:rPr>
            </w:pPr>
            <w:r>
              <w:rPr>
                <w:rFonts w:eastAsia="Times New Roman"/>
                <w:w w:val="99"/>
                <w:sz w:val="20"/>
                <w:szCs w:val="20"/>
              </w:rPr>
              <w:t>12.15 - 12.30 (15 мин)</w:t>
            </w:r>
          </w:p>
        </w:tc>
      </w:tr>
      <w:tr w:rsidR="00334A3F">
        <w:trPr>
          <w:trHeight w:val="37"/>
        </w:trPr>
        <w:tc>
          <w:tcPr>
            <w:tcW w:w="3160" w:type="dxa"/>
            <w:tcBorders>
              <w:bottom w:val="single" w:sz="8" w:space="0" w:color="auto"/>
            </w:tcBorders>
            <w:vAlign w:val="bottom"/>
          </w:tcPr>
          <w:p w:rsidR="00334A3F" w:rsidRDefault="00334A3F">
            <w:pPr>
              <w:rPr>
                <w:sz w:val="3"/>
                <w:szCs w:val="3"/>
              </w:rPr>
            </w:pPr>
          </w:p>
        </w:tc>
        <w:tc>
          <w:tcPr>
            <w:tcW w:w="76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16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r>
      <w:tr w:rsidR="00334A3F">
        <w:trPr>
          <w:trHeight w:val="219"/>
        </w:trPr>
        <w:tc>
          <w:tcPr>
            <w:tcW w:w="3160" w:type="dxa"/>
            <w:vAlign w:val="bottom"/>
          </w:tcPr>
          <w:p w:rsidR="00334A3F" w:rsidRDefault="00334A3F">
            <w:pPr>
              <w:rPr>
                <w:sz w:val="19"/>
                <w:szCs w:val="19"/>
              </w:rPr>
            </w:pPr>
          </w:p>
        </w:tc>
        <w:tc>
          <w:tcPr>
            <w:tcW w:w="4180" w:type="dxa"/>
            <w:gridSpan w:val="3"/>
            <w:vAlign w:val="bottom"/>
          </w:tcPr>
          <w:p w:rsidR="00334A3F" w:rsidRDefault="00022A2E">
            <w:pPr>
              <w:spacing w:line="219" w:lineRule="exact"/>
              <w:jc w:val="center"/>
              <w:rPr>
                <w:sz w:val="20"/>
                <w:szCs w:val="20"/>
              </w:rPr>
            </w:pPr>
            <w:r>
              <w:rPr>
                <w:rFonts w:eastAsia="Times New Roman"/>
                <w:w w:val="99"/>
                <w:sz w:val="20"/>
                <w:szCs w:val="20"/>
              </w:rPr>
              <w:t>Дневной сон (О.о.: «Физическое развитие»)</w:t>
            </w:r>
          </w:p>
        </w:tc>
        <w:tc>
          <w:tcPr>
            <w:tcW w:w="3260" w:type="dxa"/>
            <w:vAlign w:val="bottom"/>
          </w:tcPr>
          <w:p w:rsidR="00334A3F" w:rsidRDefault="00334A3F">
            <w:pPr>
              <w:rPr>
                <w:sz w:val="19"/>
                <w:szCs w:val="19"/>
              </w:rPr>
            </w:pPr>
          </w:p>
        </w:tc>
      </w:tr>
      <w:tr w:rsidR="00334A3F">
        <w:trPr>
          <w:trHeight w:val="35"/>
        </w:trPr>
        <w:tc>
          <w:tcPr>
            <w:tcW w:w="3160" w:type="dxa"/>
            <w:tcBorders>
              <w:bottom w:val="single" w:sz="8" w:space="0" w:color="auto"/>
            </w:tcBorders>
            <w:vAlign w:val="bottom"/>
          </w:tcPr>
          <w:p w:rsidR="00334A3F" w:rsidRDefault="00334A3F">
            <w:pPr>
              <w:rPr>
                <w:sz w:val="3"/>
                <w:szCs w:val="3"/>
              </w:rPr>
            </w:pPr>
          </w:p>
        </w:tc>
        <w:tc>
          <w:tcPr>
            <w:tcW w:w="76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16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r>
      <w:tr w:rsidR="00334A3F">
        <w:trPr>
          <w:trHeight w:val="219"/>
        </w:trPr>
        <w:tc>
          <w:tcPr>
            <w:tcW w:w="3160" w:type="dxa"/>
            <w:vAlign w:val="bottom"/>
          </w:tcPr>
          <w:p w:rsidR="00334A3F" w:rsidRDefault="00022A2E">
            <w:pPr>
              <w:spacing w:line="219" w:lineRule="exact"/>
              <w:ind w:left="640"/>
              <w:jc w:val="center"/>
              <w:rPr>
                <w:sz w:val="20"/>
                <w:szCs w:val="20"/>
              </w:rPr>
            </w:pPr>
            <w:r>
              <w:rPr>
                <w:rFonts w:eastAsia="Times New Roman"/>
                <w:w w:val="99"/>
                <w:sz w:val="20"/>
                <w:szCs w:val="20"/>
              </w:rPr>
              <w:t>12.30 - 14.30</w:t>
            </w:r>
          </w:p>
        </w:tc>
        <w:tc>
          <w:tcPr>
            <w:tcW w:w="76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12.30 - 14.30</w:t>
            </w:r>
          </w:p>
        </w:tc>
        <w:tc>
          <w:tcPr>
            <w:tcW w:w="160" w:type="dxa"/>
            <w:vAlign w:val="bottom"/>
          </w:tcPr>
          <w:p w:rsidR="00334A3F" w:rsidRDefault="00334A3F">
            <w:pPr>
              <w:rPr>
                <w:sz w:val="19"/>
                <w:szCs w:val="19"/>
              </w:rPr>
            </w:pPr>
          </w:p>
        </w:tc>
        <w:tc>
          <w:tcPr>
            <w:tcW w:w="3260" w:type="dxa"/>
            <w:vAlign w:val="bottom"/>
          </w:tcPr>
          <w:p w:rsidR="00334A3F" w:rsidRDefault="00022A2E">
            <w:pPr>
              <w:spacing w:line="219" w:lineRule="exact"/>
              <w:ind w:right="100"/>
              <w:jc w:val="center"/>
              <w:rPr>
                <w:sz w:val="20"/>
                <w:szCs w:val="20"/>
              </w:rPr>
            </w:pPr>
            <w:r>
              <w:rPr>
                <w:rFonts w:eastAsia="Times New Roman"/>
                <w:w w:val="99"/>
                <w:sz w:val="20"/>
                <w:szCs w:val="20"/>
              </w:rPr>
              <w:t>12.30 - 14.30</w:t>
            </w:r>
          </w:p>
        </w:tc>
      </w:tr>
      <w:tr w:rsidR="00334A3F">
        <w:trPr>
          <w:trHeight w:val="264"/>
        </w:trPr>
        <w:tc>
          <w:tcPr>
            <w:tcW w:w="3160" w:type="dxa"/>
            <w:vAlign w:val="bottom"/>
          </w:tcPr>
          <w:p w:rsidR="00334A3F" w:rsidRDefault="00022A2E">
            <w:pPr>
              <w:ind w:left="640"/>
              <w:jc w:val="center"/>
              <w:rPr>
                <w:sz w:val="20"/>
                <w:szCs w:val="20"/>
              </w:rPr>
            </w:pPr>
            <w:r>
              <w:rPr>
                <w:rFonts w:eastAsia="Times New Roman"/>
                <w:w w:val="99"/>
                <w:sz w:val="20"/>
                <w:szCs w:val="20"/>
              </w:rPr>
              <w:t>(120 мин)</w:t>
            </w:r>
          </w:p>
        </w:tc>
        <w:tc>
          <w:tcPr>
            <w:tcW w:w="760" w:type="dxa"/>
            <w:tcBorders>
              <w:right w:val="single" w:sz="8" w:space="0" w:color="auto"/>
            </w:tcBorders>
            <w:vAlign w:val="bottom"/>
          </w:tcPr>
          <w:p w:rsidR="00334A3F" w:rsidRDefault="00334A3F"/>
        </w:tc>
        <w:tc>
          <w:tcPr>
            <w:tcW w:w="326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(120 мин)</w:t>
            </w:r>
          </w:p>
        </w:tc>
        <w:tc>
          <w:tcPr>
            <w:tcW w:w="160" w:type="dxa"/>
            <w:vAlign w:val="bottom"/>
          </w:tcPr>
          <w:p w:rsidR="00334A3F" w:rsidRDefault="00334A3F"/>
        </w:tc>
        <w:tc>
          <w:tcPr>
            <w:tcW w:w="3260" w:type="dxa"/>
            <w:vAlign w:val="bottom"/>
          </w:tcPr>
          <w:p w:rsidR="00334A3F" w:rsidRDefault="00022A2E">
            <w:pPr>
              <w:ind w:right="100"/>
              <w:jc w:val="center"/>
              <w:rPr>
                <w:sz w:val="20"/>
                <w:szCs w:val="20"/>
              </w:rPr>
            </w:pPr>
            <w:r>
              <w:rPr>
                <w:rFonts w:eastAsia="Times New Roman"/>
                <w:w w:val="99"/>
                <w:sz w:val="20"/>
                <w:szCs w:val="20"/>
              </w:rPr>
              <w:t>(120 мин)</w:t>
            </w:r>
          </w:p>
        </w:tc>
      </w:tr>
      <w:tr w:rsidR="00334A3F">
        <w:trPr>
          <w:trHeight w:val="37"/>
        </w:trPr>
        <w:tc>
          <w:tcPr>
            <w:tcW w:w="3920" w:type="dxa"/>
            <w:gridSpan w:val="2"/>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16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r>
      <w:tr w:rsidR="00334A3F">
        <w:trPr>
          <w:trHeight w:val="219"/>
        </w:trPr>
        <w:tc>
          <w:tcPr>
            <w:tcW w:w="7340" w:type="dxa"/>
            <w:gridSpan w:val="4"/>
            <w:vAlign w:val="bottom"/>
          </w:tcPr>
          <w:p w:rsidR="00334A3F" w:rsidRDefault="00022A2E">
            <w:pPr>
              <w:spacing w:line="219" w:lineRule="exact"/>
              <w:ind w:left="460"/>
              <w:rPr>
                <w:sz w:val="20"/>
                <w:szCs w:val="20"/>
              </w:rPr>
            </w:pPr>
            <w:r>
              <w:rPr>
                <w:rFonts w:eastAsia="Times New Roman"/>
                <w:sz w:val="20"/>
                <w:szCs w:val="20"/>
              </w:rPr>
              <w:t>Постепенный подъем, гимнастика после сна  (двигательная активность 10 мин),</w:t>
            </w:r>
          </w:p>
        </w:tc>
        <w:tc>
          <w:tcPr>
            <w:tcW w:w="3260" w:type="dxa"/>
            <w:vAlign w:val="bottom"/>
          </w:tcPr>
          <w:p w:rsidR="00334A3F" w:rsidRDefault="00022A2E">
            <w:pPr>
              <w:spacing w:line="219" w:lineRule="exact"/>
              <w:ind w:left="60"/>
              <w:rPr>
                <w:sz w:val="20"/>
                <w:szCs w:val="20"/>
              </w:rPr>
            </w:pPr>
            <w:r>
              <w:rPr>
                <w:rFonts w:eastAsia="Times New Roman"/>
                <w:sz w:val="20"/>
                <w:szCs w:val="20"/>
              </w:rPr>
              <w:t>воздушные,водные  ванны(О.о.:</w:t>
            </w:r>
          </w:p>
        </w:tc>
      </w:tr>
      <w:tr w:rsidR="00334A3F">
        <w:trPr>
          <w:trHeight w:val="264"/>
        </w:trPr>
        <w:tc>
          <w:tcPr>
            <w:tcW w:w="10600" w:type="dxa"/>
            <w:gridSpan w:val="5"/>
            <w:vAlign w:val="bottom"/>
          </w:tcPr>
          <w:p w:rsidR="00334A3F" w:rsidRDefault="00022A2E">
            <w:pPr>
              <w:jc w:val="center"/>
              <w:rPr>
                <w:sz w:val="20"/>
                <w:szCs w:val="20"/>
              </w:rPr>
            </w:pPr>
            <w:r>
              <w:rPr>
                <w:rFonts w:eastAsia="Times New Roman"/>
                <w:w w:val="99"/>
                <w:sz w:val="20"/>
                <w:szCs w:val="20"/>
              </w:rPr>
              <w:t>«Социально-коммуникативное развитие», «Физическое развитие»)</w:t>
            </w:r>
          </w:p>
        </w:tc>
      </w:tr>
      <w:tr w:rsidR="00334A3F">
        <w:trPr>
          <w:trHeight w:val="35"/>
        </w:trPr>
        <w:tc>
          <w:tcPr>
            <w:tcW w:w="3160" w:type="dxa"/>
            <w:tcBorders>
              <w:bottom w:val="single" w:sz="8" w:space="0" w:color="auto"/>
            </w:tcBorders>
            <w:vAlign w:val="bottom"/>
          </w:tcPr>
          <w:p w:rsidR="00334A3F" w:rsidRDefault="00334A3F">
            <w:pPr>
              <w:rPr>
                <w:sz w:val="3"/>
                <w:szCs w:val="3"/>
              </w:rPr>
            </w:pPr>
          </w:p>
        </w:tc>
        <w:tc>
          <w:tcPr>
            <w:tcW w:w="76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16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r>
      <w:tr w:rsidR="00334A3F">
        <w:trPr>
          <w:trHeight w:val="219"/>
        </w:trPr>
        <w:tc>
          <w:tcPr>
            <w:tcW w:w="3160" w:type="dxa"/>
            <w:vAlign w:val="bottom"/>
          </w:tcPr>
          <w:p w:rsidR="00334A3F" w:rsidRDefault="00022A2E">
            <w:pPr>
              <w:spacing w:line="219" w:lineRule="exact"/>
              <w:ind w:left="620"/>
              <w:jc w:val="center"/>
              <w:rPr>
                <w:sz w:val="20"/>
                <w:szCs w:val="20"/>
              </w:rPr>
            </w:pPr>
            <w:r>
              <w:rPr>
                <w:rFonts w:eastAsia="Times New Roman"/>
                <w:sz w:val="20"/>
                <w:szCs w:val="20"/>
              </w:rPr>
              <w:t>14.30 – 14.40 (10 мин)</w:t>
            </w:r>
          </w:p>
        </w:tc>
        <w:tc>
          <w:tcPr>
            <w:tcW w:w="76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14.30 – 14.40 (10 мин)</w:t>
            </w:r>
          </w:p>
        </w:tc>
        <w:tc>
          <w:tcPr>
            <w:tcW w:w="160" w:type="dxa"/>
            <w:vAlign w:val="bottom"/>
          </w:tcPr>
          <w:p w:rsidR="00334A3F" w:rsidRDefault="00334A3F">
            <w:pPr>
              <w:rPr>
                <w:sz w:val="19"/>
                <w:szCs w:val="19"/>
              </w:rPr>
            </w:pPr>
          </w:p>
        </w:tc>
        <w:tc>
          <w:tcPr>
            <w:tcW w:w="3260" w:type="dxa"/>
            <w:vAlign w:val="bottom"/>
          </w:tcPr>
          <w:p w:rsidR="00334A3F" w:rsidRDefault="00022A2E">
            <w:pPr>
              <w:spacing w:line="219" w:lineRule="exact"/>
              <w:ind w:right="100"/>
              <w:jc w:val="center"/>
              <w:rPr>
                <w:sz w:val="20"/>
                <w:szCs w:val="20"/>
              </w:rPr>
            </w:pPr>
            <w:r>
              <w:rPr>
                <w:rFonts w:eastAsia="Times New Roman"/>
                <w:w w:val="99"/>
                <w:sz w:val="20"/>
                <w:szCs w:val="20"/>
              </w:rPr>
              <w:t>14.30 – 14.40 (10 мин)</w:t>
            </w:r>
          </w:p>
        </w:tc>
      </w:tr>
      <w:tr w:rsidR="00334A3F">
        <w:trPr>
          <w:trHeight w:val="56"/>
        </w:trPr>
        <w:tc>
          <w:tcPr>
            <w:tcW w:w="3160" w:type="dxa"/>
            <w:tcBorders>
              <w:bottom w:val="single" w:sz="8" w:space="0" w:color="auto"/>
            </w:tcBorders>
            <w:vAlign w:val="bottom"/>
          </w:tcPr>
          <w:p w:rsidR="00334A3F" w:rsidRDefault="00334A3F">
            <w:pPr>
              <w:rPr>
                <w:sz w:val="4"/>
                <w:szCs w:val="4"/>
              </w:rPr>
            </w:pPr>
          </w:p>
        </w:tc>
        <w:tc>
          <w:tcPr>
            <w:tcW w:w="760" w:type="dxa"/>
            <w:tcBorders>
              <w:bottom w:val="single" w:sz="8" w:space="0" w:color="auto"/>
              <w:right w:val="single" w:sz="8" w:space="0" w:color="auto"/>
            </w:tcBorders>
            <w:vAlign w:val="bottom"/>
          </w:tcPr>
          <w:p w:rsidR="00334A3F" w:rsidRDefault="00334A3F">
            <w:pPr>
              <w:rPr>
                <w:sz w:val="4"/>
                <w:szCs w:val="4"/>
              </w:rPr>
            </w:pPr>
          </w:p>
        </w:tc>
        <w:tc>
          <w:tcPr>
            <w:tcW w:w="3260" w:type="dxa"/>
            <w:tcBorders>
              <w:bottom w:val="single" w:sz="8" w:space="0" w:color="auto"/>
              <w:right w:val="single" w:sz="8" w:space="0" w:color="auto"/>
            </w:tcBorders>
            <w:vAlign w:val="bottom"/>
          </w:tcPr>
          <w:p w:rsidR="00334A3F" w:rsidRDefault="00334A3F">
            <w:pPr>
              <w:rPr>
                <w:sz w:val="4"/>
                <w:szCs w:val="4"/>
              </w:rPr>
            </w:pPr>
          </w:p>
        </w:tc>
        <w:tc>
          <w:tcPr>
            <w:tcW w:w="160" w:type="dxa"/>
            <w:tcBorders>
              <w:bottom w:val="single" w:sz="8" w:space="0" w:color="auto"/>
            </w:tcBorders>
            <w:vAlign w:val="bottom"/>
          </w:tcPr>
          <w:p w:rsidR="00334A3F" w:rsidRDefault="00334A3F">
            <w:pPr>
              <w:rPr>
                <w:sz w:val="4"/>
                <w:szCs w:val="4"/>
              </w:rPr>
            </w:pPr>
          </w:p>
        </w:tc>
        <w:tc>
          <w:tcPr>
            <w:tcW w:w="3260" w:type="dxa"/>
            <w:tcBorders>
              <w:bottom w:val="single" w:sz="8" w:space="0" w:color="auto"/>
            </w:tcBorders>
            <w:vAlign w:val="bottom"/>
          </w:tcPr>
          <w:p w:rsidR="00334A3F" w:rsidRDefault="00334A3F">
            <w:pPr>
              <w:rPr>
                <w:sz w:val="4"/>
                <w:szCs w:val="4"/>
              </w:rPr>
            </w:pPr>
          </w:p>
        </w:tc>
      </w:tr>
      <w:tr w:rsidR="00334A3F">
        <w:trPr>
          <w:trHeight w:val="219"/>
        </w:trPr>
        <w:tc>
          <w:tcPr>
            <w:tcW w:w="3160" w:type="dxa"/>
            <w:vAlign w:val="bottom"/>
          </w:tcPr>
          <w:p w:rsidR="00334A3F" w:rsidRDefault="00022A2E">
            <w:pPr>
              <w:spacing w:line="219" w:lineRule="exact"/>
              <w:ind w:left="620"/>
              <w:jc w:val="center"/>
              <w:rPr>
                <w:sz w:val="20"/>
                <w:szCs w:val="20"/>
              </w:rPr>
            </w:pPr>
            <w:r>
              <w:rPr>
                <w:rFonts w:eastAsia="Times New Roman"/>
                <w:sz w:val="20"/>
                <w:szCs w:val="20"/>
              </w:rPr>
              <w:t>Игровая деятельность</w:t>
            </w:r>
          </w:p>
        </w:tc>
        <w:tc>
          <w:tcPr>
            <w:tcW w:w="76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ОД</w:t>
            </w:r>
          </w:p>
        </w:tc>
        <w:tc>
          <w:tcPr>
            <w:tcW w:w="160" w:type="dxa"/>
            <w:vAlign w:val="bottom"/>
          </w:tcPr>
          <w:p w:rsidR="00334A3F" w:rsidRDefault="00334A3F">
            <w:pPr>
              <w:rPr>
                <w:sz w:val="19"/>
                <w:szCs w:val="19"/>
              </w:rPr>
            </w:pPr>
          </w:p>
        </w:tc>
        <w:tc>
          <w:tcPr>
            <w:tcW w:w="3260" w:type="dxa"/>
            <w:vAlign w:val="bottom"/>
          </w:tcPr>
          <w:p w:rsidR="00334A3F" w:rsidRDefault="00022A2E">
            <w:pPr>
              <w:spacing w:line="219" w:lineRule="exact"/>
              <w:ind w:right="120"/>
              <w:jc w:val="center"/>
              <w:rPr>
                <w:sz w:val="20"/>
                <w:szCs w:val="20"/>
              </w:rPr>
            </w:pPr>
            <w:r>
              <w:rPr>
                <w:rFonts w:eastAsia="Times New Roman"/>
                <w:w w:val="99"/>
                <w:sz w:val="20"/>
                <w:szCs w:val="20"/>
              </w:rPr>
              <w:t>ОД</w:t>
            </w:r>
          </w:p>
        </w:tc>
      </w:tr>
      <w:tr w:rsidR="00334A3F">
        <w:trPr>
          <w:trHeight w:val="264"/>
        </w:trPr>
        <w:tc>
          <w:tcPr>
            <w:tcW w:w="3160" w:type="dxa"/>
            <w:vAlign w:val="bottom"/>
          </w:tcPr>
          <w:p w:rsidR="00334A3F" w:rsidRDefault="00022A2E">
            <w:pPr>
              <w:ind w:left="620"/>
              <w:jc w:val="center"/>
              <w:rPr>
                <w:sz w:val="20"/>
                <w:szCs w:val="20"/>
              </w:rPr>
            </w:pPr>
            <w:r>
              <w:rPr>
                <w:rFonts w:eastAsia="Times New Roman"/>
                <w:w w:val="98"/>
                <w:sz w:val="20"/>
                <w:szCs w:val="20"/>
              </w:rPr>
              <w:t>14.40-15.00 (20 мин)</w:t>
            </w:r>
          </w:p>
        </w:tc>
        <w:tc>
          <w:tcPr>
            <w:tcW w:w="760" w:type="dxa"/>
            <w:tcBorders>
              <w:right w:val="single" w:sz="8" w:space="0" w:color="auto"/>
            </w:tcBorders>
            <w:vAlign w:val="bottom"/>
          </w:tcPr>
          <w:p w:rsidR="00334A3F" w:rsidRDefault="00334A3F"/>
        </w:tc>
        <w:tc>
          <w:tcPr>
            <w:tcW w:w="326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14.40-15.05 (25 мин)</w:t>
            </w:r>
          </w:p>
        </w:tc>
        <w:tc>
          <w:tcPr>
            <w:tcW w:w="160" w:type="dxa"/>
            <w:vAlign w:val="bottom"/>
          </w:tcPr>
          <w:p w:rsidR="00334A3F" w:rsidRDefault="00334A3F"/>
        </w:tc>
        <w:tc>
          <w:tcPr>
            <w:tcW w:w="3260" w:type="dxa"/>
            <w:vAlign w:val="bottom"/>
          </w:tcPr>
          <w:p w:rsidR="00334A3F" w:rsidRDefault="00022A2E">
            <w:pPr>
              <w:ind w:right="100"/>
              <w:jc w:val="center"/>
              <w:rPr>
                <w:sz w:val="20"/>
                <w:szCs w:val="20"/>
              </w:rPr>
            </w:pPr>
            <w:r>
              <w:rPr>
                <w:rFonts w:eastAsia="Times New Roman"/>
                <w:w w:val="99"/>
                <w:sz w:val="20"/>
                <w:szCs w:val="20"/>
              </w:rPr>
              <w:t>14.40-15.10 (30 мин)</w:t>
            </w:r>
          </w:p>
        </w:tc>
      </w:tr>
      <w:tr w:rsidR="00334A3F">
        <w:trPr>
          <w:trHeight w:val="37"/>
        </w:trPr>
        <w:tc>
          <w:tcPr>
            <w:tcW w:w="3920" w:type="dxa"/>
            <w:gridSpan w:val="2"/>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20" w:type="dxa"/>
            <w:gridSpan w:val="2"/>
            <w:tcBorders>
              <w:bottom w:val="single" w:sz="8" w:space="0" w:color="auto"/>
            </w:tcBorders>
            <w:vAlign w:val="bottom"/>
          </w:tcPr>
          <w:p w:rsidR="00334A3F" w:rsidRDefault="00334A3F">
            <w:pPr>
              <w:rPr>
                <w:sz w:val="3"/>
                <w:szCs w:val="3"/>
              </w:rPr>
            </w:pPr>
          </w:p>
        </w:tc>
      </w:tr>
      <w:tr w:rsidR="00334A3F">
        <w:trPr>
          <w:trHeight w:val="219"/>
        </w:trPr>
        <w:tc>
          <w:tcPr>
            <w:tcW w:w="10600" w:type="dxa"/>
            <w:gridSpan w:val="5"/>
            <w:vAlign w:val="bottom"/>
          </w:tcPr>
          <w:p w:rsidR="00334A3F" w:rsidRDefault="00022A2E">
            <w:pPr>
              <w:spacing w:line="219" w:lineRule="exact"/>
              <w:jc w:val="center"/>
              <w:rPr>
                <w:sz w:val="20"/>
                <w:szCs w:val="20"/>
              </w:rPr>
            </w:pPr>
            <w:r>
              <w:rPr>
                <w:rFonts w:eastAsia="Times New Roman"/>
                <w:w w:val="99"/>
                <w:sz w:val="20"/>
                <w:szCs w:val="20"/>
              </w:rPr>
              <w:t>Гигиенические процедуры,подготовка к полднику,полдник.</w:t>
            </w:r>
          </w:p>
        </w:tc>
      </w:tr>
      <w:tr w:rsidR="00334A3F">
        <w:trPr>
          <w:trHeight w:val="35"/>
        </w:trPr>
        <w:tc>
          <w:tcPr>
            <w:tcW w:w="3160" w:type="dxa"/>
            <w:tcBorders>
              <w:bottom w:val="single" w:sz="8" w:space="0" w:color="auto"/>
            </w:tcBorders>
            <w:vAlign w:val="bottom"/>
          </w:tcPr>
          <w:p w:rsidR="00334A3F" w:rsidRDefault="00334A3F">
            <w:pPr>
              <w:rPr>
                <w:sz w:val="3"/>
                <w:szCs w:val="3"/>
              </w:rPr>
            </w:pPr>
          </w:p>
        </w:tc>
        <w:tc>
          <w:tcPr>
            <w:tcW w:w="760" w:type="dxa"/>
            <w:tcBorders>
              <w:bottom w:val="single" w:sz="8" w:space="0" w:color="auto"/>
            </w:tcBorders>
            <w:vAlign w:val="bottom"/>
          </w:tcPr>
          <w:p w:rsidR="00334A3F" w:rsidRDefault="00334A3F">
            <w:pPr>
              <w:rPr>
                <w:sz w:val="3"/>
                <w:szCs w:val="3"/>
              </w:rPr>
            </w:pPr>
          </w:p>
        </w:tc>
        <w:tc>
          <w:tcPr>
            <w:tcW w:w="3420" w:type="dxa"/>
            <w:gridSpan w:val="2"/>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r>
      <w:tr w:rsidR="00334A3F">
        <w:trPr>
          <w:trHeight w:val="219"/>
        </w:trPr>
        <w:tc>
          <w:tcPr>
            <w:tcW w:w="3160" w:type="dxa"/>
            <w:vAlign w:val="bottom"/>
          </w:tcPr>
          <w:p w:rsidR="00334A3F" w:rsidRDefault="00022A2E">
            <w:pPr>
              <w:spacing w:line="219" w:lineRule="exact"/>
              <w:ind w:left="620"/>
              <w:jc w:val="center"/>
              <w:rPr>
                <w:sz w:val="20"/>
                <w:szCs w:val="20"/>
              </w:rPr>
            </w:pPr>
            <w:r>
              <w:rPr>
                <w:rFonts w:eastAsia="Times New Roman"/>
                <w:sz w:val="20"/>
                <w:szCs w:val="20"/>
              </w:rPr>
              <w:t>15.00-15.15 (15 мин)</w:t>
            </w:r>
          </w:p>
        </w:tc>
        <w:tc>
          <w:tcPr>
            <w:tcW w:w="76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15.05 – 15.20 (15 мин)</w:t>
            </w:r>
          </w:p>
        </w:tc>
        <w:tc>
          <w:tcPr>
            <w:tcW w:w="160" w:type="dxa"/>
            <w:vAlign w:val="bottom"/>
          </w:tcPr>
          <w:p w:rsidR="00334A3F" w:rsidRDefault="00334A3F">
            <w:pPr>
              <w:rPr>
                <w:sz w:val="19"/>
                <w:szCs w:val="19"/>
              </w:rPr>
            </w:pPr>
          </w:p>
        </w:tc>
        <w:tc>
          <w:tcPr>
            <w:tcW w:w="3260" w:type="dxa"/>
            <w:vAlign w:val="bottom"/>
          </w:tcPr>
          <w:p w:rsidR="00334A3F" w:rsidRDefault="00022A2E">
            <w:pPr>
              <w:spacing w:line="219" w:lineRule="exact"/>
              <w:ind w:right="100"/>
              <w:jc w:val="center"/>
              <w:rPr>
                <w:sz w:val="20"/>
                <w:szCs w:val="20"/>
              </w:rPr>
            </w:pPr>
            <w:r>
              <w:rPr>
                <w:rFonts w:eastAsia="Times New Roman"/>
                <w:w w:val="99"/>
                <w:sz w:val="20"/>
                <w:szCs w:val="20"/>
              </w:rPr>
              <w:t>15.10 – 15.25 (15 мин)</w:t>
            </w:r>
          </w:p>
        </w:tc>
      </w:tr>
      <w:tr w:rsidR="00334A3F">
        <w:trPr>
          <w:trHeight w:val="265"/>
        </w:trPr>
        <w:tc>
          <w:tcPr>
            <w:tcW w:w="3160" w:type="dxa"/>
            <w:tcBorders>
              <w:bottom w:val="single" w:sz="8" w:space="0" w:color="auto"/>
            </w:tcBorders>
            <w:vAlign w:val="bottom"/>
          </w:tcPr>
          <w:p w:rsidR="00334A3F" w:rsidRDefault="00334A3F">
            <w:pPr>
              <w:rPr>
                <w:sz w:val="23"/>
                <w:szCs w:val="23"/>
              </w:rPr>
            </w:pPr>
          </w:p>
        </w:tc>
        <w:tc>
          <w:tcPr>
            <w:tcW w:w="760" w:type="dxa"/>
            <w:tcBorders>
              <w:bottom w:val="single" w:sz="8" w:space="0" w:color="auto"/>
              <w:right w:val="single" w:sz="8" w:space="0" w:color="auto"/>
            </w:tcBorders>
            <w:vAlign w:val="bottom"/>
          </w:tcPr>
          <w:p w:rsidR="00334A3F" w:rsidRDefault="00334A3F">
            <w:pPr>
              <w:rPr>
                <w:sz w:val="23"/>
                <w:szCs w:val="23"/>
              </w:rPr>
            </w:pPr>
          </w:p>
        </w:tc>
        <w:tc>
          <w:tcPr>
            <w:tcW w:w="3260" w:type="dxa"/>
            <w:tcBorders>
              <w:bottom w:val="single" w:sz="8" w:space="0" w:color="auto"/>
              <w:right w:val="single" w:sz="8" w:space="0" w:color="auto"/>
            </w:tcBorders>
            <w:vAlign w:val="bottom"/>
          </w:tcPr>
          <w:p w:rsidR="00334A3F" w:rsidRDefault="00334A3F">
            <w:pPr>
              <w:rPr>
                <w:sz w:val="23"/>
                <w:szCs w:val="23"/>
              </w:rPr>
            </w:pPr>
          </w:p>
        </w:tc>
        <w:tc>
          <w:tcPr>
            <w:tcW w:w="160" w:type="dxa"/>
            <w:tcBorders>
              <w:bottom w:val="single" w:sz="8" w:space="0" w:color="auto"/>
            </w:tcBorders>
            <w:vAlign w:val="bottom"/>
          </w:tcPr>
          <w:p w:rsidR="00334A3F" w:rsidRDefault="00334A3F">
            <w:pPr>
              <w:rPr>
                <w:sz w:val="23"/>
                <w:szCs w:val="23"/>
              </w:rPr>
            </w:pPr>
          </w:p>
        </w:tc>
        <w:tc>
          <w:tcPr>
            <w:tcW w:w="3260" w:type="dxa"/>
            <w:tcBorders>
              <w:bottom w:val="single" w:sz="8" w:space="0" w:color="auto"/>
            </w:tcBorders>
            <w:vAlign w:val="bottom"/>
          </w:tcPr>
          <w:p w:rsidR="00334A3F" w:rsidRDefault="00334A3F">
            <w:pPr>
              <w:rPr>
                <w:sz w:val="23"/>
                <w:szCs w:val="23"/>
              </w:rPr>
            </w:pPr>
          </w:p>
        </w:tc>
      </w:tr>
    </w:tbl>
    <w:p w:rsidR="00334A3F" w:rsidRDefault="003654C4">
      <w:pPr>
        <w:spacing w:line="20" w:lineRule="exact"/>
        <w:rPr>
          <w:sz w:val="20"/>
          <w:szCs w:val="20"/>
        </w:rPr>
      </w:pPr>
      <w:r>
        <w:rPr>
          <w:noProof/>
          <w:sz w:val="20"/>
          <w:szCs w:val="20"/>
        </w:rPr>
        <w:pict>
          <v:line id="Shape 89" o:spid="_x0000_s1114" style="position:absolute;z-index:251683840;visibility:visible;mso-wrap-style:square;mso-wrap-distance-left:0;mso-wrap-distance-top:0;mso-wrap-distance-right:0;mso-wrap-distance-bottom:0;mso-position-horizontal:absolute;mso-position-horizontal-relative:text;mso-position-vertical:absolute;mso-position-vertical-relative:text" from="-.05pt,.35pt" to="530.05pt,.35pt" o:allowincell="f" strokeweight=".16931mm"/>
        </w:pict>
      </w:r>
    </w:p>
    <w:p w:rsidR="00334A3F" w:rsidRDefault="00334A3F">
      <w:pPr>
        <w:spacing w:line="2" w:lineRule="exact"/>
        <w:rPr>
          <w:sz w:val="20"/>
          <w:szCs w:val="20"/>
        </w:rPr>
      </w:pPr>
    </w:p>
    <w:p w:rsidR="00334A3F" w:rsidRDefault="00022A2E">
      <w:pPr>
        <w:spacing w:line="264" w:lineRule="auto"/>
        <w:ind w:right="20"/>
        <w:jc w:val="center"/>
        <w:rPr>
          <w:sz w:val="20"/>
          <w:szCs w:val="20"/>
        </w:rPr>
      </w:pPr>
      <w:r>
        <w:rPr>
          <w:rFonts w:eastAsia="Times New Roman"/>
          <w:sz w:val="20"/>
          <w:szCs w:val="20"/>
        </w:rPr>
        <w:t>Игровая деятельность,чтение худ.литературы,просмотр мультфильмов,(О.о.: «Физическое развитие», «Социально-коммуникативное развитие», «Речевое развитие»)</w:t>
      </w:r>
    </w:p>
    <w:tbl>
      <w:tblPr>
        <w:tblW w:w="0" w:type="auto"/>
        <w:tblLayout w:type="fixed"/>
        <w:tblCellMar>
          <w:left w:w="0" w:type="dxa"/>
          <w:right w:w="0" w:type="dxa"/>
        </w:tblCellMar>
        <w:tblLook w:val="04A0" w:firstRow="1" w:lastRow="0" w:firstColumn="1" w:lastColumn="0" w:noHBand="0" w:noVBand="1"/>
      </w:tblPr>
      <w:tblGrid>
        <w:gridCol w:w="3900"/>
        <w:gridCol w:w="3260"/>
        <w:gridCol w:w="3440"/>
      </w:tblGrid>
      <w:tr w:rsidR="00334A3F">
        <w:trPr>
          <w:trHeight w:val="231"/>
        </w:trPr>
        <w:tc>
          <w:tcPr>
            <w:tcW w:w="3900" w:type="dxa"/>
            <w:tcBorders>
              <w:top w:val="single" w:sz="8" w:space="0" w:color="auto"/>
              <w:right w:val="single" w:sz="8" w:space="0" w:color="auto"/>
            </w:tcBorders>
            <w:vAlign w:val="bottom"/>
          </w:tcPr>
          <w:p w:rsidR="00334A3F" w:rsidRDefault="00022A2E">
            <w:pPr>
              <w:ind w:left="1040"/>
              <w:rPr>
                <w:sz w:val="20"/>
                <w:szCs w:val="20"/>
              </w:rPr>
            </w:pPr>
            <w:r>
              <w:rPr>
                <w:rFonts w:eastAsia="Times New Roman"/>
                <w:sz w:val="20"/>
                <w:szCs w:val="20"/>
              </w:rPr>
              <w:t>15.15 – 15.30 (15мин)</w:t>
            </w:r>
          </w:p>
        </w:tc>
        <w:tc>
          <w:tcPr>
            <w:tcW w:w="3260" w:type="dxa"/>
            <w:tcBorders>
              <w:top w:val="single" w:sz="8" w:space="0" w:color="auto"/>
              <w:right w:val="single" w:sz="8" w:space="0" w:color="auto"/>
            </w:tcBorders>
            <w:vAlign w:val="bottom"/>
          </w:tcPr>
          <w:p w:rsidR="00334A3F" w:rsidRDefault="00022A2E">
            <w:pPr>
              <w:ind w:left="720"/>
              <w:rPr>
                <w:sz w:val="20"/>
                <w:szCs w:val="20"/>
              </w:rPr>
            </w:pPr>
            <w:r>
              <w:rPr>
                <w:rFonts w:eastAsia="Times New Roman"/>
                <w:sz w:val="20"/>
                <w:szCs w:val="20"/>
              </w:rPr>
              <w:t>15.20– 15.35 (15мин)</w:t>
            </w:r>
          </w:p>
        </w:tc>
        <w:tc>
          <w:tcPr>
            <w:tcW w:w="3440" w:type="dxa"/>
            <w:tcBorders>
              <w:top w:val="single" w:sz="8" w:space="0" w:color="auto"/>
            </w:tcBorders>
            <w:vAlign w:val="bottom"/>
          </w:tcPr>
          <w:p w:rsidR="00334A3F" w:rsidRDefault="00022A2E">
            <w:pPr>
              <w:ind w:left="780"/>
              <w:rPr>
                <w:sz w:val="20"/>
                <w:szCs w:val="20"/>
              </w:rPr>
            </w:pPr>
            <w:r>
              <w:rPr>
                <w:rFonts w:eastAsia="Times New Roman"/>
                <w:sz w:val="20"/>
                <w:szCs w:val="20"/>
              </w:rPr>
              <w:t>15.25 – 15.40 (15 мин)</w:t>
            </w:r>
          </w:p>
        </w:tc>
      </w:tr>
      <w:tr w:rsidR="00334A3F">
        <w:trPr>
          <w:trHeight w:val="37"/>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bl>
    <w:p w:rsidR="00334A3F" w:rsidRDefault="00334A3F">
      <w:pPr>
        <w:spacing w:line="1" w:lineRule="exact"/>
        <w:rPr>
          <w:sz w:val="20"/>
          <w:szCs w:val="20"/>
        </w:rPr>
      </w:pPr>
    </w:p>
    <w:tbl>
      <w:tblPr>
        <w:tblW w:w="0" w:type="auto"/>
        <w:tblInd w:w="1020" w:type="dxa"/>
        <w:tblLayout w:type="fixed"/>
        <w:tblCellMar>
          <w:left w:w="0" w:type="dxa"/>
          <w:right w:w="0" w:type="dxa"/>
        </w:tblCellMar>
        <w:tblLook w:val="04A0" w:firstRow="1" w:lastRow="0" w:firstColumn="1" w:lastColumn="0" w:noHBand="0" w:noVBand="1"/>
      </w:tblPr>
      <w:tblGrid>
        <w:gridCol w:w="2700"/>
        <w:gridCol w:w="3480"/>
        <w:gridCol w:w="2580"/>
      </w:tblGrid>
      <w:tr w:rsidR="00334A3F">
        <w:trPr>
          <w:trHeight w:val="229"/>
        </w:trPr>
        <w:tc>
          <w:tcPr>
            <w:tcW w:w="8760" w:type="dxa"/>
            <w:gridSpan w:val="3"/>
            <w:vAlign w:val="bottom"/>
          </w:tcPr>
          <w:p w:rsidR="00334A3F" w:rsidRDefault="00022A2E">
            <w:pPr>
              <w:ind w:right="100"/>
              <w:jc w:val="center"/>
              <w:rPr>
                <w:sz w:val="20"/>
                <w:szCs w:val="20"/>
              </w:rPr>
            </w:pPr>
            <w:r>
              <w:rPr>
                <w:rFonts w:eastAsia="Times New Roman"/>
                <w:sz w:val="20"/>
                <w:szCs w:val="20"/>
              </w:rPr>
              <w:t>,Прогулка,самостоятельная игровая деятельность детей,уход детей домой</w:t>
            </w:r>
          </w:p>
        </w:tc>
      </w:tr>
      <w:tr w:rsidR="00334A3F">
        <w:trPr>
          <w:trHeight w:val="264"/>
        </w:trPr>
        <w:tc>
          <w:tcPr>
            <w:tcW w:w="8760" w:type="dxa"/>
            <w:gridSpan w:val="3"/>
            <w:vAlign w:val="bottom"/>
          </w:tcPr>
          <w:p w:rsidR="00334A3F" w:rsidRDefault="00022A2E">
            <w:pPr>
              <w:ind w:right="60"/>
              <w:jc w:val="center"/>
              <w:rPr>
                <w:sz w:val="20"/>
                <w:szCs w:val="20"/>
              </w:rPr>
            </w:pPr>
            <w:r>
              <w:rPr>
                <w:rFonts w:eastAsia="Times New Roman"/>
                <w:sz w:val="20"/>
                <w:szCs w:val="20"/>
              </w:rPr>
              <w:t>(О.о.: «Социально-коммуникативное развитие», «Физическое развитие»)</w:t>
            </w:r>
          </w:p>
        </w:tc>
      </w:tr>
      <w:tr w:rsidR="00334A3F">
        <w:trPr>
          <w:trHeight w:val="274"/>
        </w:trPr>
        <w:tc>
          <w:tcPr>
            <w:tcW w:w="2700" w:type="dxa"/>
            <w:vAlign w:val="bottom"/>
          </w:tcPr>
          <w:p w:rsidR="00334A3F" w:rsidRDefault="00022A2E">
            <w:pPr>
              <w:rPr>
                <w:sz w:val="20"/>
                <w:szCs w:val="20"/>
              </w:rPr>
            </w:pPr>
            <w:r>
              <w:rPr>
                <w:rFonts w:eastAsia="Times New Roman"/>
                <w:sz w:val="20"/>
                <w:szCs w:val="20"/>
              </w:rPr>
              <w:t>15.30 - 16.00 (30 мин)</w:t>
            </w:r>
          </w:p>
        </w:tc>
        <w:tc>
          <w:tcPr>
            <w:tcW w:w="3480" w:type="dxa"/>
            <w:vAlign w:val="bottom"/>
          </w:tcPr>
          <w:p w:rsidR="00334A3F" w:rsidRDefault="00022A2E">
            <w:pPr>
              <w:ind w:left="880"/>
              <w:rPr>
                <w:sz w:val="20"/>
                <w:szCs w:val="20"/>
              </w:rPr>
            </w:pPr>
            <w:r>
              <w:rPr>
                <w:rFonts w:eastAsia="Times New Roman"/>
                <w:sz w:val="20"/>
                <w:szCs w:val="20"/>
              </w:rPr>
              <w:t>15.35 - 16.00 (25 мин)</w:t>
            </w:r>
          </w:p>
        </w:tc>
        <w:tc>
          <w:tcPr>
            <w:tcW w:w="2580" w:type="dxa"/>
            <w:vAlign w:val="bottom"/>
          </w:tcPr>
          <w:p w:rsidR="00334A3F" w:rsidRDefault="00022A2E">
            <w:pPr>
              <w:ind w:left="740"/>
              <w:rPr>
                <w:sz w:val="20"/>
                <w:szCs w:val="20"/>
              </w:rPr>
            </w:pPr>
            <w:r>
              <w:rPr>
                <w:rFonts w:eastAsia="Times New Roman"/>
                <w:w w:val="98"/>
                <w:sz w:val="20"/>
                <w:szCs w:val="20"/>
              </w:rPr>
              <w:t>15.40 - 16.00 (20 мин)</w:t>
            </w:r>
          </w:p>
        </w:tc>
      </w:tr>
    </w:tbl>
    <w:p w:rsidR="00334A3F" w:rsidRDefault="003654C4">
      <w:pPr>
        <w:spacing w:line="20" w:lineRule="exact"/>
        <w:rPr>
          <w:sz w:val="20"/>
          <w:szCs w:val="20"/>
        </w:rPr>
      </w:pPr>
      <w:r>
        <w:rPr>
          <w:noProof/>
          <w:sz w:val="20"/>
          <w:szCs w:val="20"/>
        </w:rPr>
        <w:pict>
          <v:line id="Shape 90" o:spid="_x0000_s1115" style="position:absolute;z-index:251684864;visibility:visible;mso-wrap-style:square;mso-wrap-distance-left:0;mso-wrap-distance-top:0;mso-wrap-distance-right:0;mso-wrap-distance-bottom:0;mso-position-horizontal:absolute;mso-position-horizontal-relative:text;mso-position-vertical:absolute;mso-position-vertical-relative:text" from="-.05pt,-11.65pt" to="530.05pt,-11.65pt" o:allowincell="f" strokeweight=".16931mm"/>
        </w:pict>
      </w:r>
      <w:r>
        <w:rPr>
          <w:noProof/>
          <w:sz w:val="20"/>
          <w:szCs w:val="20"/>
        </w:rPr>
        <w:pict>
          <v:line id="Shape 91" o:spid="_x0000_s1116" style="position:absolute;z-index:251685888;visibility:visible;mso-wrap-style:square;mso-wrap-distance-left:0;mso-wrap-distance-top:0;mso-wrap-distance-right:0;mso-wrap-distance-bottom:0;mso-position-horizontal:absolute;mso-position-horizontal-relative:text;mso-position-vertical:absolute;mso-position-vertical-relative:text" from="-.05pt,1.95pt" to="530.05pt,1.95pt" o:allowincell="f" strokeweight=".48pt"/>
        </w:pict>
      </w:r>
      <w:r>
        <w:rPr>
          <w:noProof/>
          <w:sz w:val="20"/>
          <w:szCs w:val="20"/>
        </w:rPr>
        <w:pict>
          <v:line id="Shape 92" o:spid="_x0000_s1117" style="position:absolute;z-index:251686912;visibility:visible;mso-wrap-style:square;mso-wrap-distance-left:0;mso-wrap-distance-top:0;mso-wrap-distance-right:0;mso-wrap-distance-bottom:0;mso-position-horizontal:absolute;mso-position-horizontal-relative:text;mso-position-vertical:absolute;mso-position-vertical-relative:text" from="194.1pt,-11.9pt" to="194.1pt,2.2pt" o:allowincell="f" strokeweight=".16931mm"/>
        </w:pict>
      </w:r>
      <w:r>
        <w:rPr>
          <w:noProof/>
          <w:sz w:val="20"/>
          <w:szCs w:val="20"/>
        </w:rPr>
        <w:pict>
          <v:line id="Shape 93" o:spid="_x0000_s1118" style="position:absolute;z-index:251687936;visibility:visible;mso-wrap-style:square;mso-wrap-distance-left:0;mso-wrap-distance-top:0;mso-wrap-distance-right:0;mso-wrap-distance-bottom:0;mso-position-horizontal:absolute;mso-position-horizontal-relative:text;mso-position-vertical:absolute;mso-position-vertical-relative:text" from="357.25pt,-11.9pt" to="357.25pt,2.2pt" o:allowincell="f" strokeweight=".48pt"/>
        </w:pict>
      </w:r>
    </w:p>
    <w:p w:rsidR="00334A3F" w:rsidRDefault="00334A3F">
      <w:pPr>
        <w:spacing w:line="26" w:lineRule="exact"/>
        <w:rPr>
          <w:sz w:val="20"/>
          <w:szCs w:val="20"/>
        </w:rPr>
      </w:pPr>
    </w:p>
    <w:p w:rsidR="00334A3F" w:rsidRDefault="00022A2E">
      <w:pPr>
        <w:ind w:right="20"/>
        <w:jc w:val="center"/>
        <w:rPr>
          <w:sz w:val="20"/>
          <w:szCs w:val="20"/>
        </w:rPr>
      </w:pPr>
      <w:r>
        <w:rPr>
          <w:rFonts w:eastAsia="Times New Roman"/>
          <w:sz w:val="20"/>
          <w:szCs w:val="20"/>
        </w:rPr>
        <w:t>Дома (рекомендуется) Возвращение домой из детского сада,самостоятельная деятельность,подготовка к ужину</w:t>
      </w:r>
    </w:p>
    <w:p w:rsidR="00334A3F" w:rsidRDefault="00334A3F">
      <w:pPr>
        <w:spacing w:line="15"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900"/>
        <w:gridCol w:w="3260"/>
        <w:gridCol w:w="3460"/>
      </w:tblGrid>
      <w:tr w:rsidR="00334A3F">
        <w:trPr>
          <w:trHeight w:val="239"/>
        </w:trPr>
        <w:tc>
          <w:tcPr>
            <w:tcW w:w="390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16.00 – 18.30 (150 мин)</w:t>
            </w:r>
          </w:p>
        </w:tc>
        <w:tc>
          <w:tcPr>
            <w:tcW w:w="326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sz w:val="20"/>
                <w:szCs w:val="20"/>
              </w:rPr>
              <w:t>16.00 – 18.30 (150 мин)</w:t>
            </w:r>
          </w:p>
        </w:tc>
        <w:tc>
          <w:tcPr>
            <w:tcW w:w="3460" w:type="dxa"/>
            <w:tcBorders>
              <w:top w:val="single" w:sz="8" w:space="0" w:color="auto"/>
            </w:tcBorders>
            <w:vAlign w:val="bottom"/>
          </w:tcPr>
          <w:p w:rsidR="00334A3F" w:rsidRDefault="00022A2E">
            <w:pPr>
              <w:jc w:val="center"/>
              <w:rPr>
                <w:sz w:val="20"/>
                <w:szCs w:val="20"/>
              </w:rPr>
            </w:pPr>
            <w:r>
              <w:rPr>
                <w:rFonts w:eastAsia="Times New Roman"/>
                <w:sz w:val="20"/>
                <w:szCs w:val="20"/>
              </w:rPr>
              <w:t>16.00 – 18.30 (150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60" w:type="dxa"/>
            <w:tcBorders>
              <w:bottom w:val="single" w:sz="8" w:space="0" w:color="auto"/>
            </w:tcBorders>
            <w:vAlign w:val="bottom"/>
          </w:tcPr>
          <w:p w:rsidR="00334A3F" w:rsidRDefault="00334A3F">
            <w:pPr>
              <w:rPr>
                <w:sz w:val="3"/>
                <w:szCs w:val="3"/>
              </w:rPr>
            </w:pPr>
          </w:p>
        </w:tc>
      </w:tr>
      <w:tr w:rsidR="00334A3F">
        <w:trPr>
          <w:trHeight w:val="219"/>
        </w:trPr>
        <w:tc>
          <w:tcPr>
            <w:tcW w:w="3900" w:type="dxa"/>
            <w:vAlign w:val="bottom"/>
          </w:tcPr>
          <w:p w:rsidR="00334A3F" w:rsidRDefault="00334A3F">
            <w:pPr>
              <w:rPr>
                <w:sz w:val="19"/>
                <w:szCs w:val="19"/>
              </w:rPr>
            </w:pPr>
          </w:p>
        </w:tc>
        <w:tc>
          <w:tcPr>
            <w:tcW w:w="3260" w:type="dxa"/>
            <w:vAlign w:val="bottom"/>
          </w:tcPr>
          <w:p w:rsidR="00334A3F" w:rsidRDefault="00022A2E">
            <w:pPr>
              <w:spacing w:line="219" w:lineRule="exact"/>
              <w:ind w:left="1000"/>
              <w:rPr>
                <w:sz w:val="20"/>
                <w:szCs w:val="20"/>
              </w:rPr>
            </w:pPr>
            <w:r>
              <w:rPr>
                <w:rFonts w:eastAsia="Times New Roman"/>
                <w:sz w:val="20"/>
                <w:szCs w:val="20"/>
              </w:rPr>
              <w:t>Прогулка</w:t>
            </w:r>
          </w:p>
        </w:tc>
        <w:tc>
          <w:tcPr>
            <w:tcW w:w="3460" w:type="dxa"/>
            <w:tcBorders>
              <w:right w:val="single" w:sz="8" w:space="0" w:color="auto"/>
            </w:tcBorders>
            <w:vAlign w:val="bottom"/>
          </w:tcPr>
          <w:p w:rsidR="00334A3F" w:rsidRDefault="00334A3F">
            <w:pPr>
              <w:rPr>
                <w:sz w:val="19"/>
                <w:szCs w:val="19"/>
              </w:rPr>
            </w:pPr>
          </w:p>
        </w:tc>
      </w:tr>
      <w:tr w:rsidR="00334A3F">
        <w:trPr>
          <w:trHeight w:val="37"/>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60" w:type="dxa"/>
            <w:tcBorders>
              <w:bottom w:val="single" w:sz="8" w:space="0" w:color="auto"/>
              <w:right w:val="single" w:sz="8" w:space="0" w:color="auto"/>
            </w:tcBorders>
            <w:vAlign w:val="bottom"/>
          </w:tcPr>
          <w:p w:rsidR="00334A3F" w:rsidRDefault="00334A3F">
            <w:pPr>
              <w:rPr>
                <w:sz w:val="3"/>
                <w:szCs w:val="3"/>
              </w:rPr>
            </w:pPr>
          </w:p>
        </w:tc>
      </w:tr>
      <w:tr w:rsidR="00334A3F">
        <w:trPr>
          <w:trHeight w:val="219"/>
        </w:trPr>
        <w:tc>
          <w:tcPr>
            <w:tcW w:w="390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18.30 -19.30 (60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18.30 -19.30 (60 мин)</w:t>
            </w:r>
          </w:p>
        </w:tc>
        <w:tc>
          <w:tcPr>
            <w:tcW w:w="34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18.30 -19.30 (60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60" w:type="dxa"/>
            <w:tcBorders>
              <w:bottom w:val="single" w:sz="8" w:space="0" w:color="auto"/>
              <w:right w:val="single" w:sz="8" w:space="0" w:color="auto"/>
            </w:tcBorders>
            <w:vAlign w:val="bottom"/>
          </w:tcPr>
          <w:p w:rsidR="00334A3F" w:rsidRDefault="00334A3F">
            <w:pPr>
              <w:rPr>
                <w:sz w:val="3"/>
                <w:szCs w:val="3"/>
              </w:rPr>
            </w:pPr>
          </w:p>
        </w:tc>
      </w:tr>
      <w:tr w:rsidR="00334A3F">
        <w:trPr>
          <w:trHeight w:val="337"/>
        </w:trPr>
        <w:tc>
          <w:tcPr>
            <w:tcW w:w="3900" w:type="dxa"/>
            <w:vAlign w:val="bottom"/>
          </w:tcPr>
          <w:p w:rsidR="00334A3F" w:rsidRDefault="00334A3F">
            <w:pPr>
              <w:rPr>
                <w:sz w:val="24"/>
                <w:szCs w:val="24"/>
              </w:rPr>
            </w:pPr>
          </w:p>
        </w:tc>
        <w:tc>
          <w:tcPr>
            <w:tcW w:w="3260" w:type="dxa"/>
            <w:vAlign w:val="bottom"/>
          </w:tcPr>
          <w:p w:rsidR="00334A3F" w:rsidRDefault="00022A2E">
            <w:pPr>
              <w:ind w:left="1020"/>
              <w:rPr>
                <w:sz w:val="20"/>
                <w:szCs w:val="20"/>
              </w:rPr>
            </w:pPr>
            <w:r>
              <w:rPr>
                <w:rFonts w:eastAsia="Times New Roman"/>
                <w:sz w:val="20"/>
                <w:szCs w:val="20"/>
              </w:rPr>
              <w:t>84</w:t>
            </w:r>
          </w:p>
        </w:tc>
        <w:tc>
          <w:tcPr>
            <w:tcW w:w="3460" w:type="dxa"/>
            <w:vAlign w:val="bottom"/>
          </w:tcPr>
          <w:p w:rsidR="00334A3F" w:rsidRDefault="00334A3F">
            <w:pPr>
              <w:rPr>
                <w:sz w:val="24"/>
                <w:szCs w:val="24"/>
              </w:rPr>
            </w:pPr>
          </w:p>
        </w:tc>
      </w:tr>
    </w:tbl>
    <w:p w:rsidR="00334A3F" w:rsidRDefault="00334A3F">
      <w:pPr>
        <w:sectPr w:rsidR="00334A3F">
          <w:pgSz w:w="11920" w:h="16850"/>
          <w:pgMar w:top="777" w:right="411" w:bottom="838" w:left="880" w:header="0" w:footer="0" w:gutter="0"/>
          <w:cols w:space="720" w:equalWidth="0">
            <w:col w:w="10620"/>
          </w:cols>
        </w:sectPr>
      </w:pPr>
    </w:p>
    <w:p w:rsidR="00334A3F" w:rsidRDefault="003654C4">
      <w:pPr>
        <w:ind w:right="20"/>
        <w:jc w:val="center"/>
        <w:rPr>
          <w:sz w:val="20"/>
          <w:szCs w:val="20"/>
        </w:rPr>
      </w:pPr>
      <w:r>
        <w:rPr>
          <w:rFonts w:eastAsia="Times New Roman"/>
          <w:noProof/>
          <w:sz w:val="20"/>
          <w:szCs w:val="20"/>
        </w:rPr>
        <w:lastRenderedPageBreak/>
        <w:pict>
          <v:line id="Shape 94" o:spid="_x0000_s1119" style="position:absolute;left:0;text-align:left;z-index:251688960;visibility:visible;mso-wrap-style:square;mso-wrap-distance-left:0;mso-wrap-distance-top:0;mso-wrap-distance-right:0;mso-wrap-distance-bottom:0;mso-position-horizontal:absolute;mso-position-horizontal-relative:page;mso-position-vertical:absolute;mso-position-vertical-relative:page" from="43.9pt,39.2pt" to="574.05pt,39.2pt" o:allowincell="f" strokeweight=".48pt">
            <w10:wrap anchorx="page" anchory="page"/>
          </v:line>
        </w:pict>
      </w:r>
      <w:r>
        <w:rPr>
          <w:rFonts w:eastAsia="Times New Roman"/>
          <w:noProof/>
          <w:sz w:val="20"/>
          <w:szCs w:val="20"/>
        </w:rPr>
        <w:pict>
          <v:line id="Shape 95" o:spid="_x0000_s1120" style="position:absolute;left:0;text-align:left;z-index:251689984;visibility:visible;mso-wrap-style:square;mso-wrap-distance-left:0;mso-wrap-distance-top:0;mso-wrap-distance-right:0;mso-wrap-distance-bottom:0;mso-position-horizontal:absolute;mso-position-horizontal-relative:page;mso-position-vertical:absolute;mso-position-vertical-relative:page" from="44.15pt,39pt" to="44.15pt,120.7pt" o:allowincell="f" strokeweight=".48pt">
            <w10:wrap anchorx="page" anchory="page"/>
          </v:line>
        </w:pict>
      </w:r>
      <w:r>
        <w:rPr>
          <w:rFonts w:eastAsia="Times New Roman"/>
          <w:noProof/>
          <w:sz w:val="20"/>
          <w:szCs w:val="20"/>
        </w:rPr>
        <w:pict>
          <v:line id="Shape 96" o:spid="_x0000_s1121" style="position:absolute;left:0;text-align:left;z-index:251691008;visibility:visible;mso-wrap-style:square;mso-wrap-distance-left:0;mso-wrap-distance-top:0;mso-wrap-distance-right:0;mso-wrap-distance-bottom:0;mso-position-horizontal:absolute;mso-position-horizontal-relative:page;mso-position-vertical:absolute;mso-position-vertical-relative:page" from="573.8pt,39pt" to="573.8pt,120.7pt" o:allowincell="f" strokeweight=".48pt">
            <w10:wrap anchorx="page" anchory="page"/>
          </v:line>
        </w:pict>
      </w:r>
      <w:r w:rsidR="00022A2E">
        <w:rPr>
          <w:rFonts w:eastAsia="Times New Roman"/>
          <w:sz w:val="20"/>
          <w:szCs w:val="20"/>
        </w:rPr>
        <w:t>Возвращение с прогулки,просмотр телепередач для детей,спокойные игры,легкий ужин, гигиенические прцедуры</w:t>
      </w:r>
    </w:p>
    <w:p w:rsidR="00334A3F" w:rsidRDefault="00334A3F">
      <w:pPr>
        <w:spacing w:line="58"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900"/>
        <w:gridCol w:w="3260"/>
        <w:gridCol w:w="3440"/>
      </w:tblGrid>
      <w:tr w:rsidR="00334A3F">
        <w:trPr>
          <w:trHeight w:val="239"/>
        </w:trPr>
        <w:tc>
          <w:tcPr>
            <w:tcW w:w="390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19.30 - 20.30 (60 мин)</w:t>
            </w:r>
          </w:p>
        </w:tc>
        <w:tc>
          <w:tcPr>
            <w:tcW w:w="326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19.30 - 20.30 (60 мин)</w:t>
            </w:r>
          </w:p>
        </w:tc>
        <w:tc>
          <w:tcPr>
            <w:tcW w:w="3440" w:type="dxa"/>
            <w:tcBorders>
              <w:top w:val="single" w:sz="8" w:space="0" w:color="auto"/>
            </w:tcBorders>
            <w:vAlign w:val="bottom"/>
          </w:tcPr>
          <w:p w:rsidR="00334A3F" w:rsidRDefault="00022A2E">
            <w:pPr>
              <w:jc w:val="center"/>
              <w:rPr>
                <w:sz w:val="20"/>
                <w:szCs w:val="20"/>
              </w:rPr>
            </w:pPr>
            <w:r>
              <w:rPr>
                <w:rFonts w:eastAsia="Times New Roman"/>
                <w:w w:val="99"/>
                <w:sz w:val="20"/>
                <w:szCs w:val="20"/>
              </w:rPr>
              <w:t>19.30 - 20.30 (60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vAlign w:val="bottom"/>
          </w:tcPr>
          <w:p w:rsidR="00334A3F" w:rsidRDefault="00334A3F">
            <w:pPr>
              <w:rPr>
                <w:sz w:val="19"/>
                <w:szCs w:val="19"/>
              </w:rPr>
            </w:pPr>
          </w:p>
        </w:tc>
        <w:tc>
          <w:tcPr>
            <w:tcW w:w="3260" w:type="dxa"/>
            <w:vAlign w:val="bottom"/>
          </w:tcPr>
          <w:p w:rsidR="00334A3F" w:rsidRDefault="00022A2E">
            <w:pPr>
              <w:spacing w:line="219" w:lineRule="exact"/>
              <w:ind w:left="900"/>
              <w:rPr>
                <w:sz w:val="20"/>
                <w:szCs w:val="20"/>
              </w:rPr>
            </w:pPr>
            <w:r>
              <w:rPr>
                <w:rFonts w:eastAsia="Times New Roman"/>
                <w:sz w:val="20"/>
                <w:szCs w:val="20"/>
              </w:rPr>
              <w:t>Ночной сон</w:t>
            </w:r>
          </w:p>
        </w:tc>
        <w:tc>
          <w:tcPr>
            <w:tcW w:w="3440" w:type="dxa"/>
            <w:vAlign w:val="bottom"/>
          </w:tcPr>
          <w:p w:rsidR="00334A3F" w:rsidRDefault="00334A3F">
            <w:pPr>
              <w:rPr>
                <w:sz w:val="19"/>
                <w:szCs w:val="19"/>
              </w:rPr>
            </w:pPr>
          </w:p>
        </w:tc>
      </w:tr>
      <w:tr w:rsidR="00334A3F">
        <w:trPr>
          <w:trHeight w:val="35"/>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21"/>
        </w:trPr>
        <w:tc>
          <w:tcPr>
            <w:tcW w:w="3900" w:type="dxa"/>
            <w:tcBorders>
              <w:right w:val="single" w:sz="8" w:space="0" w:color="auto"/>
            </w:tcBorders>
            <w:vAlign w:val="bottom"/>
          </w:tcPr>
          <w:p w:rsidR="00334A3F" w:rsidRDefault="00022A2E">
            <w:pPr>
              <w:spacing w:line="221" w:lineRule="exact"/>
              <w:jc w:val="center"/>
              <w:rPr>
                <w:sz w:val="20"/>
                <w:szCs w:val="20"/>
              </w:rPr>
            </w:pPr>
            <w:r>
              <w:rPr>
                <w:rFonts w:eastAsia="Times New Roman"/>
                <w:w w:val="99"/>
                <w:sz w:val="20"/>
                <w:szCs w:val="20"/>
              </w:rPr>
              <w:t>20.30 – 6.15</w:t>
            </w:r>
          </w:p>
        </w:tc>
        <w:tc>
          <w:tcPr>
            <w:tcW w:w="3260" w:type="dxa"/>
            <w:tcBorders>
              <w:right w:val="single" w:sz="8" w:space="0" w:color="auto"/>
            </w:tcBorders>
            <w:vAlign w:val="bottom"/>
          </w:tcPr>
          <w:p w:rsidR="00334A3F" w:rsidRDefault="00022A2E">
            <w:pPr>
              <w:spacing w:line="221" w:lineRule="exact"/>
              <w:jc w:val="center"/>
              <w:rPr>
                <w:sz w:val="20"/>
                <w:szCs w:val="20"/>
              </w:rPr>
            </w:pPr>
            <w:r>
              <w:rPr>
                <w:rFonts w:eastAsia="Times New Roman"/>
                <w:w w:val="99"/>
                <w:sz w:val="20"/>
                <w:szCs w:val="20"/>
              </w:rPr>
              <w:t>20.30 – 6.15</w:t>
            </w:r>
          </w:p>
        </w:tc>
        <w:tc>
          <w:tcPr>
            <w:tcW w:w="3440" w:type="dxa"/>
            <w:vAlign w:val="bottom"/>
          </w:tcPr>
          <w:p w:rsidR="00334A3F" w:rsidRDefault="00022A2E">
            <w:pPr>
              <w:spacing w:line="221" w:lineRule="exact"/>
              <w:jc w:val="center"/>
              <w:rPr>
                <w:sz w:val="20"/>
                <w:szCs w:val="20"/>
              </w:rPr>
            </w:pPr>
            <w:r>
              <w:rPr>
                <w:rFonts w:eastAsia="Times New Roman"/>
                <w:sz w:val="20"/>
                <w:szCs w:val="20"/>
              </w:rPr>
              <w:t>20.30 – 6.15</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bl>
    <w:p w:rsidR="00334A3F" w:rsidRDefault="00334A3F">
      <w:pPr>
        <w:spacing w:line="237" w:lineRule="exact"/>
        <w:rPr>
          <w:sz w:val="20"/>
          <w:szCs w:val="20"/>
        </w:rPr>
      </w:pPr>
    </w:p>
    <w:p w:rsidR="00334A3F" w:rsidRDefault="00022A2E">
      <w:pPr>
        <w:jc w:val="center"/>
        <w:rPr>
          <w:sz w:val="20"/>
          <w:szCs w:val="20"/>
        </w:rPr>
      </w:pPr>
      <w:r>
        <w:rPr>
          <w:rFonts w:eastAsia="Times New Roman"/>
          <w:sz w:val="18"/>
          <w:szCs w:val="18"/>
        </w:rPr>
        <w:t>Всего 540 мин. = 9часов</w:t>
      </w:r>
    </w:p>
    <w:p w:rsidR="00334A3F" w:rsidRDefault="003654C4">
      <w:pPr>
        <w:spacing w:line="20" w:lineRule="exact"/>
        <w:rPr>
          <w:sz w:val="20"/>
          <w:szCs w:val="20"/>
        </w:rPr>
      </w:pPr>
      <w:r>
        <w:rPr>
          <w:noProof/>
          <w:sz w:val="20"/>
          <w:szCs w:val="20"/>
        </w:rPr>
        <w:pict>
          <v:line id="Shape 97" o:spid="_x0000_s1122" style="position:absolute;z-index:251692032;visibility:visible;mso-wrap-style:square;mso-wrap-distance-left:0;mso-wrap-distance-top:0;mso-wrap-distance-right:0;mso-wrap-distance-bottom:0;mso-position-horizontal:absolute;mso-position-horizontal-relative:text;mso-position-vertical:absolute;mso-position-vertical-relative:text" from="-.05pt,1.8pt" to="530.05pt,1.8pt" o:allowincell="f" strokeweight=".16931mm"/>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383" w:lineRule="exact"/>
        <w:rPr>
          <w:sz w:val="20"/>
          <w:szCs w:val="20"/>
        </w:rPr>
      </w:pPr>
    </w:p>
    <w:p w:rsidR="00334A3F" w:rsidRDefault="00022A2E">
      <w:pPr>
        <w:ind w:right="-19"/>
        <w:jc w:val="center"/>
        <w:rPr>
          <w:sz w:val="20"/>
          <w:szCs w:val="20"/>
        </w:rPr>
      </w:pPr>
      <w:r>
        <w:rPr>
          <w:rFonts w:eastAsia="Times New Roman"/>
          <w:b/>
          <w:bCs/>
          <w:sz w:val="24"/>
          <w:szCs w:val="24"/>
        </w:rPr>
        <w:t>Елның салкын вакытына көндәлек реҗим</w:t>
      </w:r>
    </w:p>
    <w:p w:rsidR="00334A3F" w:rsidRDefault="003654C4">
      <w:pPr>
        <w:spacing w:line="20" w:lineRule="exact"/>
        <w:rPr>
          <w:sz w:val="20"/>
          <w:szCs w:val="20"/>
        </w:rPr>
      </w:pPr>
      <w:r>
        <w:rPr>
          <w:noProof/>
          <w:sz w:val="20"/>
          <w:szCs w:val="20"/>
        </w:rPr>
        <w:pict>
          <v:line id="Shape 98" o:spid="_x0000_s1123" style="position:absolute;z-index:251693056;visibility:visible;mso-wrap-style:square;mso-wrap-distance-left:0;mso-wrap-distance-top:0;mso-wrap-distance-right:0;mso-wrap-distance-bottom:0;mso-position-horizontal:absolute;mso-position-horizontal-relative:text;mso-position-vertical:absolute;mso-position-vertical-relative:text" from=".5pt,13.9pt" to=".5pt,552.45pt" o:allowincell="f" strokeweight=".16931mm"/>
        </w:pict>
      </w:r>
      <w:r>
        <w:rPr>
          <w:noProof/>
          <w:sz w:val="20"/>
          <w:szCs w:val="20"/>
        </w:rPr>
        <w:pict>
          <v:line id="Shape 99" o:spid="_x0000_s1124" style="position:absolute;z-index:251694080;visibility:visible;mso-wrap-style:square;mso-wrap-distance-left:0;mso-wrap-distance-top:0;mso-wrap-distance-right:0;mso-wrap-distance-bottom:0;mso-position-horizontal:absolute;mso-position-horizontal-relative:text;mso-position-vertical:absolute;mso-position-vertical-relative:text" from="530.2pt,13.9pt" to="530.2pt,552.45pt" o:allowincell="f" strokeweight=".16931mm"/>
        </w:pict>
      </w:r>
    </w:p>
    <w:p w:rsidR="00334A3F" w:rsidRDefault="00334A3F">
      <w:pPr>
        <w:spacing w:line="239"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900"/>
        <w:gridCol w:w="3260"/>
        <w:gridCol w:w="3440"/>
      </w:tblGrid>
      <w:tr w:rsidR="00334A3F">
        <w:trPr>
          <w:trHeight w:val="239"/>
        </w:trPr>
        <w:tc>
          <w:tcPr>
            <w:tcW w:w="390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b/>
                <w:bCs/>
                <w:sz w:val="20"/>
                <w:szCs w:val="20"/>
              </w:rPr>
              <w:t>Уртанчылар төркеме</w:t>
            </w:r>
          </w:p>
        </w:tc>
        <w:tc>
          <w:tcPr>
            <w:tcW w:w="3260" w:type="dxa"/>
            <w:tcBorders>
              <w:top w:val="single" w:sz="8" w:space="0" w:color="auto"/>
              <w:right w:val="single" w:sz="8" w:space="0" w:color="auto"/>
            </w:tcBorders>
            <w:vAlign w:val="bottom"/>
          </w:tcPr>
          <w:p w:rsidR="00334A3F" w:rsidRDefault="00022A2E">
            <w:pPr>
              <w:ind w:left="100"/>
              <w:rPr>
                <w:sz w:val="20"/>
                <w:szCs w:val="20"/>
              </w:rPr>
            </w:pPr>
            <w:r>
              <w:rPr>
                <w:rFonts w:eastAsia="Times New Roman"/>
                <w:b/>
                <w:bCs/>
                <w:sz w:val="20"/>
                <w:szCs w:val="20"/>
              </w:rPr>
              <w:t>Зурлар төркеме</w:t>
            </w:r>
          </w:p>
        </w:tc>
        <w:tc>
          <w:tcPr>
            <w:tcW w:w="3440" w:type="dxa"/>
            <w:tcBorders>
              <w:top w:val="single" w:sz="8" w:space="0" w:color="auto"/>
            </w:tcBorders>
            <w:vAlign w:val="bottom"/>
          </w:tcPr>
          <w:p w:rsidR="00334A3F" w:rsidRDefault="00022A2E">
            <w:pPr>
              <w:jc w:val="center"/>
              <w:rPr>
                <w:sz w:val="20"/>
                <w:szCs w:val="20"/>
              </w:rPr>
            </w:pPr>
            <w:r>
              <w:rPr>
                <w:rFonts w:eastAsia="Times New Roman"/>
                <w:b/>
                <w:bCs/>
                <w:w w:val="99"/>
                <w:sz w:val="20"/>
                <w:szCs w:val="20"/>
              </w:rPr>
              <w:t>Мәктәпкә әзерлек төркеме</w:t>
            </w:r>
          </w:p>
        </w:tc>
      </w:tr>
      <w:tr w:rsidR="00334A3F">
        <w:trPr>
          <w:trHeight w:val="264"/>
        </w:trPr>
        <w:tc>
          <w:tcPr>
            <w:tcW w:w="3900" w:type="dxa"/>
            <w:tcBorders>
              <w:right w:val="single" w:sz="8" w:space="0" w:color="auto"/>
            </w:tcBorders>
            <w:vAlign w:val="bottom"/>
          </w:tcPr>
          <w:p w:rsidR="00334A3F" w:rsidRDefault="00022A2E">
            <w:pPr>
              <w:ind w:left="840"/>
              <w:rPr>
                <w:sz w:val="20"/>
                <w:szCs w:val="20"/>
              </w:rPr>
            </w:pPr>
            <w:r>
              <w:rPr>
                <w:rFonts w:eastAsia="Times New Roman"/>
                <w:b/>
                <w:bCs/>
                <w:sz w:val="20"/>
                <w:szCs w:val="20"/>
              </w:rPr>
              <w:t>4 яшьтән -5 яшькә кадәр</w:t>
            </w:r>
          </w:p>
        </w:tc>
        <w:tc>
          <w:tcPr>
            <w:tcW w:w="3260" w:type="dxa"/>
            <w:tcBorders>
              <w:right w:val="single" w:sz="8" w:space="0" w:color="auto"/>
            </w:tcBorders>
            <w:vAlign w:val="bottom"/>
          </w:tcPr>
          <w:p w:rsidR="00334A3F" w:rsidRDefault="00022A2E">
            <w:pPr>
              <w:ind w:left="160"/>
              <w:rPr>
                <w:sz w:val="20"/>
                <w:szCs w:val="20"/>
              </w:rPr>
            </w:pPr>
            <w:r>
              <w:rPr>
                <w:rFonts w:eastAsia="Times New Roman"/>
                <w:b/>
                <w:bCs/>
                <w:sz w:val="20"/>
                <w:szCs w:val="20"/>
              </w:rPr>
              <w:t>5 яшьтән -6 яшькә кадәр</w:t>
            </w:r>
          </w:p>
        </w:tc>
        <w:tc>
          <w:tcPr>
            <w:tcW w:w="3440" w:type="dxa"/>
            <w:vAlign w:val="bottom"/>
          </w:tcPr>
          <w:p w:rsidR="00334A3F" w:rsidRDefault="00022A2E">
            <w:pPr>
              <w:ind w:left="620"/>
              <w:rPr>
                <w:sz w:val="20"/>
                <w:szCs w:val="20"/>
              </w:rPr>
            </w:pPr>
            <w:r>
              <w:rPr>
                <w:rFonts w:eastAsia="Times New Roman"/>
                <w:b/>
                <w:bCs/>
                <w:sz w:val="20"/>
                <w:szCs w:val="20"/>
              </w:rPr>
              <w:t>6 яшьтән -7 яшькә кадәр</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10600" w:type="dxa"/>
            <w:gridSpan w:val="3"/>
            <w:vAlign w:val="bottom"/>
          </w:tcPr>
          <w:p w:rsidR="00334A3F" w:rsidRDefault="00022A2E">
            <w:pPr>
              <w:spacing w:line="219" w:lineRule="exact"/>
              <w:jc w:val="center"/>
              <w:rPr>
                <w:sz w:val="20"/>
                <w:szCs w:val="20"/>
              </w:rPr>
            </w:pPr>
            <w:r>
              <w:rPr>
                <w:rFonts w:eastAsia="Times New Roman"/>
                <w:w w:val="99"/>
                <w:sz w:val="20"/>
                <w:szCs w:val="20"/>
              </w:rPr>
              <w:t>Өйдә (Балаларны иртән йокыдан уяту,гигиена процедуралары башкару)</w:t>
            </w:r>
          </w:p>
        </w:tc>
      </w:tr>
      <w:tr w:rsidR="00334A3F">
        <w:trPr>
          <w:trHeight w:val="37"/>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6.15 – 7.00 (45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6.15 – 7.00 (мин)</w:t>
            </w:r>
          </w:p>
        </w:tc>
        <w:tc>
          <w:tcPr>
            <w:tcW w:w="3440" w:type="dxa"/>
            <w:vAlign w:val="bottom"/>
          </w:tcPr>
          <w:p w:rsidR="00334A3F" w:rsidRDefault="00022A2E">
            <w:pPr>
              <w:spacing w:line="219" w:lineRule="exact"/>
              <w:jc w:val="center"/>
              <w:rPr>
                <w:sz w:val="20"/>
                <w:szCs w:val="20"/>
              </w:rPr>
            </w:pPr>
            <w:r>
              <w:rPr>
                <w:rFonts w:eastAsia="Times New Roman"/>
                <w:sz w:val="20"/>
                <w:szCs w:val="20"/>
              </w:rPr>
              <w:t>6.15 – 7.00 (45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10600" w:type="dxa"/>
            <w:gridSpan w:val="3"/>
            <w:vAlign w:val="bottom"/>
          </w:tcPr>
          <w:p w:rsidR="00334A3F" w:rsidRDefault="00022A2E">
            <w:pPr>
              <w:spacing w:line="219" w:lineRule="exact"/>
              <w:jc w:val="center"/>
              <w:rPr>
                <w:sz w:val="20"/>
                <w:szCs w:val="20"/>
              </w:rPr>
            </w:pPr>
            <w:r>
              <w:rPr>
                <w:rFonts w:eastAsia="Times New Roman"/>
                <w:sz w:val="20"/>
                <w:szCs w:val="20"/>
              </w:rPr>
              <w:t>Балаларны кабул итү,уеннар (социальләштерү, сәламәтлек, физик тәрбия,, хезмәт, аралашу)</w:t>
            </w:r>
          </w:p>
        </w:tc>
      </w:tr>
      <w:tr w:rsidR="00334A3F">
        <w:trPr>
          <w:trHeight w:val="35"/>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7.00 – 8.00 (60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7.00 – 8.00  (60 мин)</w:t>
            </w:r>
          </w:p>
        </w:tc>
        <w:tc>
          <w:tcPr>
            <w:tcW w:w="3440" w:type="dxa"/>
            <w:vAlign w:val="bottom"/>
          </w:tcPr>
          <w:p w:rsidR="00334A3F" w:rsidRDefault="00022A2E">
            <w:pPr>
              <w:spacing w:line="219" w:lineRule="exact"/>
              <w:jc w:val="center"/>
              <w:rPr>
                <w:sz w:val="20"/>
                <w:szCs w:val="20"/>
              </w:rPr>
            </w:pPr>
            <w:r>
              <w:rPr>
                <w:rFonts w:eastAsia="Times New Roman"/>
                <w:sz w:val="20"/>
                <w:szCs w:val="20"/>
              </w:rPr>
              <w:t>7.00 – 8.00 (60 мин)</w:t>
            </w:r>
          </w:p>
        </w:tc>
      </w:tr>
      <w:tr w:rsidR="00334A3F">
        <w:trPr>
          <w:trHeight w:val="275"/>
        </w:trPr>
        <w:tc>
          <w:tcPr>
            <w:tcW w:w="3900" w:type="dxa"/>
            <w:tcBorders>
              <w:bottom w:val="single" w:sz="8" w:space="0" w:color="auto"/>
              <w:right w:val="single" w:sz="8" w:space="0" w:color="auto"/>
            </w:tcBorders>
            <w:vAlign w:val="bottom"/>
          </w:tcPr>
          <w:p w:rsidR="00334A3F" w:rsidRDefault="00334A3F">
            <w:pPr>
              <w:rPr>
                <w:sz w:val="23"/>
                <w:szCs w:val="23"/>
              </w:rPr>
            </w:pPr>
          </w:p>
        </w:tc>
        <w:tc>
          <w:tcPr>
            <w:tcW w:w="3260" w:type="dxa"/>
            <w:tcBorders>
              <w:bottom w:val="single" w:sz="8" w:space="0" w:color="auto"/>
              <w:right w:val="single" w:sz="8" w:space="0" w:color="auto"/>
            </w:tcBorders>
            <w:vAlign w:val="bottom"/>
          </w:tcPr>
          <w:p w:rsidR="00334A3F" w:rsidRDefault="00334A3F">
            <w:pPr>
              <w:rPr>
                <w:sz w:val="23"/>
                <w:szCs w:val="23"/>
              </w:rPr>
            </w:pPr>
          </w:p>
        </w:tc>
        <w:tc>
          <w:tcPr>
            <w:tcW w:w="3440" w:type="dxa"/>
            <w:tcBorders>
              <w:bottom w:val="single" w:sz="8" w:space="0" w:color="auto"/>
            </w:tcBorders>
            <w:vAlign w:val="bottom"/>
          </w:tcPr>
          <w:p w:rsidR="00334A3F" w:rsidRDefault="00334A3F">
            <w:pPr>
              <w:rPr>
                <w:sz w:val="23"/>
                <w:szCs w:val="23"/>
              </w:rPr>
            </w:pPr>
          </w:p>
        </w:tc>
      </w:tr>
    </w:tbl>
    <w:p w:rsidR="00334A3F" w:rsidRDefault="00334A3F">
      <w:pPr>
        <w:spacing w:line="10" w:lineRule="exact"/>
        <w:rPr>
          <w:sz w:val="20"/>
          <w:szCs w:val="20"/>
        </w:rPr>
      </w:pPr>
    </w:p>
    <w:p w:rsidR="00334A3F" w:rsidRDefault="00022A2E">
      <w:pPr>
        <w:spacing w:line="264" w:lineRule="auto"/>
        <w:ind w:right="-19"/>
        <w:jc w:val="center"/>
        <w:rPr>
          <w:sz w:val="20"/>
          <w:szCs w:val="20"/>
        </w:rPr>
      </w:pPr>
      <w:r>
        <w:rPr>
          <w:rFonts w:eastAsia="Times New Roman"/>
          <w:sz w:val="20"/>
          <w:szCs w:val="20"/>
        </w:rPr>
        <w:t>Балалар белән  матур әдәбият уку, уеннар, иртәнге гимнастика (социальләштерү, сәламәтлек физик тәрбия,, хезмәт, аралашу)</w:t>
      </w:r>
    </w:p>
    <w:tbl>
      <w:tblPr>
        <w:tblW w:w="0" w:type="auto"/>
        <w:tblLayout w:type="fixed"/>
        <w:tblCellMar>
          <w:left w:w="0" w:type="dxa"/>
          <w:right w:w="0" w:type="dxa"/>
        </w:tblCellMar>
        <w:tblLook w:val="04A0" w:firstRow="1" w:lastRow="0" w:firstColumn="1" w:lastColumn="0" w:noHBand="0" w:noVBand="1"/>
      </w:tblPr>
      <w:tblGrid>
        <w:gridCol w:w="3900"/>
        <w:gridCol w:w="3260"/>
        <w:gridCol w:w="3440"/>
      </w:tblGrid>
      <w:tr w:rsidR="00334A3F">
        <w:trPr>
          <w:trHeight w:val="233"/>
        </w:trPr>
        <w:tc>
          <w:tcPr>
            <w:tcW w:w="390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8.00 -8.20 (20 мин)</w:t>
            </w:r>
          </w:p>
        </w:tc>
        <w:tc>
          <w:tcPr>
            <w:tcW w:w="326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sz w:val="20"/>
                <w:szCs w:val="20"/>
              </w:rPr>
              <w:t>8.00 – 8.20 (20 мин)</w:t>
            </w:r>
          </w:p>
        </w:tc>
        <w:tc>
          <w:tcPr>
            <w:tcW w:w="3440" w:type="dxa"/>
            <w:tcBorders>
              <w:top w:val="single" w:sz="8" w:space="0" w:color="auto"/>
            </w:tcBorders>
            <w:vAlign w:val="bottom"/>
          </w:tcPr>
          <w:p w:rsidR="00334A3F" w:rsidRDefault="00022A2E">
            <w:pPr>
              <w:jc w:val="center"/>
              <w:rPr>
                <w:sz w:val="20"/>
                <w:szCs w:val="20"/>
              </w:rPr>
            </w:pPr>
            <w:r>
              <w:rPr>
                <w:rFonts w:eastAsia="Times New Roman"/>
                <w:sz w:val="20"/>
                <w:szCs w:val="20"/>
              </w:rPr>
              <w:t>8.00 – 8.20 (20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10600" w:type="dxa"/>
            <w:gridSpan w:val="3"/>
            <w:vAlign w:val="bottom"/>
          </w:tcPr>
          <w:p w:rsidR="00334A3F" w:rsidRDefault="00022A2E">
            <w:pPr>
              <w:spacing w:line="219" w:lineRule="exact"/>
              <w:ind w:left="2120"/>
              <w:rPr>
                <w:sz w:val="20"/>
                <w:szCs w:val="20"/>
              </w:rPr>
            </w:pPr>
            <w:r>
              <w:rPr>
                <w:rFonts w:eastAsia="Times New Roman"/>
                <w:sz w:val="20"/>
                <w:szCs w:val="20"/>
              </w:rPr>
              <w:t>Иртәнге ашка әзерлек,ашау вакыты (сәламәтлек, социальләштерү,аралашу)</w:t>
            </w:r>
          </w:p>
        </w:tc>
      </w:tr>
      <w:tr w:rsidR="00334A3F">
        <w:trPr>
          <w:trHeight w:val="35"/>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8.30 – 8.50 (20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8.30 – 8.50 (20 мин)</w:t>
            </w:r>
          </w:p>
        </w:tc>
        <w:tc>
          <w:tcPr>
            <w:tcW w:w="3440" w:type="dxa"/>
            <w:vAlign w:val="bottom"/>
          </w:tcPr>
          <w:p w:rsidR="00334A3F" w:rsidRDefault="00022A2E">
            <w:pPr>
              <w:spacing w:line="219" w:lineRule="exact"/>
              <w:jc w:val="center"/>
              <w:rPr>
                <w:sz w:val="20"/>
                <w:szCs w:val="20"/>
              </w:rPr>
            </w:pPr>
            <w:r>
              <w:rPr>
                <w:rFonts w:eastAsia="Times New Roman"/>
                <w:sz w:val="20"/>
                <w:szCs w:val="20"/>
              </w:rPr>
              <w:t>8.30 – 8.50 (20 мин)</w:t>
            </w:r>
          </w:p>
        </w:tc>
      </w:tr>
      <w:tr w:rsidR="00334A3F">
        <w:trPr>
          <w:trHeight w:val="37"/>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vAlign w:val="bottom"/>
          </w:tcPr>
          <w:p w:rsidR="00334A3F" w:rsidRDefault="00334A3F">
            <w:pPr>
              <w:rPr>
                <w:sz w:val="19"/>
                <w:szCs w:val="19"/>
              </w:rPr>
            </w:pPr>
          </w:p>
        </w:tc>
        <w:tc>
          <w:tcPr>
            <w:tcW w:w="3260" w:type="dxa"/>
            <w:vAlign w:val="bottom"/>
          </w:tcPr>
          <w:p w:rsidR="00334A3F" w:rsidRDefault="00022A2E">
            <w:pPr>
              <w:spacing w:line="219" w:lineRule="exact"/>
              <w:ind w:right="340"/>
              <w:jc w:val="center"/>
              <w:rPr>
                <w:sz w:val="20"/>
                <w:szCs w:val="20"/>
              </w:rPr>
            </w:pPr>
            <w:r>
              <w:rPr>
                <w:rFonts w:eastAsia="Times New Roman"/>
                <w:w w:val="99"/>
                <w:sz w:val="20"/>
                <w:szCs w:val="20"/>
              </w:rPr>
              <w:t>Эшчәнлеккә әзерлек</w:t>
            </w:r>
          </w:p>
        </w:tc>
        <w:tc>
          <w:tcPr>
            <w:tcW w:w="3440" w:type="dxa"/>
            <w:vAlign w:val="bottom"/>
          </w:tcPr>
          <w:p w:rsidR="00334A3F" w:rsidRDefault="00334A3F">
            <w:pPr>
              <w:rPr>
                <w:sz w:val="19"/>
                <w:szCs w:val="19"/>
              </w:rPr>
            </w:pPr>
          </w:p>
        </w:tc>
      </w:tr>
      <w:tr w:rsidR="00334A3F">
        <w:trPr>
          <w:trHeight w:val="35"/>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8.50 – 9.00 (10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8.50 – 9.00 (10 мин)</w:t>
            </w:r>
          </w:p>
        </w:tc>
        <w:tc>
          <w:tcPr>
            <w:tcW w:w="3440" w:type="dxa"/>
            <w:vAlign w:val="bottom"/>
          </w:tcPr>
          <w:p w:rsidR="00334A3F" w:rsidRDefault="00022A2E">
            <w:pPr>
              <w:spacing w:line="219" w:lineRule="exact"/>
              <w:jc w:val="center"/>
              <w:rPr>
                <w:sz w:val="20"/>
                <w:szCs w:val="20"/>
              </w:rPr>
            </w:pPr>
            <w:r>
              <w:rPr>
                <w:rFonts w:eastAsia="Times New Roman"/>
                <w:sz w:val="20"/>
                <w:szCs w:val="20"/>
              </w:rPr>
              <w:t>8.50 – 9.00 (10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22"/>
        </w:trPr>
        <w:tc>
          <w:tcPr>
            <w:tcW w:w="3900" w:type="dxa"/>
            <w:vAlign w:val="bottom"/>
          </w:tcPr>
          <w:p w:rsidR="00334A3F" w:rsidRDefault="00334A3F">
            <w:pPr>
              <w:rPr>
                <w:sz w:val="19"/>
                <w:szCs w:val="19"/>
              </w:rPr>
            </w:pPr>
          </w:p>
        </w:tc>
        <w:tc>
          <w:tcPr>
            <w:tcW w:w="3260" w:type="dxa"/>
            <w:vAlign w:val="bottom"/>
          </w:tcPr>
          <w:p w:rsidR="00334A3F" w:rsidRDefault="00022A2E">
            <w:pPr>
              <w:spacing w:line="222" w:lineRule="exact"/>
              <w:ind w:right="340"/>
              <w:jc w:val="center"/>
              <w:rPr>
                <w:sz w:val="20"/>
                <w:szCs w:val="20"/>
              </w:rPr>
            </w:pPr>
            <w:r>
              <w:rPr>
                <w:rFonts w:eastAsia="Times New Roman"/>
                <w:sz w:val="20"/>
                <w:szCs w:val="20"/>
              </w:rPr>
              <w:t>Бердәм аралашу эшчәнлеге</w:t>
            </w:r>
          </w:p>
        </w:tc>
        <w:tc>
          <w:tcPr>
            <w:tcW w:w="3440" w:type="dxa"/>
            <w:vAlign w:val="bottom"/>
          </w:tcPr>
          <w:p w:rsidR="00334A3F" w:rsidRDefault="00334A3F">
            <w:pPr>
              <w:rPr>
                <w:sz w:val="19"/>
                <w:szCs w:val="19"/>
              </w:rPr>
            </w:pPr>
          </w:p>
        </w:tc>
      </w:tr>
      <w:tr w:rsidR="00334A3F">
        <w:trPr>
          <w:trHeight w:val="49"/>
        </w:trPr>
        <w:tc>
          <w:tcPr>
            <w:tcW w:w="3900" w:type="dxa"/>
            <w:tcBorders>
              <w:bottom w:val="single" w:sz="8" w:space="0" w:color="auto"/>
            </w:tcBorders>
            <w:vAlign w:val="bottom"/>
          </w:tcPr>
          <w:p w:rsidR="00334A3F" w:rsidRDefault="00334A3F">
            <w:pPr>
              <w:rPr>
                <w:sz w:val="4"/>
                <w:szCs w:val="4"/>
              </w:rPr>
            </w:pPr>
          </w:p>
        </w:tc>
        <w:tc>
          <w:tcPr>
            <w:tcW w:w="3260" w:type="dxa"/>
            <w:tcBorders>
              <w:bottom w:val="single" w:sz="8" w:space="0" w:color="auto"/>
            </w:tcBorders>
            <w:vAlign w:val="bottom"/>
          </w:tcPr>
          <w:p w:rsidR="00334A3F" w:rsidRDefault="00334A3F">
            <w:pPr>
              <w:rPr>
                <w:sz w:val="4"/>
                <w:szCs w:val="4"/>
              </w:rPr>
            </w:pPr>
          </w:p>
        </w:tc>
        <w:tc>
          <w:tcPr>
            <w:tcW w:w="3440" w:type="dxa"/>
            <w:tcBorders>
              <w:bottom w:val="single" w:sz="8" w:space="0" w:color="auto"/>
            </w:tcBorders>
            <w:vAlign w:val="bottom"/>
          </w:tcPr>
          <w:p w:rsidR="00334A3F" w:rsidRDefault="00334A3F">
            <w:pPr>
              <w:rPr>
                <w:sz w:val="4"/>
                <w:szCs w:val="4"/>
              </w:rPr>
            </w:pPr>
          </w:p>
        </w:tc>
      </w:tr>
      <w:tr w:rsidR="00334A3F">
        <w:trPr>
          <w:trHeight w:val="219"/>
        </w:trPr>
        <w:tc>
          <w:tcPr>
            <w:tcW w:w="390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9.00 – 9.20 (1 эшч. 20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9.00 – 9.25 ( 1 эшч. 25 мин)</w:t>
            </w:r>
          </w:p>
        </w:tc>
        <w:tc>
          <w:tcPr>
            <w:tcW w:w="3440" w:type="dxa"/>
            <w:vAlign w:val="bottom"/>
          </w:tcPr>
          <w:p w:rsidR="00334A3F" w:rsidRDefault="00022A2E">
            <w:pPr>
              <w:spacing w:line="219" w:lineRule="exact"/>
              <w:jc w:val="center"/>
              <w:rPr>
                <w:sz w:val="20"/>
                <w:szCs w:val="20"/>
              </w:rPr>
            </w:pPr>
            <w:r>
              <w:rPr>
                <w:rFonts w:eastAsia="Times New Roman"/>
                <w:w w:val="99"/>
                <w:sz w:val="20"/>
                <w:szCs w:val="20"/>
              </w:rPr>
              <w:t>9.00-9.30 ( 1 эшч. 30 мин)</w:t>
            </w:r>
          </w:p>
        </w:tc>
      </w:tr>
      <w:tr w:rsidR="00334A3F">
        <w:trPr>
          <w:trHeight w:val="264"/>
        </w:trPr>
        <w:tc>
          <w:tcPr>
            <w:tcW w:w="3900" w:type="dxa"/>
            <w:tcBorders>
              <w:right w:val="single" w:sz="8" w:space="0" w:color="auto"/>
            </w:tcBorders>
            <w:vAlign w:val="bottom"/>
          </w:tcPr>
          <w:p w:rsidR="00334A3F" w:rsidRDefault="00022A2E">
            <w:pPr>
              <w:jc w:val="center"/>
              <w:rPr>
                <w:sz w:val="20"/>
                <w:szCs w:val="20"/>
              </w:rPr>
            </w:pPr>
            <w:r>
              <w:rPr>
                <w:rFonts w:eastAsia="Times New Roman"/>
                <w:sz w:val="20"/>
                <w:szCs w:val="20"/>
              </w:rPr>
              <w:t>(ял 10 мин)</w:t>
            </w:r>
          </w:p>
        </w:tc>
        <w:tc>
          <w:tcPr>
            <w:tcW w:w="326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(ял 10 мин)</w:t>
            </w:r>
          </w:p>
        </w:tc>
        <w:tc>
          <w:tcPr>
            <w:tcW w:w="3440" w:type="dxa"/>
            <w:vAlign w:val="bottom"/>
          </w:tcPr>
          <w:p w:rsidR="00334A3F" w:rsidRDefault="00022A2E">
            <w:pPr>
              <w:jc w:val="center"/>
              <w:rPr>
                <w:sz w:val="20"/>
                <w:szCs w:val="20"/>
              </w:rPr>
            </w:pPr>
            <w:r>
              <w:rPr>
                <w:rFonts w:eastAsia="Times New Roman"/>
                <w:w w:val="99"/>
                <w:sz w:val="20"/>
                <w:szCs w:val="20"/>
              </w:rPr>
              <w:t>(ял 10 мин)</w:t>
            </w:r>
          </w:p>
        </w:tc>
      </w:tr>
      <w:tr w:rsidR="00334A3F">
        <w:trPr>
          <w:trHeight w:val="264"/>
        </w:trPr>
        <w:tc>
          <w:tcPr>
            <w:tcW w:w="390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9.30 - 9.50 (2 эшч. 20 мин)</w:t>
            </w:r>
          </w:p>
        </w:tc>
        <w:tc>
          <w:tcPr>
            <w:tcW w:w="3260" w:type="dxa"/>
            <w:tcBorders>
              <w:right w:val="single" w:sz="8" w:space="0" w:color="auto"/>
            </w:tcBorders>
            <w:vAlign w:val="bottom"/>
          </w:tcPr>
          <w:p w:rsidR="00334A3F" w:rsidRDefault="00022A2E">
            <w:pPr>
              <w:jc w:val="center"/>
              <w:rPr>
                <w:sz w:val="20"/>
                <w:szCs w:val="20"/>
              </w:rPr>
            </w:pPr>
            <w:r>
              <w:rPr>
                <w:rFonts w:eastAsia="Times New Roman"/>
                <w:w w:val="99"/>
                <w:sz w:val="20"/>
                <w:szCs w:val="20"/>
              </w:rPr>
              <w:t>9.35- 10.00 (2 эшч. 25 мин )</w:t>
            </w:r>
          </w:p>
        </w:tc>
        <w:tc>
          <w:tcPr>
            <w:tcW w:w="3440" w:type="dxa"/>
            <w:vAlign w:val="bottom"/>
          </w:tcPr>
          <w:p w:rsidR="00334A3F" w:rsidRDefault="00022A2E">
            <w:pPr>
              <w:jc w:val="center"/>
              <w:rPr>
                <w:sz w:val="20"/>
                <w:szCs w:val="20"/>
              </w:rPr>
            </w:pPr>
            <w:r>
              <w:rPr>
                <w:rFonts w:eastAsia="Times New Roman"/>
                <w:w w:val="99"/>
                <w:sz w:val="20"/>
                <w:szCs w:val="20"/>
              </w:rPr>
              <w:t>9.40-10.10 ( 2.эшч. 30 мин)</w:t>
            </w:r>
          </w:p>
        </w:tc>
      </w:tr>
      <w:tr w:rsidR="00334A3F">
        <w:trPr>
          <w:trHeight w:val="301"/>
        </w:trPr>
        <w:tc>
          <w:tcPr>
            <w:tcW w:w="3900" w:type="dxa"/>
            <w:tcBorders>
              <w:bottom w:val="single" w:sz="8" w:space="0" w:color="auto"/>
              <w:right w:val="single" w:sz="8" w:space="0" w:color="auto"/>
            </w:tcBorders>
            <w:vAlign w:val="bottom"/>
          </w:tcPr>
          <w:p w:rsidR="00334A3F" w:rsidRDefault="00334A3F">
            <w:pPr>
              <w:rPr>
                <w:sz w:val="24"/>
                <w:szCs w:val="24"/>
              </w:rPr>
            </w:pPr>
          </w:p>
        </w:tc>
        <w:tc>
          <w:tcPr>
            <w:tcW w:w="3260" w:type="dxa"/>
            <w:tcBorders>
              <w:bottom w:val="single" w:sz="8" w:space="0" w:color="auto"/>
              <w:right w:val="single" w:sz="8" w:space="0" w:color="auto"/>
            </w:tcBorders>
            <w:vAlign w:val="bottom"/>
          </w:tcPr>
          <w:p w:rsidR="00334A3F" w:rsidRDefault="00334A3F">
            <w:pPr>
              <w:rPr>
                <w:sz w:val="24"/>
                <w:szCs w:val="24"/>
              </w:rPr>
            </w:pPr>
          </w:p>
        </w:tc>
        <w:tc>
          <w:tcPr>
            <w:tcW w:w="3440" w:type="dxa"/>
            <w:tcBorders>
              <w:bottom w:val="single" w:sz="8" w:space="0" w:color="auto"/>
            </w:tcBorders>
            <w:vAlign w:val="bottom"/>
          </w:tcPr>
          <w:p w:rsidR="00334A3F" w:rsidRDefault="00334A3F">
            <w:pPr>
              <w:rPr>
                <w:sz w:val="24"/>
                <w:szCs w:val="24"/>
              </w:rPr>
            </w:pPr>
          </w:p>
        </w:tc>
      </w:tr>
      <w:tr w:rsidR="00334A3F">
        <w:trPr>
          <w:trHeight w:val="219"/>
        </w:trPr>
        <w:tc>
          <w:tcPr>
            <w:tcW w:w="3900" w:type="dxa"/>
            <w:vAlign w:val="bottom"/>
          </w:tcPr>
          <w:p w:rsidR="00334A3F" w:rsidRDefault="00334A3F">
            <w:pPr>
              <w:rPr>
                <w:sz w:val="19"/>
                <w:szCs w:val="19"/>
              </w:rPr>
            </w:pPr>
          </w:p>
        </w:tc>
        <w:tc>
          <w:tcPr>
            <w:tcW w:w="3260" w:type="dxa"/>
            <w:vAlign w:val="bottom"/>
          </w:tcPr>
          <w:p w:rsidR="00334A3F" w:rsidRDefault="00022A2E">
            <w:pPr>
              <w:spacing w:line="219" w:lineRule="exact"/>
              <w:ind w:right="360"/>
              <w:jc w:val="center"/>
              <w:rPr>
                <w:sz w:val="20"/>
                <w:szCs w:val="20"/>
              </w:rPr>
            </w:pPr>
            <w:r>
              <w:rPr>
                <w:rFonts w:eastAsia="Times New Roman"/>
                <w:w w:val="99"/>
                <w:sz w:val="20"/>
                <w:szCs w:val="20"/>
              </w:rPr>
              <w:t>Икенче аш вакыты</w:t>
            </w:r>
          </w:p>
        </w:tc>
        <w:tc>
          <w:tcPr>
            <w:tcW w:w="3440" w:type="dxa"/>
            <w:vAlign w:val="bottom"/>
          </w:tcPr>
          <w:p w:rsidR="00334A3F" w:rsidRDefault="00334A3F">
            <w:pPr>
              <w:rPr>
                <w:sz w:val="19"/>
                <w:szCs w:val="19"/>
              </w:rPr>
            </w:pPr>
          </w:p>
        </w:tc>
      </w:tr>
      <w:tr w:rsidR="00334A3F">
        <w:trPr>
          <w:trHeight w:val="35"/>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9.50 – 9.55 (5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10.00 – 10.05  (5 мин)</w:t>
            </w:r>
          </w:p>
        </w:tc>
        <w:tc>
          <w:tcPr>
            <w:tcW w:w="3440" w:type="dxa"/>
            <w:vAlign w:val="bottom"/>
          </w:tcPr>
          <w:p w:rsidR="00334A3F" w:rsidRDefault="00022A2E">
            <w:pPr>
              <w:spacing w:line="219" w:lineRule="exact"/>
              <w:jc w:val="center"/>
              <w:rPr>
                <w:sz w:val="20"/>
                <w:szCs w:val="20"/>
              </w:rPr>
            </w:pPr>
            <w:r>
              <w:rPr>
                <w:rFonts w:eastAsia="Times New Roman"/>
                <w:w w:val="99"/>
                <w:sz w:val="20"/>
                <w:szCs w:val="20"/>
              </w:rPr>
              <w:t>10.10– 10.15 (5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bl>
    <w:p w:rsidR="00334A3F" w:rsidRDefault="00334A3F">
      <w:pPr>
        <w:spacing w:line="12" w:lineRule="exact"/>
        <w:rPr>
          <w:sz w:val="20"/>
          <w:szCs w:val="20"/>
        </w:rPr>
      </w:pPr>
    </w:p>
    <w:p w:rsidR="00334A3F" w:rsidRDefault="00022A2E">
      <w:pPr>
        <w:spacing w:line="264" w:lineRule="auto"/>
        <w:ind w:right="-19"/>
        <w:jc w:val="center"/>
        <w:rPr>
          <w:sz w:val="20"/>
          <w:szCs w:val="20"/>
        </w:rPr>
      </w:pPr>
      <w:r>
        <w:rPr>
          <w:rFonts w:eastAsia="Times New Roman"/>
          <w:sz w:val="20"/>
          <w:szCs w:val="20"/>
        </w:rPr>
        <w:t>Урамга чыгуга әзерлек,һавада булу (хезмәт, социальләштерү, аралашу, танып белү, сәламәтлек, физик тәрбия,, куркынычсызлык)</w:t>
      </w:r>
    </w:p>
    <w:tbl>
      <w:tblPr>
        <w:tblW w:w="0" w:type="auto"/>
        <w:tblLayout w:type="fixed"/>
        <w:tblCellMar>
          <w:left w:w="0" w:type="dxa"/>
          <w:right w:w="0" w:type="dxa"/>
        </w:tblCellMar>
        <w:tblLook w:val="04A0" w:firstRow="1" w:lastRow="0" w:firstColumn="1" w:lastColumn="0" w:noHBand="0" w:noVBand="1"/>
      </w:tblPr>
      <w:tblGrid>
        <w:gridCol w:w="3260"/>
        <w:gridCol w:w="640"/>
        <w:gridCol w:w="3260"/>
        <w:gridCol w:w="680"/>
        <w:gridCol w:w="2760"/>
      </w:tblGrid>
      <w:tr w:rsidR="00334A3F">
        <w:trPr>
          <w:trHeight w:val="231"/>
        </w:trPr>
        <w:tc>
          <w:tcPr>
            <w:tcW w:w="3260" w:type="dxa"/>
            <w:tcBorders>
              <w:top w:val="single" w:sz="8" w:space="0" w:color="auto"/>
            </w:tcBorders>
            <w:vAlign w:val="bottom"/>
          </w:tcPr>
          <w:p w:rsidR="00334A3F" w:rsidRDefault="00022A2E">
            <w:pPr>
              <w:ind w:left="540"/>
              <w:jc w:val="center"/>
              <w:rPr>
                <w:sz w:val="20"/>
                <w:szCs w:val="20"/>
              </w:rPr>
            </w:pPr>
            <w:r>
              <w:rPr>
                <w:rFonts w:eastAsia="Times New Roman"/>
                <w:w w:val="99"/>
                <w:sz w:val="20"/>
                <w:szCs w:val="20"/>
              </w:rPr>
              <w:t>9.55 - 11.50 ( 1 15 мин)</w:t>
            </w:r>
          </w:p>
        </w:tc>
        <w:tc>
          <w:tcPr>
            <w:tcW w:w="640" w:type="dxa"/>
            <w:tcBorders>
              <w:top w:val="single" w:sz="8" w:space="0" w:color="auto"/>
              <w:right w:val="single" w:sz="8" w:space="0" w:color="auto"/>
            </w:tcBorders>
            <w:vAlign w:val="bottom"/>
          </w:tcPr>
          <w:p w:rsidR="00334A3F" w:rsidRDefault="00334A3F">
            <w:pPr>
              <w:rPr>
                <w:sz w:val="20"/>
                <w:szCs w:val="20"/>
              </w:rPr>
            </w:pPr>
          </w:p>
        </w:tc>
        <w:tc>
          <w:tcPr>
            <w:tcW w:w="326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10.05-11.55 ( 110 мин)</w:t>
            </w:r>
          </w:p>
        </w:tc>
        <w:tc>
          <w:tcPr>
            <w:tcW w:w="680" w:type="dxa"/>
            <w:tcBorders>
              <w:top w:val="single" w:sz="8" w:space="0" w:color="auto"/>
            </w:tcBorders>
            <w:vAlign w:val="bottom"/>
          </w:tcPr>
          <w:p w:rsidR="00334A3F" w:rsidRDefault="00334A3F">
            <w:pPr>
              <w:rPr>
                <w:sz w:val="20"/>
                <w:szCs w:val="20"/>
              </w:rPr>
            </w:pPr>
          </w:p>
        </w:tc>
        <w:tc>
          <w:tcPr>
            <w:tcW w:w="2760" w:type="dxa"/>
            <w:tcBorders>
              <w:top w:val="single" w:sz="8" w:space="0" w:color="auto"/>
            </w:tcBorders>
            <w:vAlign w:val="bottom"/>
          </w:tcPr>
          <w:p w:rsidR="00334A3F" w:rsidRDefault="00022A2E">
            <w:pPr>
              <w:ind w:right="580"/>
              <w:jc w:val="center"/>
              <w:rPr>
                <w:sz w:val="20"/>
                <w:szCs w:val="20"/>
              </w:rPr>
            </w:pPr>
            <w:r>
              <w:rPr>
                <w:rFonts w:eastAsia="Times New Roman"/>
                <w:w w:val="99"/>
                <w:sz w:val="20"/>
                <w:szCs w:val="20"/>
              </w:rPr>
              <w:t>10.15-12.05 ( 1 10мин)</w:t>
            </w:r>
          </w:p>
        </w:tc>
      </w:tr>
      <w:tr w:rsidR="00334A3F">
        <w:trPr>
          <w:trHeight w:val="35"/>
        </w:trPr>
        <w:tc>
          <w:tcPr>
            <w:tcW w:w="3900" w:type="dxa"/>
            <w:gridSpan w:val="2"/>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gridSpan w:val="2"/>
            <w:tcBorders>
              <w:bottom w:val="single" w:sz="8" w:space="0" w:color="auto"/>
            </w:tcBorders>
            <w:vAlign w:val="bottom"/>
          </w:tcPr>
          <w:p w:rsidR="00334A3F" w:rsidRDefault="00334A3F">
            <w:pPr>
              <w:rPr>
                <w:sz w:val="3"/>
                <w:szCs w:val="3"/>
              </w:rPr>
            </w:pPr>
          </w:p>
        </w:tc>
      </w:tr>
      <w:tr w:rsidR="00334A3F">
        <w:trPr>
          <w:trHeight w:val="221"/>
        </w:trPr>
        <w:tc>
          <w:tcPr>
            <w:tcW w:w="10600" w:type="dxa"/>
            <w:gridSpan w:val="5"/>
            <w:vAlign w:val="bottom"/>
          </w:tcPr>
          <w:p w:rsidR="00334A3F" w:rsidRDefault="00022A2E">
            <w:pPr>
              <w:spacing w:line="221" w:lineRule="exact"/>
              <w:jc w:val="center"/>
              <w:rPr>
                <w:sz w:val="20"/>
                <w:szCs w:val="20"/>
              </w:rPr>
            </w:pPr>
            <w:r>
              <w:rPr>
                <w:rFonts w:eastAsia="Times New Roman"/>
                <w:w w:val="99"/>
                <w:sz w:val="20"/>
                <w:szCs w:val="20"/>
              </w:rPr>
              <w:t>Урамнан керү,көндезге ашка әзерлек (сәламәтлек, социальләштерү,аралашу)</w:t>
            </w:r>
          </w:p>
        </w:tc>
      </w:tr>
      <w:tr w:rsidR="00334A3F">
        <w:trPr>
          <w:trHeight w:val="35"/>
        </w:trPr>
        <w:tc>
          <w:tcPr>
            <w:tcW w:w="3260" w:type="dxa"/>
            <w:tcBorders>
              <w:bottom w:val="single" w:sz="8" w:space="0" w:color="auto"/>
            </w:tcBorders>
            <w:vAlign w:val="bottom"/>
          </w:tcPr>
          <w:p w:rsidR="00334A3F" w:rsidRDefault="00334A3F">
            <w:pPr>
              <w:rPr>
                <w:sz w:val="3"/>
                <w:szCs w:val="3"/>
              </w:rPr>
            </w:pPr>
          </w:p>
        </w:tc>
        <w:tc>
          <w:tcPr>
            <w:tcW w:w="640" w:type="dxa"/>
            <w:tcBorders>
              <w:bottom w:val="single" w:sz="8" w:space="0" w:color="auto"/>
            </w:tcBorders>
            <w:vAlign w:val="bottom"/>
          </w:tcPr>
          <w:p w:rsidR="00334A3F" w:rsidRDefault="00334A3F">
            <w:pPr>
              <w:rPr>
                <w:sz w:val="3"/>
                <w:szCs w:val="3"/>
              </w:rPr>
            </w:pPr>
          </w:p>
        </w:tc>
        <w:tc>
          <w:tcPr>
            <w:tcW w:w="3940" w:type="dxa"/>
            <w:gridSpan w:val="2"/>
            <w:tcBorders>
              <w:bottom w:val="single" w:sz="8" w:space="0" w:color="auto"/>
            </w:tcBorders>
            <w:vAlign w:val="bottom"/>
          </w:tcPr>
          <w:p w:rsidR="00334A3F" w:rsidRDefault="00334A3F">
            <w:pPr>
              <w:rPr>
                <w:sz w:val="3"/>
                <w:szCs w:val="3"/>
              </w:rPr>
            </w:pPr>
          </w:p>
        </w:tc>
        <w:tc>
          <w:tcPr>
            <w:tcW w:w="2760" w:type="dxa"/>
            <w:tcBorders>
              <w:bottom w:val="single" w:sz="8" w:space="0" w:color="auto"/>
            </w:tcBorders>
            <w:vAlign w:val="bottom"/>
          </w:tcPr>
          <w:p w:rsidR="00334A3F" w:rsidRDefault="00334A3F">
            <w:pPr>
              <w:rPr>
                <w:sz w:val="3"/>
                <w:szCs w:val="3"/>
              </w:rPr>
            </w:pPr>
          </w:p>
        </w:tc>
      </w:tr>
      <w:tr w:rsidR="00334A3F">
        <w:trPr>
          <w:trHeight w:val="219"/>
        </w:trPr>
        <w:tc>
          <w:tcPr>
            <w:tcW w:w="3260" w:type="dxa"/>
            <w:vAlign w:val="bottom"/>
          </w:tcPr>
          <w:p w:rsidR="00334A3F" w:rsidRDefault="00022A2E">
            <w:pPr>
              <w:spacing w:line="219" w:lineRule="exact"/>
              <w:ind w:left="540"/>
              <w:jc w:val="center"/>
              <w:rPr>
                <w:sz w:val="20"/>
                <w:szCs w:val="20"/>
              </w:rPr>
            </w:pPr>
            <w:r>
              <w:rPr>
                <w:rFonts w:eastAsia="Times New Roman"/>
                <w:w w:val="99"/>
                <w:sz w:val="20"/>
                <w:szCs w:val="20"/>
              </w:rPr>
              <w:t>11.50 – 12.10 (20 мин)</w:t>
            </w:r>
          </w:p>
        </w:tc>
        <w:tc>
          <w:tcPr>
            <w:tcW w:w="64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11.55 – 12.10 (15 мин))</w:t>
            </w:r>
          </w:p>
        </w:tc>
        <w:tc>
          <w:tcPr>
            <w:tcW w:w="680" w:type="dxa"/>
            <w:vAlign w:val="bottom"/>
          </w:tcPr>
          <w:p w:rsidR="00334A3F" w:rsidRDefault="00334A3F">
            <w:pPr>
              <w:rPr>
                <w:sz w:val="19"/>
                <w:szCs w:val="19"/>
              </w:rPr>
            </w:pPr>
          </w:p>
        </w:tc>
        <w:tc>
          <w:tcPr>
            <w:tcW w:w="2760" w:type="dxa"/>
            <w:vAlign w:val="bottom"/>
          </w:tcPr>
          <w:p w:rsidR="00334A3F" w:rsidRDefault="00022A2E">
            <w:pPr>
              <w:spacing w:line="219" w:lineRule="exact"/>
              <w:ind w:right="580"/>
              <w:jc w:val="center"/>
              <w:rPr>
                <w:sz w:val="20"/>
                <w:szCs w:val="20"/>
              </w:rPr>
            </w:pPr>
            <w:r>
              <w:rPr>
                <w:rFonts w:eastAsia="Times New Roman"/>
                <w:sz w:val="20"/>
                <w:szCs w:val="20"/>
              </w:rPr>
              <w:t>12.05 – 12.15 (10 мин)</w:t>
            </w:r>
          </w:p>
        </w:tc>
      </w:tr>
      <w:tr w:rsidR="00334A3F">
        <w:trPr>
          <w:trHeight w:val="52"/>
        </w:trPr>
        <w:tc>
          <w:tcPr>
            <w:tcW w:w="3900" w:type="dxa"/>
            <w:gridSpan w:val="2"/>
            <w:tcBorders>
              <w:bottom w:val="single" w:sz="8" w:space="0" w:color="auto"/>
              <w:right w:val="single" w:sz="8" w:space="0" w:color="auto"/>
            </w:tcBorders>
            <w:vAlign w:val="bottom"/>
          </w:tcPr>
          <w:p w:rsidR="00334A3F" w:rsidRDefault="00334A3F">
            <w:pPr>
              <w:rPr>
                <w:sz w:val="4"/>
                <w:szCs w:val="4"/>
              </w:rPr>
            </w:pPr>
          </w:p>
        </w:tc>
        <w:tc>
          <w:tcPr>
            <w:tcW w:w="3260" w:type="dxa"/>
            <w:tcBorders>
              <w:bottom w:val="single" w:sz="8" w:space="0" w:color="auto"/>
              <w:right w:val="single" w:sz="8" w:space="0" w:color="auto"/>
            </w:tcBorders>
            <w:vAlign w:val="bottom"/>
          </w:tcPr>
          <w:p w:rsidR="00334A3F" w:rsidRDefault="00334A3F">
            <w:pPr>
              <w:rPr>
                <w:sz w:val="4"/>
                <w:szCs w:val="4"/>
              </w:rPr>
            </w:pPr>
          </w:p>
        </w:tc>
        <w:tc>
          <w:tcPr>
            <w:tcW w:w="3440" w:type="dxa"/>
            <w:gridSpan w:val="2"/>
            <w:tcBorders>
              <w:bottom w:val="single" w:sz="8" w:space="0" w:color="auto"/>
            </w:tcBorders>
            <w:vAlign w:val="bottom"/>
          </w:tcPr>
          <w:p w:rsidR="00334A3F" w:rsidRDefault="00334A3F">
            <w:pPr>
              <w:rPr>
                <w:sz w:val="4"/>
                <w:szCs w:val="4"/>
              </w:rPr>
            </w:pPr>
          </w:p>
        </w:tc>
      </w:tr>
      <w:tr w:rsidR="00334A3F">
        <w:trPr>
          <w:trHeight w:val="219"/>
        </w:trPr>
        <w:tc>
          <w:tcPr>
            <w:tcW w:w="10600" w:type="dxa"/>
            <w:gridSpan w:val="5"/>
            <w:vAlign w:val="bottom"/>
          </w:tcPr>
          <w:p w:rsidR="00334A3F" w:rsidRDefault="00022A2E">
            <w:pPr>
              <w:spacing w:line="219" w:lineRule="exact"/>
              <w:jc w:val="center"/>
              <w:rPr>
                <w:sz w:val="20"/>
                <w:szCs w:val="20"/>
              </w:rPr>
            </w:pPr>
            <w:r>
              <w:rPr>
                <w:rFonts w:eastAsia="Times New Roman"/>
                <w:sz w:val="20"/>
                <w:szCs w:val="20"/>
              </w:rPr>
              <w:t>Көндезге аш вакыты,йокыга әзерләнү (сәламәтлек, социальләштерү,аралашу)</w:t>
            </w:r>
          </w:p>
        </w:tc>
      </w:tr>
      <w:tr w:rsidR="00334A3F">
        <w:trPr>
          <w:trHeight w:val="35"/>
        </w:trPr>
        <w:tc>
          <w:tcPr>
            <w:tcW w:w="3260" w:type="dxa"/>
            <w:tcBorders>
              <w:bottom w:val="single" w:sz="8" w:space="0" w:color="auto"/>
            </w:tcBorders>
            <w:vAlign w:val="bottom"/>
          </w:tcPr>
          <w:p w:rsidR="00334A3F" w:rsidRDefault="00334A3F">
            <w:pPr>
              <w:rPr>
                <w:sz w:val="3"/>
                <w:szCs w:val="3"/>
              </w:rPr>
            </w:pPr>
          </w:p>
        </w:tc>
        <w:tc>
          <w:tcPr>
            <w:tcW w:w="640" w:type="dxa"/>
            <w:tcBorders>
              <w:bottom w:val="single" w:sz="8" w:space="0" w:color="auto"/>
            </w:tcBorders>
            <w:vAlign w:val="bottom"/>
          </w:tcPr>
          <w:p w:rsidR="00334A3F" w:rsidRDefault="00334A3F">
            <w:pPr>
              <w:rPr>
                <w:sz w:val="3"/>
                <w:szCs w:val="3"/>
              </w:rPr>
            </w:pPr>
          </w:p>
        </w:tc>
        <w:tc>
          <w:tcPr>
            <w:tcW w:w="3940" w:type="dxa"/>
            <w:gridSpan w:val="2"/>
            <w:tcBorders>
              <w:bottom w:val="single" w:sz="8" w:space="0" w:color="auto"/>
            </w:tcBorders>
            <w:vAlign w:val="bottom"/>
          </w:tcPr>
          <w:p w:rsidR="00334A3F" w:rsidRDefault="00334A3F">
            <w:pPr>
              <w:rPr>
                <w:sz w:val="3"/>
                <w:szCs w:val="3"/>
              </w:rPr>
            </w:pPr>
          </w:p>
        </w:tc>
        <w:tc>
          <w:tcPr>
            <w:tcW w:w="2760" w:type="dxa"/>
            <w:tcBorders>
              <w:bottom w:val="single" w:sz="8" w:space="0" w:color="auto"/>
            </w:tcBorders>
            <w:vAlign w:val="bottom"/>
          </w:tcPr>
          <w:p w:rsidR="00334A3F" w:rsidRDefault="00334A3F">
            <w:pPr>
              <w:rPr>
                <w:sz w:val="3"/>
                <w:szCs w:val="3"/>
              </w:rPr>
            </w:pPr>
          </w:p>
        </w:tc>
      </w:tr>
      <w:tr w:rsidR="00334A3F">
        <w:trPr>
          <w:trHeight w:val="221"/>
        </w:trPr>
        <w:tc>
          <w:tcPr>
            <w:tcW w:w="3260" w:type="dxa"/>
            <w:vAlign w:val="bottom"/>
          </w:tcPr>
          <w:p w:rsidR="00334A3F" w:rsidRDefault="00022A2E">
            <w:pPr>
              <w:spacing w:line="221" w:lineRule="exact"/>
              <w:ind w:left="540"/>
              <w:jc w:val="center"/>
              <w:rPr>
                <w:sz w:val="20"/>
                <w:szCs w:val="20"/>
              </w:rPr>
            </w:pPr>
            <w:r>
              <w:rPr>
                <w:rFonts w:eastAsia="Times New Roman"/>
                <w:w w:val="99"/>
                <w:sz w:val="20"/>
                <w:szCs w:val="20"/>
              </w:rPr>
              <w:t>12.10.-12.30 (20 мин)</w:t>
            </w:r>
          </w:p>
        </w:tc>
        <w:tc>
          <w:tcPr>
            <w:tcW w:w="64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21" w:lineRule="exact"/>
              <w:jc w:val="center"/>
              <w:rPr>
                <w:sz w:val="20"/>
                <w:szCs w:val="20"/>
              </w:rPr>
            </w:pPr>
            <w:r>
              <w:rPr>
                <w:rFonts w:eastAsia="Times New Roman"/>
                <w:w w:val="99"/>
                <w:sz w:val="20"/>
                <w:szCs w:val="20"/>
              </w:rPr>
              <w:t>12.10 - 12.30 (20 мин)</w:t>
            </w:r>
          </w:p>
        </w:tc>
        <w:tc>
          <w:tcPr>
            <w:tcW w:w="680" w:type="dxa"/>
            <w:vAlign w:val="bottom"/>
          </w:tcPr>
          <w:p w:rsidR="00334A3F" w:rsidRDefault="00334A3F">
            <w:pPr>
              <w:rPr>
                <w:sz w:val="19"/>
                <w:szCs w:val="19"/>
              </w:rPr>
            </w:pPr>
          </w:p>
        </w:tc>
        <w:tc>
          <w:tcPr>
            <w:tcW w:w="2760" w:type="dxa"/>
            <w:vAlign w:val="bottom"/>
          </w:tcPr>
          <w:p w:rsidR="00334A3F" w:rsidRDefault="00022A2E">
            <w:pPr>
              <w:spacing w:line="221" w:lineRule="exact"/>
              <w:ind w:right="580"/>
              <w:jc w:val="center"/>
              <w:rPr>
                <w:sz w:val="20"/>
                <w:szCs w:val="20"/>
              </w:rPr>
            </w:pPr>
            <w:r>
              <w:rPr>
                <w:rFonts w:eastAsia="Times New Roman"/>
                <w:w w:val="99"/>
                <w:sz w:val="20"/>
                <w:szCs w:val="20"/>
              </w:rPr>
              <w:t>12.15 - 12.30 (15 мин)</w:t>
            </w:r>
          </w:p>
        </w:tc>
      </w:tr>
      <w:tr w:rsidR="00334A3F">
        <w:trPr>
          <w:trHeight w:val="35"/>
        </w:trPr>
        <w:tc>
          <w:tcPr>
            <w:tcW w:w="3260" w:type="dxa"/>
            <w:tcBorders>
              <w:bottom w:val="single" w:sz="8" w:space="0" w:color="auto"/>
            </w:tcBorders>
            <w:vAlign w:val="bottom"/>
          </w:tcPr>
          <w:p w:rsidR="00334A3F" w:rsidRDefault="00334A3F">
            <w:pPr>
              <w:rPr>
                <w:sz w:val="3"/>
                <w:szCs w:val="3"/>
              </w:rPr>
            </w:pPr>
          </w:p>
        </w:tc>
        <w:tc>
          <w:tcPr>
            <w:tcW w:w="64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680" w:type="dxa"/>
            <w:tcBorders>
              <w:bottom w:val="single" w:sz="8" w:space="0" w:color="auto"/>
            </w:tcBorders>
            <w:vAlign w:val="bottom"/>
          </w:tcPr>
          <w:p w:rsidR="00334A3F" w:rsidRDefault="00334A3F">
            <w:pPr>
              <w:rPr>
                <w:sz w:val="3"/>
                <w:szCs w:val="3"/>
              </w:rPr>
            </w:pPr>
          </w:p>
        </w:tc>
        <w:tc>
          <w:tcPr>
            <w:tcW w:w="2760" w:type="dxa"/>
            <w:tcBorders>
              <w:bottom w:val="single" w:sz="8" w:space="0" w:color="auto"/>
            </w:tcBorders>
            <w:vAlign w:val="bottom"/>
          </w:tcPr>
          <w:p w:rsidR="00334A3F" w:rsidRDefault="00334A3F">
            <w:pPr>
              <w:rPr>
                <w:sz w:val="3"/>
                <w:szCs w:val="3"/>
              </w:rPr>
            </w:pPr>
          </w:p>
        </w:tc>
      </w:tr>
      <w:tr w:rsidR="00334A3F">
        <w:trPr>
          <w:trHeight w:val="219"/>
        </w:trPr>
        <w:tc>
          <w:tcPr>
            <w:tcW w:w="3260" w:type="dxa"/>
            <w:vAlign w:val="bottom"/>
          </w:tcPr>
          <w:p w:rsidR="00334A3F" w:rsidRDefault="00334A3F">
            <w:pPr>
              <w:rPr>
                <w:sz w:val="19"/>
                <w:szCs w:val="19"/>
              </w:rPr>
            </w:pPr>
          </w:p>
        </w:tc>
        <w:tc>
          <w:tcPr>
            <w:tcW w:w="640" w:type="dxa"/>
            <w:vAlign w:val="bottom"/>
          </w:tcPr>
          <w:p w:rsidR="00334A3F" w:rsidRDefault="00334A3F">
            <w:pPr>
              <w:rPr>
                <w:sz w:val="19"/>
                <w:szCs w:val="19"/>
              </w:rPr>
            </w:pPr>
          </w:p>
        </w:tc>
        <w:tc>
          <w:tcPr>
            <w:tcW w:w="3940" w:type="dxa"/>
            <w:gridSpan w:val="2"/>
            <w:vAlign w:val="bottom"/>
          </w:tcPr>
          <w:p w:rsidR="00334A3F" w:rsidRDefault="00022A2E">
            <w:pPr>
              <w:spacing w:line="219" w:lineRule="exact"/>
              <w:ind w:right="1140"/>
              <w:jc w:val="center"/>
              <w:rPr>
                <w:sz w:val="20"/>
                <w:szCs w:val="20"/>
              </w:rPr>
            </w:pPr>
            <w:r>
              <w:rPr>
                <w:rFonts w:eastAsia="Times New Roman"/>
                <w:w w:val="99"/>
                <w:sz w:val="20"/>
                <w:szCs w:val="20"/>
              </w:rPr>
              <w:t>Көндезге йокы (сәламәтлек)</w:t>
            </w:r>
          </w:p>
        </w:tc>
        <w:tc>
          <w:tcPr>
            <w:tcW w:w="2760" w:type="dxa"/>
            <w:vAlign w:val="bottom"/>
          </w:tcPr>
          <w:p w:rsidR="00334A3F" w:rsidRDefault="00334A3F">
            <w:pPr>
              <w:rPr>
                <w:sz w:val="19"/>
                <w:szCs w:val="19"/>
              </w:rPr>
            </w:pPr>
          </w:p>
        </w:tc>
      </w:tr>
      <w:tr w:rsidR="00334A3F">
        <w:trPr>
          <w:trHeight w:val="35"/>
        </w:trPr>
        <w:tc>
          <w:tcPr>
            <w:tcW w:w="3260" w:type="dxa"/>
            <w:tcBorders>
              <w:bottom w:val="single" w:sz="8" w:space="0" w:color="auto"/>
            </w:tcBorders>
            <w:vAlign w:val="bottom"/>
          </w:tcPr>
          <w:p w:rsidR="00334A3F" w:rsidRDefault="00334A3F">
            <w:pPr>
              <w:rPr>
                <w:sz w:val="3"/>
                <w:szCs w:val="3"/>
              </w:rPr>
            </w:pPr>
          </w:p>
        </w:tc>
        <w:tc>
          <w:tcPr>
            <w:tcW w:w="640" w:type="dxa"/>
            <w:tcBorders>
              <w:bottom w:val="single" w:sz="8" w:space="0" w:color="auto"/>
            </w:tcBorders>
            <w:vAlign w:val="bottom"/>
          </w:tcPr>
          <w:p w:rsidR="00334A3F" w:rsidRDefault="00334A3F">
            <w:pPr>
              <w:rPr>
                <w:sz w:val="3"/>
                <w:szCs w:val="3"/>
              </w:rPr>
            </w:pPr>
          </w:p>
        </w:tc>
        <w:tc>
          <w:tcPr>
            <w:tcW w:w="3940" w:type="dxa"/>
            <w:gridSpan w:val="2"/>
            <w:tcBorders>
              <w:bottom w:val="single" w:sz="8" w:space="0" w:color="auto"/>
            </w:tcBorders>
            <w:vAlign w:val="bottom"/>
          </w:tcPr>
          <w:p w:rsidR="00334A3F" w:rsidRDefault="00334A3F">
            <w:pPr>
              <w:rPr>
                <w:sz w:val="3"/>
                <w:szCs w:val="3"/>
              </w:rPr>
            </w:pPr>
          </w:p>
        </w:tc>
        <w:tc>
          <w:tcPr>
            <w:tcW w:w="2760" w:type="dxa"/>
            <w:tcBorders>
              <w:bottom w:val="single" w:sz="8" w:space="0" w:color="auto"/>
            </w:tcBorders>
            <w:vAlign w:val="bottom"/>
          </w:tcPr>
          <w:p w:rsidR="00334A3F" w:rsidRDefault="00334A3F">
            <w:pPr>
              <w:rPr>
                <w:sz w:val="3"/>
                <w:szCs w:val="3"/>
              </w:rPr>
            </w:pPr>
          </w:p>
        </w:tc>
      </w:tr>
      <w:tr w:rsidR="00334A3F">
        <w:trPr>
          <w:trHeight w:val="219"/>
        </w:trPr>
        <w:tc>
          <w:tcPr>
            <w:tcW w:w="3260" w:type="dxa"/>
            <w:vAlign w:val="bottom"/>
          </w:tcPr>
          <w:p w:rsidR="00334A3F" w:rsidRDefault="00022A2E">
            <w:pPr>
              <w:spacing w:line="219" w:lineRule="exact"/>
              <w:ind w:left="540"/>
              <w:jc w:val="center"/>
              <w:rPr>
                <w:sz w:val="20"/>
                <w:szCs w:val="20"/>
              </w:rPr>
            </w:pPr>
            <w:r>
              <w:rPr>
                <w:rFonts w:eastAsia="Times New Roman"/>
                <w:w w:val="99"/>
                <w:sz w:val="20"/>
                <w:szCs w:val="20"/>
              </w:rPr>
              <w:t>12.30 - 14.30 (120 мин)</w:t>
            </w:r>
          </w:p>
        </w:tc>
        <w:tc>
          <w:tcPr>
            <w:tcW w:w="64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12.30 - 14.30 (120 мин)</w:t>
            </w:r>
          </w:p>
        </w:tc>
        <w:tc>
          <w:tcPr>
            <w:tcW w:w="680" w:type="dxa"/>
            <w:vAlign w:val="bottom"/>
          </w:tcPr>
          <w:p w:rsidR="00334A3F" w:rsidRDefault="00334A3F">
            <w:pPr>
              <w:rPr>
                <w:sz w:val="19"/>
                <w:szCs w:val="19"/>
              </w:rPr>
            </w:pPr>
          </w:p>
        </w:tc>
        <w:tc>
          <w:tcPr>
            <w:tcW w:w="2760" w:type="dxa"/>
            <w:vAlign w:val="bottom"/>
          </w:tcPr>
          <w:p w:rsidR="00334A3F" w:rsidRDefault="00022A2E">
            <w:pPr>
              <w:spacing w:line="219" w:lineRule="exact"/>
              <w:ind w:right="600"/>
              <w:jc w:val="center"/>
              <w:rPr>
                <w:sz w:val="20"/>
                <w:szCs w:val="20"/>
              </w:rPr>
            </w:pPr>
            <w:r>
              <w:rPr>
                <w:rFonts w:eastAsia="Times New Roman"/>
                <w:w w:val="99"/>
                <w:sz w:val="20"/>
                <w:szCs w:val="20"/>
              </w:rPr>
              <w:t>12.30 - 14.30 (120 мин)</w:t>
            </w:r>
          </w:p>
        </w:tc>
      </w:tr>
      <w:tr w:rsidR="00334A3F">
        <w:trPr>
          <w:trHeight w:val="35"/>
        </w:trPr>
        <w:tc>
          <w:tcPr>
            <w:tcW w:w="3900" w:type="dxa"/>
            <w:gridSpan w:val="2"/>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gridSpan w:val="2"/>
            <w:tcBorders>
              <w:bottom w:val="single" w:sz="8" w:space="0" w:color="auto"/>
            </w:tcBorders>
            <w:vAlign w:val="bottom"/>
          </w:tcPr>
          <w:p w:rsidR="00334A3F" w:rsidRDefault="00334A3F">
            <w:pPr>
              <w:rPr>
                <w:sz w:val="3"/>
                <w:szCs w:val="3"/>
              </w:rPr>
            </w:pPr>
          </w:p>
        </w:tc>
      </w:tr>
      <w:tr w:rsidR="00334A3F">
        <w:trPr>
          <w:trHeight w:val="221"/>
        </w:trPr>
        <w:tc>
          <w:tcPr>
            <w:tcW w:w="10600" w:type="dxa"/>
            <w:gridSpan w:val="5"/>
            <w:vAlign w:val="bottom"/>
          </w:tcPr>
          <w:p w:rsidR="00334A3F" w:rsidRDefault="00022A2E">
            <w:pPr>
              <w:spacing w:line="221" w:lineRule="exact"/>
              <w:jc w:val="center"/>
              <w:rPr>
                <w:sz w:val="20"/>
                <w:szCs w:val="20"/>
              </w:rPr>
            </w:pPr>
            <w:r>
              <w:rPr>
                <w:rFonts w:eastAsia="Times New Roman"/>
                <w:sz w:val="20"/>
                <w:szCs w:val="20"/>
              </w:rPr>
              <w:t>Йокыдан торгызу,һава,су процедуралары  (сәламәтлек, куркынычсызлык, физик тәрбия, аралашу)</w:t>
            </w:r>
          </w:p>
        </w:tc>
      </w:tr>
      <w:tr w:rsidR="00334A3F">
        <w:trPr>
          <w:trHeight w:val="35"/>
        </w:trPr>
        <w:tc>
          <w:tcPr>
            <w:tcW w:w="3260" w:type="dxa"/>
            <w:tcBorders>
              <w:bottom w:val="single" w:sz="8" w:space="0" w:color="auto"/>
            </w:tcBorders>
            <w:vAlign w:val="bottom"/>
          </w:tcPr>
          <w:p w:rsidR="00334A3F" w:rsidRDefault="00334A3F">
            <w:pPr>
              <w:rPr>
                <w:sz w:val="3"/>
                <w:szCs w:val="3"/>
              </w:rPr>
            </w:pPr>
          </w:p>
        </w:tc>
        <w:tc>
          <w:tcPr>
            <w:tcW w:w="640" w:type="dxa"/>
            <w:tcBorders>
              <w:bottom w:val="single" w:sz="8" w:space="0" w:color="auto"/>
            </w:tcBorders>
            <w:vAlign w:val="bottom"/>
          </w:tcPr>
          <w:p w:rsidR="00334A3F" w:rsidRDefault="00334A3F">
            <w:pPr>
              <w:rPr>
                <w:sz w:val="3"/>
                <w:szCs w:val="3"/>
              </w:rPr>
            </w:pPr>
          </w:p>
        </w:tc>
        <w:tc>
          <w:tcPr>
            <w:tcW w:w="3940" w:type="dxa"/>
            <w:gridSpan w:val="2"/>
            <w:tcBorders>
              <w:bottom w:val="single" w:sz="8" w:space="0" w:color="auto"/>
            </w:tcBorders>
            <w:vAlign w:val="bottom"/>
          </w:tcPr>
          <w:p w:rsidR="00334A3F" w:rsidRDefault="00334A3F">
            <w:pPr>
              <w:rPr>
                <w:sz w:val="3"/>
                <w:szCs w:val="3"/>
              </w:rPr>
            </w:pPr>
          </w:p>
        </w:tc>
        <w:tc>
          <w:tcPr>
            <w:tcW w:w="2760" w:type="dxa"/>
            <w:tcBorders>
              <w:bottom w:val="single" w:sz="8" w:space="0" w:color="auto"/>
            </w:tcBorders>
            <w:vAlign w:val="bottom"/>
          </w:tcPr>
          <w:p w:rsidR="00334A3F" w:rsidRDefault="00334A3F">
            <w:pPr>
              <w:rPr>
                <w:sz w:val="3"/>
                <w:szCs w:val="3"/>
              </w:rPr>
            </w:pPr>
          </w:p>
        </w:tc>
      </w:tr>
      <w:tr w:rsidR="00334A3F">
        <w:trPr>
          <w:trHeight w:val="219"/>
        </w:trPr>
        <w:tc>
          <w:tcPr>
            <w:tcW w:w="3260" w:type="dxa"/>
            <w:vAlign w:val="bottom"/>
          </w:tcPr>
          <w:p w:rsidR="00334A3F" w:rsidRDefault="00022A2E">
            <w:pPr>
              <w:spacing w:line="219" w:lineRule="exact"/>
              <w:ind w:left="540"/>
              <w:jc w:val="center"/>
              <w:rPr>
                <w:sz w:val="20"/>
                <w:szCs w:val="20"/>
              </w:rPr>
            </w:pPr>
            <w:r>
              <w:rPr>
                <w:rFonts w:eastAsia="Times New Roman"/>
                <w:w w:val="99"/>
                <w:sz w:val="20"/>
                <w:szCs w:val="20"/>
              </w:rPr>
              <w:t>14.30 – 14.40 (10 мин)</w:t>
            </w:r>
          </w:p>
        </w:tc>
        <w:tc>
          <w:tcPr>
            <w:tcW w:w="64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14.30 – 14.40 (10 мин)</w:t>
            </w:r>
          </w:p>
        </w:tc>
        <w:tc>
          <w:tcPr>
            <w:tcW w:w="680" w:type="dxa"/>
            <w:vAlign w:val="bottom"/>
          </w:tcPr>
          <w:p w:rsidR="00334A3F" w:rsidRDefault="00334A3F">
            <w:pPr>
              <w:rPr>
                <w:sz w:val="19"/>
                <w:szCs w:val="19"/>
              </w:rPr>
            </w:pPr>
          </w:p>
        </w:tc>
        <w:tc>
          <w:tcPr>
            <w:tcW w:w="2760" w:type="dxa"/>
            <w:vAlign w:val="bottom"/>
          </w:tcPr>
          <w:p w:rsidR="00334A3F" w:rsidRDefault="00022A2E">
            <w:pPr>
              <w:spacing w:line="219" w:lineRule="exact"/>
              <w:ind w:right="580"/>
              <w:jc w:val="center"/>
              <w:rPr>
                <w:sz w:val="20"/>
                <w:szCs w:val="20"/>
              </w:rPr>
            </w:pPr>
            <w:r>
              <w:rPr>
                <w:rFonts w:eastAsia="Times New Roman"/>
                <w:sz w:val="20"/>
                <w:szCs w:val="20"/>
              </w:rPr>
              <w:t>14.30 – 14.40 (10 мин)</w:t>
            </w:r>
          </w:p>
        </w:tc>
      </w:tr>
      <w:tr w:rsidR="00334A3F">
        <w:trPr>
          <w:trHeight w:val="35"/>
        </w:trPr>
        <w:tc>
          <w:tcPr>
            <w:tcW w:w="3260" w:type="dxa"/>
            <w:tcBorders>
              <w:bottom w:val="single" w:sz="8" w:space="0" w:color="auto"/>
            </w:tcBorders>
            <w:vAlign w:val="bottom"/>
          </w:tcPr>
          <w:p w:rsidR="00334A3F" w:rsidRDefault="00334A3F">
            <w:pPr>
              <w:rPr>
                <w:sz w:val="3"/>
                <w:szCs w:val="3"/>
              </w:rPr>
            </w:pPr>
          </w:p>
        </w:tc>
        <w:tc>
          <w:tcPr>
            <w:tcW w:w="64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680" w:type="dxa"/>
            <w:tcBorders>
              <w:bottom w:val="single" w:sz="8" w:space="0" w:color="auto"/>
            </w:tcBorders>
            <w:vAlign w:val="bottom"/>
          </w:tcPr>
          <w:p w:rsidR="00334A3F" w:rsidRDefault="00334A3F">
            <w:pPr>
              <w:rPr>
                <w:sz w:val="3"/>
                <w:szCs w:val="3"/>
              </w:rPr>
            </w:pPr>
          </w:p>
        </w:tc>
        <w:tc>
          <w:tcPr>
            <w:tcW w:w="2760" w:type="dxa"/>
            <w:tcBorders>
              <w:bottom w:val="single" w:sz="8" w:space="0" w:color="auto"/>
            </w:tcBorders>
            <w:vAlign w:val="bottom"/>
          </w:tcPr>
          <w:p w:rsidR="00334A3F" w:rsidRDefault="00334A3F">
            <w:pPr>
              <w:rPr>
                <w:sz w:val="3"/>
                <w:szCs w:val="3"/>
              </w:rPr>
            </w:pPr>
          </w:p>
        </w:tc>
      </w:tr>
      <w:tr w:rsidR="00334A3F">
        <w:trPr>
          <w:trHeight w:val="219"/>
        </w:trPr>
        <w:tc>
          <w:tcPr>
            <w:tcW w:w="3260" w:type="dxa"/>
            <w:vAlign w:val="bottom"/>
          </w:tcPr>
          <w:p w:rsidR="00334A3F" w:rsidRDefault="00334A3F">
            <w:pPr>
              <w:rPr>
                <w:sz w:val="19"/>
                <w:szCs w:val="19"/>
              </w:rPr>
            </w:pPr>
          </w:p>
        </w:tc>
        <w:tc>
          <w:tcPr>
            <w:tcW w:w="4580" w:type="dxa"/>
            <w:gridSpan w:val="3"/>
            <w:vAlign w:val="bottom"/>
          </w:tcPr>
          <w:p w:rsidR="00334A3F" w:rsidRDefault="00022A2E">
            <w:pPr>
              <w:spacing w:line="219" w:lineRule="exact"/>
              <w:ind w:right="500"/>
              <w:jc w:val="center"/>
              <w:rPr>
                <w:sz w:val="20"/>
                <w:szCs w:val="20"/>
              </w:rPr>
            </w:pPr>
            <w:r>
              <w:rPr>
                <w:rFonts w:eastAsia="Times New Roman"/>
                <w:w w:val="99"/>
                <w:sz w:val="20"/>
                <w:szCs w:val="20"/>
              </w:rPr>
              <w:t>Бердәм аралашу эшчәнлеге (төркемләп)</w:t>
            </w:r>
          </w:p>
        </w:tc>
        <w:tc>
          <w:tcPr>
            <w:tcW w:w="2760" w:type="dxa"/>
            <w:vAlign w:val="bottom"/>
          </w:tcPr>
          <w:p w:rsidR="00334A3F" w:rsidRDefault="00334A3F">
            <w:pPr>
              <w:rPr>
                <w:sz w:val="19"/>
                <w:szCs w:val="19"/>
              </w:rPr>
            </w:pPr>
          </w:p>
        </w:tc>
      </w:tr>
      <w:tr w:rsidR="00334A3F">
        <w:trPr>
          <w:trHeight w:val="37"/>
        </w:trPr>
        <w:tc>
          <w:tcPr>
            <w:tcW w:w="3260" w:type="dxa"/>
            <w:tcBorders>
              <w:bottom w:val="single" w:sz="8" w:space="0" w:color="auto"/>
            </w:tcBorders>
            <w:vAlign w:val="bottom"/>
          </w:tcPr>
          <w:p w:rsidR="00334A3F" w:rsidRDefault="00334A3F">
            <w:pPr>
              <w:rPr>
                <w:sz w:val="3"/>
                <w:szCs w:val="3"/>
              </w:rPr>
            </w:pPr>
          </w:p>
        </w:tc>
        <w:tc>
          <w:tcPr>
            <w:tcW w:w="640" w:type="dxa"/>
            <w:tcBorders>
              <w:bottom w:val="single" w:sz="8" w:space="0" w:color="auto"/>
            </w:tcBorders>
            <w:vAlign w:val="bottom"/>
          </w:tcPr>
          <w:p w:rsidR="00334A3F" w:rsidRDefault="00334A3F">
            <w:pPr>
              <w:rPr>
                <w:sz w:val="3"/>
                <w:szCs w:val="3"/>
              </w:rPr>
            </w:pPr>
          </w:p>
        </w:tc>
        <w:tc>
          <w:tcPr>
            <w:tcW w:w="3940" w:type="dxa"/>
            <w:gridSpan w:val="2"/>
            <w:tcBorders>
              <w:bottom w:val="single" w:sz="8" w:space="0" w:color="auto"/>
            </w:tcBorders>
            <w:vAlign w:val="bottom"/>
          </w:tcPr>
          <w:p w:rsidR="00334A3F" w:rsidRDefault="00334A3F">
            <w:pPr>
              <w:rPr>
                <w:sz w:val="3"/>
                <w:szCs w:val="3"/>
              </w:rPr>
            </w:pPr>
          </w:p>
        </w:tc>
        <w:tc>
          <w:tcPr>
            <w:tcW w:w="2760" w:type="dxa"/>
            <w:tcBorders>
              <w:bottom w:val="single" w:sz="8" w:space="0" w:color="auto"/>
            </w:tcBorders>
            <w:vAlign w:val="bottom"/>
          </w:tcPr>
          <w:p w:rsidR="00334A3F" w:rsidRDefault="00334A3F">
            <w:pPr>
              <w:rPr>
                <w:sz w:val="3"/>
                <w:szCs w:val="3"/>
              </w:rPr>
            </w:pPr>
          </w:p>
        </w:tc>
      </w:tr>
      <w:tr w:rsidR="00334A3F">
        <w:trPr>
          <w:trHeight w:val="219"/>
        </w:trPr>
        <w:tc>
          <w:tcPr>
            <w:tcW w:w="3260" w:type="dxa"/>
            <w:vAlign w:val="bottom"/>
          </w:tcPr>
          <w:p w:rsidR="00334A3F" w:rsidRDefault="00022A2E">
            <w:pPr>
              <w:spacing w:line="219" w:lineRule="exact"/>
              <w:ind w:left="520"/>
              <w:jc w:val="center"/>
              <w:rPr>
                <w:sz w:val="20"/>
                <w:szCs w:val="20"/>
              </w:rPr>
            </w:pPr>
            <w:r>
              <w:rPr>
                <w:rFonts w:eastAsia="Times New Roman"/>
                <w:w w:val="99"/>
                <w:sz w:val="20"/>
                <w:szCs w:val="20"/>
              </w:rPr>
              <w:t>14.40 – 15.00  (20 мин)</w:t>
            </w:r>
          </w:p>
        </w:tc>
        <w:tc>
          <w:tcPr>
            <w:tcW w:w="64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14.40 – 15.05 (25 мин)</w:t>
            </w:r>
          </w:p>
        </w:tc>
        <w:tc>
          <w:tcPr>
            <w:tcW w:w="680" w:type="dxa"/>
            <w:vAlign w:val="bottom"/>
          </w:tcPr>
          <w:p w:rsidR="00334A3F" w:rsidRDefault="00334A3F">
            <w:pPr>
              <w:rPr>
                <w:sz w:val="19"/>
                <w:szCs w:val="19"/>
              </w:rPr>
            </w:pPr>
          </w:p>
        </w:tc>
        <w:tc>
          <w:tcPr>
            <w:tcW w:w="2760" w:type="dxa"/>
            <w:vAlign w:val="bottom"/>
          </w:tcPr>
          <w:p w:rsidR="00334A3F" w:rsidRDefault="00022A2E">
            <w:pPr>
              <w:spacing w:line="219" w:lineRule="exact"/>
              <w:ind w:right="580"/>
              <w:jc w:val="center"/>
              <w:rPr>
                <w:sz w:val="20"/>
                <w:szCs w:val="20"/>
              </w:rPr>
            </w:pPr>
            <w:r>
              <w:rPr>
                <w:rFonts w:eastAsia="Times New Roman"/>
                <w:sz w:val="20"/>
                <w:szCs w:val="20"/>
              </w:rPr>
              <w:t>14.40 – 15.10 (30 мин)</w:t>
            </w:r>
          </w:p>
        </w:tc>
      </w:tr>
      <w:tr w:rsidR="00334A3F">
        <w:trPr>
          <w:trHeight w:val="264"/>
        </w:trPr>
        <w:tc>
          <w:tcPr>
            <w:tcW w:w="3260" w:type="dxa"/>
            <w:vAlign w:val="bottom"/>
          </w:tcPr>
          <w:p w:rsidR="00334A3F" w:rsidRDefault="00022A2E">
            <w:pPr>
              <w:ind w:left="540"/>
              <w:jc w:val="center"/>
              <w:rPr>
                <w:sz w:val="20"/>
                <w:szCs w:val="20"/>
              </w:rPr>
            </w:pPr>
            <w:r>
              <w:rPr>
                <w:rFonts w:eastAsia="Times New Roman"/>
                <w:w w:val="99"/>
                <w:sz w:val="20"/>
                <w:szCs w:val="20"/>
              </w:rPr>
              <w:t>Ирекле уеннар</w:t>
            </w:r>
          </w:p>
        </w:tc>
        <w:tc>
          <w:tcPr>
            <w:tcW w:w="640" w:type="dxa"/>
            <w:tcBorders>
              <w:right w:val="single" w:sz="8" w:space="0" w:color="auto"/>
            </w:tcBorders>
            <w:vAlign w:val="bottom"/>
          </w:tcPr>
          <w:p w:rsidR="00334A3F" w:rsidRDefault="00334A3F"/>
        </w:tc>
        <w:tc>
          <w:tcPr>
            <w:tcW w:w="3260" w:type="dxa"/>
            <w:tcBorders>
              <w:right w:val="single" w:sz="8" w:space="0" w:color="auto"/>
            </w:tcBorders>
            <w:vAlign w:val="bottom"/>
          </w:tcPr>
          <w:p w:rsidR="00334A3F" w:rsidRDefault="00334A3F"/>
        </w:tc>
        <w:tc>
          <w:tcPr>
            <w:tcW w:w="680" w:type="dxa"/>
            <w:vAlign w:val="bottom"/>
          </w:tcPr>
          <w:p w:rsidR="00334A3F" w:rsidRDefault="00334A3F"/>
        </w:tc>
        <w:tc>
          <w:tcPr>
            <w:tcW w:w="2760" w:type="dxa"/>
            <w:vAlign w:val="bottom"/>
          </w:tcPr>
          <w:p w:rsidR="00334A3F" w:rsidRDefault="00334A3F"/>
        </w:tc>
      </w:tr>
      <w:tr w:rsidR="00334A3F">
        <w:trPr>
          <w:trHeight w:val="35"/>
        </w:trPr>
        <w:tc>
          <w:tcPr>
            <w:tcW w:w="3900" w:type="dxa"/>
            <w:gridSpan w:val="2"/>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680" w:type="dxa"/>
            <w:tcBorders>
              <w:bottom w:val="single" w:sz="8" w:space="0" w:color="auto"/>
            </w:tcBorders>
            <w:vAlign w:val="bottom"/>
          </w:tcPr>
          <w:p w:rsidR="00334A3F" w:rsidRDefault="00334A3F">
            <w:pPr>
              <w:rPr>
                <w:sz w:val="3"/>
                <w:szCs w:val="3"/>
              </w:rPr>
            </w:pPr>
          </w:p>
        </w:tc>
        <w:tc>
          <w:tcPr>
            <w:tcW w:w="2760" w:type="dxa"/>
            <w:tcBorders>
              <w:bottom w:val="single" w:sz="8" w:space="0" w:color="auto"/>
            </w:tcBorders>
            <w:vAlign w:val="bottom"/>
          </w:tcPr>
          <w:p w:rsidR="00334A3F" w:rsidRDefault="00334A3F">
            <w:pPr>
              <w:rPr>
                <w:sz w:val="3"/>
                <w:szCs w:val="3"/>
              </w:rPr>
            </w:pPr>
          </w:p>
        </w:tc>
      </w:tr>
      <w:tr w:rsidR="00334A3F">
        <w:trPr>
          <w:trHeight w:val="228"/>
        </w:trPr>
        <w:tc>
          <w:tcPr>
            <w:tcW w:w="7840" w:type="dxa"/>
            <w:gridSpan w:val="4"/>
            <w:vAlign w:val="bottom"/>
          </w:tcPr>
          <w:p w:rsidR="00334A3F" w:rsidRDefault="00022A2E">
            <w:pPr>
              <w:spacing w:line="229" w:lineRule="exact"/>
              <w:ind w:left="2660"/>
              <w:jc w:val="center"/>
              <w:rPr>
                <w:sz w:val="20"/>
                <w:szCs w:val="20"/>
              </w:rPr>
            </w:pPr>
            <w:r>
              <w:rPr>
                <w:rFonts w:eastAsia="Times New Roman"/>
                <w:w w:val="99"/>
                <w:sz w:val="20"/>
                <w:szCs w:val="20"/>
              </w:rPr>
              <w:t>Төштән соңгы аш (сәламәтлек, социальләштерү,аралашу)</w:t>
            </w:r>
          </w:p>
        </w:tc>
        <w:tc>
          <w:tcPr>
            <w:tcW w:w="2760" w:type="dxa"/>
            <w:vAlign w:val="bottom"/>
          </w:tcPr>
          <w:p w:rsidR="00334A3F" w:rsidRDefault="00334A3F">
            <w:pPr>
              <w:rPr>
                <w:sz w:val="19"/>
                <w:szCs w:val="19"/>
              </w:rPr>
            </w:pPr>
          </w:p>
        </w:tc>
      </w:tr>
      <w:tr w:rsidR="00334A3F">
        <w:trPr>
          <w:trHeight w:val="37"/>
        </w:trPr>
        <w:tc>
          <w:tcPr>
            <w:tcW w:w="3260" w:type="dxa"/>
            <w:tcBorders>
              <w:bottom w:val="single" w:sz="8" w:space="0" w:color="auto"/>
            </w:tcBorders>
            <w:vAlign w:val="bottom"/>
          </w:tcPr>
          <w:p w:rsidR="00334A3F" w:rsidRDefault="00334A3F">
            <w:pPr>
              <w:rPr>
                <w:sz w:val="3"/>
                <w:szCs w:val="3"/>
              </w:rPr>
            </w:pPr>
          </w:p>
        </w:tc>
        <w:tc>
          <w:tcPr>
            <w:tcW w:w="640" w:type="dxa"/>
            <w:tcBorders>
              <w:bottom w:val="single" w:sz="8" w:space="0" w:color="auto"/>
            </w:tcBorders>
            <w:vAlign w:val="bottom"/>
          </w:tcPr>
          <w:p w:rsidR="00334A3F" w:rsidRDefault="00334A3F">
            <w:pPr>
              <w:rPr>
                <w:sz w:val="3"/>
                <w:szCs w:val="3"/>
              </w:rPr>
            </w:pPr>
          </w:p>
        </w:tc>
        <w:tc>
          <w:tcPr>
            <w:tcW w:w="3940" w:type="dxa"/>
            <w:gridSpan w:val="2"/>
            <w:tcBorders>
              <w:bottom w:val="single" w:sz="8" w:space="0" w:color="auto"/>
            </w:tcBorders>
            <w:vAlign w:val="bottom"/>
          </w:tcPr>
          <w:p w:rsidR="00334A3F" w:rsidRDefault="00334A3F">
            <w:pPr>
              <w:rPr>
                <w:sz w:val="3"/>
                <w:szCs w:val="3"/>
              </w:rPr>
            </w:pPr>
          </w:p>
        </w:tc>
        <w:tc>
          <w:tcPr>
            <w:tcW w:w="2760" w:type="dxa"/>
            <w:tcBorders>
              <w:bottom w:val="single" w:sz="8" w:space="0" w:color="auto"/>
            </w:tcBorders>
            <w:vAlign w:val="bottom"/>
          </w:tcPr>
          <w:p w:rsidR="00334A3F" w:rsidRDefault="00334A3F">
            <w:pPr>
              <w:rPr>
                <w:sz w:val="3"/>
                <w:szCs w:val="3"/>
              </w:rPr>
            </w:pPr>
          </w:p>
        </w:tc>
      </w:tr>
      <w:tr w:rsidR="00334A3F">
        <w:trPr>
          <w:trHeight w:val="219"/>
        </w:trPr>
        <w:tc>
          <w:tcPr>
            <w:tcW w:w="3260" w:type="dxa"/>
            <w:vAlign w:val="bottom"/>
          </w:tcPr>
          <w:p w:rsidR="00334A3F" w:rsidRDefault="00022A2E">
            <w:pPr>
              <w:spacing w:line="219" w:lineRule="exact"/>
              <w:ind w:left="540"/>
              <w:jc w:val="center"/>
              <w:rPr>
                <w:sz w:val="20"/>
                <w:szCs w:val="20"/>
              </w:rPr>
            </w:pPr>
            <w:r>
              <w:rPr>
                <w:rFonts w:eastAsia="Times New Roman"/>
                <w:w w:val="99"/>
                <w:sz w:val="20"/>
                <w:szCs w:val="20"/>
              </w:rPr>
              <w:t>15.00 – 15.15 (15 мин)</w:t>
            </w:r>
          </w:p>
        </w:tc>
        <w:tc>
          <w:tcPr>
            <w:tcW w:w="640" w:type="dxa"/>
            <w:tcBorders>
              <w:right w:val="single" w:sz="8" w:space="0" w:color="auto"/>
            </w:tcBorders>
            <w:vAlign w:val="bottom"/>
          </w:tcPr>
          <w:p w:rsidR="00334A3F" w:rsidRDefault="00334A3F">
            <w:pPr>
              <w:rPr>
                <w:sz w:val="19"/>
                <w:szCs w:val="19"/>
              </w:rPr>
            </w:pP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15.05 – 15.20 (15 мин)</w:t>
            </w:r>
          </w:p>
        </w:tc>
        <w:tc>
          <w:tcPr>
            <w:tcW w:w="680" w:type="dxa"/>
            <w:vAlign w:val="bottom"/>
          </w:tcPr>
          <w:p w:rsidR="00334A3F" w:rsidRDefault="00334A3F">
            <w:pPr>
              <w:rPr>
                <w:sz w:val="19"/>
                <w:szCs w:val="19"/>
              </w:rPr>
            </w:pPr>
          </w:p>
        </w:tc>
        <w:tc>
          <w:tcPr>
            <w:tcW w:w="2760" w:type="dxa"/>
            <w:vAlign w:val="bottom"/>
          </w:tcPr>
          <w:p w:rsidR="00334A3F" w:rsidRDefault="00022A2E">
            <w:pPr>
              <w:spacing w:line="219" w:lineRule="exact"/>
              <w:ind w:right="600"/>
              <w:jc w:val="center"/>
              <w:rPr>
                <w:sz w:val="20"/>
                <w:szCs w:val="20"/>
              </w:rPr>
            </w:pPr>
            <w:r>
              <w:rPr>
                <w:rFonts w:eastAsia="Times New Roman"/>
                <w:w w:val="99"/>
                <w:sz w:val="20"/>
                <w:szCs w:val="20"/>
              </w:rPr>
              <w:t>15.10 – 15.25 (15 мин)</w:t>
            </w:r>
          </w:p>
        </w:tc>
      </w:tr>
      <w:tr w:rsidR="00334A3F">
        <w:trPr>
          <w:trHeight w:val="164"/>
        </w:trPr>
        <w:tc>
          <w:tcPr>
            <w:tcW w:w="3260" w:type="dxa"/>
            <w:tcBorders>
              <w:bottom w:val="single" w:sz="8" w:space="0" w:color="auto"/>
            </w:tcBorders>
            <w:vAlign w:val="bottom"/>
          </w:tcPr>
          <w:p w:rsidR="00334A3F" w:rsidRDefault="00334A3F">
            <w:pPr>
              <w:rPr>
                <w:sz w:val="14"/>
                <w:szCs w:val="14"/>
              </w:rPr>
            </w:pPr>
          </w:p>
        </w:tc>
        <w:tc>
          <w:tcPr>
            <w:tcW w:w="640" w:type="dxa"/>
            <w:tcBorders>
              <w:bottom w:val="single" w:sz="8" w:space="0" w:color="auto"/>
              <w:right w:val="single" w:sz="8" w:space="0" w:color="auto"/>
            </w:tcBorders>
            <w:vAlign w:val="bottom"/>
          </w:tcPr>
          <w:p w:rsidR="00334A3F" w:rsidRDefault="00334A3F">
            <w:pPr>
              <w:rPr>
                <w:sz w:val="14"/>
                <w:szCs w:val="14"/>
              </w:rPr>
            </w:pPr>
          </w:p>
        </w:tc>
        <w:tc>
          <w:tcPr>
            <w:tcW w:w="3260" w:type="dxa"/>
            <w:tcBorders>
              <w:bottom w:val="single" w:sz="8" w:space="0" w:color="auto"/>
              <w:right w:val="single" w:sz="8" w:space="0" w:color="auto"/>
            </w:tcBorders>
            <w:vAlign w:val="bottom"/>
          </w:tcPr>
          <w:p w:rsidR="00334A3F" w:rsidRDefault="00334A3F">
            <w:pPr>
              <w:rPr>
                <w:sz w:val="14"/>
                <w:szCs w:val="14"/>
              </w:rPr>
            </w:pPr>
          </w:p>
        </w:tc>
        <w:tc>
          <w:tcPr>
            <w:tcW w:w="680" w:type="dxa"/>
            <w:tcBorders>
              <w:bottom w:val="single" w:sz="8" w:space="0" w:color="auto"/>
            </w:tcBorders>
            <w:vAlign w:val="bottom"/>
          </w:tcPr>
          <w:p w:rsidR="00334A3F" w:rsidRDefault="00334A3F">
            <w:pPr>
              <w:rPr>
                <w:sz w:val="14"/>
                <w:szCs w:val="14"/>
              </w:rPr>
            </w:pPr>
          </w:p>
        </w:tc>
        <w:tc>
          <w:tcPr>
            <w:tcW w:w="2760" w:type="dxa"/>
            <w:tcBorders>
              <w:bottom w:val="single" w:sz="8" w:space="0" w:color="auto"/>
            </w:tcBorders>
            <w:vAlign w:val="bottom"/>
          </w:tcPr>
          <w:p w:rsidR="00334A3F" w:rsidRDefault="00334A3F">
            <w:pPr>
              <w:rPr>
                <w:sz w:val="14"/>
                <w:szCs w:val="14"/>
              </w:rPr>
            </w:pPr>
          </w:p>
        </w:tc>
      </w:tr>
    </w:tbl>
    <w:p w:rsidR="00334A3F" w:rsidRDefault="00022A2E">
      <w:pPr>
        <w:ind w:right="-19"/>
        <w:jc w:val="center"/>
        <w:rPr>
          <w:sz w:val="20"/>
          <w:szCs w:val="20"/>
        </w:rPr>
      </w:pPr>
      <w:r>
        <w:rPr>
          <w:rFonts w:eastAsia="Times New Roman"/>
          <w:sz w:val="20"/>
          <w:szCs w:val="20"/>
        </w:rPr>
        <w:t>Балаларныӊ мөстәкыйль  иҗади эшчәнлеге,матур әдәбият уку</w:t>
      </w:r>
    </w:p>
    <w:p w:rsidR="00334A3F" w:rsidRDefault="00334A3F">
      <w:pPr>
        <w:spacing w:line="44" w:lineRule="exact"/>
        <w:rPr>
          <w:sz w:val="20"/>
          <w:szCs w:val="20"/>
        </w:rPr>
      </w:pPr>
    </w:p>
    <w:p w:rsidR="00334A3F" w:rsidRDefault="00022A2E">
      <w:pPr>
        <w:spacing w:line="214" w:lineRule="auto"/>
        <w:ind w:left="4920" w:right="240" w:hanging="4618"/>
        <w:rPr>
          <w:sz w:val="20"/>
          <w:szCs w:val="20"/>
        </w:rPr>
      </w:pPr>
      <w:r>
        <w:rPr>
          <w:rFonts w:eastAsia="Times New Roman"/>
          <w:sz w:val="20"/>
          <w:szCs w:val="20"/>
        </w:rPr>
        <w:t>(социальләштерү, аралашу, танып белү, сәламәтлек, куркынычсызлык, нәфәсәти сәнгать, музыка, матур әдәбият уку) 85</w:t>
      </w:r>
    </w:p>
    <w:p w:rsidR="00334A3F" w:rsidRDefault="003654C4">
      <w:pPr>
        <w:spacing w:line="20" w:lineRule="exact"/>
        <w:rPr>
          <w:sz w:val="20"/>
          <w:szCs w:val="20"/>
        </w:rPr>
      </w:pPr>
      <w:r>
        <w:rPr>
          <w:noProof/>
          <w:sz w:val="20"/>
          <w:szCs w:val="20"/>
        </w:rPr>
        <w:pict>
          <v:line id="Shape 100" o:spid="_x0000_s1125" style="position:absolute;z-index:251695104;visibility:visible;mso-wrap-style:square;mso-wrap-distance-left:0;mso-wrap-distance-top:0;mso-wrap-distance-right:0;mso-wrap-distance-bottom:0;mso-position-horizontal:absolute;mso-position-horizontal-relative:text;mso-position-vertical:absolute;mso-position-vertical-relative:text" from=".25pt,-7.4pt" to="530.4pt,-7.4pt" o:allowincell="f" strokeweight=".16931mm"/>
        </w:pict>
      </w:r>
    </w:p>
    <w:p w:rsidR="00334A3F" w:rsidRDefault="00334A3F">
      <w:pPr>
        <w:sectPr w:rsidR="00334A3F">
          <w:pgSz w:w="11920" w:h="16850"/>
          <w:pgMar w:top="788" w:right="431" w:bottom="840" w:left="880" w:header="0" w:footer="0" w:gutter="0"/>
          <w:cols w:space="720" w:equalWidth="0">
            <w:col w:w="10600"/>
          </w:cols>
        </w:sectPr>
      </w:pPr>
    </w:p>
    <w:tbl>
      <w:tblPr>
        <w:tblW w:w="0" w:type="auto"/>
        <w:tblLayout w:type="fixed"/>
        <w:tblCellMar>
          <w:left w:w="0" w:type="dxa"/>
          <w:right w:w="0" w:type="dxa"/>
        </w:tblCellMar>
        <w:tblLook w:val="04A0" w:firstRow="1" w:lastRow="0" w:firstColumn="1" w:lastColumn="0" w:noHBand="0" w:noVBand="1"/>
      </w:tblPr>
      <w:tblGrid>
        <w:gridCol w:w="3900"/>
        <w:gridCol w:w="3260"/>
        <w:gridCol w:w="3440"/>
      </w:tblGrid>
      <w:tr w:rsidR="00334A3F">
        <w:trPr>
          <w:trHeight w:val="239"/>
        </w:trPr>
        <w:tc>
          <w:tcPr>
            <w:tcW w:w="3900" w:type="dxa"/>
            <w:tcBorders>
              <w:top w:val="single" w:sz="8" w:space="0" w:color="auto"/>
              <w:right w:val="single" w:sz="8" w:space="0" w:color="auto"/>
            </w:tcBorders>
            <w:vAlign w:val="bottom"/>
          </w:tcPr>
          <w:p w:rsidR="00334A3F" w:rsidRDefault="00022A2E">
            <w:pPr>
              <w:ind w:left="1020"/>
              <w:rPr>
                <w:sz w:val="20"/>
                <w:szCs w:val="20"/>
              </w:rPr>
            </w:pPr>
            <w:r>
              <w:rPr>
                <w:rFonts w:eastAsia="Times New Roman"/>
                <w:sz w:val="20"/>
                <w:szCs w:val="20"/>
              </w:rPr>
              <w:lastRenderedPageBreak/>
              <w:t>15.15 – 15.30 (15 мин)</w:t>
            </w:r>
          </w:p>
        </w:tc>
        <w:tc>
          <w:tcPr>
            <w:tcW w:w="3260" w:type="dxa"/>
            <w:tcBorders>
              <w:top w:val="single" w:sz="8" w:space="0" w:color="auto"/>
              <w:right w:val="single" w:sz="8" w:space="0" w:color="auto"/>
            </w:tcBorders>
            <w:vAlign w:val="bottom"/>
          </w:tcPr>
          <w:p w:rsidR="00334A3F" w:rsidRDefault="00022A2E">
            <w:pPr>
              <w:ind w:left="700"/>
              <w:rPr>
                <w:sz w:val="20"/>
                <w:szCs w:val="20"/>
              </w:rPr>
            </w:pPr>
            <w:r>
              <w:rPr>
                <w:rFonts w:eastAsia="Times New Roman"/>
                <w:sz w:val="20"/>
                <w:szCs w:val="20"/>
              </w:rPr>
              <w:t>15.20 - 15.35 (15 мин)</w:t>
            </w:r>
          </w:p>
        </w:tc>
        <w:tc>
          <w:tcPr>
            <w:tcW w:w="3440" w:type="dxa"/>
            <w:tcBorders>
              <w:top w:val="single" w:sz="8" w:space="0" w:color="auto"/>
            </w:tcBorders>
            <w:vAlign w:val="bottom"/>
          </w:tcPr>
          <w:p w:rsidR="00334A3F" w:rsidRDefault="00022A2E">
            <w:pPr>
              <w:ind w:left="800"/>
              <w:rPr>
                <w:sz w:val="20"/>
                <w:szCs w:val="20"/>
              </w:rPr>
            </w:pPr>
            <w:r>
              <w:rPr>
                <w:rFonts w:eastAsia="Times New Roman"/>
                <w:sz w:val="20"/>
                <w:szCs w:val="20"/>
              </w:rPr>
              <w:t>15.25 - 15.40 (15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bl>
    <w:p w:rsidR="00334A3F" w:rsidRDefault="003654C4">
      <w:pPr>
        <w:spacing w:line="12" w:lineRule="exact"/>
        <w:rPr>
          <w:sz w:val="20"/>
          <w:szCs w:val="20"/>
        </w:rPr>
      </w:pPr>
      <w:r>
        <w:rPr>
          <w:noProof/>
          <w:sz w:val="20"/>
          <w:szCs w:val="20"/>
        </w:rPr>
        <w:pict>
          <v:line id="Shape 101" o:spid="_x0000_s1126" style="position:absolute;z-index:251696128;visibility:visible;mso-wrap-style:square;mso-wrap-distance-left:0;mso-wrap-distance-top:0;mso-wrap-distance-right:0;mso-wrap-distance-bottom:0;mso-position-horizontal:absolute;mso-position-horizontal-relative:page;mso-position-vertical:absolute;mso-position-vertical-relative:page" from="44.5pt,39pt" to="44.5pt,230.65pt" o:allowincell="f" strokeweight=".16931mm">
            <w10:wrap anchorx="page" anchory="page"/>
          </v:line>
        </w:pict>
      </w:r>
      <w:r>
        <w:rPr>
          <w:noProof/>
          <w:sz w:val="20"/>
          <w:szCs w:val="20"/>
        </w:rPr>
        <w:pict>
          <v:line id="Shape 102" o:spid="_x0000_s1127" style="position:absolute;z-index:251697152;visibility:visible;mso-wrap-style:square;mso-wrap-distance-left:0;mso-wrap-distance-top:0;mso-wrap-distance-right:0;mso-wrap-distance-bottom:0;mso-position-horizontal:absolute;mso-position-horizontal-relative:page;mso-position-vertical:absolute;mso-position-vertical-relative:page" from="574.2pt,39pt" to="574.2pt,230.65pt" o:allowincell="f" strokeweight=".16931mm">
            <w10:wrap anchorx="page" anchory="page"/>
          </v:line>
        </w:pict>
      </w:r>
    </w:p>
    <w:p w:rsidR="00334A3F" w:rsidRDefault="00022A2E">
      <w:pPr>
        <w:spacing w:line="264" w:lineRule="auto"/>
        <w:ind w:right="-19"/>
        <w:jc w:val="center"/>
        <w:rPr>
          <w:sz w:val="20"/>
          <w:szCs w:val="20"/>
        </w:rPr>
      </w:pPr>
      <w:r>
        <w:rPr>
          <w:rFonts w:eastAsia="Times New Roman"/>
          <w:sz w:val="20"/>
          <w:szCs w:val="20"/>
        </w:rPr>
        <w:t>Урамга чыгарга әзерлек,һавада булу (уеннар, күзәтү),  балаларны өйләренә озату (социальләштерү, аралашу, танып белү, сәламәтлек, куркынычсызлык, физик тәрбия)</w:t>
      </w:r>
    </w:p>
    <w:tbl>
      <w:tblPr>
        <w:tblW w:w="0" w:type="auto"/>
        <w:tblLayout w:type="fixed"/>
        <w:tblCellMar>
          <w:left w:w="0" w:type="dxa"/>
          <w:right w:w="0" w:type="dxa"/>
        </w:tblCellMar>
        <w:tblLook w:val="04A0" w:firstRow="1" w:lastRow="0" w:firstColumn="1" w:lastColumn="0" w:noHBand="0" w:noVBand="1"/>
      </w:tblPr>
      <w:tblGrid>
        <w:gridCol w:w="3900"/>
        <w:gridCol w:w="3260"/>
        <w:gridCol w:w="3440"/>
      </w:tblGrid>
      <w:tr w:rsidR="00334A3F">
        <w:trPr>
          <w:trHeight w:val="231"/>
        </w:trPr>
        <w:tc>
          <w:tcPr>
            <w:tcW w:w="390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15.30 – 16.00 ( 30 мин)</w:t>
            </w:r>
          </w:p>
        </w:tc>
        <w:tc>
          <w:tcPr>
            <w:tcW w:w="326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sz w:val="20"/>
                <w:szCs w:val="20"/>
              </w:rPr>
              <w:t>15.35 – 16.00 ( 25 мин)</w:t>
            </w:r>
          </w:p>
        </w:tc>
        <w:tc>
          <w:tcPr>
            <w:tcW w:w="3440" w:type="dxa"/>
            <w:tcBorders>
              <w:top w:val="single" w:sz="8" w:space="0" w:color="auto"/>
            </w:tcBorders>
            <w:vAlign w:val="bottom"/>
          </w:tcPr>
          <w:p w:rsidR="00334A3F" w:rsidRDefault="00022A2E">
            <w:pPr>
              <w:jc w:val="center"/>
              <w:rPr>
                <w:sz w:val="20"/>
                <w:szCs w:val="20"/>
              </w:rPr>
            </w:pPr>
            <w:r>
              <w:rPr>
                <w:rFonts w:eastAsia="Times New Roman"/>
                <w:w w:val="99"/>
                <w:sz w:val="20"/>
                <w:szCs w:val="20"/>
              </w:rPr>
              <w:t>15.40 -16.00 ( 20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10600" w:type="dxa"/>
            <w:gridSpan w:val="3"/>
            <w:vAlign w:val="bottom"/>
          </w:tcPr>
          <w:p w:rsidR="00334A3F" w:rsidRDefault="00022A2E">
            <w:pPr>
              <w:spacing w:line="219" w:lineRule="exact"/>
              <w:jc w:val="center"/>
              <w:rPr>
                <w:sz w:val="20"/>
                <w:szCs w:val="20"/>
              </w:rPr>
            </w:pPr>
            <w:r>
              <w:rPr>
                <w:rFonts w:eastAsia="Times New Roman"/>
                <w:sz w:val="20"/>
                <w:szCs w:val="20"/>
              </w:rPr>
              <w:t>Өйдә  (Бакчадан өйгә кайту,Балаларның мостәкыйль эшчәнлеге.кичке ашка әзерлек, кичке аш)</w:t>
            </w:r>
          </w:p>
        </w:tc>
      </w:tr>
      <w:tr w:rsidR="00334A3F">
        <w:trPr>
          <w:trHeight w:val="37"/>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tcBorders>
              <w:right w:val="single" w:sz="8" w:space="0" w:color="auto"/>
            </w:tcBorders>
            <w:vAlign w:val="bottom"/>
          </w:tcPr>
          <w:p w:rsidR="00334A3F" w:rsidRDefault="00022A2E">
            <w:pPr>
              <w:spacing w:line="219" w:lineRule="exact"/>
              <w:jc w:val="center"/>
              <w:rPr>
                <w:sz w:val="20"/>
                <w:szCs w:val="20"/>
              </w:rPr>
            </w:pPr>
            <w:r>
              <w:rPr>
                <w:rFonts w:eastAsia="Times New Roman"/>
                <w:sz w:val="20"/>
                <w:szCs w:val="20"/>
              </w:rPr>
              <w:t>16.30 -18.30 (150 мин)</w:t>
            </w:r>
          </w:p>
        </w:tc>
        <w:tc>
          <w:tcPr>
            <w:tcW w:w="326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16.30 -18.30 (150 мин)</w:t>
            </w:r>
          </w:p>
        </w:tc>
        <w:tc>
          <w:tcPr>
            <w:tcW w:w="3440" w:type="dxa"/>
            <w:vAlign w:val="bottom"/>
          </w:tcPr>
          <w:p w:rsidR="00334A3F" w:rsidRDefault="00022A2E">
            <w:pPr>
              <w:spacing w:line="219" w:lineRule="exact"/>
              <w:jc w:val="center"/>
              <w:rPr>
                <w:sz w:val="20"/>
                <w:szCs w:val="20"/>
              </w:rPr>
            </w:pPr>
            <w:r>
              <w:rPr>
                <w:rFonts w:eastAsia="Times New Roman"/>
                <w:w w:val="99"/>
                <w:sz w:val="20"/>
                <w:szCs w:val="20"/>
              </w:rPr>
              <w:t>16.30 -18.30 (150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vAlign w:val="bottom"/>
          </w:tcPr>
          <w:p w:rsidR="00334A3F" w:rsidRDefault="00334A3F">
            <w:pPr>
              <w:rPr>
                <w:sz w:val="19"/>
                <w:szCs w:val="19"/>
              </w:rPr>
            </w:pPr>
          </w:p>
        </w:tc>
        <w:tc>
          <w:tcPr>
            <w:tcW w:w="3260" w:type="dxa"/>
            <w:vAlign w:val="bottom"/>
          </w:tcPr>
          <w:p w:rsidR="00334A3F" w:rsidRDefault="00022A2E">
            <w:pPr>
              <w:spacing w:line="219" w:lineRule="exact"/>
              <w:ind w:right="340"/>
              <w:jc w:val="center"/>
              <w:rPr>
                <w:sz w:val="20"/>
                <w:szCs w:val="20"/>
              </w:rPr>
            </w:pPr>
            <w:r>
              <w:rPr>
                <w:rFonts w:eastAsia="Times New Roman"/>
                <w:sz w:val="20"/>
                <w:szCs w:val="20"/>
              </w:rPr>
              <w:t>Саф һавада булу</w:t>
            </w:r>
          </w:p>
        </w:tc>
        <w:tc>
          <w:tcPr>
            <w:tcW w:w="3440" w:type="dxa"/>
            <w:vAlign w:val="bottom"/>
          </w:tcPr>
          <w:p w:rsidR="00334A3F" w:rsidRDefault="00334A3F">
            <w:pPr>
              <w:rPr>
                <w:sz w:val="19"/>
                <w:szCs w:val="19"/>
              </w:rPr>
            </w:pPr>
          </w:p>
        </w:tc>
      </w:tr>
      <w:tr w:rsidR="00334A3F">
        <w:trPr>
          <w:trHeight w:val="35"/>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21"/>
        </w:trPr>
        <w:tc>
          <w:tcPr>
            <w:tcW w:w="3900" w:type="dxa"/>
            <w:tcBorders>
              <w:right w:val="single" w:sz="8" w:space="0" w:color="auto"/>
            </w:tcBorders>
            <w:vAlign w:val="bottom"/>
          </w:tcPr>
          <w:p w:rsidR="00334A3F" w:rsidRDefault="00022A2E">
            <w:pPr>
              <w:spacing w:line="221" w:lineRule="exact"/>
              <w:jc w:val="center"/>
              <w:rPr>
                <w:sz w:val="20"/>
                <w:szCs w:val="20"/>
              </w:rPr>
            </w:pPr>
            <w:r>
              <w:rPr>
                <w:rFonts w:eastAsia="Times New Roman"/>
                <w:w w:val="99"/>
                <w:sz w:val="20"/>
                <w:szCs w:val="20"/>
              </w:rPr>
              <w:t>18.30 – 19.30 (60 мин)</w:t>
            </w:r>
          </w:p>
        </w:tc>
        <w:tc>
          <w:tcPr>
            <w:tcW w:w="3260" w:type="dxa"/>
            <w:tcBorders>
              <w:right w:val="single" w:sz="8" w:space="0" w:color="auto"/>
            </w:tcBorders>
            <w:vAlign w:val="bottom"/>
          </w:tcPr>
          <w:p w:rsidR="00334A3F" w:rsidRDefault="00022A2E">
            <w:pPr>
              <w:spacing w:line="221" w:lineRule="exact"/>
              <w:jc w:val="center"/>
              <w:rPr>
                <w:sz w:val="20"/>
                <w:szCs w:val="20"/>
              </w:rPr>
            </w:pPr>
            <w:r>
              <w:rPr>
                <w:rFonts w:eastAsia="Times New Roman"/>
                <w:sz w:val="20"/>
                <w:szCs w:val="20"/>
              </w:rPr>
              <w:t>18.30 – 19.30 (60 мин)</w:t>
            </w:r>
          </w:p>
        </w:tc>
        <w:tc>
          <w:tcPr>
            <w:tcW w:w="3440" w:type="dxa"/>
            <w:vAlign w:val="bottom"/>
          </w:tcPr>
          <w:p w:rsidR="00334A3F" w:rsidRDefault="00022A2E">
            <w:pPr>
              <w:spacing w:line="221" w:lineRule="exact"/>
              <w:jc w:val="center"/>
              <w:rPr>
                <w:sz w:val="20"/>
                <w:szCs w:val="20"/>
              </w:rPr>
            </w:pPr>
            <w:r>
              <w:rPr>
                <w:rFonts w:eastAsia="Times New Roman"/>
                <w:sz w:val="20"/>
                <w:szCs w:val="20"/>
              </w:rPr>
              <w:t>18.30 – 19.30 (60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10600" w:type="dxa"/>
            <w:gridSpan w:val="3"/>
            <w:vAlign w:val="bottom"/>
          </w:tcPr>
          <w:p w:rsidR="00334A3F" w:rsidRDefault="00022A2E">
            <w:pPr>
              <w:spacing w:line="219" w:lineRule="exact"/>
              <w:jc w:val="center"/>
              <w:rPr>
                <w:sz w:val="20"/>
                <w:szCs w:val="20"/>
              </w:rPr>
            </w:pPr>
            <w:r>
              <w:rPr>
                <w:rFonts w:eastAsia="Times New Roman"/>
                <w:w w:val="99"/>
                <w:sz w:val="20"/>
                <w:szCs w:val="20"/>
              </w:rPr>
              <w:t>Саф һавадан керү,балалар өчен телепрограммалар карау.тыныч уеннар уйнау.җиңелчә кичке аш,</w:t>
            </w:r>
          </w:p>
        </w:tc>
      </w:tr>
      <w:tr w:rsidR="00334A3F">
        <w:trPr>
          <w:trHeight w:val="35"/>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tcBorders>
              <w:right w:val="single" w:sz="8" w:space="0" w:color="auto"/>
            </w:tcBorders>
            <w:vAlign w:val="bottom"/>
          </w:tcPr>
          <w:p w:rsidR="00334A3F" w:rsidRDefault="00022A2E">
            <w:pPr>
              <w:spacing w:line="219" w:lineRule="exact"/>
              <w:ind w:left="1220"/>
              <w:rPr>
                <w:sz w:val="20"/>
                <w:szCs w:val="20"/>
              </w:rPr>
            </w:pPr>
            <w:r>
              <w:rPr>
                <w:rFonts w:eastAsia="Times New Roman"/>
                <w:sz w:val="20"/>
                <w:szCs w:val="20"/>
              </w:rPr>
              <w:t>19.30 – 20.30 (60 мин)</w:t>
            </w:r>
          </w:p>
        </w:tc>
        <w:tc>
          <w:tcPr>
            <w:tcW w:w="3260" w:type="dxa"/>
            <w:tcBorders>
              <w:right w:val="single" w:sz="8" w:space="0" w:color="auto"/>
            </w:tcBorders>
            <w:vAlign w:val="bottom"/>
          </w:tcPr>
          <w:p w:rsidR="00334A3F" w:rsidRDefault="00022A2E">
            <w:pPr>
              <w:spacing w:line="219" w:lineRule="exact"/>
              <w:ind w:right="480"/>
              <w:jc w:val="right"/>
              <w:rPr>
                <w:sz w:val="20"/>
                <w:szCs w:val="20"/>
              </w:rPr>
            </w:pPr>
            <w:r>
              <w:rPr>
                <w:rFonts w:eastAsia="Times New Roman"/>
                <w:sz w:val="20"/>
                <w:szCs w:val="20"/>
              </w:rPr>
              <w:t>19.30 – 20.30 (60 мин)</w:t>
            </w:r>
          </w:p>
        </w:tc>
        <w:tc>
          <w:tcPr>
            <w:tcW w:w="3440" w:type="dxa"/>
            <w:vAlign w:val="bottom"/>
          </w:tcPr>
          <w:p w:rsidR="00334A3F" w:rsidRDefault="00022A2E">
            <w:pPr>
              <w:spacing w:line="219" w:lineRule="exact"/>
              <w:ind w:left="800"/>
              <w:rPr>
                <w:sz w:val="20"/>
                <w:szCs w:val="20"/>
              </w:rPr>
            </w:pPr>
            <w:r>
              <w:rPr>
                <w:rFonts w:eastAsia="Times New Roman"/>
                <w:sz w:val="20"/>
                <w:szCs w:val="20"/>
              </w:rPr>
              <w:t>19.30 – 20.30 (60 мин)</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21"/>
        </w:trPr>
        <w:tc>
          <w:tcPr>
            <w:tcW w:w="3900" w:type="dxa"/>
            <w:vAlign w:val="bottom"/>
          </w:tcPr>
          <w:p w:rsidR="00334A3F" w:rsidRDefault="00334A3F">
            <w:pPr>
              <w:rPr>
                <w:sz w:val="19"/>
                <w:szCs w:val="19"/>
              </w:rPr>
            </w:pPr>
          </w:p>
        </w:tc>
        <w:tc>
          <w:tcPr>
            <w:tcW w:w="3260" w:type="dxa"/>
            <w:vAlign w:val="bottom"/>
          </w:tcPr>
          <w:p w:rsidR="00334A3F" w:rsidRDefault="00022A2E">
            <w:pPr>
              <w:spacing w:line="221" w:lineRule="exact"/>
              <w:ind w:right="1260"/>
              <w:jc w:val="right"/>
              <w:rPr>
                <w:sz w:val="20"/>
                <w:szCs w:val="20"/>
              </w:rPr>
            </w:pPr>
            <w:r>
              <w:rPr>
                <w:rFonts w:eastAsia="Times New Roman"/>
                <w:sz w:val="20"/>
                <w:szCs w:val="20"/>
              </w:rPr>
              <w:t>Төнге йокы</w:t>
            </w:r>
          </w:p>
        </w:tc>
        <w:tc>
          <w:tcPr>
            <w:tcW w:w="3440" w:type="dxa"/>
            <w:vAlign w:val="bottom"/>
          </w:tcPr>
          <w:p w:rsidR="00334A3F" w:rsidRDefault="00334A3F">
            <w:pPr>
              <w:rPr>
                <w:sz w:val="19"/>
                <w:szCs w:val="19"/>
              </w:rPr>
            </w:pPr>
          </w:p>
        </w:tc>
      </w:tr>
      <w:tr w:rsidR="00334A3F">
        <w:trPr>
          <w:trHeight w:val="35"/>
        </w:trPr>
        <w:tc>
          <w:tcPr>
            <w:tcW w:w="3900" w:type="dxa"/>
            <w:tcBorders>
              <w:bottom w:val="single" w:sz="8" w:space="0" w:color="auto"/>
            </w:tcBorders>
            <w:vAlign w:val="bottom"/>
          </w:tcPr>
          <w:p w:rsidR="00334A3F" w:rsidRDefault="00334A3F">
            <w:pPr>
              <w:rPr>
                <w:sz w:val="3"/>
                <w:szCs w:val="3"/>
              </w:rPr>
            </w:pPr>
          </w:p>
        </w:tc>
        <w:tc>
          <w:tcPr>
            <w:tcW w:w="3260" w:type="dxa"/>
            <w:tcBorders>
              <w:bottom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r w:rsidR="00334A3F">
        <w:trPr>
          <w:trHeight w:val="219"/>
        </w:trPr>
        <w:tc>
          <w:tcPr>
            <w:tcW w:w="3900" w:type="dxa"/>
            <w:tcBorders>
              <w:right w:val="single" w:sz="8" w:space="0" w:color="auto"/>
            </w:tcBorders>
            <w:vAlign w:val="bottom"/>
          </w:tcPr>
          <w:p w:rsidR="00334A3F" w:rsidRDefault="00022A2E">
            <w:pPr>
              <w:spacing w:line="219" w:lineRule="exact"/>
              <w:jc w:val="center"/>
              <w:rPr>
                <w:sz w:val="20"/>
                <w:szCs w:val="20"/>
              </w:rPr>
            </w:pPr>
            <w:r>
              <w:rPr>
                <w:rFonts w:eastAsia="Times New Roman"/>
                <w:w w:val="99"/>
                <w:sz w:val="20"/>
                <w:szCs w:val="20"/>
              </w:rPr>
              <w:t>20.30 – 6.15</w:t>
            </w:r>
          </w:p>
        </w:tc>
        <w:tc>
          <w:tcPr>
            <w:tcW w:w="3260" w:type="dxa"/>
            <w:tcBorders>
              <w:right w:val="single" w:sz="8" w:space="0" w:color="auto"/>
            </w:tcBorders>
            <w:vAlign w:val="bottom"/>
          </w:tcPr>
          <w:p w:rsidR="00334A3F" w:rsidRDefault="00022A2E">
            <w:pPr>
              <w:spacing w:line="219" w:lineRule="exact"/>
              <w:ind w:right="2060"/>
              <w:jc w:val="right"/>
              <w:rPr>
                <w:sz w:val="20"/>
                <w:szCs w:val="20"/>
              </w:rPr>
            </w:pPr>
            <w:r>
              <w:rPr>
                <w:rFonts w:eastAsia="Times New Roman"/>
                <w:sz w:val="20"/>
                <w:szCs w:val="20"/>
              </w:rPr>
              <w:t>20.30 – 6.15</w:t>
            </w:r>
          </w:p>
        </w:tc>
        <w:tc>
          <w:tcPr>
            <w:tcW w:w="3440" w:type="dxa"/>
            <w:vAlign w:val="bottom"/>
          </w:tcPr>
          <w:p w:rsidR="00334A3F" w:rsidRDefault="00022A2E">
            <w:pPr>
              <w:spacing w:line="219" w:lineRule="exact"/>
              <w:jc w:val="center"/>
              <w:rPr>
                <w:sz w:val="20"/>
                <w:szCs w:val="20"/>
              </w:rPr>
            </w:pPr>
            <w:r>
              <w:rPr>
                <w:rFonts w:eastAsia="Times New Roman"/>
                <w:w w:val="99"/>
                <w:sz w:val="20"/>
                <w:szCs w:val="20"/>
              </w:rPr>
              <w:t>20.30 – 6.15</w:t>
            </w:r>
          </w:p>
        </w:tc>
      </w:tr>
      <w:tr w:rsidR="00334A3F">
        <w:trPr>
          <w:trHeight w:val="35"/>
        </w:trPr>
        <w:tc>
          <w:tcPr>
            <w:tcW w:w="3900" w:type="dxa"/>
            <w:tcBorders>
              <w:bottom w:val="single" w:sz="8" w:space="0" w:color="auto"/>
              <w:right w:val="single" w:sz="8" w:space="0" w:color="auto"/>
            </w:tcBorders>
            <w:vAlign w:val="bottom"/>
          </w:tcPr>
          <w:p w:rsidR="00334A3F" w:rsidRDefault="00334A3F">
            <w:pPr>
              <w:rPr>
                <w:sz w:val="3"/>
                <w:szCs w:val="3"/>
              </w:rPr>
            </w:pPr>
          </w:p>
        </w:tc>
        <w:tc>
          <w:tcPr>
            <w:tcW w:w="3260" w:type="dxa"/>
            <w:tcBorders>
              <w:bottom w:val="single" w:sz="8" w:space="0" w:color="auto"/>
              <w:right w:val="single" w:sz="8" w:space="0" w:color="auto"/>
            </w:tcBorders>
            <w:vAlign w:val="bottom"/>
          </w:tcPr>
          <w:p w:rsidR="00334A3F" w:rsidRDefault="00334A3F">
            <w:pPr>
              <w:rPr>
                <w:sz w:val="3"/>
                <w:szCs w:val="3"/>
              </w:rPr>
            </w:pPr>
          </w:p>
        </w:tc>
        <w:tc>
          <w:tcPr>
            <w:tcW w:w="3440" w:type="dxa"/>
            <w:tcBorders>
              <w:bottom w:val="single" w:sz="8" w:space="0" w:color="auto"/>
            </w:tcBorders>
            <w:vAlign w:val="bottom"/>
          </w:tcPr>
          <w:p w:rsidR="00334A3F" w:rsidRDefault="00334A3F">
            <w:pPr>
              <w:rPr>
                <w:sz w:val="3"/>
                <w:szCs w:val="3"/>
              </w:rPr>
            </w:pPr>
          </w:p>
        </w:tc>
      </w:tr>
    </w:tbl>
    <w:p w:rsidR="00334A3F" w:rsidRDefault="00334A3F">
      <w:pPr>
        <w:spacing w:line="266" w:lineRule="exact"/>
        <w:rPr>
          <w:sz w:val="20"/>
          <w:szCs w:val="20"/>
        </w:rPr>
      </w:pPr>
    </w:p>
    <w:p w:rsidR="00334A3F" w:rsidRDefault="00022A2E">
      <w:pPr>
        <w:ind w:right="-19"/>
        <w:jc w:val="center"/>
        <w:rPr>
          <w:sz w:val="20"/>
          <w:szCs w:val="20"/>
        </w:rPr>
      </w:pPr>
      <w:r>
        <w:rPr>
          <w:rFonts w:eastAsia="Times New Roman"/>
          <w:sz w:val="20"/>
          <w:szCs w:val="20"/>
        </w:rPr>
        <w:t>Барлыгы 540 мин. = 9сәгать</w:t>
      </w:r>
    </w:p>
    <w:p w:rsidR="00334A3F" w:rsidRDefault="003654C4">
      <w:pPr>
        <w:spacing w:line="20" w:lineRule="exact"/>
        <w:rPr>
          <w:sz w:val="20"/>
          <w:szCs w:val="20"/>
        </w:rPr>
      </w:pPr>
      <w:r>
        <w:rPr>
          <w:noProof/>
          <w:sz w:val="20"/>
          <w:szCs w:val="20"/>
        </w:rPr>
        <w:pict>
          <v:line id="Shape 103" o:spid="_x0000_s1128" style="position:absolute;z-index:251698176;visibility:visible;mso-wrap-style:square;mso-wrap-distance-left:0;mso-wrap-distance-top:0;mso-wrap-distance-right:0;mso-wrap-distance-bottom:0;mso-position-horizontal:absolute;mso-position-horizontal-relative:text;mso-position-vertical:absolute;mso-position-vertical-relative:text" from=".25pt,1.95pt" to="530.4pt,1.95pt" o:allowincell="f" strokeweight=".48pt"/>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29" w:lineRule="exact"/>
        <w:rPr>
          <w:sz w:val="20"/>
          <w:szCs w:val="20"/>
        </w:rPr>
      </w:pPr>
    </w:p>
    <w:p w:rsidR="00334A3F" w:rsidRDefault="00022A2E">
      <w:pPr>
        <w:ind w:left="4920"/>
        <w:rPr>
          <w:sz w:val="20"/>
          <w:szCs w:val="20"/>
        </w:rPr>
      </w:pPr>
      <w:r>
        <w:rPr>
          <w:rFonts w:eastAsia="Times New Roman"/>
          <w:sz w:val="20"/>
          <w:szCs w:val="20"/>
        </w:rPr>
        <w:t>86</w:t>
      </w:r>
    </w:p>
    <w:p w:rsidR="00334A3F" w:rsidRDefault="00334A3F">
      <w:pPr>
        <w:sectPr w:rsidR="00334A3F">
          <w:pgSz w:w="11920" w:h="16850"/>
          <w:pgMar w:top="760" w:right="431" w:bottom="838" w:left="880" w:header="0" w:footer="0" w:gutter="0"/>
          <w:cols w:space="720" w:equalWidth="0">
            <w:col w:w="10600"/>
          </w:cols>
        </w:sectPr>
      </w:pPr>
    </w:p>
    <w:p w:rsidR="00334A3F" w:rsidRDefault="00022A2E">
      <w:pPr>
        <w:tabs>
          <w:tab w:val="left" w:pos="5100"/>
          <w:tab w:val="left" w:pos="6960"/>
        </w:tabs>
        <w:ind w:left="3680"/>
        <w:rPr>
          <w:sz w:val="20"/>
          <w:szCs w:val="20"/>
        </w:rPr>
      </w:pPr>
      <w:r>
        <w:rPr>
          <w:rFonts w:eastAsia="Times New Roman"/>
          <w:b/>
          <w:bCs/>
        </w:rPr>
        <w:lastRenderedPageBreak/>
        <w:t>Распорядок</w:t>
      </w:r>
      <w:r>
        <w:rPr>
          <w:rFonts w:eastAsia="Times New Roman"/>
          <w:b/>
          <w:bCs/>
        </w:rPr>
        <w:tab/>
        <w:t>образовательной</w:t>
      </w:r>
      <w:r>
        <w:rPr>
          <w:sz w:val="20"/>
          <w:szCs w:val="20"/>
        </w:rPr>
        <w:tab/>
      </w:r>
      <w:r>
        <w:rPr>
          <w:rFonts w:eastAsia="Times New Roman"/>
          <w:b/>
          <w:bCs/>
          <w:sz w:val="21"/>
          <w:szCs w:val="21"/>
        </w:rPr>
        <w:t>деятельности</w:t>
      </w:r>
    </w:p>
    <w:p w:rsidR="00334A3F" w:rsidRDefault="00334A3F">
      <w:pPr>
        <w:spacing w:line="189"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2700"/>
        <w:gridCol w:w="1140"/>
        <w:gridCol w:w="2560"/>
        <w:gridCol w:w="1280"/>
        <w:gridCol w:w="2540"/>
        <w:gridCol w:w="1280"/>
      </w:tblGrid>
      <w:tr w:rsidR="00334A3F">
        <w:trPr>
          <w:trHeight w:val="216"/>
        </w:trPr>
        <w:tc>
          <w:tcPr>
            <w:tcW w:w="2700" w:type="dxa"/>
            <w:tcBorders>
              <w:top w:val="single" w:sz="8" w:space="0" w:color="auto"/>
              <w:left w:val="single" w:sz="8" w:space="0" w:color="auto"/>
              <w:right w:val="single" w:sz="8" w:space="0" w:color="auto"/>
            </w:tcBorders>
            <w:vAlign w:val="bottom"/>
          </w:tcPr>
          <w:p w:rsidR="00334A3F" w:rsidRDefault="00022A2E">
            <w:pPr>
              <w:ind w:left="820"/>
              <w:rPr>
                <w:sz w:val="20"/>
                <w:szCs w:val="20"/>
              </w:rPr>
            </w:pPr>
            <w:r>
              <w:rPr>
                <w:rFonts w:eastAsia="Times New Roman"/>
                <w:b/>
                <w:bCs/>
                <w:sz w:val="18"/>
                <w:szCs w:val="18"/>
              </w:rPr>
              <w:t>Средняя группа</w:t>
            </w:r>
          </w:p>
        </w:tc>
        <w:tc>
          <w:tcPr>
            <w:tcW w:w="114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b/>
                <w:bCs/>
                <w:w w:val="99"/>
                <w:sz w:val="18"/>
                <w:szCs w:val="18"/>
              </w:rPr>
              <w:t>Время</w:t>
            </w:r>
          </w:p>
        </w:tc>
        <w:tc>
          <w:tcPr>
            <w:tcW w:w="256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b/>
                <w:bCs/>
                <w:w w:val="99"/>
                <w:sz w:val="18"/>
                <w:szCs w:val="18"/>
              </w:rPr>
              <w:t>Старшая группа</w:t>
            </w:r>
          </w:p>
        </w:tc>
        <w:tc>
          <w:tcPr>
            <w:tcW w:w="128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b/>
                <w:bCs/>
                <w:w w:val="99"/>
                <w:sz w:val="18"/>
                <w:szCs w:val="18"/>
              </w:rPr>
              <w:t>Время</w:t>
            </w:r>
          </w:p>
        </w:tc>
        <w:tc>
          <w:tcPr>
            <w:tcW w:w="2540" w:type="dxa"/>
            <w:tcBorders>
              <w:top w:val="single" w:sz="8" w:space="0" w:color="auto"/>
              <w:right w:val="single" w:sz="8" w:space="0" w:color="auto"/>
            </w:tcBorders>
            <w:vAlign w:val="bottom"/>
          </w:tcPr>
          <w:p w:rsidR="00334A3F" w:rsidRDefault="00022A2E">
            <w:pPr>
              <w:ind w:left="180"/>
              <w:rPr>
                <w:sz w:val="20"/>
                <w:szCs w:val="20"/>
              </w:rPr>
            </w:pPr>
            <w:r>
              <w:rPr>
                <w:rFonts w:eastAsia="Times New Roman"/>
                <w:b/>
                <w:bCs/>
                <w:sz w:val="18"/>
                <w:szCs w:val="18"/>
              </w:rPr>
              <w:t>Подготовительная группа</w:t>
            </w:r>
          </w:p>
        </w:tc>
        <w:tc>
          <w:tcPr>
            <w:tcW w:w="128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b/>
                <w:bCs/>
                <w:w w:val="99"/>
                <w:sz w:val="18"/>
                <w:szCs w:val="18"/>
              </w:rPr>
              <w:t>Время</w:t>
            </w:r>
          </w:p>
        </w:tc>
      </w:tr>
      <w:tr w:rsidR="00334A3F">
        <w:trPr>
          <w:trHeight w:val="240"/>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022A2E">
            <w:pPr>
              <w:jc w:val="center"/>
              <w:rPr>
                <w:sz w:val="20"/>
                <w:szCs w:val="20"/>
              </w:rPr>
            </w:pPr>
            <w:r>
              <w:rPr>
                <w:rFonts w:eastAsia="Times New Roman"/>
                <w:b/>
                <w:bCs/>
                <w:w w:val="99"/>
                <w:sz w:val="18"/>
                <w:szCs w:val="18"/>
              </w:rPr>
              <w:t>проведе</w:t>
            </w:r>
          </w:p>
        </w:tc>
        <w:tc>
          <w:tcPr>
            <w:tcW w:w="256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022A2E">
            <w:pPr>
              <w:jc w:val="center"/>
              <w:rPr>
                <w:sz w:val="20"/>
                <w:szCs w:val="20"/>
              </w:rPr>
            </w:pPr>
            <w:r>
              <w:rPr>
                <w:rFonts w:eastAsia="Times New Roman"/>
                <w:b/>
                <w:bCs/>
                <w:w w:val="99"/>
                <w:sz w:val="18"/>
                <w:szCs w:val="18"/>
              </w:rPr>
              <w:t>проведе</w:t>
            </w:r>
          </w:p>
        </w:tc>
        <w:tc>
          <w:tcPr>
            <w:tcW w:w="254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022A2E">
            <w:pPr>
              <w:jc w:val="center"/>
              <w:rPr>
                <w:sz w:val="20"/>
                <w:szCs w:val="20"/>
              </w:rPr>
            </w:pPr>
            <w:r>
              <w:rPr>
                <w:rFonts w:eastAsia="Times New Roman"/>
                <w:b/>
                <w:bCs/>
                <w:w w:val="99"/>
                <w:sz w:val="18"/>
                <w:szCs w:val="18"/>
              </w:rPr>
              <w:t>проведе</w:t>
            </w: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022A2E">
            <w:pPr>
              <w:jc w:val="center"/>
              <w:rPr>
                <w:sz w:val="20"/>
                <w:szCs w:val="20"/>
              </w:rPr>
            </w:pPr>
            <w:r>
              <w:rPr>
                <w:rFonts w:eastAsia="Times New Roman"/>
                <w:b/>
                <w:bCs/>
                <w:w w:val="98"/>
                <w:sz w:val="18"/>
                <w:szCs w:val="18"/>
              </w:rPr>
              <w:t>ния</w:t>
            </w:r>
          </w:p>
        </w:tc>
        <w:tc>
          <w:tcPr>
            <w:tcW w:w="256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022A2E">
            <w:pPr>
              <w:jc w:val="center"/>
              <w:rPr>
                <w:sz w:val="20"/>
                <w:szCs w:val="20"/>
              </w:rPr>
            </w:pPr>
            <w:r>
              <w:rPr>
                <w:rFonts w:eastAsia="Times New Roman"/>
                <w:b/>
                <w:bCs/>
                <w:w w:val="98"/>
                <w:sz w:val="18"/>
                <w:szCs w:val="18"/>
              </w:rPr>
              <w:t>ния</w:t>
            </w:r>
          </w:p>
        </w:tc>
        <w:tc>
          <w:tcPr>
            <w:tcW w:w="254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022A2E">
            <w:pPr>
              <w:jc w:val="center"/>
              <w:rPr>
                <w:sz w:val="20"/>
                <w:szCs w:val="20"/>
              </w:rPr>
            </w:pPr>
            <w:r>
              <w:rPr>
                <w:rFonts w:eastAsia="Times New Roman"/>
                <w:b/>
                <w:bCs/>
                <w:w w:val="98"/>
                <w:sz w:val="18"/>
                <w:szCs w:val="18"/>
              </w:rPr>
              <w:t>ния</w:t>
            </w:r>
          </w:p>
        </w:tc>
      </w:tr>
      <w:tr w:rsidR="00334A3F">
        <w:trPr>
          <w:trHeight w:val="32"/>
        </w:trPr>
        <w:tc>
          <w:tcPr>
            <w:tcW w:w="270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2560" w:type="dxa"/>
            <w:tcBorders>
              <w:bottom w:val="single" w:sz="8" w:space="0" w:color="auto"/>
              <w:right w:val="single" w:sz="8" w:space="0" w:color="auto"/>
            </w:tcBorders>
            <w:vAlign w:val="bottom"/>
          </w:tcPr>
          <w:p w:rsidR="00334A3F" w:rsidRDefault="00334A3F">
            <w:pPr>
              <w:rPr>
                <w:sz w:val="2"/>
                <w:szCs w:val="2"/>
              </w:rPr>
            </w:pPr>
          </w:p>
        </w:tc>
        <w:tc>
          <w:tcPr>
            <w:tcW w:w="1280" w:type="dxa"/>
            <w:tcBorders>
              <w:bottom w:val="single" w:sz="8" w:space="0" w:color="auto"/>
              <w:right w:val="single" w:sz="8" w:space="0" w:color="auto"/>
            </w:tcBorders>
            <w:vAlign w:val="bottom"/>
          </w:tcPr>
          <w:p w:rsidR="00334A3F" w:rsidRDefault="00334A3F">
            <w:pPr>
              <w:rPr>
                <w:sz w:val="2"/>
                <w:szCs w:val="2"/>
              </w:rPr>
            </w:pPr>
          </w:p>
        </w:tc>
        <w:tc>
          <w:tcPr>
            <w:tcW w:w="2540" w:type="dxa"/>
            <w:tcBorders>
              <w:bottom w:val="single" w:sz="8" w:space="0" w:color="auto"/>
              <w:right w:val="single" w:sz="8" w:space="0" w:color="auto"/>
            </w:tcBorders>
            <w:vAlign w:val="bottom"/>
          </w:tcPr>
          <w:p w:rsidR="00334A3F" w:rsidRDefault="00334A3F">
            <w:pPr>
              <w:rPr>
                <w:sz w:val="2"/>
                <w:szCs w:val="2"/>
              </w:rPr>
            </w:pPr>
          </w:p>
        </w:tc>
        <w:tc>
          <w:tcPr>
            <w:tcW w:w="1280" w:type="dxa"/>
            <w:tcBorders>
              <w:bottom w:val="single" w:sz="8" w:space="0" w:color="auto"/>
              <w:right w:val="single" w:sz="8" w:space="0" w:color="auto"/>
            </w:tcBorders>
            <w:vAlign w:val="bottom"/>
          </w:tcPr>
          <w:p w:rsidR="00334A3F" w:rsidRDefault="00334A3F">
            <w:pPr>
              <w:rPr>
                <w:sz w:val="2"/>
                <w:szCs w:val="2"/>
              </w:rPr>
            </w:pPr>
          </w:p>
        </w:tc>
      </w:tr>
      <w:tr w:rsidR="00334A3F">
        <w:trPr>
          <w:trHeight w:val="196"/>
        </w:trPr>
        <w:tc>
          <w:tcPr>
            <w:tcW w:w="2700" w:type="dxa"/>
            <w:tcBorders>
              <w:left w:val="single" w:sz="8" w:space="0" w:color="auto"/>
            </w:tcBorders>
            <w:vAlign w:val="bottom"/>
          </w:tcPr>
          <w:p w:rsidR="00334A3F" w:rsidRDefault="00334A3F">
            <w:pPr>
              <w:rPr>
                <w:sz w:val="17"/>
                <w:szCs w:val="17"/>
              </w:rPr>
            </w:pPr>
          </w:p>
        </w:tc>
        <w:tc>
          <w:tcPr>
            <w:tcW w:w="1140" w:type="dxa"/>
            <w:vAlign w:val="bottom"/>
          </w:tcPr>
          <w:p w:rsidR="00334A3F" w:rsidRDefault="00334A3F">
            <w:pPr>
              <w:rPr>
                <w:sz w:val="17"/>
                <w:szCs w:val="17"/>
              </w:rPr>
            </w:pPr>
          </w:p>
        </w:tc>
        <w:tc>
          <w:tcPr>
            <w:tcW w:w="2560" w:type="dxa"/>
            <w:vAlign w:val="bottom"/>
          </w:tcPr>
          <w:p w:rsidR="00334A3F" w:rsidRDefault="00022A2E">
            <w:pPr>
              <w:spacing w:line="195" w:lineRule="exact"/>
              <w:jc w:val="center"/>
              <w:rPr>
                <w:sz w:val="20"/>
                <w:szCs w:val="20"/>
              </w:rPr>
            </w:pPr>
            <w:r>
              <w:rPr>
                <w:rFonts w:eastAsia="Times New Roman"/>
                <w:b/>
                <w:bCs/>
                <w:w w:val="98"/>
                <w:sz w:val="18"/>
                <w:szCs w:val="18"/>
              </w:rPr>
              <w:t>Понедельник</w:t>
            </w:r>
          </w:p>
        </w:tc>
        <w:tc>
          <w:tcPr>
            <w:tcW w:w="1280" w:type="dxa"/>
            <w:vAlign w:val="bottom"/>
          </w:tcPr>
          <w:p w:rsidR="00334A3F" w:rsidRDefault="00334A3F">
            <w:pPr>
              <w:rPr>
                <w:sz w:val="17"/>
                <w:szCs w:val="17"/>
              </w:rPr>
            </w:pPr>
          </w:p>
        </w:tc>
        <w:tc>
          <w:tcPr>
            <w:tcW w:w="2540" w:type="dxa"/>
            <w:vAlign w:val="bottom"/>
          </w:tcPr>
          <w:p w:rsidR="00334A3F" w:rsidRDefault="00334A3F">
            <w:pPr>
              <w:rPr>
                <w:sz w:val="17"/>
                <w:szCs w:val="17"/>
              </w:rPr>
            </w:pPr>
          </w:p>
        </w:tc>
        <w:tc>
          <w:tcPr>
            <w:tcW w:w="1280" w:type="dxa"/>
            <w:tcBorders>
              <w:right w:val="single" w:sz="8" w:space="0" w:color="auto"/>
            </w:tcBorders>
            <w:vAlign w:val="bottom"/>
          </w:tcPr>
          <w:p w:rsidR="00334A3F" w:rsidRDefault="00334A3F">
            <w:pPr>
              <w:rPr>
                <w:sz w:val="17"/>
                <w:szCs w:val="17"/>
              </w:rPr>
            </w:pPr>
          </w:p>
        </w:tc>
      </w:tr>
      <w:tr w:rsidR="00334A3F">
        <w:trPr>
          <w:trHeight w:val="41"/>
        </w:trPr>
        <w:tc>
          <w:tcPr>
            <w:tcW w:w="2700" w:type="dxa"/>
            <w:tcBorders>
              <w:left w:val="single" w:sz="8" w:space="0" w:color="auto"/>
              <w:bottom w:val="single" w:sz="8" w:space="0" w:color="auto"/>
            </w:tcBorders>
            <w:vAlign w:val="bottom"/>
          </w:tcPr>
          <w:p w:rsidR="00334A3F" w:rsidRDefault="00334A3F">
            <w:pPr>
              <w:rPr>
                <w:sz w:val="3"/>
                <w:szCs w:val="3"/>
              </w:rPr>
            </w:pPr>
          </w:p>
        </w:tc>
        <w:tc>
          <w:tcPr>
            <w:tcW w:w="1140" w:type="dxa"/>
            <w:tcBorders>
              <w:bottom w:val="single" w:sz="8" w:space="0" w:color="auto"/>
            </w:tcBorders>
            <w:vAlign w:val="bottom"/>
          </w:tcPr>
          <w:p w:rsidR="00334A3F" w:rsidRDefault="00334A3F">
            <w:pPr>
              <w:rPr>
                <w:sz w:val="3"/>
                <w:szCs w:val="3"/>
              </w:rPr>
            </w:pPr>
          </w:p>
        </w:tc>
        <w:tc>
          <w:tcPr>
            <w:tcW w:w="2560" w:type="dxa"/>
            <w:tcBorders>
              <w:bottom w:val="single" w:sz="8" w:space="0" w:color="auto"/>
            </w:tcBorders>
            <w:vAlign w:val="bottom"/>
          </w:tcPr>
          <w:p w:rsidR="00334A3F" w:rsidRDefault="00334A3F">
            <w:pPr>
              <w:rPr>
                <w:sz w:val="3"/>
                <w:szCs w:val="3"/>
              </w:rPr>
            </w:pPr>
          </w:p>
        </w:tc>
        <w:tc>
          <w:tcPr>
            <w:tcW w:w="1280" w:type="dxa"/>
            <w:tcBorders>
              <w:bottom w:val="single" w:sz="8" w:space="0" w:color="auto"/>
            </w:tcBorders>
            <w:vAlign w:val="bottom"/>
          </w:tcPr>
          <w:p w:rsidR="00334A3F" w:rsidRDefault="00334A3F">
            <w:pPr>
              <w:rPr>
                <w:sz w:val="3"/>
                <w:szCs w:val="3"/>
              </w:rPr>
            </w:pPr>
          </w:p>
        </w:tc>
        <w:tc>
          <w:tcPr>
            <w:tcW w:w="2540" w:type="dxa"/>
            <w:tcBorders>
              <w:bottom w:val="single" w:sz="8" w:space="0" w:color="auto"/>
            </w:tcBorders>
            <w:vAlign w:val="bottom"/>
          </w:tcPr>
          <w:p w:rsidR="00334A3F" w:rsidRDefault="00334A3F">
            <w:pPr>
              <w:rPr>
                <w:sz w:val="3"/>
                <w:szCs w:val="3"/>
              </w:rPr>
            </w:pPr>
          </w:p>
        </w:tc>
        <w:tc>
          <w:tcPr>
            <w:tcW w:w="1280" w:type="dxa"/>
            <w:tcBorders>
              <w:bottom w:val="single" w:sz="8" w:space="0" w:color="auto"/>
              <w:right w:val="single" w:sz="8" w:space="0" w:color="auto"/>
            </w:tcBorders>
            <w:vAlign w:val="bottom"/>
          </w:tcPr>
          <w:p w:rsidR="00334A3F" w:rsidRDefault="00334A3F">
            <w:pPr>
              <w:rPr>
                <w:sz w:val="3"/>
                <w:szCs w:val="3"/>
              </w:rPr>
            </w:pPr>
          </w:p>
        </w:tc>
      </w:tr>
      <w:tr w:rsidR="00334A3F">
        <w:trPr>
          <w:trHeight w:val="198"/>
        </w:trPr>
        <w:tc>
          <w:tcPr>
            <w:tcW w:w="2700" w:type="dxa"/>
            <w:tcBorders>
              <w:left w:val="single" w:sz="8" w:space="0" w:color="auto"/>
              <w:right w:val="single" w:sz="8" w:space="0" w:color="auto"/>
            </w:tcBorders>
            <w:vAlign w:val="bottom"/>
          </w:tcPr>
          <w:p w:rsidR="00334A3F" w:rsidRDefault="00022A2E">
            <w:pPr>
              <w:spacing w:line="198" w:lineRule="exact"/>
              <w:ind w:left="100"/>
              <w:rPr>
                <w:sz w:val="20"/>
                <w:szCs w:val="20"/>
              </w:rPr>
            </w:pPr>
            <w:r>
              <w:rPr>
                <w:rFonts w:eastAsia="Times New Roman"/>
                <w:b/>
                <w:bCs/>
                <w:sz w:val="18"/>
                <w:szCs w:val="18"/>
              </w:rPr>
              <w:t>1.О.о.“Художествен но-</w:t>
            </w:r>
          </w:p>
        </w:tc>
        <w:tc>
          <w:tcPr>
            <w:tcW w:w="1140" w:type="dxa"/>
            <w:tcBorders>
              <w:right w:val="single" w:sz="8" w:space="0" w:color="auto"/>
            </w:tcBorders>
            <w:vAlign w:val="bottom"/>
          </w:tcPr>
          <w:p w:rsidR="00334A3F" w:rsidRDefault="00334A3F">
            <w:pPr>
              <w:rPr>
                <w:sz w:val="17"/>
                <w:szCs w:val="17"/>
              </w:rPr>
            </w:pPr>
          </w:p>
        </w:tc>
        <w:tc>
          <w:tcPr>
            <w:tcW w:w="2560" w:type="dxa"/>
            <w:tcBorders>
              <w:right w:val="single" w:sz="8" w:space="0" w:color="auto"/>
            </w:tcBorders>
            <w:vAlign w:val="bottom"/>
          </w:tcPr>
          <w:p w:rsidR="00334A3F" w:rsidRDefault="00022A2E">
            <w:pPr>
              <w:spacing w:line="198" w:lineRule="exact"/>
              <w:ind w:left="100"/>
              <w:rPr>
                <w:sz w:val="20"/>
                <w:szCs w:val="20"/>
              </w:rPr>
            </w:pPr>
            <w:r>
              <w:rPr>
                <w:rFonts w:eastAsia="Times New Roman"/>
                <w:b/>
                <w:bCs/>
                <w:sz w:val="18"/>
                <w:szCs w:val="18"/>
              </w:rPr>
              <w:t>1. . О.о. “Художественно-</w:t>
            </w:r>
          </w:p>
        </w:tc>
        <w:tc>
          <w:tcPr>
            <w:tcW w:w="1280" w:type="dxa"/>
            <w:tcBorders>
              <w:right w:val="single" w:sz="8" w:space="0" w:color="auto"/>
            </w:tcBorders>
            <w:vAlign w:val="bottom"/>
          </w:tcPr>
          <w:p w:rsidR="00334A3F" w:rsidRDefault="00334A3F">
            <w:pPr>
              <w:rPr>
                <w:sz w:val="17"/>
                <w:szCs w:val="17"/>
              </w:rPr>
            </w:pPr>
          </w:p>
        </w:tc>
        <w:tc>
          <w:tcPr>
            <w:tcW w:w="2540" w:type="dxa"/>
            <w:tcBorders>
              <w:right w:val="single" w:sz="8" w:space="0" w:color="auto"/>
            </w:tcBorders>
            <w:vAlign w:val="bottom"/>
          </w:tcPr>
          <w:p w:rsidR="00334A3F" w:rsidRDefault="00022A2E">
            <w:pPr>
              <w:spacing w:line="198" w:lineRule="exact"/>
              <w:ind w:left="80"/>
              <w:rPr>
                <w:sz w:val="20"/>
                <w:szCs w:val="20"/>
              </w:rPr>
            </w:pPr>
            <w:r>
              <w:rPr>
                <w:rFonts w:eastAsia="Times New Roman"/>
                <w:b/>
                <w:bCs/>
                <w:sz w:val="18"/>
                <w:szCs w:val="18"/>
              </w:rPr>
              <w:t>1. О.о. “Художественно-</w:t>
            </w:r>
          </w:p>
        </w:tc>
        <w:tc>
          <w:tcPr>
            <w:tcW w:w="1280" w:type="dxa"/>
            <w:tcBorders>
              <w:right w:val="single" w:sz="8" w:space="0" w:color="auto"/>
            </w:tcBorders>
            <w:vAlign w:val="bottom"/>
          </w:tcPr>
          <w:p w:rsidR="00334A3F" w:rsidRDefault="00334A3F">
            <w:pPr>
              <w:rPr>
                <w:sz w:val="17"/>
                <w:szCs w:val="17"/>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эстетическое развтие”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эстетическое развтие”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эстетическое развтие”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200"/>
              <w:rPr>
                <w:sz w:val="20"/>
                <w:szCs w:val="20"/>
              </w:rPr>
            </w:pPr>
            <w:r>
              <w:rPr>
                <w:rFonts w:eastAsia="Times New Roman"/>
                <w:sz w:val="18"/>
                <w:szCs w:val="18"/>
              </w:rPr>
              <w:t>Музыка</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18"/>
                <w:szCs w:val="18"/>
              </w:rPr>
              <w:t>9.00 – 9.20</w:t>
            </w:r>
          </w:p>
        </w:tc>
        <w:tc>
          <w:tcPr>
            <w:tcW w:w="2560" w:type="dxa"/>
            <w:tcBorders>
              <w:right w:val="single" w:sz="8" w:space="0" w:color="auto"/>
            </w:tcBorders>
            <w:vAlign w:val="bottom"/>
          </w:tcPr>
          <w:p w:rsidR="00334A3F" w:rsidRDefault="00022A2E">
            <w:pPr>
              <w:ind w:left="280"/>
              <w:rPr>
                <w:sz w:val="20"/>
                <w:szCs w:val="20"/>
              </w:rPr>
            </w:pPr>
            <w:r>
              <w:rPr>
                <w:rFonts w:eastAsia="Times New Roman"/>
                <w:sz w:val="18"/>
                <w:szCs w:val="18"/>
              </w:rPr>
              <w:t>Музыка</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9.00 – 9.25</w:t>
            </w:r>
          </w:p>
        </w:tc>
        <w:tc>
          <w:tcPr>
            <w:tcW w:w="2540" w:type="dxa"/>
            <w:tcBorders>
              <w:right w:val="single" w:sz="8" w:space="0" w:color="auto"/>
            </w:tcBorders>
            <w:vAlign w:val="bottom"/>
          </w:tcPr>
          <w:p w:rsidR="00334A3F" w:rsidRDefault="00022A2E">
            <w:pPr>
              <w:ind w:left="260"/>
              <w:rPr>
                <w:sz w:val="20"/>
                <w:szCs w:val="20"/>
              </w:rPr>
            </w:pPr>
            <w:r>
              <w:rPr>
                <w:rFonts w:eastAsia="Times New Roman"/>
                <w:sz w:val="18"/>
                <w:szCs w:val="18"/>
              </w:rPr>
              <w:t>Музыка</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9.00 – 9.30</w:t>
            </w: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2 . О.о. “Физическое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2.О.о. “Физическое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2.О.о. “Физическое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развитие”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развитие”</w:t>
            </w:r>
          </w:p>
        </w:tc>
        <w:tc>
          <w:tcPr>
            <w:tcW w:w="1280" w:type="dxa"/>
            <w:tcBorders>
              <w:right w:val="single" w:sz="8" w:space="0" w:color="auto"/>
            </w:tcBorders>
            <w:vAlign w:val="bottom"/>
          </w:tcPr>
          <w:p w:rsidR="00334A3F" w:rsidRDefault="00022A2E">
            <w:pPr>
              <w:ind w:left="140"/>
              <w:rPr>
                <w:sz w:val="20"/>
                <w:szCs w:val="20"/>
              </w:rPr>
            </w:pPr>
            <w:r>
              <w:rPr>
                <w:rFonts w:eastAsia="Times New Roman"/>
                <w:sz w:val="18"/>
                <w:szCs w:val="18"/>
              </w:rPr>
              <w:t>9.35 – 10.00</w:t>
            </w: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развитие”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200"/>
              <w:rPr>
                <w:sz w:val="20"/>
                <w:szCs w:val="20"/>
              </w:rPr>
            </w:pPr>
            <w:r>
              <w:rPr>
                <w:rFonts w:eastAsia="Times New Roman"/>
                <w:sz w:val="18"/>
                <w:szCs w:val="18"/>
              </w:rPr>
              <w:t>Физическая культура</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18"/>
                <w:szCs w:val="18"/>
              </w:rPr>
              <w:t>9.30 – 9.50</w:t>
            </w:r>
          </w:p>
        </w:tc>
        <w:tc>
          <w:tcPr>
            <w:tcW w:w="2560" w:type="dxa"/>
            <w:tcBorders>
              <w:right w:val="single" w:sz="8" w:space="0" w:color="auto"/>
            </w:tcBorders>
            <w:vAlign w:val="bottom"/>
          </w:tcPr>
          <w:p w:rsidR="00334A3F" w:rsidRDefault="00022A2E">
            <w:pPr>
              <w:ind w:left="280"/>
              <w:rPr>
                <w:sz w:val="20"/>
                <w:szCs w:val="20"/>
              </w:rPr>
            </w:pPr>
            <w:r>
              <w:rPr>
                <w:rFonts w:eastAsia="Times New Roman"/>
                <w:sz w:val="18"/>
                <w:szCs w:val="18"/>
              </w:rPr>
              <w:t>Физическая культура</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260"/>
              <w:rPr>
                <w:sz w:val="20"/>
                <w:szCs w:val="20"/>
              </w:rPr>
            </w:pPr>
            <w:r>
              <w:rPr>
                <w:rFonts w:eastAsia="Times New Roman"/>
                <w:sz w:val="18"/>
                <w:szCs w:val="18"/>
              </w:rPr>
              <w:t>Физическая культура</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9.40 – 10.10</w:t>
            </w:r>
          </w:p>
        </w:tc>
      </w:tr>
      <w:tr w:rsidR="00334A3F">
        <w:trPr>
          <w:trHeight w:val="240"/>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3. О.о. “Художественно-</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3. О.о. “Художественно-</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эстетическое развтие”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эстетическое развтие”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220"/>
              <w:rPr>
                <w:sz w:val="20"/>
                <w:szCs w:val="20"/>
              </w:rPr>
            </w:pPr>
            <w:r>
              <w:rPr>
                <w:rFonts w:eastAsia="Times New Roman"/>
                <w:sz w:val="18"/>
                <w:szCs w:val="18"/>
              </w:rPr>
              <w:t>Рисование</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14.40 – 15.05</w:t>
            </w:r>
          </w:p>
        </w:tc>
        <w:tc>
          <w:tcPr>
            <w:tcW w:w="2540" w:type="dxa"/>
            <w:tcBorders>
              <w:right w:val="single" w:sz="8" w:space="0" w:color="auto"/>
            </w:tcBorders>
            <w:vAlign w:val="bottom"/>
          </w:tcPr>
          <w:p w:rsidR="00334A3F" w:rsidRDefault="00022A2E">
            <w:pPr>
              <w:ind w:left="260"/>
              <w:rPr>
                <w:sz w:val="20"/>
                <w:szCs w:val="20"/>
              </w:rPr>
            </w:pPr>
            <w:r>
              <w:rPr>
                <w:rFonts w:eastAsia="Times New Roman"/>
                <w:sz w:val="18"/>
                <w:szCs w:val="18"/>
              </w:rPr>
              <w:t>Рисование</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14.40 – 15.10</w:t>
            </w:r>
          </w:p>
        </w:tc>
      </w:tr>
      <w:tr w:rsidR="00334A3F">
        <w:trPr>
          <w:trHeight w:val="510"/>
        </w:trPr>
        <w:tc>
          <w:tcPr>
            <w:tcW w:w="27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2560" w:type="dxa"/>
            <w:tcBorders>
              <w:bottom w:val="single" w:sz="8" w:space="0" w:color="auto"/>
              <w:right w:val="single" w:sz="8" w:space="0" w:color="auto"/>
            </w:tcBorders>
            <w:vAlign w:val="bottom"/>
          </w:tcPr>
          <w:p w:rsidR="00334A3F" w:rsidRDefault="00334A3F">
            <w:pPr>
              <w:rPr>
                <w:sz w:val="24"/>
                <w:szCs w:val="24"/>
              </w:rPr>
            </w:pPr>
          </w:p>
        </w:tc>
        <w:tc>
          <w:tcPr>
            <w:tcW w:w="1280" w:type="dxa"/>
            <w:tcBorders>
              <w:bottom w:val="single" w:sz="8" w:space="0" w:color="auto"/>
              <w:right w:val="single" w:sz="8" w:space="0" w:color="auto"/>
            </w:tcBorders>
            <w:vAlign w:val="bottom"/>
          </w:tcPr>
          <w:p w:rsidR="00334A3F" w:rsidRDefault="00334A3F">
            <w:pPr>
              <w:rPr>
                <w:sz w:val="24"/>
                <w:szCs w:val="24"/>
              </w:rPr>
            </w:pPr>
          </w:p>
        </w:tc>
        <w:tc>
          <w:tcPr>
            <w:tcW w:w="2540" w:type="dxa"/>
            <w:tcBorders>
              <w:bottom w:val="single" w:sz="8" w:space="0" w:color="auto"/>
              <w:right w:val="single" w:sz="8" w:space="0" w:color="auto"/>
            </w:tcBorders>
            <w:vAlign w:val="bottom"/>
          </w:tcPr>
          <w:p w:rsidR="00334A3F" w:rsidRDefault="00334A3F">
            <w:pPr>
              <w:rPr>
                <w:sz w:val="24"/>
                <w:szCs w:val="24"/>
              </w:rPr>
            </w:pPr>
          </w:p>
        </w:tc>
        <w:tc>
          <w:tcPr>
            <w:tcW w:w="1280" w:type="dxa"/>
            <w:tcBorders>
              <w:bottom w:val="single" w:sz="8" w:space="0" w:color="auto"/>
              <w:right w:val="single" w:sz="8" w:space="0" w:color="auto"/>
            </w:tcBorders>
            <w:vAlign w:val="bottom"/>
          </w:tcPr>
          <w:p w:rsidR="00334A3F" w:rsidRDefault="00334A3F">
            <w:pPr>
              <w:rPr>
                <w:sz w:val="24"/>
                <w:szCs w:val="24"/>
              </w:rPr>
            </w:pPr>
          </w:p>
        </w:tc>
      </w:tr>
      <w:tr w:rsidR="00334A3F">
        <w:trPr>
          <w:trHeight w:val="196"/>
        </w:trPr>
        <w:tc>
          <w:tcPr>
            <w:tcW w:w="2700" w:type="dxa"/>
            <w:tcBorders>
              <w:left w:val="single" w:sz="8" w:space="0" w:color="auto"/>
            </w:tcBorders>
            <w:vAlign w:val="bottom"/>
          </w:tcPr>
          <w:p w:rsidR="00334A3F" w:rsidRDefault="00334A3F">
            <w:pPr>
              <w:rPr>
                <w:sz w:val="17"/>
                <w:szCs w:val="17"/>
              </w:rPr>
            </w:pPr>
          </w:p>
        </w:tc>
        <w:tc>
          <w:tcPr>
            <w:tcW w:w="1140" w:type="dxa"/>
            <w:vAlign w:val="bottom"/>
          </w:tcPr>
          <w:p w:rsidR="00334A3F" w:rsidRDefault="00334A3F">
            <w:pPr>
              <w:rPr>
                <w:sz w:val="17"/>
                <w:szCs w:val="17"/>
              </w:rPr>
            </w:pPr>
          </w:p>
        </w:tc>
        <w:tc>
          <w:tcPr>
            <w:tcW w:w="2560" w:type="dxa"/>
            <w:vAlign w:val="bottom"/>
          </w:tcPr>
          <w:p w:rsidR="00334A3F" w:rsidRDefault="00022A2E">
            <w:pPr>
              <w:spacing w:line="195" w:lineRule="exact"/>
              <w:jc w:val="center"/>
              <w:rPr>
                <w:sz w:val="20"/>
                <w:szCs w:val="20"/>
              </w:rPr>
            </w:pPr>
            <w:r>
              <w:rPr>
                <w:rFonts w:eastAsia="Times New Roman"/>
                <w:b/>
                <w:bCs/>
                <w:sz w:val="18"/>
                <w:szCs w:val="18"/>
              </w:rPr>
              <w:t>Вторник</w:t>
            </w:r>
          </w:p>
        </w:tc>
        <w:tc>
          <w:tcPr>
            <w:tcW w:w="1280" w:type="dxa"/>
            <w:vAlign w:val="bottom"/>
          </w:tcPr>
          <w:p w:rsidR="00334A3F" w:rsidRDefault="00334A3F">
            <w:pPr>
              <w:rPr>
                <w:sz w:val="17"/>
                <w:szCs w:val="17"/>
              </w:rPr>
            </w:pPr>
          </w:p>
        </w:tc>
        <w:tc>
          <w:tcPr>
            <w:tcW w:w="2540" w:type="dxa"/>
            <w:vAlign w:val="bottom"/>
          </w:tcPr>
          <w:p w:rsidR="00334A3F" w:rsidRDefault="00334A3F">
            <w:pPr>
              <w:rPr>
                <w:sz w:val="17"/>
                <w:szCs w:val="17"/>
              </w:rPr>
            </w:pPr>
          </w:p>
        </w:tc>
        <w:tc>
          <w:tcPr>
            <w:tcW w:w="1280" w:type="dxa"/>
            <w:tcBorders>
              <w:right w:val="single" w:sz="8" w:space="0" w:color="auto"/>
            </w:tcBorders>
            <w:vAlign w:val="bottom"/>
          </w:tcPr>
          <w:p w:rsidR="00334A3F" w:rsidRDefault="00334A3F">
            <w:pPr>
              <w:rPr>
                <w:sz w:val="17"/>
                <w:szCs w:val="17"/>
              </w:rPr>
            </w:pPr>
          </w:p>
        </w:tc>
      </w:tr>
      <w:tr w:rsidR="00334A3F">
        <w:trPr>
          <w:trHeight w:val="41"/>
        </w:trPr>
        <w:tc>
          <w:tcPr>
            <w:tcW w:w="2700" w:type="dxa"/>
            <w:tcBorders>
              <w:left w:val="single" w:sz="8" w:space="0" w:color="auto"/>
              <w:bottom w:val="single" w:sz="8" w:space="0" w:color="auto"/>
            </w:tcBorders>
            <w:vAlign w:val="bottom"/>
          </w:tcPr>
          <w:p w:rsidR="00334A3F" w:rsidRDefault="00334A3F">
            <w:pPr>
              <w:rPr>
                <w:sz w:val="3"/>
                <w:szCs w:val="3"/>
              </w:rPr>
            </w:pPr>
          </w:p>
        </w:tc>
        <w:tc>
          <w:tcPr>
            <w:tcW w:w="1140" w:type="dxa"/>
            <w:tcBorders>
              <w:bottom w:val="single" w:sz="8" w:space="0" w:color="auto"/>
            </w:tcBorders>
            <w:vAlign w:val="bottom"/>
          </w:tcPr>
          <w:p w:rsidR="00334A3F" w:rsidRDefault="00334A3F">
            <w:pPr>
              <w:rPr>
                <w:sz w:val="3"/>
                <w:szCs w:val="3"/>
              </w:rPr>
            </w:pPr>
          </w:p>
        </w:tc>
        <w:tc>
          <w:tcPr>
            <w:tcW w:w="2560" w:type="dxa"/>
            <w:tcBorders>
              <w:bottom w:val="single" w:sz="8" w:space="0" w:color="auto"/>
            </w:tcBorders>
            <w:vAlign w:val="bottom"/>
          </w:tcPr>
          <w:p w:rsidR="00334A3F" w:rsidRDefault="00334A3F">
            <w:pPr>
              <w:rPr>
                <w:sz w:val="3"/>
                <w:szCs w:val="3"/>
              </w:rPr>
            </w:pPr>
          </w:p>
        </w:tc>
        <w:tc>
          <w:tcPr>
            <w:tcW w:w="1280" w:type="dxa"/>
            <w:tcBorders>
              <w:bottom w:val="single" w:sz="8" w:space="0" w:color="auto"/>
            </w:tcBorders>
            <w:vAlign w:val="bottom"/>
          </w:tcPr>
          <w:p w:rsidR="00334A3F" w:rsidRDefault="00334A3F">
            <w:pPr>
              <w:rPr>
                <w:sz w:val="3"/>
                <w:szCs w:val="3"/>
              </w:rPr>
            </w:pPr>
          </w:p>
        </w:tc>
        <w:tc>
          <w:tcPr>
            <w:tcW w:w="2540" w:type="dxa"/>
            <w:tcBorders>
              <w:bottom w:val="single" w:sz="8" w:space="0" w:color="auto"/>
            </w:tcBorders>
            <w:vAlign w:val="bottom"/>
          </w:tcPr>
          <w:p w:rsidR="00334A3F" w:rsidRDefault="00334A3F">
            <w:pPr>
              <w:rPr>
                <w:sz w:val="3"/>
                <w:szCs w:val="3"/>
              </w:rPr>
            </w:pPr>
          </w:p>
        </w:tc>
        <w:tc>
          <w:tcPr>
            <w:tcW w:w="1280" w:type="dxa"/>
            <w:tcBorders>
              <w:bottom w:val="single" w:sz="8" w:space="0" w:color="auto"/>
              <w:right w:val="single" w:sz="8" w:space="0" w:color="auto"/>
            </w:tcBorders>
            <w:vAlign w:val="bottom"/>
          </w:tcPr>
          <w:p w:rsidR="00334A3F" w:rsidRDefault="00334A3F">
            <w:pPr>
              <w:rPr>
                <w:sz w:val="3"/>
                <w:szCs w:val="3"/>
              </w:rPr>
            </w:pPr>
          </w:p>
        </w:tc>
      </w:tr>
      <w:tr w:rsidR="00334A3F">
        <w:trPr>
          <w:trHeight w:val="196"/>
        </w:trPr>
        <w:tc>
          <w:tcPr>
            <w:tcW w:w="2700" w:type="dxa"/>
            <w:tcBorders>
              <w:left w:val="single" w:sz="8" w:space="0" w:color="auto"/>
              <w:right w:val="single" w:sz="8" w:space="0" w:color="auto"/>
            </w:tcBorders>
            <w:vAlign w:val="bottom"/>
          </w:tcPr>
          <w:p w:rsidR="00334A3F" w:rsidRDefault="00022A2E">
            <w:pPr>
              <w:spacing w:line="195" w:lineRule="exact"/>
              <w:ind w:left="100"/>
              <w:rPr>
                <w:sz w:val="20"/>
                <w:szCs w:val="20"/>
              </w:rPr>
            </w:pPr>
            <w:r>
              <w:rPr>
                <w:rFonts w:eastAsia="Times New Roman"/>
                <w:b/>
                <w:bCs/>
                <w:sz w:val="18"/>
                <w:szCs w:val="18"/>
              </w:rPr>
              <w:t>1.О.о. “Познавательное</w:t>
            </w:r>
          </w:p>
        </w:tc>
        <w:tc>
          <w:tcPr>
            <w:tcW w:w="1140" w:type="dxa"/>
            <w:tcBorders>
              <w:right w:val="single" w:sz="8" w:space="0" w:color="auto"/>
            </w:tcBorders>
            <w:vAlign w:val="bottom"/>
          </w:tcPr>
          <w:p w:rsidR="00334A3F" w:rsidRDefault="00334A3F">
            <w:pPr>
              <w:rPr>
                <w:sz w:val="17"/>
                <w:szCs w:val="17"/>
              </w:rPr>
            </w:pPr>
          </w:p>
        </w:tc>
        <w:tc>
          <w:tcPr>
            <w:tcW w:w="2560" w:type="dxa"/>
            <w:tcBorders>
              <w:right w:val="single" w:sz="8" w:space="0" w:color="auto"/>
            </w:tcBorders>
            <w:vAlign w:val="bottom"/>
          </w:tcPr>
          <w:p w:rsidR="00334A3F" w:rsidRDefault="00022A2E">
            <w:pPr>
              <w:spacing w:line="195" w:lineRule="exact"/>
              <w:ind w:left="100"/>
              <w:rPr>
                <w:sz w:val="20"/>
                <w:szCs w:val="20"/>
              </w:rPr>
            </w:pPr>
            <w:r>
              <w:rPr>
                <w:rFonts w:eastAsia="Times New Roman"/>
                <w:b/>
                <w:bCs/>
                <w:sz w:val="18"/>
                <w:szCs w:val="18"/>
              </w:rPr>
              <w:t>1.О.о. “Познавательное</w:t>
            </w:r>
          </w:p>
        </w:tc>
        <w:tc>
          <w:tcPr>
            <w:tcW w:w="1280" w:type="dxa"/>
            <w:tcBorders>
              <w:right w:val="single" w:sz="8" w:space="0" w:color="auto"/>
            </w:tcBorders>
            <w:vAlign w:val="bottom"/>
          </w:tcPr>
          <w:p w:rsidR="00334A3F" w:rsidRDefault="00334A3F">
            <w:pPr>
              <w:rPr>
                <w:sz w:val="17"/>
                <w:szCs w:val="17"/>
              </w:rPr>
            </w:pPr>
          </w:p>
        </w:tc>
        <w:tc>
          <w:tcPr>
            <w:tcW w:w="2540" w:type="dxa"/>
            <w:tcBorders>
              <w:right w:val="single" w:sz="8" w:space="0" w:color="auto"/>
            </w:tcBorders>
            <w:vAlign w:val="bottom"/>
          </w:tcPr>
          <w:p w:rsidR="00334A3F" w:rsidRDefault="00022A2E">
            <w:pPr>
              <w:spacing w:line="195" w:lineRule="exact"/>
              <w:ind w:left="80"/>
              <w:rPr>
                <w:sz w:val="20"/>
                <w:szCs w:val="20"/>
              </w:rPr>
            </w:pPr>
            <w:r>
              <w:rPr>
                <w:rFonts w:eastAsia="Times New Roman"/>
                <w:b/>
                <w:bCs/>
                <w:sz w:val="18"/>
                <w:szCs w:val="18"/>
              </w:rPr>
              <w:t>1.О.о. “Познавательное</w:t>
            </w:r>
          </w:p>
        </w:tc>
        <w:tc>
          <w:tcPr>
            <w:tcW w:w="1280" w:type="dxa"/>
            <w:tcBorders>
              <w:right w:val="single" w:sz="8" w:space="0" w:color="auto"/>
            </w:tcBorders>
            <w:vAlign w:val="bottom"/>
          </w:tcPr>
          <w:p w:rsidR="00334A3F" w:rsidRDefault="00334A3F">
            <w:pPr>
              <w:rPr>
                <w:sz w:val="17"/>
                <w:szCs w:val="17"/>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развитие”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развитие”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развитие”</w:t>
            </w:r>
          </w:p>
        </w:tc>
        <w:tc>
          <w:tcPr>
            <w:tcW w:w="1280" w:type="dxa"/>
            <w:tcBorders>
              <w:right w:val="single" w:sz="8" w:space="0" w:color="auto"/>
            </w:tcBorders>
            <w:vAlign w:val="bottom"/>
          </w:tcPr>
          <w:p w:rsidR="00334A3F" w:rsidRDefault="00334A3F">
            <w:pPr>
              <w:rPr>
                <w:sz w:val="20"/>
                <w:szCs w:val="20"/>
              </w:rPr>
            </w:pPr>
          </w:p>
        </w:tc>
      </w:tr>
      <w:tr w:rsidR="00334A3F">
        <w:trPr>
          <w:trHeight w:val="240"/>
        </w:trPr>
        <w:tc>
          <w:tcPr>
            <w:tcW w:w="2700" w:type="dxa"/>
            <w:tcBorders>
              <w:left w:val="single" w:sz="8" w:space="0" w:color="auto"/>
              <w:right w:val="single" w:sz="8" w:space="0" w:color="auto"/>
            </w:tcBorders>
            <w:vAlign w:val="bottom"/>
          </w:tcPr>
          <w:p w:rsidR="00334A3F" w:rsidRDefault="00022A2E">
            <w:pPr>
              <w:ind w:left="140"/>
              <w:rPr>
                <w:sz w:val="20"/>
                <w:szCs w:val="20"/>
              </w:rPr>
            </w:pPr>
            <w:r>
              <w:rPr>
                <w:rFonts w:eastAsia="Times New Roman"/>
                <w:sz w:val="18"/>
                <w:szCs w:val="18"/>
              </w:rPr>
              <w:t>ФЭМП</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18"/>
                <w:szCs w:val="18"/>
              </w:rPr>
              <w:t>9.00 – 9.20</w:t>
            </w:r>
          </w:p>
        </w:tc>
        <w:tc>
          <w:tcPr>
            <w:tcW w:w="2560" w:type="dxa"/>
            <w:tcBorders>
              <w:right w:val="single" w:sz="8" w:space="0" w:color="auto"/>
            </w:tcBorders>
            <w:vAlign w:val="bottom"/>
          </w:tcPr>
          <w:p w:rsidR="00334A3F" w:rsidRDefault="00022A2E">
            <w:pPr>
              <w:ind w:left="240"/>
              <w:rPr>
                <w:sz w:val="20"/>
                <w:szCs w:val="20"/>
              </w:rPr>
            </w:pPr>
            <w:r>
              <w:rPr>
                <w:rFonts w:eastAsia="Times New Roman"/>
                <w:sz w:val="18"/>
                <w:szCs w:val="18"/>
              </w:rPr>
              <w:t>ФЭМП</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9.00 – 9.25</w:t>
            </w:r>
          </w:p>
        </w:tc>
        <w:tc>
          <w:tcPr>
            <w:tcW w:w="2540" w:type="dxa"/>
            <w:tcBorders>
              <w:right w:val="single" w:sz="8" w:space="0" w:color="auto"/>
            </w:tcBorders>
            <w:vAlign w:val="bottom"/>
          </w:tcPr>
          <w:p w:rsidR="00334A3F" w:rsidRDefault="00022A2E">
            <w:pPr>
              <w:ind w:left="260"/>
              <w:rPr>
                <w:sz w:val="20"/>
                <w:szCs w:val="20"/>
              </w:rPr>
            </w:pPr>
            <w:r>
              <w:rPr>
                <w:rFonts w:eastAsia="Times New Roman"/>
                <w:sz w:val="18"/>
                <w:szCs w:val="18"/>
              </w:rPr>
              <w:t>ФЭМП</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9.00 – 9.30</w:t>
            </w: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2.О.о “.Речевое развитие”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2.О.о. “Речевое развитие”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2.О.о. “Речевое развитие”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240"/>
              <w:rPr>
                <w:sz w:val="20"/>
                <w:szCs w:val="20"/>
              </w:rPr>
            </w:pPr>
            <w:r>
              <w:rPr>
                <w:rFonts w:eastAsia="Times New Roman"/>
                <w:sz w:val="18"/>
                <w:szCs w:val="18"/>
              </w:rPr>
              <w:t>Развитие речи</w:t>
            </w:r>
          </w:p>
        </w:tc>
        <w:tc>
          <w:tcPr>
            <w:tcW w:w="1140" w:type="dxa"/>
            <w:tcBorders>
              <w:right w:val="single" w:sz="8" w:space="0" w:color="auto"/>
            </w:tcBorders>
            <w:vAlign w:val="bottom"/>
          </w:tcPr>
          <w:p w:rsidR="00334A3F" w:rsidRDefault="00022A2E">
            <w:pPr>
              <w:jc w:val="center"/>
              <w:rPr>
                <w:sz w:val="20"/>
                <w:szCs w:val="20"/>
              </w:rPr>
            </w:pPr>
            <w:r>
              <w:rPr>
                <w:rFonts w:eastAsia="Times New Roman"/>
                <w:sz w:val="18"/>
                <w:szCs w:val="18"/>
              </w:rPr>
              <w:t>9.30 – 9.50</w:t>
            </w:r>
          </w:p>
        </w:tc>
        <w:tc>
          <w:tcPr>
            <w:tcW w:w="2560" w:type="dxa"/>
            <w:tcBorders>
              <w:right w:val="single" w:sz="8" w:space="0" w:color="auto"/>
            </w:tcBorders>
            <w:vAlign w:val="bottom"/>
          </w:tcPr>
          <w:p w:rsidR="00334A3F" w:rsidRDefault="00022A2E">
            <w:pPr>
              <w:ind w:left="220"/>
              <w:rPr>
                <w:sz w:val="20"/>
                <w:szCs w:val="20"/>
              </w:rPr>
            </w:pPr>
            <w:r>
              <w:rPr>
                <w:rFonts w:eastAsia="Times New Roman"/>
                <w:sz w:val="18"/>
                <w:szCs w:val="18"/>
              </w:rPr>
              <w:t>Развитие речи</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9.35 – 10.00</w:t>
            </w:r>
          </w:p>
        </w:tc>
        <w:tc>
          <w:tcPr>
            <w:tcW w:w="2540" w:type="dxa"/>
            <w:tcBorders>
              <w:right w:val="single" w:sz="8" w:space="0" w:color="auto"/>
            </w:tcBorders>
            <w:vAlign w:val="bottom"/>
          </w:tcPr>
          <w:p w:rsidR="00334A3F" w:rsidRDefault="00022A2E">
            <w:pPr>
              <w:ind w:left="260"/>
              <w:rPr>
                <w:sz w:val="20"/>
                <w:szCs w:val="20"/>
              </w:rPr>
            </w:pPr>
            <w:r>
              <w:rPr>
                <w:rFonts w:eastAsia="Times New Roman"/>
                <w:sz w:val="18"/>
                <w:szCs w:val="18"/>
              </w:rPr>
              <w:t>Подготовка к обучению</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9.40 – 10.10</w:t>
            </w: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sz w:val="18"/>
                <w:szCs w:val="18"/>
              </w:rPr>
              <w:t>грамоте</w:t>
            </w:r>
          </w:p>
        </w:tc>
        <w:tc>
          <w:tcPr>
            <w:tcW w:w="1280" w:type="dxa"/>
            <w:tcBorders>
              <w:right w:val="single" w:sz="8" w:space="0" w:color="auto"/>
            </w:tcBorders>
            <w:vAlign w:val="bottom"/>
          </w:tcPr>
          <w:p w:rsidR="00334A3F" w:rsidRDefault="00334A3F">
            <w:pPr>
              <w:rPr>
                <w:sz w:val="20"/>
                <w:szCs w:val="20"/>
              </w:rPr>
            </w:pPr>
          </w:p>
        </w:tc>
      </w:tr>
      <w:tr w:rsidR="00334A3F">
        <w:trPr>
          <w:trHeight w:val="509"/>
        </w:trPr>
        <w:tc>
          <w:tcPr>
            <w:tcW w:w="27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2560" w:type="dxa"/>
            <w:tcBorders>
              <w:bottom w:val="single" w:sz="8" w:space="0" w:color="auto"/>
              <w:right w:val="single" w:sz="8" w:space="0" w:color="auto"/>
            </w:tcBorders>
            <w:vAlign w:val="bottom"/>
          </w:tcPr>
          <w:p w:rsidR="00334A3F" w:rsidRDefault="00334A3F">
            <w:pPr>
              <w:rPr>
                <w:sz w:val="24"/>
                <w:szCs w:val="24"/>
              </w:rPr>
            </w:pPr>
          </w:p>
        </w:tc>
        <w:tc>
          <w:tcPr>
            <w:tcW w:w="1280" w:type="dxa"/>
            <w:tcBorders>
              <w:bottom w:val="single" w:sz="8" w:space="0" w:color="auto"/>
              <w:right w:val="single" w:sz="8" w:space="0" w:color="auto"/>
            </w:tcBorders>
            <w:vAlign w:val="bottom"/>
          </w:tcPr>
          <w:p w:rsidR="00334A3F" w:rsidRDefault="00334A3F">
            <w:pPr>
              <w:rPr>
                <w:sz w:val="24"/>
                <w:szCs w:val="24"/>
              </w:rPr>
            </w:pPr>
          </w:p>
        </w:tc>
        <w:tc>
          <w:tcPr>
            <w:tcW w:w="2540" w:type="dxa"/>
            <w:tcBorders>
              <w:bottom w:val="single" w:sz="8" w:space="0" w:color="auto"/>
              <w:right w:val="single" w:sz="8" w:space="0" w:color="auto"/>
            </w:tcBorders>
            <w:vAlign w:val="bottom"/>
          </w:tcPr>
          <w:p w:rsidR="00334A3F" w:rsidRDefault="00334A3F">
            <w:pPr>
              <w:rPr>
                <w:sz w:val="24"/>
                <w:szCs w:val="24"/>
              </w:rPr>
            </w:pPr>
          </w:p>
        </w:tc>
        <w:tc>
          <w:tcPr>
            <w:tcW w:w="1280" w:type="dxa"/>
            <w:tcBorders>
              <w:bottom w:val="single" w:sz="8" w:space="0" w:color="auto"/>
              <w:right w:val="single" w:sz="8" w:space="0" w:color="auto"/>
            </w:tcBorders>
            <w:vAlign w:val="bottom"/>
          </w:tcPr>
          <w:p w:rsidR="00334A3F" w:rsidRDefault="00334A3F">
            <w:pPr>
              <w:rPr>
                <w:sz w:val="24"/>
                <w:szCs w:val="24"/>
              </w:rPr>
            </w:pPr>
          </w:p>
        </w:tc>
      </w:tr>
      <w:tr w:rsidR="00334A3F">
        <w:trPr>
          <w:trHeight w:val="196"/>
        </w:trPr>
        <w:tc>
          <w:tcPr>
            <w:tcW w:w="2700" w:type="dxa"/>
            <w:tcBorders>
              <w:left w:val="single" w:sz="8" w:space="0" w:color="auto"/>
            </w:tcBorders>
            <w:vAlign w:val="bottom"/>
          </w:tcPr>
          <w:p w:rsidR="00334A3F" w:rsidRDefault="00334A3F">
            <w:pPr>
              <w:rPr>
                <w:sz w:val="17"/>
                <w:szCs w:val="17"/>
              </w:rPr>
            </w:pPr>
          </w:p>
        </w:tc>
        <w:tc>
          <w:tcPr>
            <w:tcW w:w="1140" w:type="dxa"/>
            <w:vAlign w:val="bottom"/>
          </w:tcPr>
          <w:p w:rsidR="00334A3F" w:rsidRDefault="00334A3F">
            <w:pPr>
              <w:rPr>
                <w:sz w:val="17"/>
                <w:szCs w:val="17"/>
              </w:rPr>
            </w:pPr>
          </w:p>
        </w:tc>
        <w:tc>
          <w:tcPr>
            <w:tcW w:w="2560" w:type="dxa"/>
            <w:vAlign w:val="bottom"/>
          </w:tcPr>
          <w:p w:rsidR="00334A3F" w:rsidRDefault="00022A2E">
            <w:pPr>
              <w:spacing w:line="195" w:lineRule="exact"/>
              <w:jc w:val="center"/>
              <w:rPr>
                <w:sz w:val="20"/>
                <w:szCs w:val="20"/>
              </w:rPr>
            </w:pPr>
            <w:r>
              <w:rPr>
                <w:rFonts w:eastAsia="Times New Roman"/>
                <w:b/>
                <w:bCs/>
                <w:w w:val="97"/>
                <w:sz w:val="18"/>
                <w:szCs w:val="18"/>
              </w:rPr>
              <w:t>Среда</w:t>
            </w:r>
          </w:p>
        </w:tc>
        <w:tc>
          <w:tcPr>
            <w:tcW w:w="1280" w:type="dxa"/>
            <w:vAlign w:val="bottom"/>
          </w:tcPr>
          <w:p w:rsidR="00334A3F" w:rsidRDefault="00334A3F">
            <w:pPr>
              <w:rPr>
                <w:sz w:val="17"/>
                <w:szCs w:val="17"/>
              </w:rPr>
            </w:pPr>
          </w:p>
        </w:tc>
        <w:tc>
          <w:tcPr>
            <w:tcW w:w="2540" w:type="dxa"/>
            <w:vAlign w:val="bottom"/>
          </w:tcPr>
          <w:p w:rsidR="00334A3F" w:rsidRDefault="00334A3F">
            <w:pPr>
              <w:rPr>
                <w:sz w:val="17"/>
                <w:szCs w:val="17"/>
              </w:rPr>
            </w:pPr>
          </w:p>
        </w:tc>
        <w:tc>
          <w:tcPr>
            <w:tcW w:w="1280" w:type="dxa"/>
            <w:tcBorders>
              <w:right w:val="single" w:sz="8" w:space="0" w:color="auto"/>
            </w:tcBorders>
            <w:vAlign w:val="bottom"/>
          </w:tcPr>
          <w:p w:rsidR="00334A3F" w:rsidRDefault="00334A3F">
            <w:pPr>
              <w:rPr>
                <w:sz w:val="17"/>
                <w:szCs w:val="17"/>
              </w:rPr>
            </w:pPr>
          </w:p>
        </w:tc>
      </w:tr>
      <w:tr w:rsidR="00334A3F">
        <w:trPr>
          <w:trHeight w:val="41"/>
        </w:trPr>
        <w:tc>
          <w:tcPr>
            <w:tcW w:w="2700" w:type="dxa"/>
            <w:tcBorders>
              <w:left w:val="single" w:sz="8" w:space="0" w:color="auto"/>
              <w:bottom w:val="single" w:sz="8" w:space="0" w:color="auto"/>
            </w:tcBorders>
            <w:vAlign w:val="bottom"/>
          </w:tcPr>
          <w:p w:rsidR="00334A3F" w:rsidRDefault="00334A3F">
            <w:pPr>
              <w:rPr>
                <w:sz w:val="3"/>
                <w:szCs w:val="3"/>
              </w:rPr>
            </w:pPr>
          </w:p>
        </w:tc>
        <w:tc>
          <w:tcPr>
            <w:tcW w:w="1140" w:type="dxa"/>
            <w:tcBorders>
              <w:bottom w:val="single" w:sz="8" w:space="0" w:color="auto"/>
            </w:tcBorders>
            <w:vAlign w:val="bottom"/>
          </w:tcPr>
          <w:p w:rsidR="00334A3F" w:rsidRDefault="00334A3F">
            <w:pPr>
              <w:rPr>
                <w:sz w:val="3"/>
                <w:szCs w:val="3"/>
              </w:rPr>
            </w:pPr>
          </w:p>
        </w:tc>
        <w:tc>
          <w:tcPr>
            <w:tcW w:w="2560" w:type="dxa"/>
            <w:tcBorders>
              <w:bottom w:val="single" w:sz="8" w:space="0" w:color="auto"/>
            </w:tcBorders>
            <w:vAlign w:val="bottom"/>
          </w:tcPr>
          <w:p w:rsidR="00334A3F" w:rsidRDefault="00334A3F">
            <w:pPr>
              <w:rPr>
                <w:sz w:val="3"/>
                <w:szCs w:val="3"/>
              </w:rPr>
            </w:pPr>
          </w:p>
        </w:tc>
        <w:tc>
          <w:tcPr>
            <w:tcW w:w="1280" w:type="dxa"/>
            <w:tcBorders>
              <w:bottom w:val="single" w:sz="8" w:space="0" w:color="auto"/>
            </w:tcBorders>
            <w:vAlign w:val="bottom"/>
          </w:tcPr>
          <w:p w:rsidR="00334A3F" w:rsidRDefault="00334A3F">
            <w:pPr>
              <w:rPr>
                <w:sz w:val="3"/>
                <w:szCs w:val="3"/>
              </w:rPr>
            </w:pPr>
          </w:p>
        </w:tc>
        <w:tc>
          <w:tcPr>
            <w:tcW w:w="2540" w:type="dxa"/>
            <w:tcBorders>
              <w:bottom w:val="single" w:sz="8" w:space="0" w:color="auto"/>
            </w:tcBorders>
            <w:vAlign w:val="bottom"/>
          </w:tcPr>
          <w:p w:rsidR="00334A3F" w:rsidRDefault="00334A3F">
            <w:pPr>
              <w:rPr>
                <w:sz w:val="3"/>
                <w:szCs w:val="3"/>
              </w:rPr>
            </w:pPr>
          </w:p>
        </w:tc>
        <w:tc>
          <w:tcPr>
            <w:tcW w:w="1280" w:type="dxa"/>
            <w:tcBorders>
              <w:bottom w:val="single" w:sz="8" w:space="0" w:color="auto"/>
              <w:right w:val="single" w:sz="8" w:space="0" w:color="auto"/>
            </w:tcBorders>
            <w:vAlign w:val="bottom"/>
          </w:tcPr>
          <w:p w:rsidR="00334A3F" w:rsidRDefault="00334A3F">
            <w:pPr>
              <w:rPr>
                <w:sz w:val="3"/>
                <w:szCs w:val="3"/>
              </w:rPr>
            </w:pPr>
          </w:p>
        </w:tc>
      </w:tr>
      <w:tr w:rsidR="00334A3F">
        <w:trPr>
          <w:trHeight w:val="196"/>
        </w:trPr>
        <w:tc>
          <w:tcPr>
            <w:tcW w:w="2700" w:type="dxa"/>
            <w:tcBorders>
              <w:left w:val="single" w:sz="8" w:space="0" w:color="auto"/>
              <w:right w:val="single" w:sz="8" w:space="0" w:color="auto"/>
            </w:tcBorders>
            <w:vAlign w:val="bottom"/>
          </w:tcPr>
          <w:p w:rsidR="00334A3F" w:rsidRDefault="00022A2E">
            <w:pPr>
              <w:spacing w:line="195" w:lineRule="exact"/>
              <w:ind w:left="100"/>
              <w:rPr>
                <w:sz w:val="20"/>
                <w:szCs w:val="20"/>
              </w:rPr>
            </w:pPr>
            <w:r>
              <w:rPr>
                <w:rFonts w:eastAsia="Times New Roman"/>
                <w:b/>
                <w:bCs/>
                <w:sz w:val="18"/>
                <w:szCs w:val="18"/>
              </w:rPr>
              <w:t>1. .О.о. “Познавательное</w:t>
            </w:r>
          </w:p>
        </w:tc>
        <w:tc>
          <w:tcPr>
            <w:tcW w:w="1140" w:type="dxa"/>
            <w:tcBorders>
              <w:right w:val="single" w:sz="8" w:space="0" w:color="auto"/>
            </w:tcBorders>
            <w:vAlign w:val="bottom"/>
          </w:tcPr>
          <w:p w:rsidR="00334A3F" w:rsidRDefault="00334A3F">
            <w:pPr>
              <w:rPr>
                <w:sz w:val="17"/>
                <w:szCs w:val="17"/>
              </w:rPr>
            </w:pPr>
          </w:p>
        </w:tc>
        <w:tc>
          <w:tcPr>
            <w:tcW w:w="2560" w:type="dxa"/>
            <w:tcBorders>
              <w:right w:val="single" w:sz="8" w:space="0" w:color="auto"/>
            </w:tcBorders>
            <w:vAlign w:val="bottom"/>
          </w:tcPr>
          <w:p w:rsidR="00334A3F" w:rsidRDefault="00022A2E">
            <w:pPr>
              <w:spacing w:line="195" w:lineRule="exact"/>
              <w:ind w:left="100"/>
              <w:rPr>
                <w:sz w:val="20"/>
                <w:szCs w:val="20"/>
              </w:rPr>
            </w:pPr>
            <w:r>
              <w:rPr>
                <w:rFonts w:eastAsia="Times New Roman"/>
                <w:b/>
                <w:bCs/>
                <w:sz w:val="18"/>
                <w:szCs w:val="18"/>
              </w:rPr>
              <w:t>1. .О.о. “Познавательное</w:t>
            </w:r>
          </w:p>
        </w:tc>
        <w:tc>
          <w:tcPr>
            <w:tcW w:w="1280" w:type="dxa"/>
            <w:tcBorders>
              <w:right w:val="single" w:sz="8" w:space="0" w:color="auto"/>
            </w:tcBorders>
            <w:vAlign w:val="bottom"/>
          </w:tcPr>
          <w:p w:rsidR="00334A3F" w:rsidRDefault="00334A3F">
            <w:pPr>
              <w:rPr>
                <w:sz w:val="17"/>
                <w:szCs w:val="17"/>
              </w:rPr>
            </w:pPr>
          </w:p>
        </w:tc>
        <w:tc>
          <w:tcPr>
            <w:tcW w:w="2540" w:type="dxa"/>
            <w:tcBorders>
              <w:right w:val="single" w:sz="8" w:space="0" w:color="auto"/>
            </w:tcBorders>
            <w:vAlign w:val="bottom"/>
          </w:tcPr>
          <w:p w:rsidR="00334A3F" w:rsidRDefault="00022A2E">
            <w:pPr>
              <w:spacing w:line="195" w:lineRule="exact"/>
              <w:ind w:left="80"/>
              <w:rPr>
                <w:sz w:val="20"/>
                <w:szCs w:val="20"/>
              </w:rPr>
            </w:pPr>
            <w:r>
              <w:rPr>
                <w:rFonts w:eastAsia="Times New Roman"/>
                <w:b/>
                <w:bCs/>
                <w:sz w:val="18"/>
                <w:szCs w:val="18"/>
              </w:rPr>
              <w:t>1.О.о. “Познавательное</w:t>
            </w:r>
          </w:p>
        </w:tc>
        <w:tc>
          <w:tcPr>
            <w:tcW w:w="1280" w:type="dxa"/>
            <w:tcBorders>
              <w:right w:val="single" w:sz="8" w:space="0" w:color="auto"/>
            </w:tcBorders>
            <w:vAlign w:val="bottom"/>
          </w:tcPr>
          <w:p w:rsidR="00334A3F" w:rsidRDefault="00334A3F">
            <w:pPr>
              <w:rPr>
                <w:sz w:val="17"/>
                <w:szCs w:val="17"/>
              </w:rPr>
            </w:pPr>
          </w:p>
        </w:tc>
      </w:tr>
      <w:tr w:rsidR="00334A3F">
        <w:trPr>
          <w:trHeight w:val="240"/>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развитие”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развитие”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развитие”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200"/>
              <w:rPr>
                <w:sz w:val="20"/>
                <w:szCs w:val="20"/>
              </w:rPr>
            </w:pPr>
            <w:r>
              <w:rPr>
                <w:rFonts w:eastAsia="Times New Roman"/>
                <w:sz w:val="18"/>
                <w:szCs w:val="18"/>
              </w:rPr>
              <w:t>Ознакомление с окружающим</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18"/>
                <w:szCs w:val="18"/>
              </w:rPr>
              <w:t>9.00 – 9.20</w:t>
            </w:r>
          </w:p>
        </w:tc>
        <w:tc>
          <w:tcPr>
            <w:tcW w:w="2560" w:type="dxa"/>
            <w:tcBorders>
              <w:right w:val="single" w:sz="8" w:space="0" w:color="auto"/>
            </w:tcBorders>
            <w:vAlign w:val="bottom"/>
          </w:tcPr>
          <w:p w:rsidR="00334A3F" w:rsidRDefault="00022A2E">
            <w:pPr>
              <w:ind w:left="240"/>
              <w:rPr>
                <w:sz w:val="20"/>
                <w:szCs w:val="20"/>
              </w:rPr>
            </w:pPr>
            <w:r>
              <w:rPr>
                <w:rFonts w:eastAsia="Times New Roman"/>
                <w:sz w:val="18"/>
                <w:szCs w:val="18"/>
              </w:rPr>
              <w:t>Ознакомление с</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9.00 – 9.25</w:t>
            </w:r>
          </w:p>
        </w:tc>
        <w:tc>
          <w:tcPr>
            <w:tcW w:w="2540" w:type="dxa"/>
            <w:tcBorders>
              <w:right w:val="single" w:sz="8" w:space="0" w:color="auto"/>
            </w:tcBorders>
            <w:vAlign w:val="bottom"/>
          </w:tcPr>
          <w:p w:rsidR="00334A3F" w:rsidRDefault="00022A2E">
            <w:pPr>
              <w:ind w:left="220"/>
              <w:rPr>
                <w:sz w:val="20"/>
                <w:szCs w:val="20"/>
              </w:rPr>
            </w:pPr>
            <w:r>
              <w:rPr>
                <w:rFonts w:eastAsia="Times New Roman"/>
                <w:sz w:val="18"/>
                <w:szCs w:val="18"/>
              </w:rPr>
              <w:t>Ознакомление с</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9.00 – 9.30</w:t>
            </w: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sz w:val="18"/>
                <w:szCs w:val="18"/>
              </w:rPr>
              <w:t>миром”</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sz w:val="18"/>
                <w:szCs w:val="18"/>
              </w:rPr>
              <w:t>окружающим миром”</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sz w:val="18"/>
                <w:szCs w:val="18"/>
              </w:rPr>
              <w:t>окружающим миром”</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2. О.о. “Художественно-</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2. О.о. “Художественно-</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2.О.о.Художественно-</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эстетическое развтие”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эстетическое развтие”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эстетическое развтие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240"/>
              <w:rPr>
                <w:sz w:val="20"/>
                <w:szCs w:val="20"/>
              </w:rPr>
            </w:pPr>
            <w:r>
              <w:rPr>
                <w:rFonts w:eastAsia="Times New Roman"/>
                <w:sz w:val="18"/>
                <w:szCs w:val="18"/>
              </w:rPr>
              <w:t>Рисование</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18"/>
                <w:szCs w:val="18"/>
              </w:rPr>
              <w:t>9.30-9.50</w:t>
            </w:r>
          </w:p>
        </w:tc>
        <w:tc>
          <w:tcPr>
            <w:tcW w:w="2560" w:type="dxa"/>
            <w:tcBorders>
              <w:right w:val="single" w:sz="8" w:space="0" w:color="auto"/>
            </w:tcBorders>
            <w:vAlign w:val="bottom"/>
          </w:tcPr>
          <w:p w:rsidR="00334A3F" w:rsidRDefault="00022A2E">
            <w:pPr>
              <w:ind w:left="320"/>
              <w:rPr>
                <w:sz w:val="20"/>
                <w:szCs w:val="20"/>
              </w:rPr>
            </w:pPr>
            <w:r>
              <w:rPr>
                <w:rFonts w:eastAsia="Times New Roman"/>
                <w:sz w:val="18"/>
                <w:szCs w:val="18"/>
              </w:rPr>
              <w:t>Рисование</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9.35– 10.00</w:t>
            </w:r>
          </w:p>
        </w:tc>
        <w:tc>
          <w:tcPr>
            <w:tcW w:w="2540" w:type="dxa"/>
            <w:tcBorders>
              <w:right w:val="single" w:sz="8" w:space="0" w:color="auto"/>
            </w:tcBorders>
            <w:vAlign w:val="bottom"/>
          </w:tcPr>
          <w:p w:rsidR="00334A3F" w:rsidRDefault="00022A2E">
            <w:pPr>
              <w:ind w:left="320"/>
              <w:rPr>
                <w:sz w:val="20"/>
                <w:szCs w:val="20"/>
              </w:rPr>
            </w:pPr>
            <w:r>
              <w:rPr>
                <w:rFonts w:eastAsia="Times New Roman"/>
                <w:sz w:val="18"/>
                <w:szCs w:val="18"/>
              </w:rPr>
              <w:t>Рисование</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9.40– 10.10</w:t>
            </w:r>
          </w:p>
        </w:tc>
      </w:tr>
      <w:tr w:rsidR="00334A3F">
        <w:trPr>
          <w:trHeight w:val="240"/>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3.О.о. “Речевое развитие”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3.О.о. “Речевое развитие”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280"/>
              <w:rPr>
                <w:sz w:val="20"/>
                <w:szCs w:val="20"/>
              </w:rPr>
            </w:pPr>
            <w:r>
              <w:rPr>
                <w:rFonts w:eastAsia="Times New Roman"/>
                <w:sz w:val="18"/>
                <w:szCs w:val="18"/>
              </w:rPr>
              <w:t>Развитие речи</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14.40 – 15.05</w:t>
            </w:r>
          </w:p>
        </w:tc>
        <w:tc>
          <w:tcPr>
            <w:tcW w:w="2540" w:type="dxa"/>
            <w:tcBorders>
              <w:right w:val="single" w:sz="8" w:space="0" w:color="auto"/>
            </w:tcBorders>
            <w:vAlign w:val="bottom"/>
          </w:tcPr>
          <w:p w:rsidR="00334A3F" w:rsidRDefault="00022A2E">
            <w:pPr>
              <w:ind w:left="180"/>
              <w:rPr>
                <w:sz w:val="20"/>
                <w:szCs w:val="20"/>
              </w:rPr>
            </w:pPr>
            <w:r>
              <w:rPr>
                <w:rFonts w:eastAsia="Times New Roman"/>
                <w:sz w:val="18"/>
                <w:szCs w:val="18"/>
              </w:rPr>
              <w:t>Развитие речи и обучение</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14.40 – 15.10</w:t>
            </w: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sz w:val="18"/>
                <w:szCs w:val="18"/>
              </w:rPr>
              <w:t>грамоте</w:t>
            </w:r>
          </w:p>
        </w:tc>
        <w:tc>
          <w:tcPr>
            <w:tcW w:w="1280" w:type="dxa"/>
            <w:tcBorders>
              <w:right w:val="single" w:sz="8" w:space="0" w:color="auto"/>
            </w:tcBorders>
            <w:vAlign w:val="bottom"/>
          </w:tcPr>
          <w:p w:rsidR="00334A3F" w:rsidRDefault="00334A3F">
            <w:pPr>
              <w:rPr>
                <w:sz w:val="20"/>
                <w:szCs w:val="20"/>
              </w:rPr>
            </w:pPr>
          </w:p>
        </w:tc>
      </w:tr>
      <w:tr w:rsidR="00334A3F">
        <w:trPr>
          <w:trHeight w:val="747"/>
        </w:trPr>
        <w:tc>
          <w:tcPr>
            <w:tcW w:w="2700" w:type="dxa"/>
            <w:tcBorders>
              <w:left w:val="single" w:sz="8" w:space="0" w:color="auto"/>
              <w:bottom w:val="single" w:sz="8" w:space="0" w:color="auto"/>
              <w:right w:val="single" w:sz="8" w:space="0" w:color="auto"/>
            </w:tcBorders>
            <w:vAlign w:val="bottom"/>
          </w:tcPr>
          <w:p w:rsidR="00334A3F" w:rsidRDefault="00334A3F">
            <w:pPr>
              <w:rPr>
                <w:sz w:val="24"/>
                <w:szCs w:val="24"/>
              </w:rPr>
            </w:pPr>
          </w:p>
        </w:tc>
        <w:tc>
          <w:tcPr>
            <w:tcW w:w="1140" w:type="dxa"/>
            <w:tcBorders>
              <w:bottom w:val="single" w:sz="8" w:space="0" w:color="auto"/>
              <w:right w:val="single" w:sz="8" w:space="0" w:color="auto"/>
            </w:tcBorders>
            <w:vAlign w:val="bottom"/>
          </w:tcPr>
          <w:p w:rsidR="00334A3F" w:rsidRDefault="00334A3F">
            <w:pPr>
              <w:rPr>
                <w:sz w:val="24"/>
                <w:szCs w:val="24"/>
              </w:rPr>
            </w:pPr>
          </w:p>
        </w:tc>
        <w:tc>
          <w:tcPr>
            <w:tcW w:w="2560" w:type="dxa"/>
            <w:tcBorders>
              <w:bottom w:val="single" w:sz="8" w:space="0" w:color="auto"/>
              <w:right w:val="single" w:sz="8" w:space="0" w:color="auto"/>
            </w:tcBorders>
            <w:vAlign w:val="bottom"/>
          </w:tcPr>
          <w:p w:rsidR="00334A3F" w:rsidRDefault="00334A3F">
            <w:pPr>
              <w:rPr>
                <w:sz w:val="24"/>
                <w:szCs w:val="24"/>
              </w:rPr>
            </w:pPr>
          </w:p>
        </w:tc>
        <w:tc>
          <w:tcPr>
            <w:tcW w:w="1280" w:type="dxa"/>
            <w:tcBorders>
              <w:bottom w:val="single" w:sz="8" w:space="0" w:color="auto"/>
              <w:right w:val="single" w:sz="8" w:space="0" w:color="auto"/>
            </w:tcBorders>
            <w:vAlign w:val="bottom"/>
          </w:tcPr>
          <w:p w:rsidR="00334A3F" w:rsidRDefault="00334A3F">
            <w:pPr>
              <w:rPr>
                <w:sz w:val="24"/>
                <w:szCs w:val="24"/>
              </w:rPr>
            </w:pPr>
          </w:p>
        </w:tc>
        <w:tc>
          <w:tcPr>
            <w:tcW w:w="2540" w:type="dxa"/>
            <w:tcBorders>
              <w:bottom w:val="single" w:sz="8" w:space="0" w:color="auto"/>
              <w:right w:val="single" w:sz="8" w:space="0" w:color="auto"/>
            </w:tcBorders>
            <w:vAlign w:val="bottom"/>
          </w:tcPr>
          <w:p w:rsidR="00334A3F" w:rsidRDefault="00334A3F">
            <w:pPr>
              <w:rPr>
                <w:sz w:val="24"/>
                <w:szCs w:val="24"/>
              </w:rPr>
            </w:pPr>
          </w:p>
        </w:tc>
        <w:tc>
          <w:tcPr>
            <w:tcW w:w="1280" w:type="dxa"/>
            <w:tcBorders>
              <w:bottom w:val="single" w:sz="8" w:space="0" w:color="auto"/>
              <w:right w:val="single" w:sz="8" w:space="0" w:color="auto"/>
            </w:tcBorders>
            <w:vAlign w:val="bottom"/>
          </w:tcPr>
          <w:p w:rsidR="00334A3F" w:rsidRDefault="00334A3F">
            <w:pPr>
              <w:rPr>
                <w:sz w:val="24"/>
                <w:szCs w:val="24"/>
              </w:rPr>
            </w:pPr>
          </w:p>
        </w:tc>
      </w:tr>
      <w:tr w:rsidR="00334A3F">
        <w:trPr>
          <w:trHeight w:val="196"/>
        </w:trPr>
        <w:tc>
          <w:tcPr>
            <w:tcW w:w="2700" w:type="dxa"/>
            <w:tcBorders>
              <w:left w:val="single" w:sz="8" w:space="0" w:color="auto"/>
            </w:tcBorders>
            <w:vAlign w:val="bottom"/>
          </w:tcPr>
          <w:p w:rsidR="00334A3F" w:rsidRDefault="00334A3F">
            <w:pPr>
              <w:rPr>
                <w:sz w:val="17"/>
                <w:szCs w:val="17"/>
              </w:rPr>
            </w:pPr>
          </w:p>
        </w:tc>
        <w:tc>
          <w:tcPr>
            <w:tcW w:w="1140" w:type="dxa"/>
            <w:vAlign w:val="bottom"/>
          </w:tcPr>
          <w:p w:rsidR="00334A3F" w:rsidRDefault="00334A3F">
            <w:pPr>
              <w:rPr>
                <w:sz w:val="17"/>
                <w:szCs w:val="17"/>
              </w:rPr>
            </w:pPr>
          </w:p>
        </w:tc>
        <w:tc>
          <w:tcPr>
            <w:tcW w:w="2560" w:type="dxa"/>
            <w:vAlign w:val="bottom"/>
          </w:tcPr>
          <w:p w:rsidR="00334A3F" w:rsidRDefault="00022A2E">
            <w:pPr>
              <w:spacing w:line="195" w:lineRule="exact"/>
              <w:ind w:left="1680"/>
              <w:rPr>
                <w:sz w:val="20"/>
                <w:szCs w:val="20"/>
              </w:rPr>
            </w:pPr>
            <w:r>
              <w:rPr>
                <w:rFonts w:eastAsia="Times New Roman"/>
                <w:b/>
                <w:bCs/>
                <w:sz w:val="18"/>
                <w:szCs w:val="18"/>
              </w:rPr>
              <w:t>Четверг</w:t>
            </w:r>
          </w:p>
        </w:tc>
        <w:tc>
          <w:tcPr>
            <w:tcW w:w="1280" w:type="dxa"/>
            <w:vAlign w:val="bottom"/>
          </w:tcPr>
          <w:p w:rsidR="00334A3F" w:rsidRDefault="00334A3F">
            <w:pPr>
              <w:rPr>
                <w:sz w:val="17"/>
                <w:szCs w:val="17"/>
              </w:rPr>
            </w:pPr>
          </w:p>
        </w:tc>
        <w:tc>
          <w:tcPr>
            <w:tcW w:w="2540" w:type="dxa"/>
            <w:vAlign w:val="bottom"/>
          </w:tcPr>
          <w:p w:rsidR="00334A3F" w:rsidRDefault="00334A3F">
            <w:pPr>
              <w:rPr>
                <w:sz w:val="17"/>
                <w:szCs w:val="17"/>
              </w:rPr>
            </w:pPr>
          </w:p>
        </w:tc>
        <w:tc>
          <w:tcPr>
            <w:tcW w:w="1280" w:type="dxa"/>
            <w:tcBorders>
              <w:right w:val="single" w:sz="8" w:space="0" w:color="auto"/>
            </w:tcBorders>
            <w:vAlign w:val="bottom"/>
          </w:tcPr>
          <w:p w:rsidR="00334A3F" w:rsidRDefault="00334A3F">
            <w:pPr>
              <w:rPr>
                <w:sz w:val="17"/>
                <w:szCs w:val="17"/>
              </w:rPr>
            </w:pPr>
          </w:p>
        </w:tc>
      </w:tr>
      <w:tr w:rsidR="00334A3F">
        <w:trPr>
          <w:trHeight w:val="41"/>
        </w:trPr>
        <w:tc>
          <w:tcPr>
            <w:tcW w:w="2700" w:type="dxa"/>
            <w:tcBorders>
              <w:left w:val="single" w:sz="8" w:space="0" w:color="auto"/>
              <w:bottom w:val="single" w:sz="8" w:space="0" w:color="auto"/>
            </w:tcBorders>
            <w:vAlign w:val="bottom"/>
          </w:tcPr>
          <w:p w:rsidR="00334A3F" w:rsidRDefault="00334A3F">
            <w:pPr>
              <w:rPr>
                <w:sz w:val="3"/>
                <w:szCs w:val="3"/>
              </w:rPr>
            </w:pPr>
          </w:p>
        </w:tc>
        <w:tc>
          <w:tcPr>
            <w:tcW w:w="1140" w:type="dxa"/>
            <w:tcBorders>
              <w:bottom w:val="single" w:sz="8" w:space="0" w:color="auto"/>
            </w:tcBorders>
            <w:vAlign w:val="bottom"/>
          </w:tcPr>
          <w:p w:rsidR="00334A3F" w:rsidRDefault="00334A3F">
            <w:pPr>
              <w:rPr>
                <w:sz w:val="3"/>
                <w:szCs w:val="3"/>
              </w:rPr>
            </w:pPr>
          </w:p>
        </w:tc>
        <w:tc>
          <w:tcPr>
            <w:tcW w:w="2560" w:type="dxa"/>
            <w:tcBorders>
              <w:bottom w:val="single" w:sz="8" w:space="0" w:color="auto"/>
            </w:tcBorders>
            <w:vAlign w:val="bottom"/>
          </w:tcPr>
          <w:p w:rsidR="00334A3F" w:rsidRDefault="00334A3F">
            <w:pPr>
              <w:rPr>
                <w:sz w:val="3"/>
                <w:szCs w:val="3"/>
              </w:rPr>
            </w:pPr>
          </w:p>
        </w:tc>
        <w:tc>
          <w:tcPr>
            <w:tcW w:w="1280" w:type="dxa"/>
            <w:tcBorders>
              <w:bottom w:val="single" w:sz="8" w:space="0" w:color="auto"/>
            </w:tcBorders>
            <w:vAlign w:val="bottom"/>
          </w:tcPr>
          <w:p w:rsidR="00334A3F" w:rsidRDefault="00334A3F">
            <w:pPr>
              <w:rPr>
                <w:sz w:val="3"/>
                <w:szCs w:val="3"/>
              </w:rPr>
            </w:pPr>
          </w:p>
        </w:tc>
        <w:tc>
          <w:tcPr>
            <w:tcW w:w="2540" w:type="dxa"/>
            <w:tcBorders>
              <w:bottom w:val="single" w:sz="8" w:space="0" w:color="auto"/>
            </w:tcBorders>
            <w:vAlign w:val="bottom"/>
          </w:tcPr>
          <w:p w:rsidR="00334A3F" w:rsidRDefault="00334A3F">
            <w:pPr>
              <w:rPr>
                <w:sz w:val="3"/>
                <w:szCs w:val="3"/>
              </w:rPr>
            </w:pPr>
          </w:p>
        </w:tc>
        <w:tc>
          <w:tcPr>
            <w:tcW w:w="1280" w:type="dxa"/>
            <w:tcBorders>
              <w:bottom w:val="single" w:sz="8" w:space="0" w:color="auto"/>
              <w:right w:val="single" w:sz="8" w:space="0" w:color="auto"/>
            </w:tcBorders>
            <w:vAlign w:val="bottom"/>
          </w:tcPr>
          <w:p w:rsidR="00334A3F" w:rsidRDefault="00334A3F">
            <w:pPr>
              <w:rPr>
                <w:sz w:val="3"/>
                <w:szCs w:val="3"/>
              </w:rPr>
            </w:pPr>
          </w:p>
        </w:tc>
      </w:tr>
      <w:tr w:rsidR="00334A3F">
        <w:trPr>
          <w:trHeight w:val="196"/>
        </w:trPr>
        <w:tc>
          <w:tcPr>
            <w:tcW w:w="2700" w:type="dxa"/>
            <w:tcBorders>
              <w:left w:val="single" w:sz="8" w:space="0" w:color="auto"/>
              <w:right w:val="single" w:sz="8" w:space="0" w:color="auto"/>
            </w:tcBorders>
            <w:vAlign w:val="bottom"/>
          </w:tcPr>
          <w:p w:rsidR="00334A3F" w:rsidRDefault="00022A2E">
            <w:pPr>
              <w:spacing w:line="195" w:lineRule="exact"/>
              <w:ind w:left="100"/>
              <w:rPr>
                <w:sz w:val="20"/>
                <w:szCs w:val="20"/>
              </w:rPr>
            </w:pPr>
            <w:r>
              <w:rPr>
                <w:rFonts w:eastAsia="Times New Roman"/>
                <w:b/>
                <w:bCs/>
                <w:sz w:val="18"/>
                <w:szCs w:val="18"/>
              </w:rPr>
              <w:t>1.О.о. “Художественно-</w:t>
            </w:r>
          </w:p>
        </w:tc>
        <w:tc>
          <w:tcPr>
            <w:tcW w:w="1140" w:type="dxa"/>
            <w:tcBorders>
              <w:right w:val="single" w:sz="8" w:space="0" w:color="auto"/>
            </w:tcBorders>
            <w:vAlign w:val="bottom"/>
          </w:tcPr>
          <w:p w:rsidR="00334A3F" w:rsidRDefault="00334A3F">
            <w:pPr>
              <w:rPr>
                <w:sz w:val="17"/>
                <w:szCs w:val="17"/>
              </w:rPr>
            </w:pPr>
          </w:p>
        </w:tc>
        <w:tc>
          <w:tcPr>
            <w:tcW w:w="2560" w:type="dxa"/>
            <w:tcBorders>
              <w:right w:val="single" w:sz="8" w:space="0" w:color="auto"/>
            </w:tcBorders>
            <w:vAlign w:val="bottom"/>
          </w:tcPr>
          <w:p w:rsidR="00334A3F" w:rsidRDefault="00022A2E">
            <w:pPr>
              <w:spacing w:line="195" w:lineRule="exact"/>
              <w:ind w:left="100"/>
              <w:rPr>
                <w:sz w:val="20"/>
                <w:szCs w:val="20"/>
              </w:rPr>
            </w:pPr>
            <w:r>
              <w:rPr>
                <w:rFonts w:eastAsia="Times New Roman"/>
                <w:b/>
                <w:bCs/>
                <w:sz w:val="18"/>
                <w:szCs w:val="18"/>
              </w:rPr>
              <w:t>1. О.о. “Художественно-</w:t>
            </w:r>
          </w:p>
        </w:tc>
        <w:tc>
          <w:tcPr>
            <w:tcW w:w="1280" w:type="dxa"/>
            <w:tcBorders>
              <w:right w:val="single" w:sz="8" w:space="0" w:color="auto"/>
            </w:tcBorders>
            <w:vAlign w:val="bottom"/>
          </w:tcPr>
          <w:p w:rsidR="00334A3F" w:rsidRDefault="00334A3F">
            <w:pPr>
              <w:rPr>
                <w:sz w:val="17"/>
                <w:szCs w:val="17"/>
              </w:rPr>
            </w:pPr>
          </w:p>
        </w:tc>
        <w:tc>
          <w:tcPr>
            <w:tcW w:w="2540" w:type="dxa"/>
            <w:tcBorders>
              <w:right w:val="single" w:sz="8" w:space="0" w:color="auto"/>
            </w:tcBorders>
            <w:vAlign w:val="bottom"/>
          </w:tcPr>
          <w:p w:rsidR="00334A3F" w:rsidRDefault="00022A2E">
            <w:pPr>
              <w:spacing w:line="195" w:lineRule="exact"/>
              <w:ind w:left="80"/>
              <w:rPr>
                <w:sz w:val="20"/>
                <w:szCs w:val="20"/>
              </w:rPr>
            </w:pPr>
            <w:r>
              <w:rPr>
                <w:rFonts w:eastAsia="Times New Roman"/>
                <w:b/>
                <w:bCs/>
                <w:sz w:val="18"/>
                <w:szCs w:val="18"/>
              </w:rPr>
              <w:t>1. О.о. “Художественно-</w:t>
            </w:r>
          </w:p>
        </w:tc>
        <w:tc>
          <w:tcPr>
            <w:tcW w:w="1280" w:type="dxa"/>
            <w:tcBorders>
              <w:right w:val="single" w:sz="8" w:space="0" w:color="auto"/>
            </w:tcBorders>
            <w:vAlign w:val="bottom"/>
          </w:tcPr>
          <w:p w:rsidR="00334A3F" w:rsidRDefault="00334A3F">
            <w:pPr>
              <w:rPr>
                <w:sz w:val="17"/>
                <w:szCs w:val="17"/>
              </w:rPr>
            </w:pPr>
          </w:p>
        </w:tc>
      </w:tr>
      <w:tr w:rsidR="00334A3F">
        <w:trPr>
          <w:trHeight w:val="240"/>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эстетическое развитие”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эстетическое развитие”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эстетическое развитие”</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9.00 – 9.30</w:t>
            </w:r>
          </w:p>
        </w:tc>
      </w:tr>
      <w:tr w:rsidR="00334A3F">
        <w:trPr>
          <w:trHeight w:val="238"/>
        </w:trPr>
        <w:tc>
          <w:tcPr>
            <w:tcW w:w="2700" w:type="dxa"/>
            <w:tcBorders>
              <w:left w:val="single" w:sz="8" w:space="0" w:color="auto"/>
              <w:right w:val="single" w:sz="8" w:space="0" w:color="auto"/>
            </w:tcBorders>
            <w:vAlign w:val="bottom"/>
          </w:tcPr>
          <w:p w:rsidR="00334A3F" w:rsidRDefault="00022A2E">
            <w:pPr>
              <w:ind w:left="140"/>
              <w:rPr>
                <w:sz w:val="20"/>
                <w:szCs w:val="20"/>
              </w:rPr>
            </w:pPr>
            <w:r>
              <w:rPr>
                <w:rFonts w:eastAsia="Times New Roman"/>
                <w:sz w:val="18"/>
                <w:szCs w:val="18"/>
              </w:rPr>
              <w:t>Музыка</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18"/>
                <w:szCs w:val="18"/>
              </w:rPr>
              <w:t>9.00 – 9.20</w:t>
            </w:r>
          </w:p>
        </w:tc>
        <w:tc>
          <w:tcPr>
            <w:tcW w:w="2560" w:type="dxa"/>
            <w:tcBorders>
              <w:right w:val="single" w:sz="8" w:space="0" w:color="auto"/>
            </w:tcBorders>
            <w:vAlign w:val="bottom"/>
          </w:tcPr>
          <w:p w:rsidR="00334A3F" w:rsidRDefault="00022A2E">
            <w:pPr>
              <w:ind w:left="140"/>
              <w:rPr>
                <w:sz w:val="20"/>
                <w:szCs w:val="20"/>
              </w:rPr>
            </w:pPr>
            <w:r>
              <w:rPr>
                <w:rFonts w:eastAsia="Times New Roman"/>
                <w:sz w:val="18"/>
                <w:szCs w:val="18"/>
              </w:rPr>
              <w:t>Музыка</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9.00 – 9.25</w:t>
            </w:r>
          </w:p>
        </w:tc>
        <w:tc>
          <w:tcPr>
            <w:tcW w:w="2540" w:type="dxa"/>
            <w:tcBorders>
              <w:right w:val="single" w:sz="8" w:space="0" w:color="auto"/>
            </w:tcBorders>
            <w:vAlign w:val="bottom"/>
          </w:tcPr>
          <w:p w:rsidR="00334A3F" w:rsidRDefault="00022A2E">
            <w:pPr>
              <w:ind w:left="140"/>
              <w:rPr>
                <w:sz w:val="20"/>
                <w:szCs w:val="20"/>
              </w:rPr>
            </w:pPr>
            <w:r>
              <w:rPr>
                <w:rFonts w:eastAsia="Times New Roman"/>
                <w:sz w:val="18"/>
                <w:szCs w:val="18"/>
              </w:rPr>
              <w:t>Музыка</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2.О.о. “Физическое развитие”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40"/>
              <w:rPr>
                <w:sz w:val="20"/>
                <w:szCs w:val="20"/>
              </w:rPr>
            </w:pPr>
            <w:r>
              <w:rPr>
                <w:rFonts w:eastAsia="Times New Roman"/>
                <w:b/>
                <w:bCs/>
                <w:sz w:val="18"/>
                <w:szCs w:val="18"/>
              </w:rPr>
              <w:t>2.О.о. “Физическое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sz w:val="18"/>
                <w:szCs w:val="18"/>
              </w:rPr>
              <w:t>Физическая культура</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18"/>
                <w:szCs w:val="18"/>
              </w:rPr>
              <w:t>9.30-9.50</w:t>
            </w: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развитие”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9.40– 10.10</w:t>
            </w: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240"/>
              <w:rPr>
                <w:sz w:val="20"/>
                <w:szCs w:val="20"/>
              </w:rPr>
            </w:pPr>
            <w:r>
              <w:rPr>
                <w:rFonts w:eastAsia="Times New Roman"/>
                <w:sz w:val="18"/>
                <w:szCs w:val="18"/>
              </w:rPr>
              <w:t>Физическая культура</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9.35– 10.00</w:t>
            </w: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2. “Физическое развитие”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360"/>
              <w:rPr>
                <w:sz w:val="20"/>
                <w:szCs w:val="20"/>
              </w:rPr>
            </w:pPr>
            <w:r>
              <w:rPr>
                <w:rFonts w:eastAsia="Times New Roman"/>
                <w:sz w:val="18"/>
                <w:szCs w:val="18"/>
              </w:rPr>
              <w:t>Физическая культура</w:t>
            </w:r>
          </w:p>
        </w:tc>
        <w:tc>
          <w:tcPr>
            <w:tcW w:w="1280" w:type="dxa"/>
            <w:tcBorders>
              <w:right w:val="single" w:sz="8" w:space="0" w:color="auto"/>
            </w:tcBorders>
            <w:vAlign w:val="bottom"/>
          </w:tcPr>
          <w:p w:rsidR="00334A3F" w:rsidRDefault="00334A3F">
            <w:pPr>
              <w:rPr>
                <w:sz w:val="20"/>
                <w:szCs w:val="20"/>
              </w:rPr>
            </w:pPr>
          </w:p>
        </w:tc>
      </w:tr>
      <w:tr w:rsidR="00334A3F">
        <w:trPr>
          <w:trHeight w:val="240"/>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3.О.о. “Познавательное</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14.40 – 15.10</w:t>
            </w: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развитие”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334A3F">
            <w:pPr>
              <w:rPr>
                <w:sz w:val="20"/>
                <w:szCs w:val="20"/>
              </w:rPr>
            </w:pP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260"/>
              <w:rPr>
                <w:sz w:val="20"/>
                <w:szCs w:val="20"/>
              </w:rPr>
            </w:pPr>
            <w:r>
              <w:rPr>
                <w:rFonts w:eastAsia="Times New Roman"/>
                <w:sz w:val="18"/>
                <w:szCs w:val="18"/>
              </w:rPr>
              <w:t>ФЭМП</w:t>
            </w:r>
          </w:p>
        </w:tc>
        <w:tc>
          <w:tcPr>
            <w:tcW w:w="1280" w:type="dxa"/>
            <w:tcBorders>
              <w:right w:val="single" w:sz="8" w:space="0" w:color="auto"/>
            </w:tcBorders>
            <w:vAlign w:val="bottom"/>
          </w:tcPr>
          <w:p w:rsidR="00334A3F" w:rsidRDefault="00334A3F">
            <w:pPr>
              <w:rPr>
                <w:sz w:val="20"/>
                <w:szCs w:val="20"/>
              </w:rPr>
            </w:pPr>
          </w:p>
        </w:tc>
      </w:tr>
      <w:tr w:rsidR="00334A3F">
        <w:trPr>
          <w:trHeight w:val="269"/>
        </w:trPr>
        <w:tc>
          <w:tcPr>
            <w:tcW w:w="2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2560" w:type="dxa"/>
            <w:tcBorders>
              <w:bottom w:val="single" w:sz="8" w:space="0" w:color="auto"/>
              <w:right w:val="single" w:sz="8" w:space="0" w:color="auto"/>
            </w:tcBorders>
            <w:vAlign w:val="bottom"/>
          </w:tcPr>
          <w:p w:rsidR="00334A3F" w:rsidRDefault="00334A3F">
            <w:pPr>
              <w:rPr>
                <w:sz w:val="23"/>
                <w:szCs w:val="23"/>
              </w:rPr>
            </w:pPr>
          </w:p>
        </w:tc>
        <w:tc>
          <w:tcPr>
            <w:tcW w:w="1280" w:type="dxa"/>
            <w:tcBorders>
              <w:bottom w:val="single" w:sz="8" w:space="0" w:color="auto"/>
              <w:right w:val="single" w:sz="8" w:space="0" w:color="auto"/>
            </w:tcBorders>
            <w:vAlign w:val="bottom"/>
          </w:tcPr>
          <w:p w:rsidR="00334A3F" w:rsidRDefault="00334A3F">
            <w:pPr>
              <w:rPr>
                <w:sz w:val="23"/>
                <w:szCs w:val="23"/>
              </w:rPr>
            </w:pPr>
          </w:p>
        </w:tc>
        <w:tc>
          <w:tcPr>
            <w:tcW w:w="2540" w:type="dxa"/>
            <w:tcBorders>
              <w:bottom w:val="single" w:sz="8" w:space="0" w:color="auto"/>
              <w:right w:val="single" w:sz="8" w:space="0" w:color="auto"/>
            </w:tcBorders>
            <w:vAlign w:val="bottom"/>
          </w:tcPr>
          <w:p w:rsidR="00334A3F" w:rsidRDefault="00334A3F">
            <w:pPr>
              <w:rPr>
                <w:sz w:val="23"/>
                <w:szCs w:val="23"/>
              </w:rPr>
            </w:pPr>
          </w:p>
        </w:tc>
        <w:tc>
          <w:tcPr>
            <w:tcW w:w="1280" w:type="dxa"/>
            <w:tcBorders>
              <w:bottom w:val="single" w:sz="8" w:space="0" w:color="auto"/>
              <w:right w:val="single" w:sz="8" w:space="0" w:color="auto"/>
            </w:tcBorders>
            <w:vAlign w:val="bottom"/>
          </w:tcPr>
          <w:p w:rsidR="00334A3F" w:rsidRDefault="00334A3F">
            <w:pPr>
              <w:rPr>
                <w:sz w:val="23"/>
                <w:szCs w:val="23"/>
              </w:rPr>
            </w:pPr>
          </w:p>
        </w:tc>
      </w:tr>
      <w:tr w:rsidR="00334A3F">
        <w:trPr>
          <w:trHeight w:val="196"/>
        </w:trPr>
        <w:tc>
          <w:tcPr>
            <w:tcW w:w="2700" w:type="dxa"/>
            <w:tcBorders>
              <w:left w:val="single" w:sz="8" w:space="0" w:color="auto"/>
            </w:tcBorders>
            <w:vAlign w:val="bottom"/>
          </w:tcPr>
          <w:p w:rsidR="00334A3F" w:rsidRDefault="00334A3F">
            <w:pPr>
              <w:rPr>
                <w:sz w:val="17"/>
                <w:szCs w:val="17"/>
              </w:rPr>
            </w:pPr>
          </w:p>
        </w:tc>
        <w:tc>
          <w:tcPr>
            <w:tcW w:w="1140" w:type="dxa"/>
            <w:vAlign w:val="bottom"/>
          </w:tcPr>
          <w:p w:rsidR="00334A3F" w:rsidRDefault="00334A3F">
            <w:pPr>
              <w:rPr>
                <w:sz w:val="17"/>
                <w:szCs w:val="17"/>
              </w:rPr>
            </w:pPr>
          </w:p>
        </w:tc>
        <w:tc>
          <w:tcPr>
            <w:tcW w:w="2560" w:type="dxa"/>
            <w:vAlign w:val="bottom"/>
          </w:tcPr>
          <w:p w:rsidR="00334A3F" w:rsidRDefault="00022A2E">
            <w:pPr>
              <w:spacing w:line="195" w:lineRule="exact"/>
              <w:jc w:val="center"/>
              <w:rPr>
                <w:sz w:val="20"/>
                <w:szCs w:val="20"/>
              </w:rPr>
            </w:pPr>
            <w:r>
              <w:rPr>
                <w:rFonts w:eastAsia="Times New Roman"/>
                <w:b/>
                <w:bCs/>
                <w:w w:val="98"/>
                <w:sz w:val="18"/>
                <w:szCs w:val="18"/>
              </w:rPr>
              <w:t>Пятница</w:t>
            </w:r>
          </w:p>
        </w:tc>
        <w:tc>
          <w:tcPr>
            <w:tcW w:w="1280" w:type="dxa"/>
            <w:vAlign w:val="bottom"/>
          </w:tcPr>
          <w:p w:rsidR="00334A3F" w:rsidRDefault="00334A3F">
            <w:pPr>
              <w:rPr>
                <w:sz w:val="17"/>
                <w:szCs w:val="17"/>
              </w:rPr>
            </w:pPr>
          </w:p>
        </w:tc>
        <w:tc>
          <w:tcPr>
            <w:tcW w:w="2540" w:type="dxa"/>
            <w:vAlign w:val="bottom"/>
          </w:tcPr>
          <w:p w:rsidR="00334A3F" w:rsidRDefault="00334A3F">
            <w:pPr>
              <w:rPr>
                <w:sz w:val="17"/>
                <w:szCs w:val="17"/>
              </w:rPr>
            </w:pPr>
          </w:p>
        </w:tc>
        <w:tc>
          <w:tcPr>
            <w:tcW w:w="1280" w:type="dxa"/>
            <w:tcBorders>
              <w:right w:val="single" w:sz="8" w:space="0" w:color="auto"/>
            </w:tcBorders>
            <w:vAlign w:val="bottom"/>
          </w:tcPr>
          <w:p w:rsidR="00334A3F" w:rsidRDefault="00334A3F">
            <w:pPr>
              <w:rPr>
                <w:sz w:val="17"/>
                <w:szCs w:val="17"/>
              </w:rPr>
            </w:pPr>
          </w:p>
        </w:tc>
      </w:tr>
      <w:tr w:rsidR="00334A3F">
        <w:trPr>
          <w:trHeight w:val="44"/>
        </w:trPr>
        <w:tc>
          <w:tcPr>
            <w:tcW w:w="2700" w:type="dxa"/>
            <w:tcBorders>
              <w:left w:val="single" w:sz="8" w:space="0" w:color="auto"/>
              <w:bottom w:val="single" w:sz="8" w:space="0" w:color="auto"/>
            </w:tcBorders>
            <w:vAlign w:val="bottom"/>
          </w:tcPr>
          <w:p w:rsidR="00334A3F" w:rsidRDefault="00334A3F">
            <w:pPr>
              <w:rPr>
                <w:sz w:val="3"/>
                <w:szCs w:val="3"/>
              </w:rPr>
            </w:pPr>
          </w:p>
        </w:tc>
        <w:tc>
          <w:tcPr>
            <w:tcW w:w="1140" w:type="dxa"/>
            <w:tcBorders>
              <w:bottom w:val="single" w:sz="8" w:space="0" w:color="auto"/>
            </w:tcBorders>
            <w:vAlign w:val="bottom"/>
          </w:tcPr>
          <w:p w:rsidR="00334A3F" w:rsidRDefault="00334A3F">
            <w:pPr>
              <w:rPr>
                <w:sz w:val="3"/>
                <w:szCs w:val="3"/>
              </w:rPr>
            </w:pPr>
          </w:p>
        </w:tc>
        <w:tc>
          <w:tcPr>
            <w:tcW w:w="2560" w:type="dxa"/>
            <w:tcBorders>
              <w:bottom w:val="single" w:sz="8" w:space="0" w:color="auto"/>
            </w:tcBorders>
            <w:vAlign w:val="bottom"/>
          </w:tcPr>
          <w:p w:rsidR="00334A3F" w:rsidRDefault="00334A3F">
            <w:pPr>
              <w:rPr>
                <w:sz w:val="3"/>
                <w:szCs w:val="3"/>
              </w:rPr>
            </w:pPr>
          </w:p>
        </w:tc>
        <w:tc>
          <w:tcPr>
            <w:tcW w:w="1280" w:type="dxa"/>
            <w:tcBorders>
              <w:bottom w:val="single" w:sz="8" w:space="0" w:color="auto"/>
            </w:tcBorders>
            <w:vAlign w:val="bottom"/>
          </w:tcPr>
          <w:p w:rsidR="00334A3F" w:rsidRDefault="00334A3F">
            <w:pPr>
              <w:rPr>
                <w:sz w:val="3"/>
                <w:szCs w:val="3"/>
              </w:rPr>
            </w:pPr>
          </w:p>
        </w:tc>
        <w:tc>
          <w:tcPr>
            <w:tcW w:w="2540" w:type="dxa"/>
            <w:tcBorders>
              <w:bottom w:val="single" w:sz="8" w:space="0" w:color="auto"/>
            </w:tcBorders>
            <w:vAlign w:val="bottom"/>
          </w:tcPr>
          <w:p w:rsidR="00334A3F" w:rsidRDefault="00334A3F">
            <w:pPr>
              <w:rPr>
                <w:sz w:val="3"/>
                <w:szCs w:val="3"/>
              </w:rPr>
            </w:pPr>
          </w:p>
        </w:tc>
        <w:tc>
          <w:tcPr>
            <w:tcW w:w="1280" w:type="dxa"/>
            <w:tcBorders>
              <w:bottom w:val="single" w:sz="8" w:space="0" w:color="auto"/>
              <w:right w:val="single" w:sz="8" w:space="0" w:color="auto"/>
            </w:tcBorders>
            <w:vAlign w:val="bottom"/>
          </w:tcPr>
          <w:p w:rsidR="00334A3F" w:rsidRDefault="00334A3F">
            <w:pPr>
              <w:rPr>
                <w:sz w:val="3"/>
                <w:szCs w:val="3"/>
              </w:rPr>
            </w:pPr>
          </w:p>
        </w:tc>
      </w:tr>
      <w:tr w:rsidR="00334A3F">
        <w:trPr>
          <w:trHeight w:val="196"/>
        </w:trPr>
        <w:tc>
          <w:tcPr>
            <w:tcW w:w="2700" w:type="dxa"/>
            <w:tcBorders>
              <w:left w:val="single" w:sz="8" w:space="0" w:color="auto"/>
              <w:right w:val="single" w:sz="8" w:space="0" w:color="auto"/>
            </w:tcBorders>
            <w:vAlign w:val="bottom"/>
          </w:tcPr>
          <w:p w:rsidR="00334A3F" w:rsidRDefault="00022A2E">
            <w:pPr>
              <w:spacing w:line="195" w:lineRule="exact"/>
              <w:ind w:left="100"/>
              <w:rPr>
                <w:sz w:val="20"/>
                <w:szCs w:val="20"/>
              </w:rPr>
            </w:pPr>
            <w:r>
              <w:rPr>
                <w:rFonts w:eastAsia="Times New Roman"/>
                <w:b/>
                <w:bCs/>
                <w:sz w:val="18"/>
                <w:szCs w:val="18"/>
              </w:rPr>
              <w:t>1.О.о. “Художественно-</w:t>
            </w:r>
          </w:p>
        </w:tc>
        <w:tc>
          <w:tcPr>
            <w:tcW w:w="1140" w:type="dxa"/>
            <w:tcBorders>
              <w:right w:val="single" w:sz="8" w:space="0" w:color="auto"/>
            </w:tcBorders>
            <w:vAlign w:val="bottom"/>
          </w:tcPr>
          <w:p w:rsidR="00334A3F" w:rsidRDefault="00334A3F">
            <w:pPr>
              <w:rPr>
                <w:sz w:val="17"/>
                <w:szCs w:val="17"/>
              </w:rPr>
            </w:pPr>
          </w:p>
        </w:tc>
        <w:tc>
          <w:tcPr>
            <w:tcW w:w="2560" w:type="dxa"/>
            <w:tcBorders>
              <w:right w:val="single" w:sz="8" w:space="0" w:color="auto"/>
            </w:tcBorders>
            <w:vAlign w:val="bottom"/>
          </w:tcPr>
          <w:p w:rsidR="00334A3F" w:rsidRDefault="00022A2E">
            <w:pPr>
              <w:spacing w:line="195" w:lineRule="exact"/>
              <w:ind w:left="100"/>
              <w:rPr>
                <w:sz w:val="20"/>
                <w:szCs w:val="20"/>
              </w:rPr>
            </w:pPr>
            <w:r>
              <w:rPr>
                <w:rFonts w:eastAsia="Times New Roman"/>
                <w:b/>
                <w:bCs/>
                <w:sz w:val="18"/>
                <w:szCs w:val="18"/>
              </w:rPr>
              <w:t>1.О.о. “Художественно-</w:t>
            </w:r>
          </w:p>
        </w:tc>
        <w:tc>
          <w:tcPr>
            <w:tcW w:w="1280" w:type="dxa"/>
            <w:tcBorders>
              <w:right w:val="single" w:sz="8" w:space="0" w:color="auto"/>
            </w:tcBorders>
            <w:vAlign w:val="bottom"/>
          </w:tcPr>
          <w:p w:rsidR="00334A3F" w:rsidRDefault="00334A3F">
            <w:pPr>
              <w:rPr>
                <w:sz w:val="17"/>
                <w:szCs w:val="17"/>
              </w:rPr>
            </w:pPr>
          </w:p>
        </w:tc>
        <w:tc>
          <w:tcPr>
            <w:tcW w:w="2540" w:type="dxa"/>
            <w:tcBorders>
              <w:right w:val="single" w:sz="8" w:space="0" w:color="auto"/>
            </w:tcBorders>
            <w:vAlign w:val="bottom"/>
          </w:tcPr>
          <w:p w:rsidR="00334A3F" w:rsidRDefault="00022A2E">
            <w:pPr>
              <w:spacing w:line="195" w:lineRule="exact"/>
              <w:ind w:left="80"/>
              <w:rPr>
                <w:sz w:val="20"/>
                <w:szCs w:val="20"/>
              </w:rPr>
            </w:pPr>
            <w:r>
              <w:rPr>
                <w:rFonts w:eastAsia="Times New Roman"/>
                <w:b/>
                <w:bCs/>
                <w:sz w:val="18"/>
                <w:szCs w:val="18"/>
              </w:rPr>
              <w:t>1.О.о “.Художественно-</w:t>
            </w:r>
          </w:p>
        </w:tc>
        <w:tc>
          <w:tcPr>
            <w:tcW w:w="1280" w:type="dxa"/>
            <w:tcBorders>
              <w:right w:val="single" w:sz="8" w:space="0" w:color="auto"/>
            </w:tcBorders>
            <w:vAlign w:val="bottom"/>
          </w:tcPr>
          <w:p w:rsidR="00334A3F" w:rsidRDefault="00334A3F">
            <w:pPr>
              <w:rPr>
                <w:sz w:val="17"/>
                <w:szCs w:val="17"/>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эстетическое развитие”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эстетическое развитие”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эстетическое развитие”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022A2E">
            <w:pPr>
              <w:ind w:left="200"/>
              <w:rPr>
                <w:sz w:val="20"/>
                <w:szCs w:val="20"/>
              </w:rPr>
            </w:pPr>
            <w:r>
              <w:rPr>
                <w:rFonts w:eastAsia="Times New Roman"/>
                <w:sz w:val="18"/>
                <w:szCs w:val="18"/>
              </w:rPr>
              <w:t>Лепка/Аппликация</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18"/>
                <w:szCs w:val="18"/>
              </w:rPr>
              <w:t>9.00 – 9.20</w:t>
            </w:r>
          </w:p>
        </w:tc>
        <w:tc>
          <w:tcPr>
            <w:tcW w:w="2560" w:type="dxa"/>
            <w:tcBorders>
              <w:right w:val="single" w:sz="8" w:space="0" w:color="auto"/>
            </w:tcBorders>
            <w:vAlign w:val="bottom"/>
          </w:tcPr>
          <w:p w:rsidR="00334A3F" w:rsidRDefault="00022A2E">
            <w:pPr>
              <w:ind w:left="180"/>
              <w:rPr>
                <w:sz w:val="20"/>
                <w:szCs w:val="20"/>
              </w:rPr>
            </w:pPr>
            <w:r>
              <w:rPr>
                <w:rFonts w:eastAsia="Times New Roman"/>
                <w:sz w:val="18"/>
                <w:szCs w:val="18"/>
              </w:rPr>
              <w:t>Лепка/Аппликация</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9.00 – 9.25</w:t>
            </w:r>
          </w:p>
        </w:tc>
        <w:tc>
          <w:tcPr>
            <w:tcW w:w="2540" w:type="dxa"/>
            <w:tcBorders>
              <w:right w:val="single" w:sz="8" w:space="0" w:color="auto"/>
            </w:tcBorders>
            <w:vAlign w:val="bottom"/>
          </w:tcPr>
          <w:p w:rsidR="00334A3F" w:rsidRDefault="00022A2E">
            <w:pPr>
              <w:ind w:left="260"/>
              <w:rPr>
                <w:sz w:val="20"/>
                <w:szCs w:val="20"/>
              </w:rPr>
            </w:pPr>
            <w:r>
              <w:rPr>
                <w:rFonts w:eastAsia="Times New Roman"/>
                <w:sz w:val="18"/>
                <w:szCs w:val="18"/>
              </w:rPr>
              <w:t>Лепка/Аппликация</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9.00 – 9.30</w:t>
            </w:r>
          </w:p>
        </w:tc>
      </w:tr>
      <w:tr w:rsidR="00334A3F">
        <w:trPr>
          <w:trHeight w:val="240"/>
        </w:trPr>
        <w:tc>
          <w:tcPr>
            <w:tcW w:w="270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2.О.о. “Физическое развитие”</w:t>
            </w: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 xml:space="preserve">2.  </w:t>
            </w:r>
            <w:r>
              <w:rPr>
                <w:rFonts w:eastAsia="Times New Roman"/>
                <w:sz w:val="18"/>
                <w:szCs w:val="18"/>
              </w:rPr>
              <w:t>Музыка</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9.35 – 10.00</w:t>
            </w: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2</w:t>
            </w:r>
            <w:r>
              <w:rPr>
                <w:rFonts w:eastAsia="Times New Roman"/>
                <w:sz w:val="18"/>
                <w:szCs w:val="18"/>
              </w:rPr>
              <w:t>.Музыка</w:t>
            </w:r>
          </w:p>
        </w:tc>
        <w:tc>
          <w:tcPr>
            <w:tcW w:w="1280" w:type="dxa"/>
            <w:tcBorders>
              <w:right w:val="single" w:sz="8" w:space="0" w:color="auto"/>
            </w:tcBorders>
            <w:vAlign w:val="bottom"/>
          </w:tcPr>
          <w:p w:rsidR="00334A3F" w:rsidRDefault="00022A2E">
            <w:pPr>
              <w:ind w:left="100"/>
              <w:rPr>
                <w:sz w:val="20"/>
                <w:szCs w:val="20"/>
              </w:rPr>
            </w:pPr>
            <w:r>
              <w:rPr>
                <w:rFonts w:eastAsia="Times New Roman"/>
                <w:sz w:val="18"/>
                <w:szCs w:val="18"/>
              </w:rPr>
              <w:t>9.40– 10.10</w:t>
            </w:r>
          </w:p>
        </w:tc>
      </w:tr>
      <w:tr w:rsidR="00334A3F">
        <w:trPr>
          <w:trHeight w:val="238"/>
        </w:trPr>
        <w:tc>
          <w:tcPr>
            <w:tcW w:w="2700" w:type="dxa"/>
            <w:tcBorders>
              <w:left w:val="single" w:sz="8" w:space="0" w:color="auto"/>
              <w:right w:val="single" w:sz="8" w:space="0" w:color="auto"/>
            </w:tcBorders>
            <w:vAlign w:val="bottom"/>
          </w:tcPr>
          <w:p w:rsidR="00334A3F" w:rsidRDefault="00022A2E">
            <w:pPr>
              <w:ind w:left="200"/>
              <w:rPr>
                <w:sz w:val="20"/>
                <w:szCs w:val="20"/>
              </w:rPr>
            </w:pPr>
            <w:r>
              <w:rPr>
                <w:rFonts w:eastAsia="Times New Roman"/>
                <w:sz w:val="18"/>
                <w:szCs w:val="18"/>
              </w:rPr>
              <w:t>Физическая культура</w:t>
            </w:r>
          </w:p>
        </w:tc>
        <w:tc>
          <w:tcPr>
            <w:tcW w:w="1140" w:type="dxa"/>
            <w:tcBorders>
              <w:right w:val="single" w:sz="8" w:space="0" w:color="auto"/>
            </w:tcBorders>
            <w:vAlign w:val="bottom"/>
          </w:tcPr>
          <w:p w:rsidR="00334A3F" w:rsidRDefault="00022A2E">
            <w:pPr>
              <w:ind w:left="100"/>
              <w:rPr>
                <w:sz w:val="20"/>
                <w:szCs w:val="20"/>
              </w:rPr>
            </w:pPr>
            <w:r>
              <w:rPr>
                <w:rFonts w:eastAsia="Times New Roman"/>
                <w:sz w:val="18"/>
                <w:szCs w:val="18"/>
              </w:rPr>
              <w:t>9.30– 9.50</w:t>
            </w: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3.О.о. “Физическое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3.О.о. “Физическое</w:t>
            </w:r>
          </w:p>
        </w:tc>
        <w:tc>
          <w:tcPr>
            <w:tcW w:w="1280" w:type="dxa"/>
            <w:tcBorders>
              <w:right w:val="single" w:sz="8" w:space="0" w:color="auto"/>
            </w:tcBorders>
            <w:vAlign w:val="bottom"/>
          </w:tcPr>
          <w:p w:rsidR="00334A3F" w:rsidRDefault="00334A3F">
            <w:pPr>
              <w:rPr>
                <w:sz w:val="20"/>
                <w:szCs w:val="20"/>
              </w:rPr>
            </w:pPr>
          </w:p>
        </w:tc>
      </w:tr>
      <w:tr w:rsidR="00334A3F">
        <w:trPr>
          <w:trHeight w:val="32"/>
        </w:trPr>
        <w:tc>
          <w:tcPr>
            <w:tcW w:w="270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2560" w:type="dxa"/>
            <w:tcBorders>
              <w:bottom w:val="single" w:sz="8" w:space="0" w:color="auto"/>
              <w:right w:val="single" w:sz="8" w:space="0" w:color="auto"/>
            </w:tcBorders>
            <w:vAlign w:val="bottom"/>
          </w:tcPr>
          <w:p w:rsidR="00334A3F" w:rsidRDefault="00334A3F">
            <w:pPr>
              <w:rPr>
                <w:sz w:val="2"/>
                <w:szCs w:val="2"/>
              </w:rPr>
            </w:pPr>
          </w:p>
        </w:tc>
        <w:tc>
          <w:tcPr>
            <w:tcW w:w="1280" w:type="dxa"/>
            <w:tcBorders>
              <w:bottom w:val="single" w:sz="8" w:space="0" w:color="auto"/>
              <w:right w:val="single" w:sz="8" w:space="0" w:color="auto"/>
            </w:tcBorders>
            <w:vAlign w:val="bottom"/>
          </w:tcPr>
          <w:p w:rsidR="00334A3F" w:rsidRDefault="00334A3F">
            <w:pPr>
              <w:rPr>
                <w:sz w:val="2"/>
                <w:szCs w:val="2"/>
              </w:rPr>
            </w:pPr>
          </w:p>
        </w:tc>
        <w:tc>
          <w:tcPr>
            <w:tcW w:w="2540" w:type="dxa"/>
            <w:tcBorders>
              <w:bottom w:val="single" w:sz="8" w:space="0" w:color="auto"/>
              <w:right w:val="single" w:sz="8" w:space="0" w:color="auto"/>
            </w:tcBorders>
            <w:vAlign w:val="bottom"/>
          </w:tcPr>
          <w:p w:rsidR="00334A3F" w:rsidRDefault="00334A3F">
            <w:pPr>
              <w:rPr>
                <w:sz w:val="2"/>
                <w:szCs w:val="2"/>
              </w:rPr>
            </w:pPr>
          </w:p>
        </w:tc>
        <w:tc>
          <w:tcPr>
            <w:tcW w:w="1280" w:type="dxa"/>
            <w:tcBorders>
              <w:bottom w:val="single" w:sz="8" w:space="0" w:color="auto"/>
              <w:right w:val="single" w:sz="8" w:space="0" w:color="auto"/>
            </w:tcBorders>
            <w:vAlign w:val="bottom"/>
          </w:tcPr>
          <w:p w:rsidR="00334A3F" w:rsidRDefault="00334A3F">
            <w:pPr>
              <w:rPr>
                <w:sz w:val="2"/>
                <w:szCs w:val="2"/>
              </w:rPr>
            </w:pPr>
          </w:p>
        </w:tc>
      </w:tr>
    </w:tbl>
    <w:p w:rsidR="00334A3F" w:rsidRDefault="00022A2E">
      <w:pPr>
        <w:spacing w:line="224" w:lineRule="auto"/>
        <w:ind w:right="40"/>
        <w:jc w:val="center"/>
        <w:rPr>
          <w:sz w:val="20"/>
          <w:szCs w:val="20"/>
        </w:rPr>
      </w:pPr>
      <w:r>
        <w:rPr>
          <w:rFonts w:eastAsia="Times New Roman"/>
          <w:sz w:val="20"/>
          <w:szCs w:val="20"/>
        </w:rPr>
        <w:t>87</w:t>
      </w:r>
    </w:p>
    <w:p w:rsidR="00334A3F" w:rsidRDefault="00334A3F">
      <w:pPr>
        <w:sectPr w:rsidR="00334A3F">
          <w:pgSz w:w="11920" w:h="16850"/>
          <w:pgMar w:top="1269" w:right="231" w:bottom="839" w:left="180" w:header="0" w:footer="0" w:gutter="0"/>
          <w:cols w:space="720" w:equalWidth="0">
            <w:col w:w="11500"/>
          </w:cols>
        </w:sectPr>
      </w:pPr>
    </w:p>
    <w:tbl>
      <w:tblPr>
        <w:tblW w:w="0" w:type="auto"/>
        <w:tblInd w:w="10" w:type="dxa"/>
        <w:tblLayout w:type="fixed"/>
        <w:tblCellMar>
          <w:left w:w="0" w:type="dxa"/>
          <w:right w:w="0" w:type="dxa"/>
        </w:tblCellMar>
        <w:tblLook w:val="04A0" w:firstRow="1" w:lastRow="0" w:firstColumn="1" w:lastColumn="0" w:noHBand="0" w:noVBand="1"/>
      </w:tblPr>
      <w:tblGrid>
        <w:gridCol w:w="2700"/>
        <w:gridCol w:w="1140"/>
        <w:gridCol w:w="2560"/>
        <w:gridCol w:w="1280"/>
        <w:gridCol w:w="2540"/>
        <w:gridCol w:w="1280"/>
      </w:tblGrid>
      <w:tr w:rsidR="00334A3F">
        <w:trPr>
          <w:trHeight w:val="216"/>
        </w:trPr>
        <w:tc>
          <w:tcPr>
            <w:tcW w:w="2700" w:type="dxa"/>
            <w:tcBorders>
              <w:top w:val="single" w:sz="8" w:space="0" w:color="auto"/>
              <w:left w:val="single" w:sz="8" w:space="0" w:color="auto"/>
              <w:right w:val="single" w:sz="8" w:space="0" w:color="auto"/>
            </w:tcBorders>
            <w:vAlign w:val="bottom"/>
          </w:tcPr>
          <w:p w:rsidR="00334A3F" w:rsidRDefault="00334A3F">
            <w:pPr>
              <w:rPr>
                <w:sz w:val="18"/>
                <w:szCs w:val="18"/>
              </w:rPr>
            </w:pPr>
          </w:p>
        </w:tc>
        <w:tc>
          <w:tcPr>
            <w:tcW w:w="1140" w:type="dxa"/>
            <w:tcBorders>
              <w:top w:val="single" w:sz="8" w:space="0" w:color="auto"/>
              <w:right w:val="single" w:sz="8" w:space="0" w:color="auto"/>
            </w:tcBorders>
            <w:vAlign w:val="bottom"/>
          </w:tcPr>
          <w:p w:rsidR="00334A3F" w:rsidRDefault="00334A3F">
            <w:pPr>
              <w:rPr>
                <w:sz w:val="18"/>
                <w:szCs w:val="18"/>
              </w:rPr>
            </w:pPr>
          </w:p>
        </w:tc>
        <w:tc>
          <w:tcPr>
            <w:tcW w:w="2560" w:type="dxa"/>
            <w:tcBorders>
              <w:top w:val="single" w:sz="8" w:space="0" w:color="auto"/>
              <w:right w:val="single" w:sz="8" w:space="0" w:color="auto"/>
            </w:tcBorders>
            <w:vAlign w:val="bottom"/>
          </w:tcPr>
          <w:p w:rsidR="00334A3F" w:rsidRDefault="00022A2E">
            <w:pPr>
              <w:ind w:left="100"/>
              <w:rPr>
                <w:sz w:val="20"/>
                <w:szCs w:val="20"/>
              </w:rPr>
            </w:pPr>
            <w:r>
              <w:rPr>
                <w:rFonts w:eastAsia="Times New Roman"/>
                <w:b/>
                <w:bCs/>
                <w:sz w:val="18"/>
                <w:szCs w:val="18"/>
              </w:rPr>
              <w:t>развитие”</w:t>
            </w:r>
          </w:p>
        </w:tc>
        <w:tc>
          <w:tcPr>
            <w:tcW w:w="1280" w:type="dxa"/>
            <w:tcBorders>
              <w:top w:val="single" w:sz="8" w:space="0" w:color="auto"/>
              <w:right w:val="single" w:sz="8" w:space="0" w:color="auto"/>
            </w:tcBorders>
            <w:vAlign w:val="bottom"/>
          </w:tcPr>
          <w:p w:rsidR="00334A3F" w:rsidRDefault="00334A3F">
            <w:pPr>
              <w:rPr>
                <w:sz w:val="18"/>
                <w:szCs w:val="18"/>
              </w:rPr>
            </w:pPr>
          </w:p>
        </w:tc>
        <w:tc>
          <w:tcPr>
            <w:tcW w:w="2540" w:type="dxa"/>
            <w:tcBorders>
              <w:top w:val="single" w:sz="8" w:space="0" w:color="auto"/>
              <w:right w:val="single" w:sz="8" w:space="0" w:color="auto"/>
            </w:tcBorders>
            <w:vAlign w:val="bottom"/>
          </w:tcPr>
          <w:p w:rsidR="00334A3F" w:rsidRDefault="00022A2E">
            <w:pPr>
              <w:ind w:left="80"/>
              <w:rPr>
                <w:sz w:val="20"/>
                <w:szCs w:val="20"/>
              </w:rPr>
            </w:pPr>
            <w:r>
              <w:rPr>
                <w:rFonts w:eastAsia="Times New Roman"/>
                <w:b/>
                <w:bCs/>
                <w:sz w:val="18"/>
                <w:szCs w:val="18"/>
              </w:rPr>
              <w:t>развитие”</w:t>
            </w:r>
          </w:p>
        </w:tc>
        <w:tc>
          <w:tcPr>
            <w:tcW w:w="1280" w:type="dxa"/>
            <w:tcBorders>
              <w:top w:val="single" w:sz="8" w:space="0" w:color="auto"/>
              <w:right w:val="single" w:sz="8" w:space="0" w:color="auto"/>
            </w:tcBorders>
            <w:vAlign w:val="bottom"/>
          </w:tcPr>
          <w:p w:rsidR="00334A3F" w:rsidRDefault="00022A2E">
            <w:pPr>
              <w:ind w:right="170"/>
              <w:jc w:val="right"/>
              <w:rPr>
                <w:sz w:val="20"/>
                <w:szCs w:val="20"/>
              </w:rPr>
            </w:pPr>
            <w:r>
              <w:rPr>
                <w:rFonts w:eastAsia="Times New Roman"/>
                <w:sz w:val="18"/>
                <w:szCs w:val="18"/>
              </w:rPr>
              <w:t>10.20 -10.50</w:t>
            </w: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80"/>
              <w:rPr>
                <w:sz w:val="20"/>
                <w:szCs w:val="20"/>
              </w:rPr>
            </w:pPr>
            <w:r>
              <w:rPr>
                <w:rFonts w:eastAsia="Times New Roman"/>
                <w:sz w:val="18"/>
                <w:szCs w:val="18"/>
              </w:rPr>
              <w:t>Физическая    культура    на</w:t>
            </w:r>
          </w:p>
        </w:tc>
        <w:tc>
          <w:tcPr>
            <w:tcW w:w="1280" w:type="dxa"/>
            <w:tcBorders>
              <w:right w:val="single" w:sz="8" w:space="0" w:color="auto"/>
            </w:tcBorders>
            <w:vAlign w:val="bottom"/>
          </w:tcPr>
          <w:p w:rsidR="00334A3F" w:rsidRDefault="00022A2E">
            <w:pPr>
              <w:ind w:left="80"/>
              <w:rPr>
                <w:sz w:val="20"/>
                <w:szCs w:val="20"/>
              </w:rPr>
            </w:pPr>
            <w:r>
              <w:rPr>
                <w:rFonts w:eastAsia="Times New Roman"/>
                <w:sz w:val="18"/>
                <w:szCs w:val="18"/>
              </w:rPr>
              <w:t>10.10–10.35</w:t>
            </w:r>
          </w:p>
        </w:tc>
        <w:tc>
          <w:tcPr>
            <w:tcW w:w="2540" w:type="dxa"/>
            <w:tcBorders>
              <w:right w:val="single" w:sz="8" w:space="0" w:color="auto"/>
            </w:tcBorders>
            <w:vAlign w:val="bottom"/>
          </w:tcPr>
          <w:p w:rsidR="00334A3F" w:rsidRDefault="00022A2E">
            <w:pPr>
              <w:ind w:left="260"/>
              <w:rPr>
                <w:sz w:val="20"/>
                <w:szCs w:val="20"/>
              </w:rPr>
            </w:pPr>
            <w:r>
              <w:rPr>
                <w:rFonts w:eastAsia="Times New Roman"/>
                <w:sz w:val="18"/>
                <w:szCs w:val="18"/>
              </w:rPr>
              <w:t>Физическая культура на</w:t>
            </w:r>
          </w:p>
        </w:tc>
        <w:tc>
          <w:tcPr>
            <w:tcW w:w="1280" w:type="dxa"/>
            <w:tcBorders>
              <w:right w:val="single" w:sz="8" w:space="0" w:color="auto"/>
            </w:tcBorders>
            <w:vAlign w:val="bottom"/>
          </w:tcPr>
          <w:p w:rsidR="00334A3F" w:rsidRDefault="00334A3F">
            <w:pPr>
              <w:rPr>
                <w:sz w:val="20"/>
                <w:szCs w:val="20"/>
              </w:rPr>
            </w:pPr>
          </w:p>
        </w:tc>
      </w:tr>
      <w:tr w:rsidR="00334A3F">
        <w:trPr>
          <w:trHeight w:val="240"/>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sz w:val="18"/>
                <w:szCs w:val="18"/>
              </w:rPr>
              <w:t>свежем водухе</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sz w:val="18"/>
                <w:szCs w:val="18"/>
              </w:rPr>
              <w:t>свежем водухе</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О.о. “Развитие речи”</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О.о. “Развитие речи”</w:t>
            </w:r>
          </w:p>
        </w:tc>
        <w:tc>
          <w:tcPr>
            <w:tcW w:w="1280" w:type="dxa"/>
            <w:tcBorders>
              <w:right w:val="single" w:sz="8" w:space="0" w:color="auto"/>
            </w:tcBorders>
            <w:vAlign w:val="bottom"/>
          </w:tcPr>
          <w:p w:rsidR="00334A3F" w:rsidRDefault="00334A3F">
            <w:pPr>
              <w:rPr>
                <w:sz w:val="20"/>
                <w:szCs w:val="20"/>
              </w:rPr>
            </w:pPr>
          </w:p>
        </w:tc>
      </w:tr>
      <w:tr w:rsidR="00334A3F">
        <w:trPr>
          <w:trHeight w:val="238"/>
        </w:trPr>
        <w:tc>
          <w:tcPr>
            <w:tcW w:w="2700" w:type="dxa"/>
            <w:tcBorders>
              <w:left w:val="single" w:sz="8" w:space="0" w:color="auto"/>
              <w:right w:val="single" w:sz="8" w:space="0" w:color="auto"/>
            </w:tcBorders>
            <w:vAlign w:val="bottom"/>
          </w:tcPr>
          <w:p w:rsidR="00334A3F" w:rsidRDefault="00334A3F">
            <w:pPr>
              <w:rPr>
                <w:sz w:val="20"/>
                <w:szCs w:val="20"/>
              </w:rPr>
            </w:pPr>
          </w:p>
        </w:tc>
        <w:tc>
          <w:tcPr>
            <w:tcW w:w="1140" w:type="dxa"/>
            <w:tcBorders>
              <w:right w:val="single" w:sz="8" w:space="0" w:color="auto"/>
            </w:tcBorders>
            <w:vAlign w:val="bottom"/>
          </w:tcPr>
          <w:p w:rsidR="00334A3F" w:rsidRDefault="00334A3F">
            <w:pPr>
              <w:rPr>
                <w:sz w:val="20"/>
                <w:szCs w:val="20"/>
              </w:rPr>
            </w:pPr>
          </w:p>
        </w:tc>
        <w:tc>
          <w:tcPr>
            <w:tcW w:w="2560" w:type="dxa"/>
            <w:tcBorders>
              <w:right w:val="single" w:sz="8" w:space="0" w:color="auto"/>
            </w:tcBorders>
            <w:vAlign w:val="bottom"/>
          </w:tcPr>
          <w:p w:rsidR="00334A3F" w:rsidRDefault="00022A2E">
            <w:pPr>
              <w:ind w:left="100"/>
              <w:rPr>
                <w:sz w:val="20"/>
                <w:szCs w:val="20"/>
              </w:rPr>
            </w:pPr>
            <w:r>
              <w:rPr>
                <w:rFonts w:eastAsia="Times New Roman"/>
                <w:b/>
                <w:bCs/>
                <w:sz w:val="18"/>
                <w:szCs w:val="18"/>
              </w:rPr>
              <w:t>Русский язык</w:t>
            </w:r>
          </w:p>
        </w:tc>
        <w:tc>
          <w:tcPr>
            <w:tcW w:w="1280" w:type="dxa"/>
            <w:tcBorders>
              <w:right w:val="single" w:sz="8" w:space="0" w:color="auto"/>
            </w:tcBorders>
            <w:vAlign w:val="bottom"/>
          </w:tcPr>
          <w:p w:rsidR="00334A3F" w:rsidRDefault="00334A3F">
            <w:pPr>
              <w:rPr>
                <w:sz w:val="20"/>
                <w:szCs w:val="20"/>
              </w:rPr>
            </w:pPr>
          </w:p>
        </w:tc>
        <w:tc>
          <w:tcPr>
            <w:tcW w:w="2540" w:type="dxa"/>
            <w:tcBorders>
              <w:right w:val="single" w:sz="8" w:space="0" w:color="auto"/>
            </w:tcBorders>
            <w:vAlign w:val="bottom"/>
          </w:tcPr>
          <w:p w:rsidR="00334A3F" w:rsidRDefault="00022A2E">
            <w:pPr>
              <w:ind w:left="80"/>
              <w:rPr>
                <w:sz w:val="20"/>
                <w:szCs w:val="20"/>
              </w:rPr>
            </w:pPr>
            <w:r>
              <w:rPr>
                <w:rFonts w:eastAsia="Times New Roman"/>
                <w:b/>
                <w:bCs/>
                <w:sz w:val="18"/>
                <w:szCs w:val="18"/>
              </w:rPr>
              <w:t>Русский язык</w:t>
            </w:r>
          </w:p>
        </w:tc>
        <w:tc>
          <w:tcPr>
            <w:tcW w:w="1280" w:type="dxa"/>
            <w:tcBorders>
              <w:right w:val="single" w:sz="8" w:space="0" w:color="auto"/>
            </w:tcBorders>
            <w:vAlign w:val="bottom"/>
          </w:tcPr>
          <w:p w:rsidR="00334A3F" w:rsidRDefault="00334A3F">
            <w:pPr>
              <w:rPr>
                <w:sz w:val="20"/>
                <w:szCs w:val="20"/>
              </w:rPr>
            </w:pPr>
          </w:p>
        </w:tc>
      </w:tr>
      <w:tr w:rsidR="00334A3F">
        <w:trPr>
          <w:trHeight w:val="269"/>
        </w:trPr>
        <w:tc>
          <w:tcPr>
            <w:tcW w:w="2700" w:type="dxa"/>
            <w:tcBorders>
              <w:left w:val="single" w:sz="8" w:space="0" w:color="auto"/>
              <w:bottom w:val="single" w:sz="8" w:space="0" w:color="auto"/>
              <w:right w:val="single" w:sz="8" w:space="0" w:color="auto"/>
            </w:tcBorders>
            <w:vAlign w:val="bottom"/>
          </w:tcPr>
          <w:p w:rsidR="00334A3F" w:rsidRDefault="00334A3F">
            <w:pPr>
              <w:rPr>
                <w:sz w:val="23"/>
                <w:szCs w:val="23"/>
              </w:rPr>
            </w:pPr>
          </w:p>
        </w:tc>
        <w:tc>
          <w:tcPr>
            <w:tcW w:w="1140" w:type="dxa"/>
            <w:tcBorders>
              <w:bottom w:val="single" w:sz="8" w:space="0" w:color="auto"/>
              <w:right w:val="single" w:sz="8" w:space="0" w:color="auto"/>
            </w:tcBorders>
            <w:vAlign w:val="bottom"/>
          </w:tcPr>
          <w:p w:rsidR="00334A3F" w:rsidRDefault="00334A3F">
            <w:pPr>
              <w:rPr>
                <w:sz w:val="23"/>
                <w:szCs w:val="23"/>
              </w:rPr>
            </w:pPr>
          </w:p>
        </w:tc>
        <w:tc>
          <w:tcPr>
            <w:tcW w:w="2560" w:type="dxa"/>
            <w:tcBorders>
              <w:bottom w:val="single" w:sz="8" w:space="0" w:color="auto"/>
              <w:right w:val="single" w:sz="8" w:space="0" w:color="auto"/>
            </w:tcBorders>
            <w:vAlign w:val="bottom"/>
          </w:tcPr>
          <w:p w:rsidR="00334A3F" w:rsidRDefault="00334A3F">
            <w:pPr>
              <w:rPr>
                <w:sz w:val="23"/>
                <w:szCs w:val="23"/>
              </w:rPr>
            </w:pPr>
          </w:p>
        </w:tc>
        <w:tc>
          <w:tcPr>
            <w:tcW w:w="1280" w:type="dxa"/>
            <w:tcBorders>
              <w:bottom w:val="single" w:sz="8" w:space="0" w:color="auto"/>
              <w:right w:val="single" w:sz="8" w:space="0" w:color="auto"/>
            </w:tcBorders>
            <w:vAlign w:val="bottom"/>
          </w:tcPr>
          <w:p w:rsidR="00334A3F" w:rsidRDefault="00334A3F">
            <w:pPr>
              <w:rPr>
                <w:sz w:val="23"/>
                <w:szCs w:val="23"/>
              </w:rPr>
            </w:pPr>
          </w:p>
        </w:tc>
        <w:tc>
          <w:tcPr>
            <w:tcW w:w="2540" w:type="dxa"/>
            <w:tcBorders>
              <w:bottom w:val="single" w:sz="8" w:space="0" w:color="auto"/>
              <w:right w:val="single" w:sz="8" w:space="0" w:color="auto"/>
            </w:tcBorders>
            <w:vAlign w:val="bottom"/>
          </w:tcPr>
          <w:p w:rsidR="00334A3F" w:rsidRDefault="00334A3F">
            <w:pPr>
              <w:rPr>
                <w:sz w:val="23"/>
                <w:szCs w:val="23"/>
              </w:rPr>
            </w:pPr>
          </w:p>
        </w:tc>
        <w:tc>
          <w:tcPr>
            <w:tcW w:w="1280" w:type="dxa"/>
            <w:tcBorders>
              <w:bottom w:val="single" w:sz="8" w:space="0" w:color="auto"/>
              <w:right w:val="single" w:sz="8" w:space="0" w:color="auto"/>
            </w:tcBorders>
            <w:vAlign w:val="bottom"/>
          </w:tcPr>
          <w:p w:rsidR="00334A3F" w:rsidRDefault="00334A3F">
            <w:pPr>
              <w:rPr>
                <w:sz w:val="23"/>
                <w:szCs w:val="23"/>
              </w:rPr>
            </w:pPr>
          </w:p>
        </w:tc>
      </w:tr>
      <w:tr w:rsidR="00334A3F">
        <w:trPr>
          <w:trHeight w:val="196"/>
        </w:trPr>
        <w:tc>
          <w:tcPr>
            <w:tcW w:w="2700" w:type="dxa"/>
            <w:tcBorders>
              <w:left w:val="single" w:sz="8" w:space="0" w:color="auto"/>
              <w:right w:val="single" w:sz="8" w:space="0" w:color="auto"/>
            </w:tcBorders>
            <w:vAlign w:val="bottom"/>
          </w:tcPr>
          <w:p w:rsidR="00334A3F" w:rsidRDefault="00022A2E">
            <w:pPr>
              <w:spacing w:line="195" w:lineRule="exact"/>
              <w:jc w:val="center"/>
              <w:rPr>
                <w:sz w:val="20"/>
                <w:szCs w:val="20"/>
              </w:rPr>
            </w:pPr>
            <w:r>
              <w:rPr>
                <w:rFonts w:eastAsia="Times New Roman"/>
                <w:b/>
                <w:bCs/>
                <w:sz w:val="18"/>
                <w:szCs w:val="18"/>
              </w:rPr>
              <w:t>ОД - 10</w:t>
            </w:r>
          </w:p>
        </w:tc>
        <w:tc>
          <w:tcPr>
            <w:tcW w:w="1140" w:type="dxa"/>
            <w:tcBorders>
              <w:right w:val="single" w:sz="8" w:space="0" w:color="auto"/>
            </w:tcBorders>
            <w:vAlign w:val="bottom"/>
          </w:tcPr>
          <w:p w:rsidR="00334A3F" w:rsidRDefault="00334A3F">
            <w:pPr>
              <w:rPr>
                <w:sz w:val="17"/>
                <w:szCs w:val="17"/>
              </w:rPr>
            </w:pPr>
          </w:p>
        </w:tc>
        <w:tc>
          <w:tcPr>
            <w:tcW w:w="2560" w:type="dxa"/>
            <w:tcBorders>
              <w:right w:val="single" w:sz="8" w:space="0" w:color="auto"/>
            </w:tcBorders>
            <w:vAlign w:val="bottom"/>
          </w:tcPr>
          <w:p w:rsidR="00334A3F" w:rsidRDefault="00022A2E">
            <w:pPr>
              <w:spacing w:line="195" w:lineRule="exact"/>
              <w:jc w:val="center"/>
              <w:rPr>
                <w:sz w:val="20"/>
                <w:szCs w:val="20"/>
              </w:rPr>
            </w:pPr>
            <w:r>
              <w:rPr>
                <w:rFonts w:eastAsia="Times New Roman"/>
                <w:b/>
                <w:bCs/>
                <w:sz w:val="18"/>
                <w:szCs w:val="18"/>
              </w:rPr>
              <w:t>ОД - 13</w:t>
            </w:r>
          </w:p>
        </w:tc>
        <w:tc>
          <w:tcPr>
            <w:tcW w:w="1280" w:type="dxa"/>
            <w:tcBorders>
              <w:right w:val="single" w:sz="8" w:space="0" w:color="auto"/>
            </w:tcBorders>
            <w:vAlign w:val="bottom"/>
          </w:tcPr>
          <w:p w:rsidR="00334A3F" w:rsidRDefault="00334A3F">
            <w:pPr>
              <w:rPr>
                <w:sz w:val="17"/>
                <w:szCs w:val="17"/>
              </w:rPr>
            </w:pPr>
          </w:p>
        </w:tc>
        <w:tc>
          <w:tcPr>
            <w:tcW w:w="2540" w:type="dxa"/>
            <w:tcBorders>
              <w:right w:val="single" w:sz="8" w:space="0" w:color="auto"/>
            </w:tcBorders>
            <w:vAlign w:val="bottom"/>
          </w:tcPr>
          <w:p w:rsidR="00334A3F" w:rsidRDefault="00022A2E">
            <w:pPr>
              <w:spacing w:line="195" w:lineRule="exact"/>
              <w:jc w:val="center"/>
              <w:rPr>
                <w:sz w:val="20"/>
                <w:szCs w:val="20"/>
              </w:rPr>
            </w:pPr>
            <w:r>
              <w:rPr>
                <w:rFonts w:eastAsia="Times New Roman"/>
                <w:b/>
                <w:bCs/>
                <w:sz w:val="18"/>
                <w:szCs w:val="18"/>
              </w:rPr>
              <w:t>ОД - 14</w:t>
            </w:r>
          </w:p>
        </w:tc>
        <w:tc>
          <w:tcPr>
            <w:tcW w:w="1280" w:type="dxa"/>
            <w:tcBorders>
              <w:right w:val="single" w:sz="8" w:space="0" w:color="auto"/>
            </w:tcBorders>
            <w:vAlign w:val="bottom"/>
          </w:tcPr>
          <w:p w:rsidR="00334A3F" w:rsidRDefault="00334A3F">
            <w:pPr>
              <w:rPr>
                <w:sz w:val="17"/>
                <w:szCs w:val="17"/>
              </w:rPr>
            </w:pPr>
          </w:p>
        </w:tc>
      </w:tr>
      <w:tr w:rsidR="00334A3F">
        <w:trPr>
          <w:trHeight w:val="34"/>
        </w:trPr>
        <w:tc>
          <w:tcPr>
            <w:tcW w:w="270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2560" w:type="dxa"/>
            <w:tcBorders>
              <w:bottom w:val="single" w:sz="8" w:space="0" w:color="auto"/>
              <w:right w:val="single" w:sz="8" w:space="0" w:color="auto"/>
            </w:tcBorders>
            <w:vAlign w:val="bottom"/>
          </w:tcPr>
          <w:p w:rsidR="00334A3F" w:rsidRDefault="00334A3F">
            <w:pPr>
              <w:rPr>
                <w:sz w:val="2"/>
                <w:szCs w:val="2"/>
              </w:rPr>
            </w:pPr>
          </w:p>
        </w:tc>
        <w:tc>
          <w:tcPr>
            <w:tcW w:w="1280" w:type="dxa"/>
            <w:tcBorders>
              <w:bottom w:val="single" w:sz="8" w:space="0" w:color="auto"/>
              <w:right w:val="single" w:sz="8" w:space="0" w:color="auto"/>
            </w:tcBorders>
            <w:vAlign w:val="bottom"/>
          </w:tcPr>
          <w:p w:rsidR="00334A3F" w:rsidRDefault="00334A3F">
            <w:pPr>
              <w:rPr>
                <w:sz w:val="2"/>
                <w:szCs w:val="2"/>
              </w:rPr>
            </w:pPr>
          </w:p>
        </w:tc>
        <w:tc>
          <w:tcPr>
            <w:tcW w:w="2540" w:type="dxa"/>
            <w:tcBorders>
              <w:bottom w:val="single" w:sz="8" w:space="0" w:color="auto"/>
              <w:right w:val="single" w:sz="8" w:space="0" w:color="auto"/>
            </w:tcBorders>
            <w:vAlign w:val="bottom"/>
          </w:tcPr>
          <w:p w:rsidR="00334A3F" w:rsidRDefault="00334A3F">
            <w:pPr>
              <w:rPr>
                <w:sz w:val="2"/>
                <w:szCs w:val="2"/>
              </w:rPr>
            </w:pPr>
          </w:p>
        </w:tc>
        <w:tc>
          <w:tcPr>
            <w:tcW w:w="1280" w:type="dxa"/>
            <w:tcBorders>
              <w:bottom w:val="single" w:sz="8" w:space="0" w:color="auto"/>
              <w:right w:val="single" w:sz="8" w:space="0" w:color="auto"/>
            </w:tcBorders>
            <w:vAlign w:val="bottom"/>
          </w:tcPr>
          <w:p w:rsidR="00334A3F" w:rsidRDefault="00334A3F">
            <w:pPr>
              <w:rPr>
                <w:sz w:val="2"/>
                <w:szCs w:val="2"/>
              </w:rPr>
            </w:pPr>
          </w:p>
        </w:tc>
      </w:tr>
      <w:tr w:rsidR="00334A3F">
        <w:trPr>
          <w:trHeight w:val="196"/>
        </w:trPr>
        <w:tc>
          <w:tcPr>
            <w:tcW w:w="2700" w:type="dxa"/>
            <w:tcBorders>
              <w:left w:val="single" w:sz="8" w:space="0" w:color="auto"/>
              <w:right w:val="single" w:sz="8" w:space="0" w:color="auto"/>
            </w:tcBorders>
            <w:vAlign w:val="bottom"/>
          </w:tcPr>
          <w:p w:rsidR="00334A3F" w:rsidRDefault="00022A2E">
            <w:pPr>
              <w:spacing w:line="195" w:lineRule="exact"/>
              <w:jc w:val="center"/>
              <w:rPr>
                <w:sz w:val="20"/>
                <w:szCs w:val="20"/>
              </w:rPr>
            </w:pPr>
            <w:r>
              <w:rPr>
                <w:rFonts w:eastAsia="Times New Roman"/>
                <w:b/>
                <w:bCs/>
                <w:sz w:val="18"/>
                <w:szCs w:val="18"/>
              </w:rPr>
              <w:t>Длительность - 20 минут</w:t>
            </w:r>
          </w:p>
        </w:tc>
        <w:tc>
          <w:tcPr>
            <w:tcW w:w="1140" w:type="dxa"/>
            <w:tcBorders>
              <w:right w:val="single" w:sz="8" w:space="0" w:color="auto"/>
            </w:tcBorders>
            <w:vAlign w:val="bottom"/>
          </w:tcPr>
          <w:p w:rsidR="00334A3F" w:rsidRDefault="00334A3F">
            <w:pPr>
              <w:rPr>
                <w:sz w:val="17"/>
                <w:szCs w:val="17"/>
              </w:rPr>
            </w:pPr>
          </w:p>
        </w:tc>
        <w:tc>
          <w:tcPr>
            <w:tcW w:w="2560" w:type="dxa"/>
            <w:tcBorders>
              <w:right w:val="single" w:sz="8" w:space="0" w:color="auto"/>
            </w:tcBorders>
            <w:vAlign w:val="bottom"/>
          </w:tcPr>
          <w:p w:rsidR="00334A3F" w:rsidRDefault="00022A2E">
            <w:pPr>
              <w:spacing w:line="195" w:lineRule="exact"/>
              <w:jc w:val="center"/>
              <w:rPr>
                <w:sz w:val="20"/>
                <w:szCs w:val="20"/>
              </w:rPr>
            </w:pPr>
            <w:r>
              <w:rPr>
                <w:rFonts w:eastAsia="Times New Roman"/>
                <w:b/>
                <w:bCs/>
                <w:sz w:val="18"/>
                <w:szCs w:val="18"/>
              </w:rPr>
              <w:t>Длительность -25 минут</w:t>
            </w:r>
          </w:p>
        </w:tc>
        <w:tc>
          <w:tcPr>
            <w:tcW w:w="1280" w:type="dxa"/>
            <w:tcBorders>
              <w:right w:val="single" w:sz="8" w:space="0" w:color="auto"/>
            </w:tcBorders>
            <w:vAlign w:val="bottom"/>
          </w:tcPr>
          <w:p w:rsidR="00334A3F" w:rsidRDefault="00334A3F">
            <w:pPr>
              <w:rPr>
                <w:sz w:val="17"/>
                <w:szCs w:val="17"/>
              </w:rPr>
            </w:pPr>
          </w:p>
        </w:tc>
        <w:tc>
          <w:tcPr>
            <w:tcW w:w="2540" w:type="dxa"/>
            <w:tcBorders>
              <w:right w:val="single" w:sz="8" w:space="0" w:color="auto"/>
            </w:tcBorders>
            <w:vAlign w:val="bottom"/>
          </w:tcPr>
          <w:p w:rsidR="00334A3F" w:rsidRDefault="00022A2E">
            <w:pPr>
              <w:spacing w:line="195" w:lineRule="exact"/>
              <w:jc w:val="center"/>
              <w:rPr>
                <w:sz w:val="20"/>
                <w:szCs w:val="20"/>
              </w:rPr>
            </w:pPr>
            <w:r>
              <w:rPr>
                <w:rFonts w:eastAsia="Times New Roman"/>
                <w:b/>
                <w:bCs/>
                <w:w w:val="99"/>
                <w:sz w:val="18"/>
                <w:szCs w:val="18"/>
              </w:rPr>
              <w:t>Длительность -30 минут</w:t>
            </w:r>
          </w:p>
        </w:tc>
        <w:tc>
          <w:tcPr>
            <w:tcW w:w="1280" w:type="dxa"/>
            <w:tcBorders>
              <w:right w:val="single" w:sz="8" w:space="0" w:color="auto"/>
            </w:tcBorders>
            <w:vAlign w:val="bottom"/>
          </w:tcPr>
          <w:p w:rsidR="00334A3F" w:rsidRDefault="00334A3F">
            <w:pPr>
              <w:rPr>
                <w:sz w:val="17"/>
                <w:szCs w:val="17"/>
              </w:rPr>
            </w:pPr>
          </w:p>
        </w:tc>
      </w:tr>
      <w:tr w:rsidR="00334A3F">
        <w:trPr>
          <w:trHeight w:val="32"/>
        </w:trPr>
        <w:tc>
          <w:tcPr>
            <w:tcW w:w="2700" w:type="dxa"/>
            <w:tcBorders>
              <w:left w:val="single" w:sz="8" w:space="0" w:color="auto"/>
              <w:bottom w:val="single" w:sz="8" w:space="0" w:color="auto"/>
              <w:right w:val="single" w:sz="8" w:space="0" w:color="auto"/>
            </w:tcBorders>
            <w:vAlign w:val="bottom"/>
          </w:tcPr>
          <w:p w:rsidR="00334A3F" w:rsidRDefault="00334A3F">
            <w:pPr>
              <w:rPr>
                <w:sz w:val="2"/>
                <w:szCs w:val="2"/>
              </w:rPr>
            </w:pPr>
          </w:p>
        </w:tc>
        <w:tc>
          <w:tcPr>
            <w:tcW w:w="1140" w:type="dxa"/>
            <w:tcBorders>
              <w:bottom w:val="single" w:sz="8" w:space="0" w:color="auto"/>
              <w:right w:val="single" w:sz="8" w:space="0" w:color="auto"/>
            </w:tcBorders>
            <w:vAlign w:val="bottom"/>
          </w:tcPr>
          <w:p w:rsidR="00334A3F" w:rsidRDefault="00334A3F">
            <w:pPr>
              <w:rPr>
                <w:sz w:val="2"/>
                <w:szCs w:val="2"/>
              </w:rPr>
            </w:pPr>
          </w:p>
        </w:tc>
        <w:tc>
          <w:tcPr>
            <w:tcW w:w="2560" w:type="dxa"/>
            <w:tcBorders>
              <w:bottom w:val="single" w:sz="8" w:space="0" w:color="auto"/>
              <w:right w:val="single" w:sz="8" w:space="0" w:color="auto"/>
            </w:tcBorders>
            <w:vAlign w:val="bottom"/>
          </w:tcPr>
          <w:p w:rsidR="00334A3F" w:rsidRDefault="00334A3F">
            <w:pPr>
              <w:rPr>
                <w:sz w:val="2"/>
                <w:szCs w:val="2"/>
              </w:rPr>
            </w:pPr>
          </w:p>
        </w:tc>
        <w:tc>
          <w:tcPr>
            <w:tcW w:w="1280" w:type="dxa"/>
            <w:tcBorders>
              <w:bottom w:val="single" w:sz="8" w:space="0" w:color="auto"/>
              <w:right w:val="single" w:sz="8" w:space="0" w:color="auto"/>
            </w:tcBorders>
            <w:vAlign w:val="bottom"/>
          </w:tcPr>
          <w:p w:rsidR="00334A3F" w:rsidRDefault="00334A3F">
            <w:pPr>
              <w:rPr>
                <w:sz w:val="2"/>
                <w:szCs w:val="2"/>
              </w:rPr>
            </w:pPr>
          </w:p>
        </w:tc>
        <w:tc>
          <w:tcPr>
            <w:tcW w:w="2540" w:type="dxa"/>
            <w:tcBorders>
              <w:bottom w:val="single" w:sz="8" w:space="0" w:color="auto"/>
              <w:right w:val="single" w:sz="8" w:space="0" w:color="auto"/>
            </w:tcBorders>
            <w:vAlign w:val="bottom"/>
          </w:tcPr>
          <w:p w:rsidR="00334A3F" w:rsidRDefault="00334A3F">
            <w:pPr>
              <w:rPr>
                <w:sz w:val="2"/>
                <w:szCs w:val="2"/>
              </w:rPr>
            </w:pPr>
          </w:p>
        </w:tc>
        <w:tc>
          <w:tcPr>
            <w:tcW w:w="1280" w:type="dxa"/>
            <w:tcBorders>
              <w:bottom w:val="single" w:sz="8" w:space="0" w:color="auto"/>
              <w:right w:val="single" w:sz="8" w:space="0" w:color="auto"/>
            </w:tcBorders>
            <w:vAlign w:val="bottom"/>
          </w:tcPr>
          <w:p w:rsidR="00334A3F" w:rsidRDefault="00334A3F">
            <w:pPr>
              <w:rPr>
                <w:sz w:val="2"/>
                <w:szCs w:val="2"/>
              </w:rPr>
            </w:pPr>
          </w:p>
        </w:tc>
      </w:tr>
    </w:tbl>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67" w:lineRule="exact"/>
        <w:rPr>
          <w:sz w:val="20"/>
          <w:szCs w:val="20"/>
        </w:rPr>
      </w:pPr>
    </w:p>
    <w:p w:rsidR="00334A3F" w:rsidRDefault="00022A2E">
      <w:pPr>
        <w:ind w:left="840"/>
        <w:rPr>
          <w:sz w:val="20"/>
          <w:szCs w:val="20"/>
        </w:rPr>
      </w:pPr>
      <w:r>
        <w:rPr>
          <w:rFonts w:eastAsia="Times New Roman"/>
          <w:b/>
          <w:bCs/>
        </w:rPr>
        <w:t>Режим дня в МБОУ “</w:t>
      </w:r>
      <w:proofErr w:type="spellStart"/>
      <w:r>
        <w:rPr>
          <w:rFonts w:eastAsia="Times New Roman"/>
          <w:b/>
          <w:bCs/>
        </w:rPr>
        <w:t>Атнинская</w:t>
      </w:r>
      <w:proofErr w:type="spellEnd"/>
      <w:r>
        <w:rPr>
          <w:rFonts w:eastAsia="Times New Roman"/>
          <w:b/>
          <w:bCs/>
        </w:rPr>
        <w:t xml:space="preserve"> НШ-ДС” на теплый период года при 9ти часовом пребывании</w:t>
      </w:r>
    </w:p>
    <w:p w:rsidR="00334A3F" w:rsidRDefault="00334A3F">
      <w:pPr>
        <w:spacing w:line="200" w:lineRule="exact"/>
        <w:rPr>
          <w:sz w:val="20"/>
          <w:szCs w:val="20"/>
        </w:rPr>
      </w:pPr>
    </w:p>
    <w:p w:rsidR="00334A3F" w:rsidRDefault="00334A3F">
      <w:pPr>
        <w:spacing w:line="272" w:lineRule="exact"/>
        <w:rPr>
          <w:sz w:val="20"/>
          <w:szCs w:val="20"/>
        </w:rPr>
      </w:pPr>
    </w:p>
    <w:tbl>
      <w:tblPr>
        <w:tblW w:w="0" w:type="auto"/>
        <w:tblInd w:w="570" w:type="dxa"/>
        <w:tblLayout w:type="fixed"/>
        <w:tblCellMar>
          <w:left w:w="0" w:type="dxa"/>
          <w:right w:w="0" w:type="dxa"/>
        </w:tblCellMar>
        <w:tblLook w:val="04A0" w:firstRow="1" w:lastRow="0" w:firstColumn="1" w:lastColumn="0" w:noHBand="0" w:noVBand="1"/>
      </w:tblPr>
      <w:tblGrid>
        <w:gridCol w:w="300"/>
        <w:gridCol w:w="580"/>
        <w:gridCol w:w="1860"/>
        <w:gridCol w:w="1700"/>
        <w:gridCol w:w="1380"/>
        <w:gridCol w:w="1440"/>
        <w:gridCol w:w="1420"/>
        <w:gridCol w:w="1400"/>
        <w:gridCol w:w="30"/>
      </w:tblGrid>
      <w:tr w:rsidR="00334A3F">
        <w:trPr>
          <w:trHeight w:val="260"/>
        </w:trPr>
        <w:tc>
          <w:tcPr>
            <w:tcW w:w="300" w:type="dxa"/>
            <w:tcBorders>
              <w:top w:val="single" w:sz="8" w:space="0" w:color="auto"/>
              <w:left w:val="single" w:sz="8" w:space="0" w:color="auto"/>
            </w:tcBorders>
            <w:vAlign w:val="bottom"/>
          </w:tcPr>
          <w:p w:rsidR="00334A3F" w:rsidRDefault="00334A3F"/>
        </w:tc>
        <w:tc>
          <w:tcPr>
            <w:tcW w:w="580" w:type="dxa"/>
            <w:tcBorders>
              <w:top w:val="single" w:sz="8" w:space="0" w:color="auto"/>
            </w:tcBorders>
            <w:vAlign w:val="bottom"/>
          </w:tcPr>
          <w:p w:rsidR="00334A3F" w:rsidRDefault="00334A3F"/>
        </w:tc>
        <w:tc>
          <w:tcPr>
            <w:tcW w:w="1860" w:type="dxa"/>
            <w:tcBorders>
              <w:top w:val="single" w:sz="8" w:space="0" w:color="auto"/>
              <w:right w:val="single" w:sz="8" w:space="0" w:color="auto"/>
            </w:tcBorders>
            <w:vAlign w:val="bottom"/>
          </w:tcPr>
          <w:p w:rsidR="00334A3F" w:rsidRDefault="00334A3F"/>
        </w:tc>
        <w:tc>
          <w:tcPr>
            <w:tcW w:w="1700" w:type="dxa"/>
            <w:tcBorders>
              <w:top w:val="single" w:sz="8" w:space="0" w:color="auto"/>
              <w:right w:val="single" w:sz="8" w:space="0" w:color="auto"/>
            </w:tcBorders>
            <w:vAlign w:val="bottom"/>
          </w:tcPr>
          <w:p w:rsidR="00334A3F" w:rsidRDefault="00022A2E">
            <w:pPr>
              <w:ind w:left="60"/>
              <w:rPr>
                <w:sz w:val="20"/>
                <w:szCs w:val="20"/>
              </w:rPr>
            </w:pPr>
            <w:r>
              <w:rPr>
                <w:rFonts w:eastAsia="Times New Roman"/>
                <w:i/>
                <w:iCs/>
              </w:rPr>
              <w:t>Вторая</w:t>
            </w:r>
          </w:p>
        </w:tc>
        <w:tc>
          <w:tcPr>
            <w:tcW w:w="1380" w:type="dxa"/>
            <w:tcBorders>
              <w:top w:val="single" w:sz="8" w:space="0" w:color="auto"/>
            </w:tcBorders>
            <w:vAlign w:val="bottom"/>
          </w:tcPr>
          <w:p w:rsidR="00334A3F" w:rsidRDefault="00022A2E">
            <w:pPr>
              <w:ind w:left="60"/>
              <w:rPr>
                <w:sz w:val="20"/>
                <w:szCs w:val="20"/>
              </w:rPr>
            </w:pPr>
            <w:r>
              <w:rPr>
                <w:rFonts w:eastAsia="Times New Roman"/>
                <w:i/>
                <w:iCs/>
              </w:rPr>
              <w:t>Вторая</w:t>
            </w:r>
          </w:p>
        </w:tc>
        <w:tc>
          <w:tcPr>
            <w:tcW w:w="1440" w:type="dxa"/>
            <w:tcBorders>
              <w:top w:val="single" w:sz="8" w:space="0" w:color="auto"/>
              <w:left w:val="single" w:sz="8" w:space="0" w:color="auto"/>
              <w:right w:val="single" w:sz="8" w:space="0" w:color="auto"/>
            </w:tcBorders>
            <w:vAlign w:val="bottom"/>
          </w:tcPr>
          <w:p w:rsidR="00334A3F" w:rsidRDefault="00022A2E">
            <w:pPr>
              <w:ind w:left="100"/>
              <w:rPr>
                <w:sz w:val="20"/>
                <w:szCs w:val="20"/>
              </w:rPr>
            </w:pPr>
            <w:r>
              <w:rPr>
                <w:rFonts w:eastAsia="Times New Roman"/>
                <w:i/>
                <w:iCs/>
              </w:rPr>
              <w:t>Средняя</w:t>
            </w:r>
          </w:p>
        </w:tc>
        <w:tc>
          <w:tcPr>
            <w:tcW w:w="1420" w:type="dxa"/>
            <w:tcBorders>
              <w:top w:val="single" w:sz="8" w:space="0" w:color="auto"/>
              <w:right w:val="single" w:sz="8" w:space="0" w:color="auto"/>
            </w:tcBorders>
            <w:vAlign w:val="bottom"/>
          </w:tcPr>
          <w:p w:rsidR="00334A3F" w:rsidRDefault="00022A2E">
            <w:pPr>
              <w:ind w:left="140"/>
              <w:rPr>
                <w:sz w:val="20"/>
                <w:szCs w:val="20"/>
              </w:rPr>
            </w:pPr>
            <w:r>
              <w:rPr>
                <w:rFonts w:eastAsia="Times New Roman"/>
                <w:i/>
                <w:iCs/>
              </w:rPr>
              <w:t>Старшая</w:t>
            </w:r>
          </w:p>
        </w:tc>
        <w:tc>
          <w:tcPr>
            <w:tcW w:w="1400" w:type="dxa"/>
            <w:tcBorders>
              <w:top w:val="single" w:sz="8" w:space="0" w:color="auto"/>
              <w:right w:val="single" w:sz="8" w:space="0" w:color="auto"/>
            </w:tcBorders>
            <w:vAlign w:val="bottom"/>
          </w:tcPr>
          <w:p w:rsidR="00334A3F" w:rsidRDefault="00022A2E">
            <w:pPr>
              <w:ind w:left="80"/>
              <w:rPr>
                <w:sz w:val="20"/>
                <w:szCs w:val="20"/>
              </w:rPr>
            </w:pPr>
            <w:r>
              <w:rPr>
                <w:rFonts w:eastAsia="Times New Roman"/>
                <w:i/>
                <w:iCs/>
              </w:rPr>
              <w:t>Подготови</w:t>
            </w:r>
          </w:p>
        </w:tc>
        <w:tc>
          <w:tcPr>
            <w:tcW w:w="0" w:type="dxa"/>
            <w:vAlign w:val="bottom"/>
          </w:tcPr>
          <w:p w:rsidR="00334A3F" w:rsidRDefault="00334A3F">
            <w:pPr>
              <w:rPr>
                <w:sz w:val="1"/>
                <w:szCs w:val="1"/>
              </w:rPr>
            </w:pPr>
          </w:p>
        </w:tc>
      </w:tr>
      <w:tr w:rsidR="00334A3F">
        <w:trPr>
          <w:trHeight w:val="254"/>
        </w:trPr>
        <w:tc>
          <w:tcPr>
            <w:tcW w:w="300" w:type="dxa"/>
            <w:tcBorders>
              <w:left w:val="single" w:sz="8" w:space="0" w:color="auto"/>
            </w:tcBorders>
            <w:vAlign w:val="bottom"/>
          </w:tcPr>
          <w:p w:rsidR="00334A3F" w:rsidRDefault="00334A3F"/>
        </w:tc>
        <w:tc>
          <w:tcPr>
            <w:tcW w:w="580" w:type="dxa"/>
            <w:vAlign w:val="bottom"/>
          </w:tcPr>
          <w:p w:rsidR="00334A3F" w:rsidRDefault="00334A3F"/>
        </w:tc>
        <w:tc>
          <w:tcPr>
            <w:tcW w:w="1860" w:type="dxa"/>
            <w:tcBorders>
              <w:right w:val="single" w:sz="8" w:space="0" w:color="auto"/>
            </w:tcBorders>
            <w:vAlign w:val="bottom"/>
          </w:tcPr>
          <w:p w:rsidR="00334A3F" w:rsidRDefault="00022A2E">
            <w:pPr>
              <w:ind w:left="720"/>
              <w:rPr>
                <w:sz w:val="20"/>
                <w:szCs w:val="20"/>
              </w:rPr>
            </w:pPr>
            <w:r>
              <w:rPr>
                <w:rFonts w:eastAsia="Times New Roman"/>
              </w:rPr>
              <w:t>Дома</w:t>
            </w:r>
          </w:p>
        </w:tc>
        <w:tc>
          <w:tcPr>
            <w:tcW w:w="1700" w:type="dxa"/>
            <w:tcBorders>
              <w:right w:val="single" w:sz="8" w:space="0" w:color="auto"/>
            </w:tcBorders>
            <w:vAlign w:val="bottom"/>
          </w:tcPr>
          <w:p w:rsidR="00334A3F" w:rsidRDefault="00022A2E">
            <w:pPr>
              <w:ind w:left="60"/>
              <w:rPr>
                <w:sz w:val="20"/>
                <w:szCs w:val="20"/>
              </w:rPr>
            </w:pPr>
            <w:r>
              <w:rPr>
                <w:rFonts w:eastAsia="Times New Roman"/>
                <w:i/>
                <w:iCs/>
              </w:rPr>
              <w:t>гр.раннего</w:t>
            </w:r>
          </w:p>
        </w:tc>
        <w:tc>
          <w:tcPr>
            <w:tcW w:w="1380" w:type="dxa"/>
            <w:vAlign w:val="bottom"/>
          </w:tcPr>
          <w:p w:rsidR="00334A3F" w:rsidRDefault="00022A2E">
            <w:pPr>
              <w:ind w:left="60"/>
              <w:rPr>
                <w:sz w:val="20"/>
                <w:szCs w:val="20"/>
              </w:rPr>
            </w:pPr>
            <w:r>
              <w:rPr>
                <w:rFonts w:eastAsia="Times New Roman"/>
                <w:i/>
                <w:iCs/>
              </w:rPr>
              <w:t>младшая</w:t>
            </w:r>
          </w:p>
        </w:tc>
        <w:tc>
          <w:tcPr>
            <w:tcW w:w="144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i/>
                <w:iCs/>
              </w:rPr>
              <w:t>группа</w:t>
            </w:r>
          </w:p>
        </w:tc>
        <w:tc>
          <w:tcPr>
            <w:tcW w:w="1420" w:type="dxa"/>
            <w:tcBorders>
              <w:right w:val="single" w:sz="8" w:space="0" w:color="auto"/>
            </w:tcBorders>
            <w:vAlign w:val="bottom"/>
          </w:tcPr>
          <w:p w:rsidR="00334A3F" w:rsidRDefault="00022A2E">
            <w:pPr>
              <w:ind w:left="80"/>
              <w:rPr>
                <w:sz w:val="20"/>
                <w:szCs w:val="20"/>
              </w:rPr>
            </w:pPr>
            <w:r>
              <w:rPr>
                <w:rFonts w:eastAsia="Times New Roman"/>
                <w:i/>
                <w:iCs/>
              </w:rPr>
              <w:t>группа</w:t>
            </w:r>
          </w:p>
        </w:tc>
        <w:tc>
          <w:tcPr>
            <w:tcW w:w="1400" w:type="dxa"/>
            <w:tcBorders>
              <w:right w:val="single" w:sz="8" w:space="0" w:color="auto"/>
            </w:tcBorders>
            <w:vAlign w:val="bottom"/>
          </w:tcPr>
          <w:p w:rsidR="00334A3F" w:rsidRDefault="00022A2E">
            <w:pPr>
              <w:ind w:left="80"/>
              <w:rPr>
                <w:sz w:val="20"/>
                <w:szCs w:val="20"/>
              </w:rPr>
            </w:pPr>
            <w:r>
              <w:rPr>
                <w:rFonts w:eastAsia="Times New Roman"/>
                <w:i/>
                <w:iCs/>
              </w:rPr>
              <w:t>тельная</w:t>
            </w:r>
          </w:p>
        </w:tc>
        <w:tc>
          <w:tcPr>
            <w:tcW w:w="0" w:type="dxa"/>
            <w:vAlign w:val="bottom"/>
          </w:tcPr>
          <w:p w:rsidR="00334A3F" w:rsidRDefault="00334A3F">
            <w:pPr>
              <w:rPr>
                <w:sz w:val="1"/>
                <w:szCs w:val="1"/>
              </w:rPr>
            </w:pPr>
          </w:p>
        </w:tc>
      </w:tr>
      <w:tr w:rsidR="00334A3F">
        <w:trPr>
          <w:trHeight w:val="253"/>
        </w:trPr>
        <w:tc>
          <w:tcPr>
            <w:tcW w:w="300" w:type="dxa"/>
            <w:tcBorders>
              <w:left w:val="single" w:sz="8" w:space="0" w:color="auto"/>
              <w:bottom w:val="single" w:sz="8" w:space="0" w:color="auto"/>
            </w:tcBorders>
            <w:vAlign w:val="bottom"/>
          </w:tcPr>
          <w:p w:rsidR="00334A3F" w:rsidRDefault="00334A3F"/>
        </w:tc>
        <w:tc>
          <w:tcPr>
            <w:tcW w:w="580" w:type="dxa"/>
            <w:tcBorders>
              <w:bottom w:val="single" w:sz="8" w:space="0" w:color="auto"/>
            </w:tcBorders>
            <w:vAlign w:val="bottom"/>
          </w:tcPr>
          <w:p w:rsidR="00334A3F" w:rsidRDefault="00334A3F"/>
        </w:tc>
        <w:tc>
          <w:tcPr>
            <w:tcW w:w="1860" w:type="dxa"/>
            <w:tcBorders>
              <w:bottom w:val="single" w:sz="8" w:space="0" w:color="auto"/>
              <w:right w:val="single" w:sz="8" w:space="0" w:color="auto"/>
            </w:tcBorders>
            <w:vAlign w:val="bottom"/>
          </w:tcPr>
          <w:p w:rsidR="00334A3F" w:rsidRDefault="00334A3F"/>
        </w:tc>
        <w:tc>
          <w:tcPr>
            <w:tcW w:w="1700" w:type="dxa"/>
            <w:tcBorders>
              <w:bottom w:val="single" w:sz="8" w:space="0" w:color="auto"/>
              <w:right w:val="single" w:sz="8" w:space="0" w:color="auto"/>
            </w:tcBorders>
            <w:vAlign w:val="bottom"/>
          </w:tcPr>
          <w:p w:rsidR="00334A3F" w:rsidRDefault="00022A2E">
            <w:pPr>
              <w:ind w:left="60"/>
              <w:rPr>
                <w:sz w:val="20"/>
                <w:szCs w:val="20"/>
              </w:rPr>
            </w:pPr>
            <w:r>
              <w:rPr>
                <w:rFonts w:eastAsia="Times New Roman"/>
                <w:i/>
                <w:iCs/>
              </w:rPr>
              <w:t>возраста</w:t>
            </w:r>
          </w:p>
        </w:tc>
        <w:tc>
          <w:tcPr>
            <w:tcW w:w="1380" w:type="dxa"/>
            <w:tcBorders>
              <w:bottom w:val="single" w:sz="8" w:space="0" w:color="auto"/>
            </w:tcBorders>
            <w:vAlign w:val="bottom"/>
          </w:tcPr>
          <w:p w:rsidR="00334A3F" w:rsidRDefault="00022A2E">
            <w:pPr>
              <w:ind w:left="60"/>
              <w:rPr>
                <w:sz w:val="20"/>
                <w:szCs w:val="20"/>
              </w:rPr>
            </w:pPr>
            <w:r>
              <w:rPr>
                <w:rFonts w:eastAsia="Times New Roman"/>
                <w:i/>
                <w:iCs/>
              </w:rPr>
              <w:t>группа</w:t>
            </w:r>
          </w:p>
        </w:tc>
        <w:tc>
          <w:tcPr>
            <w:tcW w:w="1440" w:type="dxa"/>
            <w:tcBorders>
              <w:left w:val="single" w:sz="8" w:space="0" w:color="auto"/>
              <w:bottom w:val="single" w:sz="8" w:space="0" w:color="auto"/>
              <w:right w:val="single" w:sz="8" w:space="0" w:color="auto"/>
            </w:tcBorders>
            <w:vAlign w:val="bottom"/>
          </w:tcPr>
          <w:p w:rsidR="00334A3F" w:rsidRDefault="00334A3F"/>
        </w:tc>
        <w:tc>
          <w:tcPr>
            <w:tcW w:w="1420" w:type="dxa"/>
            <w:tcBorders>
              <w:bottom w:val="single" w:sz="8" w:space="0" w:color="auto"/>
              <w:right w:val="single" w:sz="8" w:space="0" w:color="auto"/>
            </w:tcBorders>
            <w:vAlign w:val="bottom"/>
          </w:tcPr>
          <w:p w:rsidR="00334A3F" w:rsidRDefault="00334A3F"/>
        </w:tc>
        <w:tc>
          <w:tcPr>
            <w:tcW w:w="1400" w:type="dxa"/>
            <w:tcBorders>
              <w:bottom w:val="single" w:sz="8" w:space="0" w:color="auto"/>
              <w:right w:val="single" w:sz="8" w:space="0" w:color="auto"/>
            </w:tcBorders>
            <w:vAlign w:val="bottom"/>
          </w:tcPr>
          <w:p w:rsidR="00334A3F" w:rsidRDefault="00022A2E">
            <w:pPr>
              <w:ind w:left="80"/>
              <w:rPr>
                <w:sz w:val="20"/>
                <w:szCs w:val="20"/>
              </w:rPr>
            </w:pPr>
            <w:r>
              <w:rPr>
                <w:rFonts w:eastAsia="Times New Roman"/>
                <w:i/>
                <w:iCs/>
              </w:rPr>
              <w:t>группа</w:t>
            </w:r>
          </w:p>
        </w:tc>
        <w:tc>
          <w:tcPr>
            <w:tcW w:w="0" w:type="dxa"/>
            <w:vAlign w:val="bottom"/>
          </w:tcPr>
          <w:p w:rsidR="00334A3F" w:rsidRDefault="00334A3F">
            <w:pPr>
              <w:rPr>
                <w:sz w:val="1"/>
                <w:szCs w:val="1"/>
              </w:rPr>
            </w:pPr>
          </w:p>
        </w:tc>
      </w:tr>
      <w:tr w:rsidR="00334A3F">
        <w:trPr>
          <w:trHeight w:val="245"/>
        </w:trPr>
        <w:tc>
          <w:tcPr>
            <w:tcW w:w="2740" w:type="dxa"/>
            <w:gridSpan w:val="3"/>
            <w:tcBorders>
              <w:left w:val="single" w:sz="8" w:space="0" w:color="auto"/>
              <w:bottom w:val="single" w:sz="8" w:space="0" w:color="auto"/>
              <w:right w:val="single" w:sz="8" w:space="0" w:color="auto"/>
            </w:tcBorders>
            <w:vAlign w:val="bottom"/>
          </w:tcPr>
          <w:p w:rsidR="00334A3F" w:rsidRDefault="00022A2E">
            <w:pPr>
              <w:spacing w:line="244" w:lineRule="exact"/>
              <w:ind w:left="120"/>
              <w:rPr>
                <w:sz w:val="20"/>
                <w:szCs w:val="20"/>
              </w:rPr>
            </w:pPr>
            <w:r>
              <w:rPr>
                <w:rFonts w:eastAsia="Times New Roman"/>
              </w:rPr>
              <w:t>Подъем, утренний туалет</w:t>
            </w:r>
          </w:p>
        </w:tc>
        <w:tc>
          <w:tcPr>
            <w:tcW w:w="1700" w:type="dxa"/>
            <w:tcBorders>
              <w:bottom w:val="single" w:sz="8" w:space="0" w:color="auto"/>
              <w:right w:val="single" w:sz="8" w:space="0" w:color="auto"/>
            </w:tcBorders>
            <w:vAlign w:val="bottom"/>
          </w:tcPr>
          <w:p w:rsidR="00334A3F" w:rsidRDefault="00022A2E">
            <w:pPr>
              <w:spacing w:line="244" w:lineRule="exact"/>
              <w:jc w:val="center"/>
              <w:rPr>
                <w:sz w:val="20"/>
                <w:szCs w:val="20"/>
              </w:rPr>
            </w:pPr>
            <w:r>
              <w:rPr>
                <w:rFonts w:eastAsia="Times New Roman"/>
                <w:w w:val="99"/>
              </w:rPr>
              <w:t>6.30-7.00</w:t>
            </w:r>
          </w:p>
        </w:tc>
        <w:tc>
          <w:tcPr>
            <w:tcW w:w="1380" w:type="dxa"/>
            <w:tcBorders>
              <w:bottom w:val="single" w:sz="8" w:space="0" w:color="auto"/>
            </w:tcBorders>
            <w:vAlign w:val="bottom"/>
          </w:tcPr>
          <w:p w:rsidR="00334A3F" w:rsidRDefault="00022A2E">
            <w:pPr>
              <w:spacing w:line="244" w:lineRule="exact"/>
              <w:jc w:val="center"/>
              <w:rPr>
                <w:sz w:val="20"/>
                <w:szCs w:val="20"/>
              </w:rPr>
            </w:pPr>
            <w:r>
              <w:rPr>
                <w:rFonts w:eastAsia="Times New Roman"/>
              </w:rPr>
              <w:t>6.30-7.00</w:t>
            </w:r>
          </w:p>
        </w:tc>
        <w:tc>
          <w:tcPr>
            <w:tcW w:w="1440" w:type="dxa"/>
            <w:tcBorders>
              <w:left w:val="single" w:sz="8" w:space="0" w:color="auto"/>
              <w:bottom w:val="single" w:sz="8" w:space="0" w:color="auto"/>
              <w:right w:val="single" w:sz="8" w:space="0" w:color="auto"/>
            </w:tcBorders>
            <w:vAlign w:val="bottom"/>
          </w:tcPr>
          <w:p w:rsidR="00334A3F" w:rsidRDefault="00022A2E">
            <w:pPr>
              <w:spacing w:line="244" w:lineRule="exact"/>
              <w:jc w:val="center"/>
              <w:rPr>
                <w:sz w:val="20"/>
                <w:szCs w:val="20"/>
              </w:rPr>
            </w:pPr>
            <w:r>
              <w:rPr>
                <w:rFonts w:eastAsia="Times New Roman"/>
                <w:w w:val="99"/>
              </w:rPr>
              <w:t>6.30-7.00</w:t>
            </w:r>
          </w:p>
        </w:tc>
        <w:tc>
          <w:tcPr>
            <w:tcW w:w="1420" w:type="dxa"/>
            <w:tcBorders>
              <w:bottom w:val="single" w:sz="8" w:space="0" w:color="auto"/>
              <w:right w:val="single" w:sz="8" w:space="0" w:color="auto"/>
            </w:tcBorders>
            <w:vAlign w:val="bottom"/>
          </w:tcPr>
          <w:p w:rsidR="00334A3F" w:rsidRDefault="00022A2E">
            <w:pPr>
              <w:spacing w:line="244" w:lineRule="exact"/>
              <w:jc w:val="center"/>
              <w:rPr>
                <w:sz w:val="20"/>
                <w:szCs w:val="20"/>
              </w:rPr>
            </w:pPr>
            <w:r>
              <w:rPr>
                <w:rFonts w:eastAsia="Times New Roman"/>
                <w:w w:val="99"/>
              </w:rPr>
              <w:t>6.30-7.00</w:t>
            </w:r>
          </w:p>
        </w:tc>
        <w:tc>
          <w:tcPr>
            <w:tcW w:w="1400" w:type="dxa"/>
            <w:tcBorders>
              <w:bottom w:val="single" w:sz="8" w:space="0" w:color="auto"/>
              <w:right w:val="single" w:sz="8" w:space="0" w:color="auto"/>
            </w:tcBorders>
            <w:vAlign w:val="bottom"/>
          </w:tcPr>
          <w:p w:rsidR="00334A3F" w:rsidRDefault="00022A2E">
            <w:pPr>
              <w:spacing w:line="244" w:lineRule="exact"/>
              <w:jc w:val="center"/>
              <w:rPr>
                <w:sz w:val="20"/>
                <w:szCs w:val="20"/>
              </w:rPr>
            </w:pPr>
            <w:r>
              <w:rPr>
                <w:rFonts w:eastAsia="Times New Roman"/>
                <w:w w:val="99"/>
              </w:rPr>
              <w:t>6.30-7.00</w:t>
            </w:r>
          </w:p>
        </w:tc>
        <w:tc>
          <w:tcPr>
            <w:tcW w:w="0" w:type="dxa"/>
            <w:vAlign w:val="bottom"/>
          </w:tcPr>
          <w:p w:rsidR="00334A3F" w:rsidRDefault="00334A3F">
            <w:pPr>
              <w:rPr>
                <w:sz w:val="1"/>
                <w:szCs w:val="1"/>
              </w:rPr>
            </w:pPr>
          </w:p>
        </w:tc>
      </w:tr>
      <w:tr w:rsidR="00334A3F">
        <w:trPr>
          <w:trHeight w:val="243"/>
        </w:trPr>
        <w:tc>
          <w:tcPr>
            <w:tcW w:w="300" w:type="dxa"/>
            <w:tcBorders>
              <w:left w:val="single" w:sz="8" w:space="0" w:color="auto"/>
              <w:bottom w:val="single" w:sz="8" w:space="0" w:color="auto"/>
              <w:right w:val="single" w:sz="8" w:space="0" w:color="auto"/>
            </w:tcBorders>
            <w:vAlign w:val="bottom"/>
          </w:tcPr>
          <w:p w:rsidR="00334A3F" w:rsidRDefault="00334A3F">
            <w:pPr>
              <w:rPr>
                <w:sz w:val="21"/>
                <w:szCs w:val="21"/>
              </w:rPr>
            </w:pPr>
          </w:p>
        </w:tc>
        <w:tc>
          <w:tcPr>
            <w:tcW w:w="4140" w:type="dxa"/>
            <w:gridSpan w:val="3"/>
            <w:tcBorders>
              <w:bottom w:val="single" w:sz="8" w:space="0" w:color="auto"/>
            </w:tcBorders>
            <w:vAlign w:val="bottom"/>
          </w:tcPr>
          <w:p w:rsidR="00334A3F" w:rsidRDefault="00022A2E">
            <w:pPr>
              <w:spacing w:line="242" w:lineRule="exact"/>
              <w:ind w:left="100"/>
              <w:rPr>
                <w:sz w:val="20"/>
                <w:szCs w:val="20"/>
              </w:rPr>
            </w:pPr>
            <w:r>
              <w:rPr>
                <w:rFonts w:eastAsia="Times New Roman"/>
              </w:rPr>
              <w:t>В дошкольном учреждении</w:t>
            </w:r>
          </w:p>
        </w:tc>
        <w:tc>
          <w:tcPr>
            <w:tcW w:w="1380" w:type="dxa"/>
            <w:tcBorders>
              <w:bottom w:val="single" w:sz="8" w:space="0" w:color="auto"/>
            </w:tcBorders>
            <w:vAlign w:val="bottom"/>
          </w:tcPr>
          <w:p w:rsidR="00334A3F" w:rsidRDefault="00334A3F">
            <w:pPr>
              <w:rPr>
                <w:sz w:val="21"/>
                <w:szCs w:val="21"/>
              </w:rPr>
            </w:pPr>
          </w:p>
        </w:tc>
        <w:tc>
          <w:tcPr>
            <w:tcW w:w="1440" w:type="dxa"/>
            <w:tcBorders>
              <w:left w:val="single" w:sz="8" w:space="0" w:color="auto"/>
              <w:bottom w:val="single" w:sz="8" w:space="0" w:color="auto"/>
              <w:right w:val="single" w:sz="8" w:space="0" w:color="auto"/>
            </w:tcBorders>
            <w:vAlign w:val="bottom"/>
          </w:tcPr>
          <w:p w:rsidR="00334A3F" w:rsidRDefault="00334A3F">
            <w:pPr>
              <w:rPr>
                <w:sz w:val="21"/>
                <w:szCs w:val="21"/>
              </w:rPr>
            </w:pPr>
          </w:p>
        </w:tc>
        <w:tc>
          <w:tcPr>
            <w:tcW w:w="1420" w:type="dxa"/>
            <w:tcBorders>
              <w:bottom w:val="single" w:sz="8" w:space="0" w:color="auto"/>
              <w:right w:val="single" w:sz="8" w:space="0" w:color="auto"/>
            </w:tcBorders>
            <w:vAlign w:val="bottom"/>
          </w:tcPr>
          <w:p w:rsidR="00334A3F" w:rsidRDefault="00334A3F">
            <w:pPr>
              <w:rPr>
                <w:sz w:val="21"/>
                <w:szCs w:val="21"/>
              </w:rPr>
            </w:pPr>
          </w:p>
        </w:tc>
        <w:tc>
          <w:tcPr>
            <w:tcW w:w="1400" w:type="dxa"/>
            <w:tcBorders>
              <w:bottom w:val="single" w:sz="8" w:space="0" w:color="auto"/>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42"/>
        </w:trPr>
        <w:tc>
          <w:tcPr>
            <w:tcW w:w="2740" w:type="dxa"/>
            <w:gridSpan w:val="3"/>
            <w:tcBorders>
              <w:left w:val="single" w:sz="8" w:space="0" w:color="auto"/>
              <w:right w:val="single" w:sz="8" w:space="0" w:color="auto"/>
            </w:tcBorders>
            <w:vAlign w:val="bottom"/>
          </w:tcPr>
          <w:p w:rsidR="00334A3F" w:rsidRDefault="00022A2E">
            <w:pPr>
              <w:spacing w:line="242" w:lineRule="exact"/>
              <w:ind w:left="120"/>
              <w:rPr>
                <w:sz w:val="20"/>
                <w:szCs w:val="20"/>
              </w:rPr>
            </w:pPr>
            <w:r>
              <w:rPr>
                <w:rFonts w:eastAsia="Times New Roman"/>
              </w:rPr>
              <w:t>Прогулка(прием, осмотр,</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игры,</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ежедневная утренняя</w:t>
            </w:r>
          </w:p>
        </w:tc>
        <w:tc>
          <w:tcPr>
            <w:tcW w:w="1700" w:type="dxa"/>
            <w:tcBorders>
              <w:right w:val="single" w:sz="8" w:space="0" w:color="auto"/>
            </w:tcBorders>
            <w:vAlign w:val="bottom"/>
          </w:tcPr>
          <w:p w:rsidR="00334A3F" w:rsidRDefault="00022A2E">
            <w:pPr>
              <w:jc w:val="center"/>
              <w:rPr>
                <w:sz w:val="20"/>
                <w:szCs w:val="20"/>
              </w:rPr>
            </w:pPr>
            <w:r>
              <w:rPr>
                <w:rFonts w:eastAsia="Times New Roman"/>
                <w:w w:val="99"/>
              </w:rPr>
              <w:t>7.00-8.30</w:t>
            </w:r>
          </w:p>
        </w:tc>
        <w:tc>
          <w:tcPr>
            <w:tcW w:w="1380" w:type="dxa"/>
            <w:vAlign w:val="bottom"/>
          </w:tcPr>
          <w:p w:rsidR="00334A3F" w:rsidRDefault="00022A2E">
            <w:pPr>
              <w:jc w:val="center"/>
              <w:rPr>
                <w:sz w:val="20"/>
                <w:szCs w:val="20"/>
              </w:rPr>
            </w:pPr>
            <w:r>
              <w:rPr>
                <w:rFonts w:eastAsia="Times New Roman"/>
              </w:rPr>
              <w:t>7.00-8.30</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rPr>
              <w:t>7.00-8.30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7.00-8.30</w:t>
            </w:r>
          </w:p>
        </w:tc>
        <w:tc>
          <w:tcPr>
            <w:tcW w:w="1400" w:type="dxa"/>
            <w:tcBorders>
              <w:right w:val="single" w:sz="8" w:space="0" w:color="auto"/>
            </w:tcBorders>
            <w:vAlign w:val="bottom"/>
          </w:tcPr>
          <w:p w:rsidR="00334A3F" w:rsidRDefault="00022A2E">
            <w:pPr>
              <w:jc w:val="center"/>
              <w:rPr>
                <w:sz w:val="20"/>
                <w:szCs w:val="20"/>
              </w:rPr>
            </w:pPr>
            <w:r>
              <w:rPr>
                <w:rFonts w:eastAsia="Times New Roman"/>
                <w:w w:val="99"/>
              </w:rPr>
              <w:t>7.00-8.30</w:t>
            </w: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гимнастика чтение</w:t>
            </w:r>
          </w:p>
        </w:tc>
        <w:tc>
          <w:tcPr>
            <w:tcW w:w="1700" w:type="dxa"/>
            <w:tcBorders>
              <w:right w:val="single" w:sz="8" w:space="0" w:color="auto"/>
            </w:tcBorders>
            <w:vAlign w:val="bottom"/>
          </w:tcPr>
          <w:p w:rsidR="00334A3F" w:rsidRDefault="00334A3F"/>
        </w:tc>
        <w:tc>
          <w:tcPr>
            <w:tcW w:w="1380" w:type="dxa"/>
            <w:vAlign w:val="bottom"/>
          </w:tcPr>
          <w:p w:rsidR="00334A3F" w:rsidRDefault="00334A3F"/>
        </w:tc>
        <w:tc>
          <w:tcPr>
            <w:tcW w:w="144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140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художственной</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литературы) возвращение</w:t>
            </w:r>
          </w:p>
        </w:tc>
        <w:tc>
          <w:tcPr>
            <w:tcW w:w="1700" w:type="dxa"/>
            <w:tcBorders>
              <w:right w:val="single" w:sz="8" w:space="0" w:color="auto"/>
            </w:tcBorders>
            <w:vAlign w:val="bottom"/>
          </w:tcPr>
          <w:p w:rsidR="00334A3F" w:rsidRDefault="00334A3F"/>
        </w:tc>
        <w:tc>
          <w:tcPr>
            <w:tcW w:w="1380" w:type="dxa"/>
            <w:vAlign w:val="bottom"/>
          </w:tcPr>
          <w:p w:rsidR="00334A3F" w:rsidRDefault="00334A3F"/>
        </w:tc>
        <w:tc>
          <w:tcPr>
            <w:tcW w:w="144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140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с прогулки</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Подготовка к завтраку,</w:t>
            </w:r>
          </w:p>
        </w:tc>
        <w:tc>
          <w:tcPr>
            <w:tcW w:w="1700" w:type="dxa"/>
            <w:tcBorders>
              <w:right w:val="single" w:sz="8" w:space="0" w:color="auto"/>
            </w:tcBorders>
            <w:vAlign w:val="bottom"/>
          </w:tcPr>
          <w:p w:rsidR="00334A3F" w:rsidRDefault="00022A2E">
            <w:pPr>
              <w:ind w:left="120"/>
              <w:rPr>
                <w:sz w:val="20"/>
                <w:szCs w:val="20"/>
              </w:rPr>
            </w:pPr>
            <w:r>
              <w:rPr>
                <w:rFonts w:eastAsia="Times New Roman"/>
              </w:rPr>
              <w:t>8.30-8.55</w:t>
            </w:r>
          </w:p>
        </w:tc>
        <w:tc>
          <w:tcPr>
            <w:tcW w:w="1380" w:type="dxa"/>
            <w:vAlign w:val="bottom"/>
          </w:tcPr>
          <w:p w:rsidR="00334A3F" w:rsidRDefault="00022A2E">
            <w:pPr>
              <w:ind w:left="60"/>
              <w:rPr>
                <w:sz w:val="20"/>
                <w:szCs w:val="20"/>
              </w:rPr>
            </w:pPr>
            <w:r>
              <w:rPr>
                <w:rFonts w:eastAsia="Times New Roman"/>
              </w:rPr>
              <w:t>8.30-8.55</w:t>
            </w:r>
          </w:p>
        </w:tc>
        <w:tc>
          <w:tcPr>
            <w:tcW w:w="144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rPr>
              <w:t>8.30-8.55</w:t>
            </w:r>
          </w:p>
        </w:tc>
        <w:tc>
          <w:tcPr>
            <w:tcW w:w="1420" w:type="dxa"/>
            <w:tcBorders>
              <w:right w:val="single" w:sz="8" w:space="0" w:color="auto"/>
            </w:tcBorders>
            <w:vAlign w:val="bottom"/>
          </w:tcPr>
          <w:p w:rsidR="00334A3F" w:rsidRDefault="00022A2E">
            <w:pPr>
              <w:ind w:left="80"/>
              <w:rPr>
                <w:sz w:val="20"/>
                <w:szCs w:val="20"/>
              </w:rPr>
            </w:pPr>
            <w:r>
              <w:rPr>
                <w:rFonts w:eastAsia="Times New Roman"/>
              </w:rPr>
              <w:t>8.30-8.55</w:t>
            </w:r>
          </w:p>
        </w:tc>
        <w:tc>
          <w:tcPr>
            <w:tcW w:w="1400" w:type="dxa"/>
            <w:tcBorders>
              <w:right w:val="single" w:sz="8" w:space="0" w:color="auto"/>
            </w:tcBorders>
            <w:vAlign w:val="bottom"/>
          </w:tcPr>
          <w:p w:rsidR="00334A3F" w:rsidRDefault="00022A2E">
            <w:pPr>
              <w:ind w:left="80"/>
              <w:rPr>
                <w:sz w:val="20"/>
                <w:szCs w:val="20"/>
              </w:rPr>
            </w:pPr>
            <w:r>
              <w:rPr>
                <w:rFonts w:eastAsia="Times New Roman"/>
              </w:rPr>
              <w:t>8.30-8.55</w:t>
            </w: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завтрак</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Подготовка к</w:t>
            </w:r>
          </w:p>
        </w:tc>
        <w:tc>
          <w:tcPr>
            <w:tcW w:w="1700" w:type="dxa"/>
            <w:tcBorders>
              <w:right w:val="single" w:sz="8" w:space="0" w:color="auto"/>
            </w:tcBorders>
            <w:vAlign w:val="bottom"/>
          </w:tcPr>
          <w:p w:rsidR="00334A3F" w:rsidRDefault="00022A2E">
            <w:pPr>
              <w:ind w:left="120"/>
              <w:rPr>
                <w:sz w:val="20"/>
                <w:szCs w:val="20"/>
              </w:rPr>
            </w:pPr>
            <w:r>
              <w:rPr>
                <w:rFonts w:eastAsia="Times New Roman"/>
              </w:rPr>
              <w:t>8.55-9.00</w:t>
            </w:r>
          </w:p>
        </w:tc>
        <w:tc>
          <w:tcPr>
            <w:tcW w:w="1380" w:type="dxa"/>
            <w:vAlign w:val="bottom"/>
          </w:tcPr>
          <w:p w:rsidR="00334A3F" w:rsidRDefault="00022A2E">
            <w:pPr>
              <w:ind w:left="60"/>
              <w:rPr>
                <w:sz w:val="20"/>
                <w:szCs w:val="20"/>
              </w:rPr>
            </w:pPr>
            <w:r>
              <w:rPr>
                <w:rFonts w:eastAsia="Times New Roman"/>
              </w:rPr>
              <w:t>8.55-9.00</w:t>
            </w:r>
          </w:p>
        </w:tc>
        <w:tc>
          <w:tcPr>
            <w:tcW w:w="1440" w:type="dxa"/>
            <w:tcBorders>
              <w:left w:val="single" w:sz="8" w:space="0" w:color="auto"/>
              <w:right w:val="single" w:sz="8" w:space="0" w:color="auto"/>
            </w:tcBorders>
            <w:vAlign w:val="bottom"/>
          </w:tcPr>
          <w:p w:rsidR="00334A3F" w:rsidRDefault="00022A2E">
            <w:pPr>
              <w:ind w:left="100"/>
              <w:rPr>
                <w:sz w:val="20"/>
                <w:szCs w:val="20"/>
              </w:rPr>
            </w:pPr>
            <w:r>
              <w:rPr>
                <w:rFonts w:eastAsia="Times New Roman"/>
              </w:rPr>
              <w:t>8.55-9.00</w:t>
            </w:r>
          </w:p>
        </w:tc>
        <w:tc>
          <w:tcPr>
            <w:tcW w:w="1420" w:type="dxa"/>
            <w:tcBorders>
              <w:right w:val="single" w:sz="8" w:space="0" w:color="auto"/>
            </w:tcBorders>
            <w:vAlign w:val="bottom"/>
          </w:tcPr>
          <w:p w:rsidR="00334A3F" w:rsidRDefault="00022A2E">
            <w:pPr>
              <w:ind w:left="80"/>
              <w:rPr>
                <w:sz w:val="20"/>
                <w:szCs w:val="20"/>
              </w:rPr>
            </w:pPr>
            <w:r>
              <w:rPr>
                <w:rFonts w:eastAsia="Times New Roman"/>
              </w:rPr>
              <w:t>8.55-9.00</w:t>
            </w:r>
          </w:p>
        </w:tc>
        <w:tc>
          <w:tcPr>
            <w:tcW w:w="1400" w:type="dxa"/>
            <w:tcBorders>
              <w:right w:val="single" w:sz="8" w:space="0" w:color="auto"/>
            </w:tcBorders>
            <w:vAlign w:val="bottom"/>
          </w:tcPr>
          <w:p w:rsidR="00334A3F" w:rsidRDefault="00022A2E">
            <w:pPr>
              <w:jc w:val="center"/>
              <w:rPr>
                <w:sz w:val="20"/>
                <w:szCs w:val="20"/>
              </w:rPr>
            </w:pPr>
            <w:r>
              <w:rPr>
                <w:rFonts w:eastAsia="Times New Roman"/>
                <w:w w:val="99"/>
              </w:rPr>
              <w:t>8.55-9.00</w:t>
            </w: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образовательной</w:t>
            </w:r>
          </w:p>
        </w:tc>
        <w:tc>
          <w:tcPr>
            <w:tcW w:w="1700" w:type="dxa"/>
            <w:tcBorders>
              <w:right w:val="single" w:sz="8" w:space="0" w:color="auto"/>
            </w:tcBorders>
            <w:vAlign w:val="bottom"/>
          </w:tcPr>
          <w:p w:rsidR="00334A3F" w:rsidRDefault="00334A3F"/>
        </w:tc>
        <w:tc>
          <w:tcPr>
            <w:tcW w:w="1380" w:type="dxa"/>
            <w:vAlign w:val="bottom"/>
          </w:tcPr>
          <w:p w:rsidR="00334A3F" w:rsidRDefault="00334A3F"/>
        </w:tc>
        <w:tc>
          <w:tcPr>
            <w:tcW w:w="144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140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деятельности.</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5"/>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Образовательная</w:t>
            </w:r>
          </w:p>
        </w:tc>
        <w:tc>
          <w:tcPr>
            <w:tcW w:w="1700" w:type="dxa"/>
            <w:tcBorders>
              <w:right w:val="single" w:sz="8" w:space="0" w:color="auto"/>
            </w:tcBorders>
            <w:vAlign w:val="bottom"/>
          </w:tcPr>
          <w:p w:rsidR="00334A3F" w:rsidRDefault="00022A2E">
            <w:pPr>
              <w:jc w:val="center"/>
              <w:rPr>
                <w:sz w:val="20"/>
                <w:szCs w:val="20"/>
              </w:rPr>
            </w:pPr>
            <w:r>
              <w:rPr>
                <w:rFonts w:eastAsia="Times New Roman"/>
                <w:w w:val="99"/>
              </w:rPr>
              <w:t>9.00-9.10</w:t>
            </w:r>
          </w:p>
        </w:tc>
        <w:tc>
          <w:tcPr>
            <w:tcW w:w="1380" w:type="dxa"/>
            <w:vAlign w:val="bottom"/>
          </w:tcPr>
          <w:p w:rsidR="00334A3F" w:rsidRDefault="00022A2E">
            <w:pPr>
              <w:jc w:val="center"/>
              <w:rPr>
                <w:sz w:val="20"/>
                <w:szCs w:val="20"/>
              </w:rPr>
            </w:pPr>
            <w:r>
              <w:rPr>
                <w:rFonts w:eastAsia="Times New Roman"/>
              </w:rPr>
              <w:t>9.00-9.15</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rPr>
              <w:t>9.10-9.30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9.10-9.35</w:t>
            </w:r>
          </w:p>
        </w:tc>
        <w:tc>
          <w:tcPr>
            <w:tcW w:w="1400" w:type="dxa"/>
            <w:tcBorders>
              <w:right w:val="single" w:sz="8" w:space="0" w:color="auto"/>
            </w:tcBorders>
            <w:vAlign w:val="bottom"/>
          </w:tcPr>
          <w:p w:rsidR="00334A3F" w:rsidRDefault="00022A2E">
            <w:pPr>
              <w:jc w:val="center"/>
              <w:rPr>
                <w:sz w:val="20"/>
                <w:szCs w:val="20"/>
              </w:rPr>
            </w:pPr>
            <w:r>
              <w:rPr>
                <w:rFonts w:eastAsia="Times New Roman"/>
                <w:w w:val="99"/>
              </w:rPr>
              <w:t>9.10-9.40</w:t>
            </w: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деятельность на прогулке</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Игры самостоятельная</w:t>
            </w:r>
          </w:p>
        </w:tc>
        <w:tc>
          <w:tcPr>
            <w:tcW w:w="1700" w:type="dxa"/>
            <w:tcBorders>
              <w:right w:val="single" w:sz="8" w:space="0" w:color="auto"/>
            </w:tcBorders>
            <w:vAlign w:val="bottom"/>
          </w:tcPr>
          <w:p w:rsidR="00334A3F" w:rsidRDefault="00022A2E">
            <w:pPr>
              <w:jc w:val="center"/>
              <w:rPr>
                <w:sz w:val="20"/>
                <w:szCs w:val="20"/>
              </w:rPr>
            </w:pPr>
            <w:r>
              <w:rPr>
                <w:rFonts w:eastAsia="Times New Roman"/>
                <w:w w:val="99"/>
              </w:rPr>
              <w:t>9.10-9.50</w:t>
            </w:r>
          </w:p>
        </w:tc>
        <w:tc>
          <w:tcPr>
            <w:tcW w:w="1380" w:type="dxa"/>
            <w:vAlign w:val="bottom"/>
          </w:tcPr>
          <w:p w:rsidR="00334A3F" w:rsidRDefault="00022A2E">
            <w:pPr>
              <w:jc w:val="center"/>
              <w:rPr>
                <w:sz w:val="20"/>
                <w:szCs w:val="20"/>
              </w:rPr>
            </w:pPr>
            <w:r>
              <w:rPr>
                <w:rFonts w:eastAsia="Times New Roman"/>
              </w:rPr>
              <w:t>9.15 -9.50</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rPr>
              <w:t>9.30-9.50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9.35-9.50</w:t>
            </w:r>
          </w:p>
        </w:tc>
        <w:tc>
          <w:tcPr>
            <w:tcW w:w="1400" w:type="dxa"/>
            <w:tcBorders>
              <w:right w:val="single" w:sz="8" w:space="0" w:color="auto"/>
            </w:tcBorders>
            <w:vAlign w:val="bottom"/>
          </w:tcPr>
          <w:p w:rsidR="00334A3F" w:rsidRDefault="00022A2E">
            <w:pPr>
              <w:jc w:val="center"/>
              <w:rPr>
                <w:sz w:val="20"/>
                <w:szCs w:val="20"/>
              </w:rPr>
            </w:pPr>
            <w:r>
              <w:rPr>
                <w:rFonts w:eastAsia="Times New Roman"/>
                <w:w w:val="99"/>
              </w:rPr>
              <w:t>9.40-9.50</w:t>
            </w: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деятельность</w:t>
            </w:r>
          </w:p>
        </w:tc>
        <w:tc>
          <w:tcPr>
            <w:tcW w:w="1700" w:type="dxa"/>
            <w:tcBorders>
              <w:right w:val="single" w:sz="8" w:space="0" w:color="auto"/>
            </w:tcBorders>
            <w:vAlign w:val="bottom"/>
          </w:tcPr>
          <w:p w:rsidR="00334A3F" w:rsidRDefault="00334A3F"/>
        </w:tc>
        <w:tc>
          <w:tcPr>
            <w:tcW w:w="1380" w:type="dxa"/>
            <w:vAlign w:val="bottom"/>
          </w:tcPr>
          <w:p w:rsidR="00334A3F" w:rsidRDefault="00334A3F"/>
        </w:tc>
        <w:tc>
          <w:tcPr>
            <w:tcW w:w="144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140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Второй завтрак.</w:t>
            </w:r>
          </w:p>
        </w:tc>
        <w:tc>
          <w:tcPr>
            <w:tcW w:w="1700" w:type="dxa"/>
            <w:tcBorders>
              <w:right w:val="single" w:sz="8" w:space="0" w:color="auto"/>
            </w:tcBorders>
            <w:vAlign w:val="bottom"/>
          </w:tcPr>
          <w:p w:rsidR="00334A3F" w:rsidRDefault="00022A2E">
            <w:pPr>
              <w:ind w:left="240"/>
              <w:rPr>
                <w:sz w:val="20"/>
                <w:szCs w:val="20"/>
              </w:rPr>
            </w:pPr>
            <w:r>
              <w:rPr>
                <w:rFonts w:eastAsia="Times New Roman"/>
              </w:rPr>
              <w:t>9.50-10.00</w:t>
            </w:r>
          </w:p>
        </w:tc>
        <w:tc>
          <w:tcPr>
            <w:tcW w:w="1380" w:type="dxa"/>
            <w:vAlign w:val="bottom"/>
          </w:tcPr>
          <w:p w:rsidR="00334A3F" w:rsidRDefault="00022A2E">
            <w:pPr>
              <w:jc w:val="center"/>
              <w:rPr>
                <w:sz w:val="20"/>
                <w:szCs w:val="20"/>
              </w:rPr>
            </w:pPr>
            <w:r>
              <w:rPr>
                <w:rFonts w:eastAsia="Times New Roman"/>
                <w:w w:val="98"/>
              </w:rPr>
              <w:t>9.50-10.00</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rPr>
              <w:t>9.50-10.00</w:t>
            </w:r>
          </w:p>
        </w:tc>
        <w:tc>
          <w:tcPr>
            <w:tcW w:w="1420" w:type="dxa"/>
            <w:tcBorders>
              <w:right w:val="single" w:sz="8" w:space="0" w:color="auto"/>
            </w:tcBorders>
            <w:vAlign w:val="bottom"/>
          </w:tcPr>
          <w:p w:rsidR="00334A3F" w:rsidRDefault="00022A2E">
            <w:pPr>
              <w:jc w:val="center"/>
              <w:rPr>
                <w:sz w:val="20"/>
                <w:szCs w:val="20"/>
              </w:rPr>
            </w:pPr>
            <w:r>
              <w:rPr>
                <w:rFonts w:eastAsia="Times New Roman"/>
              </w:rPr>
              <w:t>9.50-10.00</w:t>
            </w:r>
          </w:p>
        </w:tc>
        <w:tc>
          <w:tcPr>
            <w:tcW w:w="1400" w:type="dxa"/>
            <w:tcBorders>
              <w:right w:val="single" w:sz="8" w:space="0" w:color="auto"/>
            </w:tcBorders>
            <w:vAlign w:val="bottom"/>
          </w:tcPr>
          <w:p w:rsidR="00334A3F" w:rsidRDefault="00022A2E">
            <w:pPr>
              <w:jc w:val="center"/>
              <w:rPr>
                <w:sz w:val="20"/>
                <w:szCs w:val="20"/>
              </w:rPr>
            </w:pPr>
            <w:r>
              <w:rPr>
                <w:rFonts w:eastAsia="Times New Roman"/>
              </w:rPr>
              <w:t>9.50-10.00</w:t>
            </w: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Подготовка к прогулке,</w:t>
            </w:r>
          </w:p>
        </w:tc>
        <w:tc>
          <w:tcPr>
            <w:tcW w:w="1700" w:type="dxa"/>
            <w:tcBorders>
              <w:right w:val="single" w:sz="8" w:space="0" w:color="auto"/>
            </w:tcBorders>
            <w:vAlign w:val="bottom"/>
          </w:tcPr>
          <w:p w:rsidR="00334A3F" w:rsidRDefault="00022A2E">
            <w:pPr>
              <w:ind w:left="60"/>
              <w:rPr>
                <w:sz w:val="20"/>
                <w:szCs w:val="20"/>
              </w:rPr>
            </w:pPr>
            <w:r>
              <w:rPr>
                <w:rFonts w:eastAsia="Times New Roman"/>
              </w:rPr>
              <w:t>10.00-12.00</w:t>
            </w:r>
          </w:p>
        </w:tc>
        <w:tc>
          <w:tcPr>
            <w:tcW w:w="1380" w:type="dxa"/>
            <w:vAlign w:val="bottom"/>
          </w:tcPr>
          <w:p w:rsidR="00334A3F" w:rsidRDefault="00022A2E">
            <w:pPr>
              <w:jc w:val="center"/>
              <w:rPr>
                <w:sz w:val="20"/>
                <w:szCs w:val="20"/>
              </w:rPr>
            </w:pPr>
            <w:r>
              <w:rPr>
                <w:rFonts w:eastAsia="Times New Roman"/>
                <w:w w:val="99"/>
              </w:rPr>
              <w:t>10.00-12.00</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rPr>
              <w:t>10.00-12.00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10.00-12.00</w:t>
            </w:r>
          </w:p>
        </w:tc>
        <w:tc>
          <w:tcPr>
            <w:tcW w:w="1400" w:type="dxa"/>
            <w:tcBorders>
              <w:right w:val="single" w:sz="8" w:space="0" w:color="auto"/>
            </w:tcBorders>
            <w:vAlign w:val="bottom"/>
          </w:tcPr>
          <w:p w:rsidR="00334A3F" w:rsidRDefault="00022A2E">
            <w:pPr>
              <w:ind w:left="80"/>
              <w:rPr>
                <w:sz w:val="20"/>
                <w:szCs w:val="20"/>
              </w:rPr>
            </w:pPr>
            <w:r>
              <w:rPr>
                <w:rFonts w:eastAsia="Times New Roman"/>
              </w:rPr>
              <w:t>10.00-12.00</w:t>
            </w: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прогулка</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(игры, наблюдения, труд)</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Возвращение с прогулки.</w:t>
            </w:r>
          </w:p>
        </w:tc>
        <w:tc>
          <w:tcPr>
            <w:tcW w:w="1700" w:type="dxa"/>
            <w:tcBorders>
              <w:right w:val="single" w:sz="8" w:space="0" w:color="auto"/>
            </w:tcBorders>
            <w:vAlign w:val="bottom"/>
          </w:tcPr>
          <w:p w:rsidR="00334A3F" w:rsidRDefault="00022A2E">
            <w:pPr>
              <w:ind w:left="60"/>
              <w:rPr>
                <w:sz w:val="20"/>
                <w:szCs w:val="20"/>
              </w:rPr>
            </w:pPr>
            <w:r>
              <w:rPr>
                <w:rFonts w:eastAsia="Times New Roman"/>
              </w:rPr>
              <w:t>12.00-12.10</w:t>
            </w:r>
          </w:p>
        </w:tc>
        <w:tc>
          <w:tcPr>
            <w:tcW w:w="1380" w:type="dxa"/>
            <w:vAlign w:val="bottom"/>
          </w:tcPr>
          <w:p w:rsidR="00334A3F" w:rsidRDefault="00022A2E">
            <w:pPr>
              <w:ind w:left="60"/>
              <w:rPr>
                <w:sz w:val="20"/>
                <w:szCs w:val="20"/>
              </w:rPr>
            </w:pPr>
            <w:r>
              <w:rPr>
                <w:rFonts w:eastAsia="Times New Roman"/>
              </w:rPr>
              <w:t>12.00-12.10</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rPr>
              <w:t>12.00-12.10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12.00-12.10</w:t>
            </w:r>
          </w:p>
        </w:tc>
        <w:tc>
          <w:tcPr>
            <w:tcW w:w="1400" w:type="dxa"/>
            <w:tcBorders>
              <w:right w:val="single" w:sz="8" w:space="0" w:color="auto"/>
            </w:tcBorders>
            <w:vAlign w:val="bottom"/>
          </w:tcPr>
          <w:p w:rsidR="00334A3F" w:rsidRDefault="00022A2E">
            <w:pPr>
              <w:jc w:val="center"/>
              <w:rPr>
                <w:sz w:val="20"/>
                <w:szCs w:val="20"/>
              </w:rPr>
            </w:pPr>
            <w:r>
              <w:rPr>
                <w:rFonts w:eastAsia="Times New Roman"/>
              </w:rPr>
              <w:t>12.00-12.10</w:t>
            </w: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Подготовка к обеду, обед</w:t>
            </w:r>
          </w:p>
        </w:tc>
        <w:tc>
          <w:tcPr>
            <w:tcW w:w="1700" w:type="dxa"/>
            <w:tcBorders>
              <w:right w:val="single" w:sz="8" w:space="0" w:color="auto"/>
            </w:tcBorders>
            <w:vAlign w:val="bottom"/>
          </w:tcPr>
          <w:p w:rsidR="00334A3F" w:rsidRDefault="00022A2E">
            <w:pPr>
              <w:ind w:left="60"/>
              <w:rPr>
                <w:sz w:val="20"/>
                <w:szCs w:val="20"/>
              </w:rPr>
            </w:pPr>
            <w:r>
              <w:rPr>
                <w:rFonts w:eastAsia="Times New Roman"/>
              </w:rPr>
              <w:t>12.10-12.40</w:t>
            </w:r>
          </w:p>
        </w:tc>
        <w:tc>
          <w:tcPr>
            <w:tcW w:w="1380" w:type="dxa"/>
            <w:vAlign w:val="bottom"/>
          </w:tcPr>
          <w:p w:rsidR="00334A3F" w:rsidRDefault="00022A2E">
            <w:pPr>
              <w:ind w:left="60"/>
              <w:rPr>
                <w:sz w:val="20"/>
                <w:szCs w:val="20"/>
              </w:rPr>
            </w:pPr>
            <w:r>
              <w:rPr>
                <w:rFonts w:eastAsia="Times New Roman"/>
              </w:rPr>
              <w:t>12.10-12.40</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rPr>
              <w:t>12.10-12.40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12.10-12.40</w:t>
            </w:r>
          </w:p>
        </w:tc>
        <w:tc>
          <w:tcPr>
            <w:tcW w:w="1400" w:type="dxa"/>
            <w:tcBorders>
              <w:right w:val="single" w:sz="8" w:space="0" w:color="auto"/>
            </w:tcBorders>
            <w:vAlign w:val="bottom"/>
          </w:tcPr>
          <w:p w:rsidR="00334A3F" w:rsidRDefault="00022A2E">
            <w:pPr>
              <w:jc w:val="center"/>
              <w:rPr>
                <w:sz w:val="20"/>
                <w:szCs w:val="20"/>
              </w:rPr>
            </w:pPr>
            <w:r>
              <w:rPr>
                <w:rFonts w:eastAsia="Times New Roman"/>
              </w:rPr>
              <w:t>12.10-12.40</w:t>
            </w: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Подготовка ко сну,</w:t>
            </w:r>
          </w:p>
        </w:tc>
        <w:tc>
          <w:tcPr>
            <w:tcW w:w="1700" w:type="dxa"/>
            <w:tcBorders>
              <w:right w:val="single" w:sz="8" w:space="0" w:color="auto"/>
            </w:tcBorders>
            <w:vAlign w:val="bottom"/>
          </w:tcPr>
          <w:p w:rsidR="00334A3F" w:rsidRDefault="00022A2E">
            <w:pPr>
              <w:ind w:left="60"/>
              <w:rPr>
                <w:sz w:val="20"/>
                <w:szCs w:val="20"/>
              </w:rPr>
            </w:pPr>
            <w:r>
              <w:rPr>
                <w:rFonts w:eastAsia="Times New Roman"/>
              </w:rPr>
              <w:t>12.45-14.45</w:t>
            </w:r>
          </w:p>
        </w:tc>
        <w:tc>
          <w:tcPr>
            <w:tcW w:w="1380" w:type="dxa"/>
            <w:vAlign w:val="bottom"/>
          </w:tcPr>
          <w:p w:rsidR="00334A3F" w:rsidRDefault="00022A2E">
            <w:pPr>
              <w:ind w:left="60"/>
              <w:rPr>
                <w:sz w:val="20"/>
                <w:szCs w:val="20"/>
              </w:rPr>
            </w:pPr>
            <w:r>
              <w:rPr>
                <w:rFonts w:eastAsia="Times New Roman"/>
              </w:rPr>
              <w:t>12.45-14.45</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rPr>
              <w:t>12.45-14.45</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12.45-14.45</w:t>
            </w:r>
          </w:p>
        </w:tc>
        <w:tc>
          <w:tcPr>
            <w:tcW w:w="1400" w:type="dxa"/>
            <w:tcBorders>
              <w:right w:val="single" w:sz="8" w:space="0" w:color="auto"/>
            </w:tcBorders>
            <w:vAlign w:val="bottom"/>
          </w:tcPr>
          <w:p w:rsidR="00334A3F" w:rsidRDefault="00022A2E">
            <w:pPr>
              <w:jc w:val="center"/>
              <w:rPr>
                <w:sz w:val="20"/>
                <w:szCs w:val="20"/>
              </w:rPr>
            </w:pPr>
            <w:r>
              <w:rPr>
                <w:rFonts w:eastAsia="Times New Roman"/>
              </w:rPr>
              <w:t>12.45-14.45</w:t>
            </w: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дневной сон</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Постепенный подъем,</w:t>
            </w:r>
          </w:p>
        </w:tc>
        <w:tc>
          <w:tcPr>
            <w:tcW w:w="1700" w:type="dxa"/>
            <w:tcBorders>
              <w:right w:val="single" w:sz="8" w:space="0" w:color="auto"/>
            </w:tcBorders>
            <w:vAlign w:val="bottom"/>
          </w:tcPr>
          <w:p w:rsidR="00334A3F" w:rsidRDefault="00022A2E">
            <w:pPr>
              <w:ind w:left="60"/>
              <w:rPr>
                <w:sz w:val="20"/>
                <w:szCs w:val="20"/>
              </w:rPr>
            </w:pPr>
            <w:r>
              <w:rPr>
                <w:rFonts w:eastAsia="Times New Roman"/>
              </w:rPr>
              <w:t>14.45-15.00</w:t>
            </w:r>
          </w:p>
        </w:tc>
        <w:tc>
          <w:tcPr>
            <w:tcW w:w="1380" w:type="dxa"/>
            <w:vAlign w:val="bottom"/>
          </w:tcPr>
          <w:p w:rsidR="00334A3F" w:rsidRDefault="00022A2E">
            <w:pPr>
              <w:jc w:val="center"/>
              <w:rPr>
                <w:sz w:val="20"/>
                <w:szCs w:val="20"/>
              </w:rPr>
            </w:pPr>
            <w:r>
              <w:rPr>
                <w:rFonts w:eastAsia="Times New Roman"/>
                <w:w w:val="99"/>
              </w:rPr>
              <w:t>14.45-15.00</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rPr>
              <w:t>14.45-15.00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14.45-15.00</w:t>
            </w:r>
          </w:p>
        </w:tc>
        <w:tc>
          <w:tcPr>
            <w:tcW w:w="1400" w:type="dxa"/>
            <w:tcBorders>
              <w:right w:val="single" w:sz="8" w:space="0" w:color="auto"/>
            </w:tcBorders>
            <w:vAlign w:val="bottom"/>
          </w:tcPr>
          <w:p w:rsidR="00334A3F" w:rsidRDefault="00022A2E">
            <w:pPr>
              <w:jc w:val="center"/>
              <w:rPr>
                <w:sz w:val="20"/>
                <w:szCs w:val="20"/>
              </w:rPr>
            </w:pPr>
            <w:r>
              <w:rPr>
                <w:rFonts w:eastAsia="Times New Roman"/>
              </w:rPr>
              <w:t>14.45-15.00</w:t>
            </w:r>
          </w:p>
        </w:tc>
        <w:tc>
          <w:tcPr>
            <w:tcW w:w="0" w:type="dxa"/>
            <w:vAlign w:val="bottom"/>
          </w:tcPr>
          <w:p w:rsidR="00334A3F" w:rsidRDefault="00334A3F">
            <w:pPr>
              <w:rPr>
                <w:sz w:val="1"/>
                <w:szCs w:val="1"/>
              </w:rPr>
            </w:pPr>
          </w:p>
        </w:tc>
      </w:tr>
      <w:tr w:rsidR="00334A3F">
        <w:trPr>
          <w:trHeight w:val="255"/>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воздушные,</w:t>
            </w:r>
          </w:p>
        </w:tc>
        <w:tc>
          <w:tcPr>
            <w:tcW w:w="1700" w:type="dxa"/>
            <w:tcBorders>
              <w:right w:val="single" w:sz="8" w:space="0" w:color="auto"/>
            </w:tcBorders>
            <w:vAlign w:val="bottom"/>
          </w:tcPr>
          <w:p w:rsidR="00334A3F" w:rsidRDefault="00334A3F"/>
        </w:tc>
        <w:tc>
          <w:tcPr>
            <w:tcW w:w="1380" w:type="dxa"/>
            <w:vAlign w:val="bottom"/>
          </w:tcPr>
          <w:p w:rsidR="00334A3F" w:rsidRDefault="00334A3F"/>
        </w:tc>
        <w:tc>
          <w:tcPr>
            <w:tcW w:w="144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140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60"/>
              <w:rPr>
                <w:sz w:val="20"/>
                <w:szCs w:val="20"/>
              </w:rPr>
            </w:pPr>
            <w:r>
              <w:rPr>
                <w:rFonts w:eastAsia="Times New Roman"/>
              </w:rPr>
              <w:t>водные процедуры</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Подготовка к полднику,</w:t>
            </w:r>
          </w:p>
        </w:tc>
        <w:tc>
          <w:tcPr>
            <w:tcW w:w="1700" w:type="dxa"/>
            <w:tcBorders>
              <w:right w:val="single" w:sz="8" w:space="0" w:color="auto"/>
            </w:tcBorders>
            <w:vAlign w:val="bottom"/>
          </w:tcPr>
          <w:p w:rsidR="00334A3F" w:rsidRDefault="00022A2E">
            <w:pPr>
              <w:ind w:left="60"/>
              <w:rPr>
                <w:sz w:val="20"/>
                <w:szCs w:val="20"/>
              </w:rPr>
            </w:pPr>
            <w:r>
              <w:rPr>
                <w:rFonts w:eastAsia="Times New Roman"/>
              </w:rPr>
              <w:t>15.00-15.15</w:t>
            </w:r>
          </w:p>
        </w:tc>
        <w:tc>
          <w:tcPr>
            <w:tcW w:w="1380" w:type="dxa"/>
            <w:vAlign w:val="bottom"/>
          </w:tcPr>
          <w:p w:rsidR="00334A3F" w:rsidRDefault="00022A2E">
            <w:pPr>
              <w:jc w:val="center"/>
              <w:rPr>
                <w:sz w:val="20"/>
                <w:szCs w:val="20"/>
              </w:rPr>
            </w:pPr>
            <w:r>
              <w:rPr>
                <w:rFonts w:eastAsia="Times New Roman"/>
                <w:w w:val="99"/>
              </w:rPr>
              <w:t>15.00-15.15</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rPr>
              <w:t>15.00-15.15</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15.00-15.15</w:t>
            </w:r>
          </w:p>
        </w:tc>
        <w:tc>
          <w:tcPr>
            <w:tcW w:w="1400" w:type="dxa"/>
            <w:tcBorders>
              <w:right w:val="single" w:sz="8" w:space="0" w:color="auto"/>
            </w:tcBorders>
            <w:vAlign w:val="bottom"/>
          </w:tcPr>
          <w:p w:rsidR="00334A3F" w:rsidRDefault="00022A2E">
            <w:pPr>
              <w:jc w:val="center"/>
              <w:rPr>
                <w:sz w:val="20"/>
                <w:szCs w:val="20"/>
              </w:rPr>
            </w:pPr>
            <w:r>
              <w:rPr>
                <w:rFonts w:eastAsia="Times New Roman"/>
              </w:rPr>
              <w:t>15.00-15.15</w:t>
            </w: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полдник</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Подготовка к прогулке,</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прогулка,</w:t>
            </w:r>
          </w:p>
        </w:tc>
        <w:tc>
          <w:tcPr>
            <w:tcW w:w="1700" w:type="dxa"/>
            <w:tcBorders>
              <w:right w:val="single" w:sz="8" w:space="0" w:color="auto"/>
            </w:tcBorders>
            <w:vAlign w:val="bottom"/>
          </w:tcPr>
          <w:p w:rsidR="00334A3F" w:rsidRDefault="00334A3F"/>
        </w:tc>
        <w:tc>
          <w:tcPr>
            <w:tcW w:w="1380" w:type="dxa"/>
            <w:vAlign w:val="bottom"/>
          </w:tcPr>
          <w:p w:rsidR="00334A3F" w:rsidRDefault="00334A3F"/>
        </w:tc>
        <w:tc>
          <w:tcPr>
            <w:tcW w:w="144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140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игры, самостоятельная</w:t>
            </w:r>
          </w:p>
        </w:tc>
        <w:tc>
          <w:tcPr>
            <w:tcW w:w="1700" w:type="dxa"/>
            <w:tcBorders>
              <w:right w:val="single" w:sz="8" w:space="0" w:color="auto"/>
            </w:tcBorders>
            <w:vAlign w:val="bottom"/>
          </w:tcPr>
          <w:p w:rsidR="00334A3F" w:rsidRDefault="00022A2E">
            <w:pPr>
              <w:jc w:val="center"/>
              <w:rPr>
                <w:sz w:val="20"/>
                <w:szCs w:val="20"/>
              </w:rPr>
            </w:pPr>
            <w:r>
              <w:rPr>
                <w:rFonts w:eastAsia="Times New Roman"/>
                <w:w w:val="99"/>
              </w:rPr>
              <w:t>15.15-16.00</w:t>
            </w:r>
          </w:p>
        </w:tc>
        <w:tc>
          <w:tcPr>
            <w:tcW w:w="1380" w:type="dxa"/>
            <w:vAlign w:val="bottom"/>
          </w:tcPr>
          <w:p w:rsidR="00334A3F" w:rsidRDefault="00022A2E">
            <w:pPr>
              <w:jc w:val="center"/>
              <w:rPr>
                <w:sz w:val="20"/>
                <w:szCs w:val="20"/>
              </w:rPr>
            </w:pPr>
            <w:r>
              <w:rPr>
                <w:rFonts w:eastAsia="Times New Roman"/>
                <w:w w:val="99"/>
              </w:rPr>
              <w:t>15.15-16.00</w:t>
            </w:r>
          </w:p>
        </w:tc>
        <w:tc>
          <w:tcPr>
            <w:tcW w:w="1440" w:type="dxa"/>
            <w:tcBorders>
              <w:left w:val="single" w:sz="8" w:space="0" w:color="auto"/>
              <w:right w:val="single" w:sz="8" w:space="0" w:color="auto"/>
            </w:tcBorders>
            <w:vAlign w:val="bottom"/>
          </w:tcPr>
          <w:p w:rsidR="00334A3F" w:rsidRDefault="00022A2E">
            <w:pPr>
              <w:jc w:val="center"/>
              <w:rPr>
                <w:sz w:val="20"/>
                <w:szCs w:val="20"/>
              </w:rPr>
            </w:pPr>
            <w:r>
              <w:rPr>
                <w:rFonts w:eastAsia="Times New Roman"/>
                <w:w w:val="99"/>
              </w:rPr>
              <w:t>15.15-16.00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15.15-16.00</w:t>
            </w:r>
          </w:p>
        </w:tc>
        <w:tc>
          <w:tcPr>
            <w:tcW w:w="1400" w:type="dxa"/>
            <w:tcBorders>
              <w:right w:val="single" w:sz="8" w:space="0" w:color="auto"/>
            </w:tcBorders>
            <w:vAlign w:val="bottom"/>
          </w:tcPr>
          <w:p w:rsidR="00334A3F" w:rsidRDefault="00022A2E">
            <w:pPr>
              <w:ind w:left="80"/>
              <w:rPr>
                <w:sz w:val="20"/>
                <w:szCs w:val="20"/>
              </w:rPr>
            </w:pPr>
            <w:r>
              <w:rPr>
                <w:rFonts w:eastAsia="Times New Roman"/>
              </w:rPr>
              <w:t>15.15-16.00</w:t>
            </w: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деятельность</w:t>
            </w:r>
          </w:p>
        </w:tc>
        <w:tc>
          <w:tcPr>
            <w:tcW w:w="1700" w:type="dxa"/>
            <w:tcBorders>
              <w:right w:val="single" w:sz="8" w:space="0" w:color="auto"/>
            </w:tcBorders>
            <w:vAlign w:val="bottom"/>
          </w:tcPr>
          <w:p w:rsidR="00334A3F" w:rsidRDefault="00334A3F"/>
        </w:tc>
        <w:tc>
          <w:tcPr>
            <w:tcW w:w="1380" w:type="dxa"/>
            <w:vAlign w:val="bottom"/>
          </w:tcPr>
          <w:p w:rsidR="00334A3F" w:rsidRDefault="00334A3F"/>
        </w:tc>
        <w:tc>
          <w:tcPr>
            <w:tcW w:w="144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140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детей(организованная</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4"/>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самостоятельная</w:t>
            </w:r>
          </w:p>
        </w:tc>
        <w:tc>
          <w:tcPr>
            <w:tcW w:w="1700" w:type="dxa"/>
            <w:tcBorders>
              <w:right w:val="single" w:sz="8" w:space="0" w:color="auto"/>
            </w:tcBorders>
            <w:vAlign w:val="bottom"/>
          </w:tcPr>
          <w:p w:rsidR="00334A3F" w:rsidRDefault="00334A3F"/>
        </w:tc>
        <w:tc>
          <w:tcPr>
            <w:tcW w:w="1380" w:type="dxa"/>
            <w:vAlign w:val="bottom"/>
          </w:tcPr>
          <w:p w:rsidR="00334A3F" w:rsidRDefault="00334A3F"/>
        </w:tc>
        <w:tc>
          <w:tcPr>
            <w:tcW w:w="144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140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деятельность). Уход</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2"/>
        </w:trPr>
        <w:tc>
          <w:tcPr>
            <w:tcW w:w="2740" w:type="dxa"/>
            <w:gridSpan w:val="3"/>
            <w:tcBorders>
              <w:left w:val="single" w:sz="8" w:space="0" w:color="auto"/>
              <w:right w:val="single" w:sz="8" w:space="0" w:color="auto"/>
            </w:tcBorders>
            <w:vAlign w:val="bottom"/>
          </w:tcPr>
          <w:p w:rsidR="00334A3F" w:rsidRDefault="00022A2E">
            <w:pPr>
              <w:ind w:left="120"/>
              <w:rPr>
                <w:sz w:val="20"/>
                <w:szCs w:val="20"/>
              </w:rPr>
            </w:pPr>
            <w:r>
              <w:rPr>
                <w:rFonts w:eastAsia="Times New Roman"/>
              </w:rPr>
              <w:t>детей домой</w:t>
            </w:r>
          </w:p>
        </w:tc>
        <w:tc>
          <w:tcPr>
            <w:tcW w:w="1700" w:type="dxa"/>
            <w:tcBorders>
              <w:right w:val="single" w:sz="8" w:space="0" w:color="auto"/>
            </w:tcBorders>
            <w:vAlign w:val="bottom"/>
          </w:tcPr>
          <w:p w:rsidR="00334A3F" w:rsidRDefault="00334A3F">
            <w:pPr>
              <w:rPr>
                <w:sz w:val="21"/>
                <w:szCs w:val="21"/>
              </w:rPr>
            </w:pPr>
          </w:p>
        </w:tc>
        <w:tc>
          <w:tcPr>
            <w:tcW w:w="1380" w:type="dxa"/>
            <w:vAlign w:val="bottom"/>
          </w:tcPr>
          <w:p w:rsidR="00334A3F" w:rsidRDefault="00334A3F">
            <w:pPr>
              <w:rPr>
                <w:sz w:val="21"/>
                <w:szCs w:val="21"/>
              </w:rPr>
            </w:pPr>
          </w:p>
        </w:tc>
        <w:tc>
          <w:tcPr>
            <w:tcW w:w="1440" w:type="dxa"/>
            <w:tcBorders>
              <w:left w:val="single" w:sz="8" w:space="0" w:color="auto"/>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c>
          <w:tcPr>
            <w:tcW w:w="0" w:type="dxa"/>
            <w:vAlign w:val="bottom"/>
          </w:tcPr>
          <w:p w:rsidR="00334A3F" w:rsidRDefault="00334A3F">
            <w:pPr>
              <w:rPr>
                <w:sz w:val="1"/>
                <w:szCs w:val="1"/>
              </w:rPr>
            </w:pPr>
          </w:p>
        </w:tc>
      </w:tr>
      <w:tr w:rsidR="00334A3F">
        <w:trPr>
          <w:trHeight w:val="256"/>
        </w:trPr>
        <w:tc>
          <w:tcPr>
            <w:tcW w:w="300" w:type="dxa"/>
            <w:tcBorders>
              <w:left w:val="single" w:sz="8" w:space="0" w:color="auto"/>
              <w:bottom w:val="single" w:sz="8" w:space="0" w:color="auto"/>
            </w:tcBorders>
            <w:vAlign w:val="bottom"/>
          </w:tcPr>
          <w:p w:rsidR="00334A3F" w:rsidRDefault="00334A3F"/>
        </w:tc>
        <w:tc>
          <w:tcPr>
            <w:tcW w:w="580" w:type="dxa"/>
            <w:tcBorders>
              <w:bottom w:val="single" w:sz="8" w:space="0" w:color="auto"/>
            </w:tcBorders>
            <w:vAlign w:val="bottom"/>
          </w:tcPr>
          <w:p w:rsidR="00334A3F" w:rsidRDefault="00334A3F"/>
        </w:tc>
        <w:tc>
          <w:tcPr>
            <w:tcW w:w="1860" w:type="dxa"/>
            <w:tcBorders>
              <w:bottom w:val="single" w:sz="8" w:space="0" w:color="auto"/>
              <w:right w:val="single" w:sz="8" w:space="0" w:color="auto"/>
            </w:tcBorders>
            <w:vAlign w:val="bottom"/>
          </w:tcPr>
          <w:p w:rsidR="00334A3F" w:rsidRDefault="00334A3F"/>
        </w:tc>
        <w:tc>
          <w:tcPr>
            <w:tcW w:w="1700" w:type="dxa"/>
            <w:tcBorders>
              <w:bottom w:val="single" w:sz="8" w:space="0" w:color="auto"/>
              <w:right w:val="single" w:sz="8" w:space="0" w:color="auto"/>
            </w:tcBorders>
            <w:vAlign w:val="bottom"/>
          </w:tcPr>
          <w:p w:rsidR="00334A3F" w:rsidRDefault="00334A3F"/>
        </w:tc>
        <w:tc>
          <w:tcPr>
            <w:tcW w:w="1380" w:type="dxa"/>
            <w:tcBorders>
              <w:bottom w:val="single" w:sz="8" w:space="0" w:color="auto"/>
            </w:tcBorders>
            <w:vAlign w:val="bottom"/>
          </w:tcPr>
          <w:p w:rsidR="00334A3F" w:rsidRDefault="00334A3F"/>
        </w:tc>
        <w:tc>
          <w:tcPr>
            <w:tcW w:w="1440" w:type="dxa"/>
            <w:tcBorders>
              <w:left w:val="single" w:sz="8" w:space="0" w:color="auto"/>
              <w:bottom w:val="single" w:sz="8" w:space="0" w:color="auto"/>
              <w:right w:val="single" w:sz="8" w:space="0" w:color="auto"/>
            </w:tcBorders>
            <w:vAlign w:val="bottom"/>
          </w:tcPr>
          <w:p w:rsidR="00334A3F" w:rsidRDefault="00334A3F"/>
        </w:tc>
        <w:tc>
          <w:tcPr>
            <w:tcW w:w="1420" w:type="dxa"/>
            <w:tcBorders>
              <w:bottom w:val="single" w:sz="8" w:space="0" w:color="auto"/>
              <w:right w:val="single" w:sz="8" w:space="0" w:color="auto"/>
            </w:tcBorders>
            <w:vAlign w:val="bottom"/>
          </w:tcPr>
          <w:p w:rsidR="00334A3F" w:rsidRDefault="00334A3F"/>
        </w:tc>
        <w:tc>
          <w:tcPr>
            <w:tcW w:w="1400" w:type="dxa"/>
            <w:tcBorders>
              <w:bottom w:val="single" w:sz="8" w:space="0" w:color="auto"/>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254"/>
        </w:trPr>
        <w:tc>
          <w:tcPr>
            <w:tcW w:w="300" w:type="dxa"/>
            <w:tcBorders>
              <w:left w:val="single" w:sz="8" w:space="0" w:color="auto"/>
            </w:tcBorders>
            <w:vAlign w:val="bottom"/>
          </w:tcPr>
          <w:p w:rsidR="00334A3F" w:rsidRDefault="00334A3F"/>
        </w:tc>
        <w:tc>
          <w:tcPr>
            <w:tcW w:w="580" w:type="dxa"/>
            <w:tcBorders>
              <w:right w:val="single" w:sz="8" w:space="0" w:color="auto"/>
            </w:tcBorders>
            <w:vAlign w:val="bottom"/>
          </w:tcPr>
          <w:p w:rsidR="00334A3F" w:rsidRDefault="00334A3F"/>
        </w:tc>
        <w:tc>
          <w:tcPr>
            <w:tcW w:w="3560" w:type="dxa"/>
            <w:gridSpan w:val="2"/>
            <w:vAlign w:val="bottom"/>
          </w:tcPr>
          <w:p w:rsidR="00334A3F" w:rsidRDefault="00022A2E">
            <w:pPr>
              <w:spacing w:line="242" w:lineRule="exact"/>
              <w:ind w:left="420"/>
              <w:rPr>
                <w:sz w:val="20"/>
                <w:szCs w:val="20"/>
              </w:rPr>
            </w:pPr>
            <w:r>
              <w:rPr>
                <w:rFonts w:eastAsia="Times New Roman"/>
              </w:rPr>
              <w:t>Дома(рекомендуется)</w:t>
            </w:r>
          </w:p>
        </w:tc>
        <w:tc>
          <w:tcPr>
            <w:tcW w:w="1380" w:type="dxa"/>
            <w:vMerge w:val="restart"/>
            <w:vAlign w:val="bottom"/>
          </w:tcPr>
          <w:p w:rsidR="00334A3F" w:rsidRDefault="00022A2E">
            <w:pPr>
              <w:ind w:left="620"/>
              <w:rPr>
                <w:sz w:val="20"/>
                <w:szCs w:val="20"/>
              </w:rPr>
            </w:pPr>
            <w:r>
              <w:rPr>
                <w:rFonts w:eastAsia="Times New Roman"/>
                <w:sz w:val="20"/>
                <w:szCs w:val="20"/>
              </w:rPr>
              <w:t>88</w:t>
            </w:r>
          </w:p>
        </w:tc>
        <w:tc>
          <w:tcPr>
            <w:tcW w:w="1440" w:type="dxa"/>
            <w:tcBorders>
              <w:left w:val="single" w:sz="8" w:space="0" w:color="auto"/>
              <w:right w:val="single" w:sz="8" w:space="0" w:color="auto"/>
            </w:tcBorders>
            <w:vAlign w:val="bottom"/>
          </w:tcPr>
          <w:p w:rsidR="00334A3F" w:rsidRDefault="00334A3F"/>
        </w:tc>
        <w:tc>
          <w:tcPr>
            <w:tcW w:w="1420" w:type="dxa"/>
            <w:tcBorders>
              <w:right w:val="single" w:sz="8" w:space="0" w:color="auto"/>
            </w:tcBorders>
            <w:vAlign w:val="bottom"/>
          </w:tcPr>
          <w:p w:rsidR="00334A3F" w:rsidRDefault="00334A3F"/>
        </w:tc>
        <w:tc>
          <w:tcPr>
            <w:tcW w:w="1400" w:type="dxa"/>
            <w:tcBorders>
              <w:right w:val="single" w:sz="8" w:space="0" w:color="auto"/>
            </w:tcBorders>
            <w:vAlign w:val="bottom"/>
          </w:tcPr>
          <w:p w:rsidR="00334A3F" w:rsidRDefault="00334A3F"/>
        </w:tc>
        <w:tc>
          <w:tcPr>
            <w:tcW w:w="0" w:type="dxa"/>
            <w:vAlign w:val="bottom"/>
          </w:tcPr>
          <w:p w:rsidR="00334A3F" w:rsidRDefault="00334A3F">
            <w:pPr>
              <w:rPr>
                <w:sz w:val="1"/>
                <w:szCs w:val="1"/>
              </w:rPr>
            </w:pPr>
          </w:p>
        </w:tc>
      </w:tr>
      <w:tr w:rsidR="00334A3F">
        <w:trPr>
          <w:trHeight w:val="119"/>
        </w:trPr>
        <w:tc>
          <w:tcPr>
            <w:tcW w:w="300" w:type="dxa"/>
            <w:vAlign w:val="bottom"/>
          </w:tcPr>
          <w:p w:rsidR="00334A3F" w:rsidRDefault="00334A3F">
            <w:pPr>
              <w:rPr>
                <w:sz w:val="10"/>
                <w:szCs w:val="10"/>
              </w:rPr>
            </w:pPr>
          </w:p>
        </w:tc>
        <w:tc>
          <w:tcPr>
            <w:tcW w:w="580" w:type="dxa"/>
            <w:vAlign w:val="bottom"/>
          </w:tcPr>
          <w:p w:rsidR="00334A3F" w:rsidRDefault="00334A3F">
            <w:pPr>
              <w:rPr>
                <w:sz w:val="10"/>
                <w:szCs w:val="10"/>
              </w:rPr>
            </w:pPr>
          </w:p>
        </w:tc>
        <w:tc>
          <w:tcPr>
            <w:tcW w:w="1860" w:type="dxa"/>
            <w:vAlign w:val="bottom"/>
          </w:tcPr>
          <w:p w:rsidR="00334A3F" w:rsidRDefault="00334A3F">
            <w:pPr>
              <w:rPr>
                <w:sz w:val="10"/>
                <w:szCs w:val="10"/>
              </w:rPr>
            </w:pPr>
          </w:p>
        </w:tc>
        <w:tc>
          <w:tcPr>
            <w:tcW w:w="1700" w:type="dxa"/>
            <w:vAlign w:val="bottom"/>
          </w:tcPr>
          <w:p w:rsidR="00334A3F" w:rsidRDefault="00334A3F">
            <w:pPr>
              <w:rPr>
                <w:sz w:val="10"/>
                <w:szCs w:val="10"/>
              </w:rPr>
            </w:pPr>
          </w:p>
        </w:tc>
        <w:tc>
          <w:tcPr>
            <w:tcW w:w="1380" w:type="dxa"/>
            <w:vMerge/>
            <w:vAlign w:val="bottom"/>
          </w:tcPr>
          <w:p w:rsidR="00334A3F" w:rsidRDefault="00334A3F">
            <w:pPr>
              <w:rPr>
                <w:sz w:val="10"/>
                <w:szCs w:val="10"/>
              </w:rPr>
            </w:pPr>
          </w:p>
        </w:tc>
        <w:tc>
          <w:tcPr>
            <w:tcW w:w="1440" w:type="dxa"/>
            <w:vAlign w:val="bottom"/>
          </w:tcPr>
          <w:p w:rsidR="00334A3F" w:rsidRDefault="00334A3F">
            <w:pPr>
              <w:rPr>
                <w:sz w:val="10"/>
                <w:szCs w:val="10"/>
              </w:rPr>
            </w:pPr>
          </w:p>
        </w:tc>
        <w:tc>
          <w:tcPr>
            <w:tcW w:w="1420" w:type="dxa"/>
            <w:vAlign w:val="bottom"/>
          </w:tcPr>
          <w:p w:rsidR="00334A3F" w:rsidRDefault="00334A3F">
            <w:pPr>
              <w:rPr>
                <w:sz w:val="10"/>
                <w:szCs w:val="10"/>
              </w:rPr>
            </w:pPr>
          </w:p>
        </w:tc>
        <w:tc>
          <w:tcPr>
            <w:tcW w:w="1400" w:type="dxa"/>
            <w:vAlign w:val="bottom"/>
          </w:tcPr>
          <w:p w:rsidR="00334A3F" w:rsidRDefault="00334A3F">
            <w:pPr>
              <w:rPr>
                <w:sz w:val="10"/>
                <w:szCs w:val="10"/>
              </w:rPr>
            </w:pPr>
          </w:p>
        </w:tc>
        <w:tc>
          <w:tcPr>
            <w:tcW w:w="0" w:type="dxa"/>
            <w:vAlign w:val="bottom"/>
          </w:tcPr>
          <w:p w:rsidR="00334A3F" w:rsidRDefault="00334A3F">
            <w:pPr>
              <w:rPr>
                <w:sz w:val="1"/>
                <w:szCs w:val="1"/>
              </w:rPr>
            </w:pPr>
          </w:p>
        </w:tc>
      </w:tr>
    </w:tbl>
    <w:p w:rsidR="00334A3F" w:rsidRDefault="003654C4">
      <w:pPr>
        <w:spacing w:line="20" w:lineRule="exact"/>
        <w:rPr>
          <w:sz w:val="20"/>
          <w:szCs w:val="20"/>
        </w:rPr>
      </w:pPr>
      <w:r>
        <w:rPr>
          <w:noProof/>
          <w:sz w:val="20"/>
          <w:szCs w:val="20"/>
        </w:rPr>
        <w:pict>
          <v:line id="Shape 104" o:spid="_x0000_s1129" style="position:absolute;z-index:251699200;visibility:visible;mso-wrap-style:square;mso-wrap-distance-left:0;mso-wrap-distance-top:0;mso-wrap-distance-right:0;mso-wrap-distance-bottom:0;mso-position-horizontal:absolute;mso-position-horizontal-relative:text;mso-position-vertical:absolute;mso-position-vertical-relative:text" from="27.95pt,-6.15pt" to="461pt,-6.15pt" o:allowincell="f" strokeweight=".16931mm"/>
        </w:pict>
      </w:r>
    </w:p>
    <w:p w:rsidR="00334A3F" w:rsidRDefault="00334A3F">
      <w:pPr>
        <w:sectPr w:rsidR="00334A3F">
          <w:pgSz w:w="11920" w:h="16850"/>
          <w:pgMar w:top="760" w:right="231" w:bottom="838" w:left="180" w:header="0" w:footer="0" w:gutter="0"/>
          <w:cols w:space="720" w:equalWidth="0">
            <w:col w:w="11500"/>
          </w:cols>
        </w:sectPr>
      </w:pPr>
    </w:p>
    <w:tbl>
      <w:tblPr>
        <w:tblW w:w="0" w:type="auto"/>
        <w:tblInd w:w="390" w:type="dxa"/>
        <w:tblLayout w:type="fixed"/>
        <w:tblCellMar>
          <w:left w:w="0" w:type="dxa"/>
          <w:right w:w="0" w:type="dxa"/>
        </w:tblCellMar>
        <w:tblLook w:val="04A0" w:firstRow="1" w:lastRow="0" w:firstColumn="1" w:lastColumn="0" w:noHBand="0" w:noVBand="1"/>
      </w:tblPr>
      <w:tblGrid>
        <w:gridCol w:w="2720"/>
        <w:gridCol w:w="1700"/>
        <w:gridCol w:w="1420"/>
        <w:gridCol w:w="1420"/>
        <w:gridCol w:w="1420"/>
        <w:gridCol w:w="1400"/>
      </w:tblGrid>
      <w:tr w:rsidR="00334A3F">
        <w:trPr>
          <w:trHeight w:val="260"/>
        </w:trPr>
        <w:tc>
          <w:tcPr>
            <w:tcW w:w="2720" w:type="dxa"/>
            <w:tcBorders>
              <w:top w:val="single" w:sz="8" w:space="0" w:color="auto"/>
              <w:left w:val="single" w:sz="8" w:space="0" w:color="auto"/>
              <w:right w:val="single" w:sz="8" w:space="0" w:color="auto"/>
            </w:tcBorders>
            <w:vAlign w:val="bottom"/>
          </w:tcPr>
          <w:p w:rsidR="00334A3F" w:rsidRDefault="00022A2E">
            <w:pPr>
              <w:ind w:left="120"/>
              <w:rPr>
                <w:sz w:val="20"/>
                <w:szCs w:val="20"/>
              </w:rPr>
            </w:pPr>
            <w:r>
              <w:rPr>
                <w:rFonts w:eastAsia="Times New Roman"/>
              </w:rPr>
              <w:lastRenderedPageBreak/>
              <w:t>Прогулка</w:t>
            </w:r>
          </w:p>
        </w:tc>
        <w:tc>
          <w:tcPr>
            <w:tcW w:w="170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rPr>
              <w:t>16.00-17.00</w:t>
            </w:r>
          </w:p>
        </w:tc>
        <w:tc>
          <w:tcPr>
            <w:tcW w:w="142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rPr>
              <w:t>16.00-17.00</w:t>
            </w:r>
          </w:p>
        </w:tc>
        <w:tc>
          <w:tcPr>
            <w:tcW w:w="1420" w:type="dxa"/>
            <w:tcBorders>
              <w:top w:val="single" w:sz="8" w:space="0" w:color="auto"/>
              <w:right w:val="single" w:sz="8" w:space="0" w:color="auto"/>
            </w:tcBorders>
            <w:vAlign w:val="bottom"/>
          </w:tcPr>
          <w:p w:rsidR="00334A3F" w:rsidRDefault="00022A2E">
            <w:pPr>
              <w:ind w:right="90"/>
              <w:jc w:val="right"/>
              <w:rPr>
                <w:sz w:val="20"/>
                <w:szCs w:val="20"/>
              </w:rPr>
            </w:pPr>
            <w:r>
              <w:rPr>
                <w:rFonts w:eastAsia="Times New Roman"/>
              </w:rPr>
              <w:t>16.00-17.00</w:t>
            </w:r>
          </w:p>
        </w:tc>
        <w:tc>
          <w:tcPr>
            <w:tcW w:w="142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w w:val="99"/>
              </w:rPr>
              <w:t>16.00-17.00</w:t>
            </w:r>
          </w:p>
        </w:tc>
        <w:tc>
          <w:tcPr>
            <w:tcW w:w="1400" w:type="dxa"/>
            <w:tcBorders>
              <w:top w:val="single" w:sz="8" w:space="0" w:color="auto"/>
              <w:right w:val="single" w:sz="8" w:space="0" w:color="auto"/>
            </w:tcBorders>
            <w:vAlign w:val="bottom"/>
          </w:tcPr>
          <w:p w:rsidR="00334A3F" w:rsidRDefault="00022A2E">
            <w:pPr>
              <w:jc w:val="center"/>
              <w:rPr>
                <w:sz w:val="20"/>
                <w:szCs w:val="20"/>
              </w:rPr>
            </w:pPr>
            <w:r>
              <w:rPr>
                <w:rFonts w:eastAsia="Times New Roman"/>
              </w:rPr>
              <w:t>16.00-17.00</w:t>
            </w:r>
          </w:p>
        </w:tc>
      </w:tr>
      <w:tr w:rsidR="00334A3F">
        <w:trPr>
          <w:trHeight w:val="254"/>
        </w:trPr>
        <w:tc>
          <w:tcPr>
            <w:tcW w:w="272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rPr>
              <w:t>Возвращение с прогулки,</w:t>
            </w:r>
          </w:p>
        </w:tc>
        <w:tc>
          <w:tcPr>
            <w:tcW w:w="1700" w:type="dxa"/>
            <w:tcBorders>
              <w:right w:val="single" w:sz="8" w:space="0" w:color="auto"/>
            </w:tcBorders>
            <w:vAlign w:val="bottom"/>
          </w:tcPr>
          <w:p w:rsidR="00334A3F" w:rsidRDefault="00022A2E">
            <w:pPr>
              <w:jc w:val="center"/>
              <w:rPr>
                <w:sz w:val="20"/>
                <w:szCs w:val="20"/>
              </w:rPr>
            </w:pPr>
            <w:r>
              <w:rPr>
                <w:rFonts w:eastAsia="Times New Roman"/>
                <w:w w:val="99"/>
              </w:rPr>
              <w:t>17.00-18.00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17.00-18.00</w:t>
            </w:r>
          </w:p>
        </w:tc>
        <w:tc>
          <w:tcPr>
            <w:tcW w:w="1420" w:type="dxa"/>
            <w:tcBorders>
              <w:right w:val="single" w:sz="8" w:space="0" w:color="auto"/>
            </w:tcBorders>
            <w:vAlign w:val="bottom"/>
          </w:tcPr>
          <w:p w:rsidR="00334A3F" w:rsidRDefault="00022A2E">
            <w:pPr>
              <w:ind w:right="90"/>
              <w:jc w:val="right"/>
              <w:rPr>
                <w:sz w:val="20"/>
                <w:szCs w:val="20"/>
              </w:rPr>
            </w:pPr>
            <w:r>
              <w:rPr>
                <w:rFonts w:eastAsia="Times New Roman"/>
              </w:rPr>
              <w:t>17.00-18.00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17.00-18.00</w:t>
            </w:r>
          </w:p>
        </w:tc>
        <w:tc>
          <w:tcPr>
            <w:tcW w:w="1400" w:type="dxa"/>
            <w:tcBorders>
              <w:right w:val="single" w:sz="8" w:space="0" w:color="auto"/>
            </w:tcBorders>
            <w:vAlign w:val="bottom"/>
          </w:tcPr>
          <w:p w:rsidR="00334A3F" w:rsidRDefault="00022A2E">
            <w:pPr>
              <w:jc w:val="center"/>
              <w:rPr>
                <w:sz w:val="20"/>
                <w:szCs w:val="20"/>
              </w:rPr>
            </w:pPr>
            <w:r>
              <w:rPr>
                <w:rFonts w:eastAsia="Times New Roman"/>
              </w:rPr>
              <w:t>17.00-18.00</w:t>
            </w:r>
          </w:p>
        </w:tc>
      </w:tr>
      <w:tr w:rsidR="00334A3F">
        <w:trPr>
          <w:trHeight w:val="252"/>
        </w:trPr>
        <w:tc>
          <w:tcPr>
            <w:tcW w:w="272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rPr>
              <w:t>самостоятельная</w:t>
            </w:r>
          </w:p>
        </w:tc>
        <w:tc>
          <w:tcPr>
            <w:tcW w:w="1700" w:type="dxa"/>
            <w:tcBorders>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r>
      <w:tr w:rsidR="00334A3F">
        <w:trPr>
          <w:trHeight w:val="252"/>
        </w:trPr>
        <w:tc>
          <w:tcPr>
            <w:tcW w:w="272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rPr>
              <w:t>деятельность</w:t>
            </w:r>
          </w:p>
        </w:tc>
        <w:tc>
          <w:tcPr>
            <w:tcW w:w="1700" w:type="dxa"/>
            <w:tcBorders>
              <w:right w:val="single" w:sz="8" w:space="0" w:color="auto"/>
            </w:tcBorders>
            <w:vAlign w:val="bottom"/>
          </w:tcPr>
          <w:p w:rsidR="00334A3F" w:rsidRDefault="00022A2E">
            <w:pPr>
              <w:jc w:val="center"/>
              <w:rPr>
                <w:sz w:val="20"/>
                <w:szCs w:val="20"/>
              </w:rPr>
            </w:pPr>
            <w:r>
              <w:rPr>
                <w:rFonts w:eastAsia="Times New Roman"/>
                <w:w w:val="99"/>
              </w:rPr>
              <w:t>18.00-18.30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18.00-18.30</w:t>
            </w:r>
          </w:p>
        </w:tc>
        <w:tc>
          <w:tcPr>
            <w:tcW w:w="1420" w:type="dxa"/>
            <w:tcBorders>
              <w:right w:val="single" w:sz="8" w:space="0" w:color="auto"/>
            </w:tcBorders>
            <w:vAlign w:val="bottom"/>
          </w:tcPr>
          <w:p w:rsidR="00334A3F" w:rsidRDefault="00022A2E">
            <w:pPr>
              <w:ind w:right="90"/>
              <w:jc w:val="right"/>
              <w:rPr>
                <w:sz w:val="20"/>
                <w:szCs w:val="20"/>
              </w:rPr>
            </w:pPr>
            <w:r>
              <w:rPr>
                <w:rFonts w:eastAsia="Times New Roman"/>
              </w:rPr>
              <w:t>18.00-18.30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18.00-18.30</w:t>
            </w:r>
          </w:p>
        </w:tc>
        <w:tc>
          <w:tcPr>
            <w:tcW w:w="1400" w:type="dxa"/>
            <w:tcBorders>
              <w:right w:val="single" w:sz="8" w:space="0" w:color="auto"/>
            </w:tcBorders>
            <w:vAlign w:val="bottom"/>
          </w:tcPr>
          <w:p w:rsidR="00334A3F" w:rsidRDefault="00022A2E">
            <w:pPr>
              <w:jc w:val="center"/>
              <w:rPr>
                <w:sz w:val="20"/>
                <w:szCs w:val="20"/>
              </w:rPr>
            </w:pPr>
            <w:r>
              <w:rPr>
                <w:rFonts w:eastAsia="Times New Roman"/>
              </w:rPr>
              <w:t>18.00-18.30</w:t>
            </w:r>
          </w:p>
        </w:tc>
      </w:tr>
      <w:tr w:rsidR="00334A3F">
        <w:trPr>
          <w:trHeight w:val="254"/>
        </w:trPr>
        <w:tc>
          <w:tcPr>
            <w:tcW w:w="272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rPr>
              <w:t>Ужин</w:t>
            </w:r>
          </w:p>
        </w:tc>
        <w:tc>
          <w:tcPr>
            <w:tcW w:w="1700" w:type="dxa"/>
            <w:tcBorders>
              <w:right w:val="single" w:sz="8" w:space="0" w:color="auto"/>
            </w:tcBorders>
            <w:vAlign w:val="bottom"/>
          </w:tcPr>
          <w:p w:rsidR="00334A3F" w:rsidRDefault="00022A2E">
            <w:pPr>
              <w:jc w:val="center"/>
              <w:rPr>
                <w:sz w:val="20"/>
                <w:szCs w:val="20"/>
              </w:rPr>
            </w:pPr>
            <w:r>
              <w:rPr>
                <w:rFonts w:eastAsia="Times New Roman"/>
                <w:w w:val="99"/>
              </w:rPr>
              <w:t>18.30-20.30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18.30-20.30</w:t>
            </w:r>
          </w:p>
        </w:tc>
        <w:tc>
          <w:tcPr>
            <w:tcW w:w="1420" w:type="dxa"/>
            <w:tcBorders>
              <w:right w:val="single" w:sz="8" w:space="0" w:color="auto"/>
            </w:tcBorders>
            <w:vAlign w:val="bottom"/>
          </w:tcPr>
          <w:p w:rsidR="00334A3F" w:rsidRDefault="00022A2E">
            <w:pPr>
              <w:ind w:right="110"/>
              <w:jc w:val="right"/>
              <w:rPr>
                <w:sz w:val="20"/>
                <w:szCs w:val="20"/>
              </w:rPr>
            </w:pPr>
            <w:r>
              <w:rPr>
                <w:rFonts w:eastAsia="Times New Roman"/>
              </w:rPr>
              <w:t>18.30-20.30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9"/>
              </w:rPr>
              <w:t>18.30-20.30</w:t>
            </w:r>
          </w:p>
        </w:tc>
        <w:tc>
          <w:tcPr>
            <w:tcW w:w="1400" w:type="dxa"/>
            <w:tcBorders>
              <w:right w:val="single" w:sz="8" w:space="0" w:color="auto"/>
            </w:tcBorders>
            <w:vAlign w:val="bottom"/>
          </w:tcPr>
          <w:p w:rsidR="00334A3F" w:rsidRDefault="00022A2E">
            <w:pPr>
              <w:jc w:val="center"/>
              <w:rPr>
                <w:sz w:val="20"/>
                <w:szCs w:val="20"/>
              </w:rPr>
            </w:pPr>
            <w:r>
              <w:rPr>
                <w:rFonts w:eastAsia="Times New Roman"/>
              </w:rPr>
              <w:t>18.30-20.30</w:t>
            </w:r>
          </w:p>
        </w:tc>
      </w:tr>
      <w:tr w:rsidR="00334A3F">
        <w:trPr>
          <w:trHeight w:val="252"/>
        </w:trPr>
        <w:tc>
          <w:tcPr>
            <w:tcW w:w="272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rPr>
              <w:t>Спокойные игры,</w:t>
            </w:r>
          </w:p>
        </w:tc>
        <w:tc>
          <w:tcPr>
            <w:tcW w:w="1700" w:type="dxa"/>
            <w:tcBorders>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r>
      <w:tr w:rsidR="00334A3F">
        <w:trPr>
          <w:trHeight w:val="254"/>
        </w:trPr>
        <w:tc>
          <w:tcPr>
            <w:tcW w:w="272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rPr>
              <w:t>гигиенические</w:t>
            </w:r>
          </w:p>
        </w:tc>
        <w:tc>
          <w:tcPr>
            <w:tcW w:w="1700" w:type="dxa"/>
            <w:tcBorders>
              <w:right w:val="single" w:sz="8" w:space="0" w:color="auto"/>
            </w:tcBorders>
            <w:vAlign w:val="bottom"/>
          </w:tcPr>
          <w:p w:rsidR="00334A3F" w:rsidRDefault="00022A2E">
            <w:pPr>
              <w:jc w:val="center"/>
              <w:rPr>
                <w:sz w:val="20"/>
                <w:szCs w:val="20"/>
              </w:rPr>
            </w:pPr>
            <w:r>
              <w:rPr>
                <w:rFonts w:eastAsia="Times New Roman"/>
                <w:w w:val="98"/>
              </w:rPr>
              <w:t>21.45-6.30</w:t>
            </w:r>
          </w:p>
        </w:tc>
        <w:tc>
          <w:tcPr>
            <w:tcW w:w="1420" w:type="dxa"/>
            <w:tcBorders>
              <w:right w:val="single" w:sz="8" w:space="0" w:color="auto"/>
            </w:tcBorders>
            <w:vAlign w:val="bottom"/>
          </w:tcPr>
          <w:p w:rsidR="00334A3F" w:rsidRDefault="00022A2E">
            <w:pPr>
              <w:jc w:val="center"/>
              <w:rPr>
                <w:sz w:val="20"/>
                <w:szCs w:val="20"/>
              </w:rPr>
            </w:pPr>
            <w:r>
              <w:rPr>
                <w:rFonts w:eastAsia="Times New Roman"/>
                <w:w w:val="98"/>
              </w:rPr>
              <w:t>21.45-6.30</w:t>
            </w:r>
          </w:p>
        </w:tc>
        <w:tc>
          <w:tcPr>
            <w:tcW w:w="1420" w:type="dxa"/>
            <w:tcBorders>
              <w:right w:val="single" w:sz="8" w:space="0" w:color="auto"/>
            </w:tcBorders>
            <w:vAlign w:val="bottom"/>
          </w:tcPr>
          <w:p w:rsidR="00334A3F" w:rsidRDefault="00022A2E">
            <w:pPr>
              <w:ind w:right="170"/>
              <w:jc w:val="right"/>
              <w:rPr>
                <w:sz w:val="20"/>
                <w:szCs w:val="20"/>
              </w:rPr>
            </w:pPr>
            <w:r>
              <w:rPr>
                <w:rFonts w:eastAsia="Times New Roman"/>
              </w:rPr>
              <w:t>21.45-6.30</w:t>
            </w:r>
          </w:p>
        </w:tc>
        <w:tc>
          <w:tcPr>
            <w:tcW w:w="1420" w:type="dxa"/>
            <w:tcBorders>
              <w:right w:val="single" w:sz="8" w:space="0" w:color="auto"/>
            </w:tcBorders>
            <w:vAlign w:val="bottom"/>
          </w:tcPr>
          <w:p w:rsidR="00334A3F" w:rsidRDefault="00022A2E">
            <w:pPr>
              <w:jc w:val="center"/>
              <w:rPr>
                <w:sz w:val="20"/>
                <w:szCs w:val="20"/>
              </w:rPr>
            </w:pPr>
            <w:r>
              <w:rPr>
                <w:rFonts w:eastAsia="Times New Roman"/>
              </w:rPr>
              <w:t>21.45-6.30</w:t>
            </w:r>
          </w:p>
        </w:tc>
        <w:tc>
          <w:tcPr>
            <w:tcW w:w="1400" w:type="dxa"/>
            <w:tcBorders>
              <w:right w:val="single" w:sz="8" w:space="0" w:color="auto"/>
            </w:tcBorders>
            <w:vAlign w:val="bottom"/>
          </w:tcPr>
          <w:p w:rsidR="00334A3F" w:rsidRDefault="00022A2E">
            <w:pPr>
              <w:jc w:val="center"/>
              <w:rPr>
                <w:sz w:val="20"/>
                <w:szCs w:val="20"/>
              </w:rPr>
            </w:pPr>
            <w:r>
              <w:rPr>
                <w:rFonts w:eastAsia="Times New Roman"/>
              </w:rPr>
              <w:t>21.45-6.30</w:t>
            </w:r>
          </w:p>
        </w:tc>
      </w:tr>
      <w:tr w:rsidR="00334A3F">
        <w:trPr>
          <w:trHeight w:val="252"/>
        </w:trPr>
        <w:tc>
          <w:tcPr>
            <w:tcW w:w="2720" w:type="dxa"/>
            <w:tcBorders>
              <w:left w:val="single" w:sz="8" w:space="0" w:color="auto"/>
              <w:right w:val="single" w:sz="8" w:space="0" w:color="auto"/>
            </w:tcBorders>
            <w:vAlign w:val="bottom"/>
          </w:tcPr>
          <w:p w:rsidR="00334A3F" w:rsidRDefault="00022A2E">
            <w:pPr>
              <w:ind w:left="120"/>
              <w:rPr>
                <w:sz w:val="20"/>
                <w:szCs w:val="20"/>
              </w:rPr>
            </w:pPr>
            <w:r>
              <w:rPr>
                <w:rFonts w:eastAsia="Times New Roman"/>
              </w:rPr>
              <w:t>процедуры</w:t>
            </w:r>
          </w:p>
        </w:tc>
        <w:tc>
          <w:tcPr>
            <w:tcW w:w="1700" w:type="dxa"/>
            <w:tcBorders>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20" w:type="dxa"/>
            <w:tcBorders>
              <w:right w:val="single" w:sz="8" w:space="0" w:color="auto"/>
            </w:tcBorders>
            <w:vAlign w:val="bottom"/>
          </w:tcPr>
          <w:p w:rsidR="00334A3F" w:rsidRDefault="00334A3F">
            <w:pPr>
              <w:rPr>
                <w:sz w:val="21"/>
                <w:szCs w:val="21"/>
              </w:rPr>
            </w:pPr>
          </w:p>
        </w:tc>
        <w:tc>
          <w:tcPr>
            <w:tcW w:w="1400" w:type="dxa"/>
            <w:tcBorders>
              <w:right w:val="single" w:sz="8" w:space="0" w:color="auto"/>
            </w:tcBorders>
            <w:vAlign w:val="bottom"/>
          </w:tcPr>
          <w:p w:rsidR="00334A3F" w:rsidRDefault="00334A3F">
            <w:pPr>
              <w:rPr>
                <w:sz w:val="21"/>
                <w:szCs w:val="21"/>
              </w:rPr>
            </w:pPr>
          </w:p>
        </w:tc>
      </w:tr>
      <w:tr w:rsidR="00334A3F">
        <w:trPr>
          <w:trHeight w:val="254"/>
        </w:trPr>
        <w:tc>
          <w:tcPr>
            <w:tcW w:w="2720" w:type="dxa"/>
            <w:tcBorders>
              <w:left w:val="single" w:sz="8" w:space="0" w:color="auto"/>
              <w:bottom w:val="single" w:sz="8" w:space="0" w:color="auto"/>
              <w:right w:val="single" w:sz="8" w:space="0" w:color="auto"/>
            </w:tcBorders>
            <w:vAlign w:val="bottom"/>
          </w:tcPr>
          <w:p w:rsidR="00334A3F" w:rsidRDefault="00022A2E">
            <w:pPr>
              <w:ind w:left="120"/>
              <w:rPr>
                <w:sz w:val="20"/>
                <w:szCs w:val="20"/>
              </w:rPr>
            </w:pPr>
            <w:r>
              <w:rPr>
                <w:rFonts w:eastAsia="Times New Roman"/>
              </w:rPr>
              <w:t>Ночной сон</w:t>
            </w:r>
          </w:p>
        </w:tc>
        <w:tc>
          <w:tcPr>
            <w:tcW w:w="1700" w:type="dxa"/>
            <w:tcBorders>
              <w:bottom w:val="single" w:sz="8" w:space="0" w:color="auto"/>
              <w:right w:val="single" w:sz="8" w:space="0" w:color="auto"/>
            </w:tcBorders>
            <w:vAlign w:val="bottom"/>
          </w:tcPr>
          <w:p w:rsidR="00334A3F" w:rsidRDefault="00334A3F"/>
        </w:tc>
        <w:tc>
          <w:tcPr>
            <w:tcW w:w="1420" w:type="dxa"/>
            <w:tcBorders>
              <w:bottom w:val="single" w:sz="8" w:space="0" w:color="auto"/>
              <w:right w:val="single" w:sz="8" w:space="0" w:color="auto"/>
            </w:tcBorders>
            <w:vAlign w:val="bottom"/>
          </w:tcPr>
          <w:p w:rsidR="00334A3F" w:rsidRDefault="00334A3F"/>
        </w:tc>
        <w:tc>
          <w:tcPr>
            <w:tcW w:w="1420" w:type="dxa"/>
            <w:tcBorders>
              <w:bottom w:val="single" w:sz="8" w:space="0" w:color="auto"/>
              <w:right w:val="single" w:sz="8" w:space="0" w:color="auto"/>
            </w:tcBorders>
            <w:vAlign w:val="bottom"/>
          </w:tcPr>
          <w:p w:rsidR="00334A3F" w:rsidRDefault="00334A3F"/>
        </w:tc>
        <w:tc>
          <w:tcPr>
            <w:tcW w:w="1420" w:type="dxa"/>
            <w:tcBorders>
              <w:bottom w:val="single" w:sz="8" w:space="0" w:color="auto"/>
              <w:right w:val="single" w:sz="8" w:space="0" w:color="auto"/>
            </w:tcBorders>
            <w:vAlign w:val="bottom"/>
          </w:tcPr>
          <w:p w:rsidR="00334A3F" w:rsidRDefault="00334A3F"/>
        </w:tc>
        <w:tc>
          <w:tcPr>
            <w:tcW w:w="1400" w:type="dxa"/>
            <w:tcBorders>
              <w:bottom w:val="single" w:sz="8" w:space="0" w:color="auto"/>
              <w:right w:val="single" w:sz="8" w:space="0" w:color="auto"/>
            </w:tcBorders>
            <w:vAlign w:val="bottom"/>
          </w:tcPr>
          <w:p w:rsidR="00334A3F" w:rsidRDefault="00334A3F"/>
        </w:tc>
      </w:tr>
    </w:tbl>
    <w:p w:rsidR="00334A3F" w:rsidRDefault="00334A3F">
      <w:pPr>
        <w:spacing w:line="200" w:lineRule="exact"/>
        <w:rPr>
          <w:sz w:val="20"/>
          <w:szCs w:val="20"/>
        </w:rPr>
      </w:pPr>
    </w:p>
    <w:p w:rsidR="00334A3F" w:rsidRDefault="00334A3F">
      <w:pPr>
        <w:spacing w:line="303" w:lineRule="exact"/>
        <w:rPr>
          <w:sz w:val="20"/>
          <w:szCs w:val="20"/>
        </w:rPr>
      </w:pPr>
    </w:p>
    <w:p w:rsidR="00334A3F" w:rsidRDefault="00022A2E">
      <w:pPr>
        <w:ind w:left="5100"/>
        <w:rPr>
          <w:sz w:val="20"/>
          <w:szCs w:val="20"/>
        </w:rPr>
      </w:pPr>
      <w:r>
        <w:rPr>
          <w:rFonts w:eastAsia="Times New Roman"/>
          <w:b/>
          <w:bCs/>
        </w:rPr>
        <w:t>Приложение к режиму дня</w:t>
      </w:r>
    </w:p>
    <w:p w:rsidR="00334A3F" w:rsidRDefault="00334A3F">
      <w:pPr>
        <w:spacing w:line="256" w:lineRule="exact"/>
        <w:rPr>
          <w:sz w:val="20"/>
          <w:szCs w:val="20"/>
        </w:rPr>
      </w:pPr>
    </w:p>
    <w:p w:rsidR="00334A3F" w:rsidRDefault="00022A2E">
      <w:pPr>
        <w:ind w:left="300"/>
        <w:rPr>
          <w:sz w:val="20"/>
          <w:szCs w:val="20"/>
        </w:rPr>
      </w:pPr>
      <w:r>
        <w:rPr>
          <w:rFonts w:eastAsia="Times New Roman"/>
          <w:b/>
          <w:bCs/>
          <w:sz w:val="28"/>
          <w:szCs w:val="28"/>
        </w:rPr>
        <w:t>Соответствие режима дня государственным требованиям:</w:t>
      </w:r>
    </w:p>
    <w:p w:rsidR="00334A3F" w:rsidRDefault="003654C4">
      <w:pPr>
        <w:spacing w:line="20" w:lineRule="exact"/>
        <w:rPr>
          <w:sz w:val="20"/>
          <w:szCs w:val="20"/>
        </w:rPr>
      </w:pPr>
      <w:r>
        <w:rPr>
          <w:noProof/>
          <w:sz w:val="20"/>
          <w:szCs w:val="20"/>
        </w:rPr>
        <w:pict>
          <v:rect id="Shape 105" o:spid="_x0000_s1130" style="position:absolute;margin-left:477.8pt;margin-top:26.15pt;width:.95pt;height:.95pt;z-index:-251595776;visibility:visible;mso-wrap-style:square;mso-width-percent:0;mso-height-percent:0;mso-wrap-distance-left:0;mso-wrap-distance-top:0;mso-wrap-distance-right:0;mso-wrap-distance-bottom:0;mso-position-horizontal:absolute;mso-position-horizontal-relative:text;mso-position-vertical:absolute;mso-position-vertical-relative:text;mso-width-percent:0;mso-height-percent:0;mso-width-relative:page;mso-height-relative:page;v-text-anchor:top" o:allowincell="f" fillcolor="black" stroked="f"/>
        </w:pict>
      </w:r>
    </w:p>
    <w:p w:rsidR="00334A3F" w:rsidRDefault="00334A3F">
      <w:pPr>
        <w:spacing w:line="200" w:lineRule="exact"/>
        <w:rPr>
          <w:sz w:val="20"/>
          <w:szCs w:val="20"/>
        </w:rPr>
      </w:pPr>
    </w:p>
    <w:p w:rsidR="00334A3F" w:rsidRDefault="00334A3F">
      <w:pPr>
        <w:spacing w:line="288" w:lineRule="exact"/>
        <w:rPr>
          <w:sz w:val="20"/>
          <w:szCs w:val="20"/>
        </w:rPr>
      </w:pPr>
    </w:p>
    <w:tbl>
      <w:tblPr>
        <w:tblW w:w="0" w:type="auto"/>
        <w:tblInd w:w="10" w:type="dxa"/>
        <w:tblLayout w:type="fixed"/>
        <w:tblCellMar>
          <w:left w:w="0" w:type="dxa"/>
          <w:right w:w="0" w:type="dxa"/>
        </w:tblCellMar>
        <w:tblLook w:val="04A0" w:firstRow="1" w:lastRow="0" w:firstColumn="1" w:lastColumn="0" w:noHBand="0" w:noVBand="1"/>
      </w:tblPr>
      <w:tblGrid>
        <w:gridCol w:w="520"/>
        <w:gridCol w:w="2360"/>
        <w:gridCol w:w="4320"/>
        <w:gridCol w:w="2380"/>
      </w:tblGrid>
      <w:tr w:rsidR="00334A3F">
        <w:trPr>
          <w:trHeight w:val="260"/>
        </w:trPr>
        <w:tc>
          <w:tcPr>
            <w:tcW w:w="520" w:type="dxa"/>
            <w:tcBorders>
              <w:top w:val="single" w:sz="8" w:space="0" w:color="auto"/>
              <w:left w:val="single" w:sz="8" w:space="0" w:color="auto"/>
              <w:right w:val="single" w:sz="8" w:space="0" w:color="auto"/>
            </w:tcBorders>
            <w:vAlign w:val="bottom"/>
          </w:tcPr>
          <w:p w:rsidR="00334A3F" w:rsidRDefault="00334A3F"/>
        </w:tc>
        <w:tc>
          <w:tcPr>
            <w:tcW w:w="2360" w:type="dxa"/>
            <w:tcBorders>
              <w:top w:val="single" w:sz="8" w:space="0" w:color="auto"/>
              <w:right w:val="single" w:sz="8" w:space="0" w:color="auto"/>
            </w:tcBorders>
            <w:vAlign w:val="bottom"/>
          </w:tcPr>
          <w:p w:rsidR="00334A3F" w:rsidRDefault="00022A2E">
            <w:pPr>
              <w:ind w:left="100"/>
              <w:rPr>
                <w:sz w:val="20"/>
                <w:szCs w:val="20"/>
              </w:rPr>
            </w:pPr>
            <w:r>
              <w:rPr>
                <w:rFonts w:eastAsia="Times New Roman"/>
              </w:rPr>
              <w:t>Показатели</w:t>
            </w:r>
          </w:p>
        </w:tc>
        <w:tc>
          <w:tcPr>
            <w:tcW w:w="4320" w:type="dxa"/>
            <w:tcBorders>
              <w:top w:val="single" w:sz="8" w:space="0" w:color="auto"/>
              <w:right w:val="single" w:sz="8" w:space="0" w:color="auto"/>
            </w:tcBorders>
            <w:vAlign w:val="bottom"/>
          </w:tcPr>
          <w:p w:rsidR="00334A3F" w:rsidRDefault="00022A2E">
            <w:pPr>
              <w:ind w:left="100"/>
              <w:rPr>
                <w:sz w:val="20"/>
                <w:szCs w:val="20"/>
              </w:rPr>
            </w:pPr>
            <w:r>
              <w:rPr>
                <w:rFonts w:eastAsia="Times New Roman"/>
              </w:rPr>
              <w:t>Значения показателей по СанПиН</w:t>
            </w:r>
          </w:p>
        </w:tc>
        <w:tc>
          <w:tcPr>
            <w:tcW w:w="2380" w:type="dxa"/>
            <w:tcBorders>
              <w:top w:val="single" w:sz="8" w:space="0" w:color="auto"/>
              <w:right w:val="single" w:sz="8" w:space="0" w:color="auto"/>
            </w:tcBorders>
            <w:vAlign w:val="bottom"/>
          </w:tcPr>
          <w:p w:rsidR="00334A3F" w:rsidRDefault="00022A2E">
            <w:pPr>
              <w:ind w:left="100"/>
              <w:rPr>
                <w:sz w:val="20"/>
                <w:szCs w:val="20"/>
              </w:rPr>
            </w:pPr>
            <w:r>
              <w:rPr>
                <w:rFonts w:eastAsia="Times New Roman"/>
              </w:rPr>
              <w:t>Фактические значения</w:t>
            </w:r>
          </w:p>
        </w:tc>
      </w:tr>
      <w:tr w:rsidR="00334A3F">
        <w:trPr>
          <w:trHeight w:val="255"/>
        </w:trPr>
        <w:tc>
          <w:tcPr>
            <w:tcW w:w="520" w:type="dxa"/>
            <w:tcBorders>
              <w:left w:val="single" w:sz="8" w:space="0" w:color="auto"/>
              <w:bottom w:val="single" w:sz="8" w:space="0" w:color="auto"/>
              <w:right w:val="single" w:sz="8" w:space="0" w:color="auto"/>
            </w:tcBorders>
            <w:vAlign w:val="bottom"/>
          </w:tcPr>
          <w:p w:rsidR="00334A3F" w:rsidRDefault="00334A3F"/>
        </w:tc>
        <w:tc>
          <w:tcPr>
            <w:tcW w:w="2360" w:type="dxa"/>
            <w:tcBorders>
              <w:bottom w:val="single" w:sz="8" w:space="0" w:color="auto"/>
              <w:right w:val="single" w:sz="8" w:space="0" w:color="auto"/>
            </w:tcBorders>
            <w:vAlign w:val="bottom"/>
          </w:tcPr>
          <w:p w:rsidR="00334A3F" w:rsidRDefault="00334A3F"/>
        </w:tc>
        <w:tc>
          <w:tcPr>
            <w:tcW w:w="4320" w:type="dxa"/>
            <w:tcBorders>
              <w:bottom w:val="single" w:sz="8" w:space="0" w:color="auto"/>
              <w:right w:val="single" w:sz="8" w:space="0" w:color="auto"/>
            </w:tcBorders>
            <w:vAlign w:val="bottom"/>
          </w:tcPr>
          <w:p w:rsidR="00334A3F" w:rsidRDefault="00334A3F"/>
        </w:tc>
        <w:tc>
          <w:tcPr>
            <w:tcW w:w="2380" w:type="dxa"/>
            <w:tcBorders>
              <w:bottom w:val="single" w:sz="8" w:space="0" w:color="auto"/>
              <w:right w:val="single" w:sz="8" w:space="0" w:color="auto"/>
            </w:tcBorders>
            <w:vAlign w:val="bottom"/>
          </w:tcPr>
          <w:p w:rsidR="00334A3F" w:rsidRDefault="00022A2E">
            <w:pPr>
              <w:ind w:left="100"/>
              <w:rPr>
                <w:sz w:val="20"/>
                <w:szCs w:val="20"/>
              </w:rPr>
            </w:pPr>
            <w:r>
              <w:rPr>
                <w:rFonts w:eastAsia="Times New Roman"/>
              </w:rPr>
              <w:t>показтелей</w:t>
            </w:r>
          </w:p>
        </w:tc>
      </w:tr>
      <w:tr w:rsidR="00334A3F">
        <w:trPr>
          <w:trHeight w:val="241"/>
        </w:trPr>
        <w:tc>
          <w:tcPr>
            <w:tcW w:w="520" w:type="dxa"/>
            <w:tcBorders>
              <w:left w:val="single" w:sz="8" w:space="0" w:color="auto"/>
              <w:right w:val="single" w:sz="8" w:space="0" w:color="auto"/>
            </w:tcBorders>
            <w:vAlign w:val="bottom"/>
          </w:tcPr>
          <w:p w:rsidR="00334A3F" w:rsidRDefault="00022A2E">
            <w:pPr>
              <w:spacing w:line="241" w:lineRule="exact"/>
              <w:ind w:right="190"/>
              <w:jc w:val="right"/>
              <w:rPr>
                <w:sz w:val="20"/>
                <w:szCs w:val="20"/>
              </w:rPr>
            </w:pPr>
            <w:r>
              <w:rPr>
                <w:rFonts w:eastAsia="Times New Roman"/>
              </w:rPr>
              <w:t>1</w:t>
            </w:r>
          </w:p>
        </w:tc>
        <w:tc>
          <w:tcPr>
            <w:tcW w:w="2360" w:type="dxa"/>
            <w:tcBorders>
              <w:right w:val="single" w:sz="8" w:space="0" w:color="auto"/>
            </w:tcBorders>
            <w:vAlign w:val="bottom"/>
          </w:tcPr>
          <w:p w:rsidR="00334A3F" w:rsidRDefault="00022A2E">
            <w:pPr>
              <w:spacing w:line="241" w:lineRule="exact"/>
              <w:ind w:left="100"/>
              <w:rPr>
                <w:sz w:val="20"/>
                <w:szCs w:val="20"/>
              </w:rPr>
            </w:pPr>
            <w:r>
              <w:rPr>
                <w:rFonts w:eastAsia="Times New Roman"/>
              </w:rPr>
              <w:t>Самостоятельная</w:t>
            </w:r>
          </w:p>
        </w:tc>
        <w:tc>
          <w:tcPr>
            <w:tcW w:w="4320" w:type="dxa"/>
            <w:tcBorders>
              <w:right w:val="single" w:sz="8" w:space="0" w:color="auto"/>
            </w:tcBorders>
            <w:vAlign w:val="bottom"/>
          </w:tcPr>
          <w:p w:rsidR="00334A3F" w:rsidRDefault="00022A2E">
            <w:pPr>
              <w:spacing w:line="241" w:lineRule="exact"/>
              <w:ind w:left="100"/>
              <w:rPr>
                <w:sz w:val="20"/>
                <w:szCs w:val="20"/>
              </w:rPr>
            </w:pPr>
            <w:r>
              <w:rPr>
                <w:rFonts w:eastAsia="Times New Roman"/>
              </w:rPr>
              <w:t>Отводиться не менее 3-4 часов,в</w:t>
            </w:r>
          </w:p>
        </w:tc>
        <w:tc>
          <w:tcPr>
            <w:tcW w:w="2380" w:type="dxa"/>
            <w:tcBorders>
              <w:right w:val="single" w:sz="8" w:space="0" w:color="auto"/>
            </w:tcBorders>
            <w:vAlign w:val="bottom"/>
          </w:tcPr>
          <w:p w:rsidR="00334A3F" w:rsidRDefault="00022A2E">
            <w:pPr>
              <w:spacing w:line="241" w:lineRule="exact"/>
              <w:ind w:left="100"/>
              <w:rPr>
                <w:sz w:val="20"/>
                <w:szCs w:val="20"/>
              </w:rPr>
            </w:pPr>
            <w:r>
              <w:rPr>
                <w:rFonts w:eastAsia="Times New Roman"/>
              </w:rPr>
              <w:t>Отводиться не менее 3</w:t>
            </w: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022A2E">
            <w:pPr>
              <w:ind w:left="100"/>
              <w:rPr>
                <w:sz w:val="20"/>
                <w:szCs w:val="20"/>
              </w:rPr>
            </w:pPr>
            <w:r>
              <w:rPr>
                <w:rFonts w:eastAsia="Times New Roman"/>
              </w:rPr>
              <w:t>деятельность детей 3-</w:t>
            </w:r>
          </w:p>
        </w:tc>
        <w:tc>
          <w:tcPr>
            <w:tcW w:w="4320" w:type="dxa"/>
            <w:tcBorders>
              <w:right w:val="single" w:sz="8" w:space="0" w:color="auto"/>
            </w:tcBorders>
            <w:vAlign w:val="bottom"/>
          </w:tcPr>
          <w:p w:rsidR="00334A3F" w:rsidRDefault="00022A2E">
            <w:pPr>
              <w:ind w:left="100"/>
              <w:rPr>
                <w:sz w:val="20"/>
                <w:szCs w:val="20"/>
              </w:rPr>
            </w:pPr>
            <w:r>
              <w:rPr>
                <w:rFonts w:eastAsia="Times New Roman"/>
              </w:rPr>
              <w:t>соответствии с п.11.8.СанПиН</w:t>
            </w:r>
          </w:p>
        </w:tc>
        <w:tc>
          <w:tcPr>
            <w:tcW w:w="2380" w:type="dxa"/>
            <w:tcBorders>
              <w:right w:val="single" w:sz="8" w:space="0" w:color="auto"/>
            </w:tcBorders>
            <w:vAlign w:val="bottom"/>
          </w:tcPr>
          <w:p w:rsidR="00334A3F" w:rsidRDefault="00022A2E">
            <w:pPr>
              <w:ind w:left="100"/>
              <w:rPr>
                <w:sz w:val="20"/>
                <w:szCs w:val="20"/>
              </w:rPr>
            </w:pPr>
            <w:r>
              <w:rPr>
                <w:rFonts w:eastAsia="Times New Roman"/>
              </w:rPr>
              <w:t>часов</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022A2E">
            <w:pPr>
              <w:ind w:left="100"/>
              <w:rPr>
                <w:sz w:val="20"/>
                <w:szCs w:val="20"/>
              </w:rPr>
            </w:pPr>
            <w:r>
              <w:rPr>
                <w:rFonts w:eastAsia="Times New Roman"/>
              </w:rPr>
              <w:t>7 лет(игры,подготовка</w:t>
            </w:r>
          </w:p>
        </w:tc>
        <w:tc>
          <w:tcPr>
            <w:tcW w:w="4320" w:type="dxa"/>
            <w:tcBorders>
              <w:right w:val="single" w:sz="8" w:space="0" w:color="auto"/>
            </w:tcBorders>
            <w:vAlign w:val="bottom"/>
          </w:tcPr>
          <w:p w:rsidR="00334A3F" w:rsidRDefault="00334A3F">
            <w:pPr>
              <w:rPr>
                <w:sz w:val="21"/>
                <w:szCs w:val="21"/>
              </w:rPr>
            </w:pPr>
          </w:p>
        </w:tc>
        <w:tc>
          <w:tcPr>
            <w:tcW w:w="2380" w:type="dxa"/>
            <w:tcBorders>
              <w:right w:val="single" w:sz="8" w:space="0" w:color="auto"/>
            </w:tcBorders>
            <w:vAlign w:val="bottom"/>
          </w:tcPr>
          <w:p w:rsidR="00334A3F" w:rsidRDefault="00334A3F">
            <w:pPr>
              <w:rPr>
                <w:sz w:val="21"/>
                <w:szCs w:val="21"/>
              </w:rPr>
            </w:pP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022A2E">
            <w:pPr>
              <w:ind w:left="100"/>
              <w:rPr>
                <w:sz w:val="20"/>
                <w:szCs w:val="20"/>
              </w:rPr>
            </w:pPr>
            <w:r>
              <w:rPr>
                <w:rFonts w:eastAsia="Times New Roman"/>
              </w:rPr>
              <w:t>к образовательной</w:t>
            </w:r>
          </w:p>
        </w:tc>
        <w:tc>
          <w:tcPr>
            <w:tcW w:w="4320" w:type="dxa"/>
            <w:tcBorders>
              <w:right w:val="single" w:sz="8" w:space="0" w:color="auto"/>
            </w:tcBorders>
            <w:vAlign w:val="bottom"/>
          </w:tcPr>
          <w:p w:rsidR="00334A3F" w:rsidRDefault="00334A3F"/>
        </w:tc>
        <w:tc>
          <w:tcPr>
            <w:tcW w:w="2380" w:type="dxa"/>
            <w:tcBorders>
              <w:right w:val="single" w:sz="8" w:space="0" w:color="auto"/>
            </w:tcBorders>
            <w:vAlign w:val="bottom"/>
          </w:tcPr>
          <w:p w:rsidR="00334A3F" w:rsidRDefault="00334A3F"/>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022A2E">
            <w:pPr>
              <w:ind w:left="100"/>
              <w:rPr>
                <w:sz w:val="20"/>
                <w:szCs w:val="20"/>
              </w:rPr>
            </w:pPr>
            <w:r>
              <w:rPr>
                <w:rFonts w:eastAsia="Times New Roman"/>
              </w:rPr>
              <w:t>деятельности,личная</w:t>
            </w:r>
          </w:p>
        </w:tc>
        <w:tc>
          <w:tcPr>
            <w:tcW w:w="4320" w:type="dxa"/>
            <w:tcBorders>
              <w:right w:val="single" w:sz="8" w:space="0" w:color="auto"/>
            </w:tcBorders>
            <w:vAlign w:val="bottom"/>
          </w:tcPr>
          <w:p w:rsidR="00334A3F" w:rsidRDefault="00334A3F">
            <w:pPr>
              <w:rPr>
                <w:sz w:val="21"/>
                <w:szCs w:val="21"/>
              </w:rPr>
            </w:pPr>
          </w:p>
        </w:tc>
        <w:tc>
          <w:tcPr>
            <w:tcW w:w="2380" w:type="dxa"/>
            <w:tcBorders>
              <w:right w:val="single" w:sz="8" w:space="0" w:color="auto"/>
            </w:tcBorders>
            <w:vAlign w:val="bottom"/>
          </w:tcPr>
          <w:p w:rsidR="00334A3F" w:rsidRDefault="00334A3F">
            <w:pPr>
              <w:rPr>
                <w:sz w:val="21"/>
                <w:szCs w:val="21"/>
              </w:rPr>
            </w:pP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022A2E">
            <w:pPr>
              <w:ind w:left="100"/>
              <w:rPr>
                <w:sz w:val="20"/>
                <w:szCs w:val="20"/>
              </w:rPr>
            </w:pPr>
            <w:r>
              <w:rPr>
                <w:rFonts w:eastAsia="Times New Roman"/>
              </w:rPr>
              <w:t>гигиена)в режиме дня</w:t>
            </w:r>
          </w:p>
        </w:tc>
        <w:tc>
          <w:tcPr>
            <w:tcW w:w="4320" w:type="dxa"/>
            <w:tcBorders>
              <w:right w:val="single" w:sz="8" w:space="0" w:color="auto"/>
            </w:tcBorders>
            <w:vAlign w:val="bottom"/>
          </w:tcPr>
          <w:p w:rsidR="00334A3F" w:rsidRDefault="00334A3F">
            <w:pPr>
              <w:rPr>
                <w:sz w:val="21"/>
                <w:szCs w:val="21"/>
              </w:rPr>
            </w:pPr>
          </w:p>
        </w:tc>
        <w:tc>
          <w:tcPr>
            <w:tcW w:w="2380" w:type="dxa"/>
            <w:tcBorders>
              <w:right w:val="single" w:sz="8" w:space="0" w:color="auto"/>
            </w:tcBorders>
            <w:vAlign w:val="bottom"/>
          </w:tcPr>
          <w:p w:rsidR="00334A3F" w:rsidRDefault="00334A3F">
            <w:pPr>
              <w:rPr>
                <w:sz w:val="21"/>
                <w:szCs w:val="21"/>
              </w:rPr>
            </w:pPr>
          </w:p>
        </w:tc>
      </w:tr>
      <w:tr w:rsidR="00334A3F">
        <w:trPr>
          <w:trHeight w:val="256"/>
        </w:trPr>
        <w:tc>
          <w:tcPr>
            <w:tcW w:w="520" w:type="dxa"/>
            <w:tcBorders>
              <w:left w:val="single" w:sz="8" w:space="0" w:color="auto"/>
              <w:bottom w:val="single" w:sz="8" w:space="0" w:color="auto"/>
              <w:right w:val="single" w:sz="8" w:space="0" w:color="auto"/>
            </w:tcBorders>
            <w:vAlign w:val="bottom"/>
          </w:tcPr>
          <w:p w:rsidR="00334A3F" w:rsidRDefault="00334A3F"/>
        </w:tc>
        <w:tc>
          <w:tcPr>
            <w:tcW w:w="2360" w:type="dxa"/>
            <w:tcBorders>
              <w:bottom w:val="single" w:sz="8" w:space="0" w:color="auto"/>
              <w:right w:val="single" w:sz="8" w:space="0" w:color="auto"/>
            </w:tcBorders>
            <w:vAlign w:val="bottom"/>
          </w:tcPr>
          <w:p w:rsidR="00334A3F" w:rsidRDefault="00334A3F"/>
        </w:tc>
        <w:tc>
          <w:tcPr>
            <w:tcW w:w="4320" w:type="dxa"/>
            <w:tcBorders>
              <w:bottom w:val="single" w:sz="8" w:space="0" w:color="auto"/>
              <w:right w:val="single" w:sz="8" w:space="0" w:color="auto"/>
            </w:tcBorders>
            <w:vAlign w:val="bottom"/>
          </w:tcPr>
          <w:p w:rsidR="00334A3F" w:rsidRDefault="00334A3F"/>
        </w:tc>
        <w:tc>
          <w:tcPr>
            <w:tcW w:w="2380" w:type="dxa"/>
            <w:tcBorders>
              <w:bottom w:val="single" w:sz="8" w:space="0" w:color="auto"/>
              <w:right w:val="single" w:sz="8" w:space="0" w:color="auto"/>
            </w:tcBorders>
            <w:vAlign w:val="bottom"/>
          </w:tcPr>
          <w:p w:rsidR="00334A3F" w:rsidRDefault="00334A3F"/>
        </w:tc>
      </w:tr>
      <w:tr w:rsidR="00334A3F">
        <w:trPr>
          <w:trHeight w:val="240"/>
        </w:trPr>
        <w:tc>
          <w:tcPr>
            <w:tcW w:w="520" w:type="dxa"/>
            <w:tcBorders>
              <w:left w:val="single" w:sz="8" w:space="0" w:color="auto"/>
              <w:right w:val="single" w:sz="8" w:space="0" w:color="auto"/>
            </w:tcBorders>
            <w:vAlign w:val="bottom"/>
          </w:tcPr>
          <w:p w:rsidR="00334A3F" w:rsidRDefault="00022A2E">
            <w:pPr>
              <w:spacing w:line="240" w:lineRule="exact"/>
              <w:ind w:right="190"/>
              <w:jc w:val="right"/>
              <w:rPr>
                <w:sz w:val="20"/>
                <w:szCs w:val="20"/>
              </w:rPr>
            </w:pPr>
            <w:r>
              <w:rPr>
                <w:rFonts w:eastAsia="Times New Roman"/>
              </w:rPr>
              <w:t>2</w:t>
            </w:r>
          </w:p>
        </w:tc>
        <w:tc>
          <w:tcPr>
            <w:tcW w:w="2360" w:type="dxa"/>
            <w:tcBorders>
              <w:right w:val="single" w:sz="8" w:space="0" w:color="auto"/>
            </w:tcBorders>
            <w:vAlign w:val="bottom"/>
          </w:tcPr>
          <w:p w:rsidR="00334A3F" w:rsidRDefault="00022A2E">
            <w:pPr>
              <w:spacing w:line="240" w:lineRule="exact"/>
              <w:ind w:left="100"/>
              <w:rPr>
                <w:sz w:val="20"/>
                <w:szCs w:val="20"/>
              </w:rPr>
            </w:pPr>
            <w:r>
              <w:rPr>
                <w:rFonts w:eastAsia="Times New Roman"/>
              </w:rPr>
              <w:t>Продолжительность</w:t>
            </w:r>
          </w:p>
        </w:tc>
        <w:tc>
          <w:tcPr>
            <w:tcW w:w="4320" w:type="dxa"/>
            <w:tcBorders>
              <w:right w:val="single" w:sz="8" w:space="0" w:color="auto"/>
            </w:tcBorders>
            <w:vAlign w:val="bottom"/>
          </w:tcPr>
          <w:p w:rsidR="00334A3F" w:rsidRDefault="00022A2E">
            <w:pPr>
              <w:spacing w:line="240" w:lineRule="exact"/>
              <w:ind w:left="100"/>
              <w:rPr>
                <w:sz w:val="20"/>
                <w:szCs w:val="20"/>
              </w:rPr>
            </w:pPr>
            <w:r>
              <w:rPr>
                <w:rFonts w:eastAsia="Times New Roman"/>
              </w:rPr>
              <w:t>Продолжительность сна в соответствии</w:t>
            </w:r>
          </w:p>
        </w:tc>
        <w:tc>
          <w:tcPr>
            <w:tcW w:w="2380" w:type="dxa"/>
            <w:tcBorders>
              <w:right w:val="single" w:sz="8" w:space="0" w:color="auto"/>
            </w:tcBorders>
            <w:vAlign w:val="bottom"/>
          </w:tcPr>
          <w:p w:rsidR="00334A3F" w:rsidRDefault="00022A2E">
            <w:pPr>
              <w:spacing w:line="240" w:lineRule="exact"/>
              <w:ind w:left="100"/>
              <w:rPr>
                <w:sz w:val="20"/>
                <w:szCs w:val="20"/>
              </w:rPr>
            </w:pPr>
            <w:r>
              <w:rPr>
                <w:rFonts w:eastAsia="Times New Roman"/>
              </w:rPr>
              <w:t>Продолжительность</w:t>
            </w: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022A2E">
            <w:pPr>
              <w:ind w:left="100"/>
              <w:rPr>
                <w:sz w:val="20"/>
                <w:szCs w:val="20"/>
              </w:rPr>
            </w:pPr>
            <w:r>
              <w:rPr>
                <w:rFonts w:eastAsia="Times New Roman"/>
              </w:rPr>
              <w:t>дневного сна</w:t>
            </w:r>
          </w:p>
        </w:tc>
        <w:tc>
          <w:tcPr>
            <w:tcW w:w="4320" w:type="dxa"/>
            <w:tcBorders>
              <w:right w:val="single" w:sz="8" w:space="0" w:color="auto"/>
            </w:tcBorders>
            <w:vAlign w:val="bottom"/>
          </w:tcPr>
          <w:p w:rsidR="00334A3F" w:rsidRDefault="00022A2E">
            <w:pPr>
              <w:ind w:left="100"/>
              <w:rPr>
                <w:sz w:val="20"/>
                <w:szCs w:val="20"/>
              </w:rPr>
            </w:pPr>
            <w:r>
              <w:rPr>
                <w:rFonts w:eastAsia="Times New Roman"/>
              </w:rPr>
              <w:t>с.п.11.7 СанПиН -2-2,5 часа – не менее 3</w:t>
            </w:r>
          </w:p>
        </w:tc>
        <w:tc>
          <w:tcPr>
            <w:tcW w:w="2380" w:type="dxa"/>
            <w:tcBorders>
              <w:right w:val="single" w:sz="8" w:space="0" w:color="auto"/>
            </w:tcBorders>
            <w:vAlign w:val="bottom"/>
          </w:tcPr>
          <w:p w:rsidR="00334A3F" w:rsidRDefault="00022A2E">
            <w:pPr>
              <w:ind w:left="100"/>
              <w:rPr>
                <w:sz w:val="20"/>
                <w:szCs w:val="20"/>
              </w:rPr>
            </w:pPr>
            <w:r>
              <w:rPr>
                <w:rFonts w:eastAsia="Times New Roman"/>
              </w:rPr>
              <w:t>сна- детей от 1,5 до 7</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022A2E">
            <w:pPr>
              <w:ind w:left="100"/>
              <w:rPr>
                <w:sz w:val="20"/>
                <w:szCs w:val="20"/>
              </w:rPr>
            </w:pPr>
            <w:r>
              <w:rPr>
                <w:rFonts w:eastAsia="Times New Roman"/>
              </w:rPr>
              <w:t>-детей от3-до7 лет</w:t>
            </w:r>
          </w:p>
        </w:tc>
        <w:tc>
          <w:tcPr>
            <w:tcW w:w="4320" w:type="dxa"/>
            <w:tcBorders>
              <w:right w:val="single" w:sz="8" w:space="0" w:color="auto"/>
            </w:tcBorders>
            <w:vAlign w:val="bottom"/>
          </w:tcPr>
          <w:p w:rsidR="00334A3F" w:rsidRDefault="00022A2E">
            <w:pPr>
              <w:ind w:left="100"/>
              <w:rPr>
                <w:sz w:val="20"/>
                <w:szCs w:val="20"/>
              </w:rPr>
            </w:pPr>
            <w:r>
              <w:rPr>
                <w:rFonts w:eastAsia="Times New Roman"/>
              </w:rPr>
              <w:t>час</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лет-2- 2,5 часа</w:t>
            </w:r>
          </w:p>
        </w:tc>
      </w:tr>
      <w:tr w:rsidR="00334A3F">
        <w:trPr>
          <w:trHeight w:val="255"/>
        </w:trPr>
        <w:tc>
          <w:tcPr>
            <w:tcW w:w="520" w:type="dxa"/>
            <w:tcBorders>
              <w:left w:val="single" w:sz="8" w:space="0" w:color="auto"/>
              <w:bottom w:val="single" w:sz="8" w:space="0" w:color="auto"/>
              <w:right w:val="single" w:sz="8" w:space="0" w:color="auto"/>
            </w:tcBorders>
            <w:vAlign w:val="bottom"/>
          </w:tcPr>
          <w:p w:rsidR="00334A3F" w:rsidRDefault="00334A3F"/>
        </w:tc>
        <w:tc>
          <w:tcPr>
            <w:tcW w:w="2360" w:type="dxa"/>
            <w:tcBorders>
              <w:bottom w:val="single" w:sz="8" w:space="0" w:color="auto"/>
              <w:right w:val="single" w:sz="8" w:space="0" w:color="auto"/>
            </w:tcBorders>
            <w:vAlign w:val="bottom"/>
          </w:tcPr>
          <w:p w:rsidR="00334A3F" w:rsidRDefault="00022A2E">
            <w:pPr>
              <w:ind w:left="100"/>
              <w:rPr>
                <w:sz w:val="20"/>
                <w:szCs w:val="20"/>
              </w:rPr>
            </w:pPr>
            <w:r>
              <w:rPr>
                <w:rFonts w:eastAsia="Times New Roman"/>
              </w:rPr>
              <w:t>- детей от1 до 3 лет</w:t>
            </w:r>
          </w:p>
        </w:tc>
        <w:tc>
          <w:tcPr>
            <w:tcW w:w="4320" w:type="dxa"/>
            <w:tcBorders>
              <w:bottom w:val="single" w:sz="8" w:space="0" w:color="auto"/>
              <w:right w:val="single" w:sz="8" w:space="0" w:color="auto"/>
            </w:tcBorders>
            <w:vAlign w:val="bottom"/>
          </w:tcPr>
          <w:p w:rsidR="00334A3F" w:rsidRDefault="00334A3F"/>
        </w:tc>
        <w:tc>
          <w:tcPr>
            <w:tcW w:w="2380" w:type="dxa"/>
            <w:tcBorders>
              <w:bottom w:val="single" w:sz="8" w:space="0" w:color="auto"/>
              <w:right w:val="single" w:sz="8" w:space="0" w:color="auto"/>
            </w:tcBorders>
            <w:vAlign w:val="bottom"/>
          </w:tcPr>
          <w:p w:rsidR="00334A3F" w:rsidRDefault="00334A3F"/>
        </w:tc>
      </w:tr>
      <w:tr w:rsidR="00334A3F">
        <w:trPr>
          <w:trHeight w:val="241"/>
        </w:trPr>
        <w:tc>
          <w:tcPr>
            <w:tcW w:w="520" w:type="dxa"/>
            <w:tcBorders>
              <w:left w:val="single" w:sz="8" w:space="0" w:color="auto"/>
              <w:right w:val="single" w:sz="8" w:space="0" w:color="auto"/>
            </w:tcBorders>
            <w:vAlign w:val="bottom"/>
          </w:tcPr>
          <w:p w:rsidR="00334A3F" w:rsidRDefault="00022A2E">
            <w:pPr>
              <w:spacing w:line="241" w:lineRule="exact"/>
              <w:ind w:right="190"/>
              <w:jc w:val="right"/>
              <w:rPr>
                <w:sz w:val="20"/>
                <w:szCs w:val="20"/>
              </w:rPr>
            </w:pPr>
            <w:r>
              <w:rPr>
                <w:rFonts w:eastAsia="Times New Roman"/>
              </w:rPr>
              <w:t>3</w:t>
            </w:r>
          </w:p>
        </w:tc>
        <w:tc>
          <w:tcPr>
            <w:tcW w:w="2360" w:type="dxa"/>
            <w:tcBorders>
              <w:right w:val="single" w:sz="8" w:space="0" w:color="auto"/>
            </w:tcBorders>
            <w:vAlign w:val="bottom"/>
          </w:tcPr>
          <w:p w:rsidR="00334A3F" w:rsidRDefault="00022A2E">
            <w:pPr>
              <w:spacing w:line="241" w:lineRule="exact"/>
              <w:ind w:left="100"/>
              <w:rPr>
                <w:sz w:val="20"/>
                <w:szCs w:val="20"/>
              </w:rPr>
            </w:pPr>
            <w:r>
              <w:rPr>
                <w:rFonts w:eastAsia="Times New Roman"/>
              </w:rPr>
              <w:t>Режим двигательной</w:t>
            </w:r>
          </w:p>
        </w:tc>
        <w:tc>
          <w:tcPr>
            <w:tcW w:w="4320" w:type="dxa"/>
            <w:tcBorders>
              <w:right w:val="single" w:sz="8" w:space="0" w:color="auto"/>
            </w:tcBorders>
            <w:vAlign w:val="bottom"/>
          </w:tcPr>
          <w:p w:rsidR="00334A3F" w:rsidRDefault="00022A2E">
            <w:pPr>
              <w:spacing w:line="241" w:lineRule="exact"/>
              <w:ind w:left="100"/>
              <w:rPr>
                <w:sz w:val="20"/>
                <w:szCs w:val="20"/>
              </w:rPr>
            </w:pPr>
            <w:r>
              <w:rPr>
                <w:rFonts w:eastAsia="Times New Roman"/>
              </w:rPr>
              <w:t>П 12.2 Сан ПиН( двигательный</w:t>
            </w:r>
          </w:p>
        </w:tc>
        <w:tc>
          <w:tcPr>
            <w:tcW w:w="2380" w:type="dxa"/>
            <w:tcBorders>
              <w:right w:val="single" w:sz="8" w:space="0" w:color="auto"/>
            </w:tcBorders>
            <w:vAlign w:val="bottom"/>
          </w:tcPr>
          <w:p w:rsidR="00334A3F" w:rsidRDefault="00022A2E">
            <w:pPr>
              <w:spacing w:line="241" w:lineRule="exact"/>
              <w:ind w:left="100"/>
              <w:rPr>
                <w:sz w:val="20"/>
                <w:szCs w:val="20"/>
              </w:rPr>
            </w:pPr>
            <w:r>
              <w:rPr>
                <w:rFonts w:eastAsia="Times New Roman"/>
              </w:rPr>
              <w:t>Двигательный режим,</w:t>
            </w: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022A2E">
            <w:pPr>
              <w:ind w:left="100"/>
              <w:rPr>
                <w:sz w:val="20"/>
                <w:szCs w:val="20"/>
              </w:rPr>
            </w:pPr>
            <w:r>
              <w:rPr>
                <w:rFonts w:eastAsia="Times New Roman"/>
              </w:rPr>
              <w:t>активности</w:t>
            </w:r>
          </w:p>
        </w:tc>
        <w:tc>
          <w:tcPr>
            <w:tcW w:w="4320" w:type="dxa"/>
            <w:tcBorders>
              <w:right w:val="single" w:sz="8" w:space="0" w:color="auto"/>
            </w:tcBorders>
            <w:vAlign w:val="bottom"/>
          </w:tcPr>
          <w:p w:rsidR="00334A3F" w:rsidRDefault="00022A2E">
            <w:pPr>
              <w:ind w:left="100"/>
              <w:rPr>
                <w:sz w:val="20"/>
                <w:szCs w:val="20"/>
              </w:rPr>
            </w:pPr>
            <w:r>
              <w:rPr>
                <w:rFonts w:eastAsia="Times New Roman"/>
              </w:rPr>
              <w:t>режим,физические упражнения и</w:t>
            </w:r>
          </w:p>
        </w:tc>
        <w:tc>
          <w:tcPr>
            <w:tcW w:w="2380" w:type="dxa"/>
            <w:tcBorders>
              <w:right w:val="single" w:sz="8" w:space="0" w:color="auto"/>
            </w:tcBorders>
            <w:vAlign w:val="bottom"/>
          </w:tcPr>
          <w:p w:rsidR="00334A3F" w:rsidRDefault="00022A2E">
            <w:pPr>
              <w:ind w:left="100"/>
              <w:rPr>
                <w:sz w:val="20"/>
                <w:szCs w:val="20"/>
              </w:rPr>
            </w:pPr>
            <w:r>
              <w:rPr>
                <w:rFonts w:eastAsia="Times New Roman"/>
              </w:rPr>
              <w:t>физические</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334A3F">
            <w:pPr>
              <w:rPr>
                <w:sz w:val="21"/>
                <w:szCs w:val="21"/>
              </w:rPr>
            </w:pPr>
          </w:p>
        </w:tc>
        <w:tc>
          <w:tcPr>
            <w:tcW w:w="4320" w:type="dxa"/>
            <w:tcBorders>
              <w:right w:val="single" w:sz="8" w:space="0" w:color="auto"/>
            </w:tcBorders>
            <w:vAlign w:val="bottom"/>
          </w:tcPr>
          <w:p w:rsidR="00334A3F" w:rsidRDefault="00022A2E">
            <w:pPr>
              <w:ind w:left="100"/>
              <w:rPr>
                <w:sz w:val="20"/>
                <w:szCs w:val="20"/>
              </w:rPr>
            </w:pPr>
            <w:r>
              <w:rPr>
                <w:rFonts w:eastAsia="Times New Roman"/>
              </w:rPr>
              <w:t>закаливающие мероприятия</w:t>
            </w:r>
          </w:p>
        </w:tc>
        <w:tc>
          <w:tcPr>
            <w:tcW w:w="2380" w:type="dxa"/>
            <w:tcBorders>
              <w:right w:val="single" w:sz="8" w:space="0" w:color="auto"/>
            </w:tcBorders>
            <w:vAlign w:val="bottom"/>
          </w:tcPr>
          <w:p w:rsidR="00334A3F" w:rsidRDefault="00022A2E">
            <w:pPr>
              <w:ind w:left="100"/>
              <w:rPr>
                <w:sz w:val="20"/>
                <w:szCs w:val="20"/>
              </w:rPr>
            </w:pPr>
            <w:r>
              <w:rPr>
                <w:rFonts w:eastAsia="Times New Roman"/>
              </w:rPr>
              <w:t>упражнения и</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334A3F">
            <w:pPr>
              <w:rPr>
                <w:sz w:val="21"/>
                <w:szCs w:val="21"/>
              </w:rPr>
            </w:pPr>
          </w:p>
        </w:tc>
        <w:tc>
          <w:tcPr>
            <w:tcW w:w="4320" w:type="dxa"/>
            <w:tcBorders>
              <w:right w:val="single" w:sz="8" w:space="0" w:color="auto"/>
            </w:tcBorders>
            <w:vAlign w:val="bottom"/>
          </w:tcPr>
          <w:p w:rsidR="00334A3F" w:rsidRDefault="00022A2E">
            <w:pPr>
              <w:ind w:left="100"/>
              <w:rPr>
                <w:sz w:val="20"/>
                <w:szCs w:val="20"/>
              </w:rPr>
            </w:pPr>
            <w:r>
              <w:rPr>
                <w:rFonts w:eastAsia="Times New Roman"/>
              </w:rPr>
              <w:t>осуществляются с учетом здоровья,</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закаливающие</w:t>
            </w: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334A3F"/>
        </w:tc>
        <w:tc>
          <w:tcPr>
            <w:tcW w:w="4320" w:type="dxa"/>
            <w:tcBorders>
              <w:right w:val="single" w:sz="8" w:space="0" w:color="auto"/>
            </w:tcBorders>
            <w:vAlign w:val="bottom"/>
          </w:tcPr>
          <w:p w:rsidR="00334A3F" w:rsidRDefault="00022A2E">
            <w:pPr>
              <w:ind w:left="100"/>
              <w:rPr>
                <w:sz w:val="20"/>
                <w:szCs w:val="20"/>
              </w:rPr>
            </w:pPr>
            <w:r>
              <w:rPr>
                <w:rFonts w:eastAsia="Times New Roman"/>
              </w:rPr>
              <w:t>возраста детей и времени года)</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мероприятия</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334A3F">
            <w:pPr>
              <w:rPr>
                <w:sz w:val="21"/>
                <w:szCs w:val="21"/>
              </w:rPr>
            </w:pPr>
          </w:p>
        </w:tc>
        <w:tc>
          <w:tcPr>
            <w:tcW w:w="4320" w:type="dxa"/>
            <w:tcBorders>
              <w:right w:val="single" w:sz="8" w:space="0" w:color="auto"/>
            </w:tcBorders>
            <w:vAlign w:val="bottom"/>
          </w:tcPr>
          <w:p w:rsidR="00334A3F" w:rsidRDefault="00334A3F">
            <w:pPr>
              <w:rPr>
                <w:sz w:val="21"/>
                <w:szCs w:val="21"/>
              </w:rPr>
            </w:pPr>
          </w:p>
        </w:tc>
        <w:tc>
          <w:tcPr>
            <w:tcW w:w="2380" w:type="dxa"/>
            <w:tcBorders>
              <w:right w:val="single" w:sz="8" w:space="0" w:color="auto"/>
            </w:tcBorders>
            <w:vAlign w:val="bottom"/>
          </w:tcPr>
          <w:p w:rsidR="00334A3F" w:rsidRDefault="00022A2E">
            <w:pPr>
              <w:ind w:left="100"/>
              <w:rPr>
                <w:sz w:val="20"/>
                <w:szCs w:val="20"/>
              </w:rPr>
            </w:pPr>
            <w:r>
              <w:rPr>
                <w:rFonts w:eastAsia="Times New Roman"/>
              </w:rPr>
              <w:t>осуществляются с</w:t>
            </w: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334A3F"/>
        </w:tc>
        <w:tc>
          <w:tcPr>
            <w:tcW w:w="4320" w:type="dxa"/>
            <w:tcBorders>
              <w:right w:val="single" w:sz="8" w:space="0" w:color="auto"/>
            </w:tcBorders>
            <w:vAlign w:val="bottom"/>
          </w:tcPr>
          <w:p w:rsidR="00334A3F" w:rsidRDefault="00334A3F"/>
        </w:tc>
        <w:tc>
          <w:tcPr>
            <w:tcW w:w="2380" w:type="dxa"/>
            <w:tcBorders>
              <w:right w:val="single" w:sz="8" w:space="0" w:color="auto"/>
            </w:tcBorders>
            <w:vAlign w:val="bottom"/>
          </w:tcPr>
          <w:p w:rsidR="00334A3F" w:rsidRDefault="00022A2E">
            <w:pPr>
              <w:ind w:left="100"/>
              <w:rPr>
                <w:sz w:val="20"/>
                <w:szCs w:val="20"/>
              </w:rPr>
            </w:pPr>
            <w:r>
              <w:rPr>
                <w:rFonts w:eastAsia="Times New Roman"/>
              </w:rPr>
              <w:t>учетом</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334A3F">
            <w:pPr>
              <w:rPr>
                <w:sz w:val="21"/>
                <w:szCs w:val="21"/>
              </w:rPr>
            </w:pPr>
          </w:p>
        </w:tc>
        <w:tc>
          <w:tcPr>
            <w:tcW w:w="4320" w:type="dxa"/>
            <w:tcBorders>
              <w:right w:val="single" w:sz="8" w:space="0" w:color="auto"/>
            </w:tcBorders>
            <w:vAlign w:val="bottom"/>
          </w:tcPr>
          <w:p w:rsidR="00334A3F" w:rsidRDefault="00334A3F">
            <w:pPr>
              <w:rPr>
                <w:sz w:val="21"/>
                <w:szCs w:val="21"/>
              </w:rPr>
            </w:pPr>
          </w:p>
        </w:tc>
        <w:tc>
          <w:tcPr>
            <w:tcW w:w="2380" w:type="dxa"/>
            <w:tcBorders>
              <w:right w:val="single" w:sz="8" w:space="0" w:color="auto"/>
            </w:tcBorders>
            <w:vAlign w:val="bottom"/>
          </w:tcPr>
          <w:p w:rsidR="00334A3F" w:rsidRDefault="00022A2E">
            <w:pPr>
              <w:ind w:left="100"/>
              <w:rPr>
                <w:sz w:val="20"/>
                <w:szCs w:val="20"/>
              </w:rPr>
            </w:pPr>
            <w:r>
              <w:rPr>
                <w:rFonts w:eastAsia="Times New Roman"/>
              </w:rPr>
              <w:t>здоровья,возраста</w:t>
            </w:r>
          </w:p>
        </w:tc>
      </w:tr>
      <w:tr w:rsidR="00334A3F">
        <w:trPr>
          <w:trHeight w:val="254"/>
        </w:trPr>
        <w:tc>
          <w:tcPr>
            <w:tcW w:w="520" w:type="dxa"/>
            <w:tcBorders>
              <w:left w:val="single" w:sz="8" w:space="0" w:color="auto"/>
              <w:bottom w:val="single" w:sz="8" w:space="0" w:color="auto"/>
              <w:right w:val="single" w:sz="8" w:space="0" w:color="auto"/>
            </w:tcBorders>
            <w:vAlign w:val="bottom"/>
          </w:tcPr>
          <w:p w:rsidR="00334A3F" w:rsidRDefault="00334A3F"/>
        </w:tc>
        <w:tc>
          <w:tcPr>
            <w:tcW w:w="2360" w:type="dxa"/>
            <w:tcBorders>
              <w:bottom w:val="single" w:sz="8" w:space="0" w:color="auto"/>
              <w:right w:val="single" w:sz="8" w:space="0" w:color="auto"/>
            </w:tcBorders>
            <w:vAlign w:val="bottom"/>
          </w:tcPr>
          <w:p w:rsidR="00334A3F" w:rsidRDefault="00334A3F"/>
        </w:tc>
        <w:tc>
          <w:tcPr>
            <w:tcW w:w="4320" w:type="dxa"/>
            <w:tcBorders>
              <w:bottom w:val="single" w:sz="8" w:space="0" w:color="auto"/>
              <w:right w:val="single" w:sz="8" w:space="0" w:color="auto"/>
            </w:tcBorders>
            <w:vAlign w:val="bottom"/>
          </w:tcPr>
          <w:p w:rsidR="00334A3F" w:rsidRDefault="00334A3F"/>
        </w:tc>
        <w:tc>
          <w:tcPr>
            <w:tcW w:w="2380" w:type="dxa"/>
            <w:tcBorders>
              <w:bottom w:val="single" w:sz="8" w:space="0" w:color="auto"/>
              <w:right w:val="single" w:sz="8" w:space="0" w:color="auto"/>
            </w:tcBorders>
            <w:vAlign w:val="bottom"/>
          </w:tcPr>
          <w:p w:rsidR="00334A3F" w:rsidRDefault="00022A2E">
            <w:pPr>
              <w:ind w:left="100"/>
              <w:rPr>
                <w:sz w:val="20"/>
                <w:szCs w:val="20"/>
              </w:rPr>
            </w:pPr>
            <w:r>
              <w:rPr>
                <w:rFonts w:eastAsia="Times New Roman"/>
              </w:rPr>
              <w:t>детей,и времени года.</w:t>
            </w:r>
          </w:p>
        </w:tc>
      </w:tr>
      <w:tr w:rsidR="00334A3F">
        <w:trPr>
          <w:trHeight w:val="242"/>
        </w:trPr>
        <w:tc>
          <w:tcPr>
            <w:tcW w:w="520" w:type="dxa"/>
            <w:tcBorders>
              <w:left w:val="single" w:sz="8" w:space="0" w:color="auto"/>
              <w:right w:val="single" w:sz="8" w:space="0" w:color="auto"/>
            </w:tcBorders>
            <w:vAlign w:val="bottom"/>
          </w:tcPr>
          <w:p w:rsidR="00334A3F" w:rsidRDefault="00022A2E">
            <w:pPr>
              <w:spacing w:line="242" w:lineRule="exact"/>
              <w:ind w:right="190"/>
              <w:jc w:val="right"/>
              <w:rPr>
                <w:sz w:val="20"/>
                <w:szCs w:val="20"/>
              </w:rPr>
            </w:pPr>
            <w:r>
              <w:rPr>
                <w:rFonts w:eastAsia="Times New Roman"/>
              </w:rPr>
              <w:t>4</w:t>
            </w:r>
          </w:p>
        </w:tc>
        <w:tc>
          <w:tcPr>
            <w:tcW w:w="2360" w:type="dxa"/>
            <w:tcBorders>
              <w:right w:val="single" w:sz="8" w:space="0" w:color="auto"/>
            </w:tcBorders>
            <w:vAlign w:val="bottom"/>
          </w:tcPr>
          <w:p w:rsidR="00334A3F" w:rsidRDefault="00022A2E">
            <w:pPr>
              <w:spacing w:line="242" w:lineRule="exact"/>
              <w:ind w:left="100"/>
              <w:rPr>
                <w:sz w:val="20"/>
                <w:szCs w:val="20"/>
              </w:rPr>
            </w:pPr>
            <w:r>
              <w:rPr>
                <w:rFonts w:eastAsia="Times New Roman"/>
              </w:rPr>
              <w:t>Продолжительность</w:t>
            </w:r>
          </w:p>
        </w:tc>
        <w:tc>
          <w:tcPr>
            <w:tcW w:w="4320" w:type="dxa"/>
            <w:tcBorders>
              <w:right w:val="single" w:sz="8" w:space="0" w:color="auto"/>
            </w:tcBorders>
            <w:vAlign w:val="bottom"/>
          </w:tcPr>
          <w:p w:rsidR="00334A3F" w:rsidRDefault="00022A2E">
            <w:pPr>
              <w:spacing w:line="242" w:lineRule="exact"/>
              <w:ind w:left="100"/>
              <w:rPr>
                <w:sz w:val="20"/>
                <w:szCs w:val="20"/>
              </w:rPr>
            </w:pPr>
            <w:r>
              <w:rPr>
                <w:rFonts w:eastAsia="Times New Roman"/>
              </w:rPr>
              <w:t>от 1,5 до 3-х лет – п.11.9 СанПиН каждая</w:t>
            </w:r>
          </w:p>
        </w:tc>
        <w:tc>
          <w:tcPr>
            <w:tcW w:w="2380" w:type="dxa"/>
            <w:tcBorders>
              <w:right w:val="single" w:sz="8" w:space="0" w:color="auto"/>
            </w:tcBorders>
            <w:vAlign w:val="bottom"/>
          </w:tcPr>
          <w:p w:rsidR="00334A3F" w:rsidRDefault="00022A2E">
            <w:pPr>
              <w:spacing w:line="242" w:lineRule="exact"/>
              <w:ind w:left="100"/>
              <w:rPr>
                <w:sz w:val="20"/>
                <w:szCs w:val="20"/>
              </w:rPr>
            </w:pPr>
            <w:r>
              <w:rPr>
                <w:rFonts w:eastAsia="Times New Roman"/>
              </w:rPr>
              <w:t>от 1до3-х лет мин:</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022A2E">
            <w:pPr>
              <w:ind w:left="100"/>
              <w:rPr>
                <w:sz w:val="20"/>
                <w:szCs w:val="20"/>
              </w:rPr>
            </w:pPr>
            <w:r>
              <w:rPr>
                <w:rFonts w:eastAsia="Times New Roman"/>
              </w:rPr>
              <w:t>ОД</w:t>
            </w:r>
          </w:p>
        </w:tc>
        <w:tc>
          <w:tcPr>
            <w:tcW w:w="4320" w:type="dxa"/>
            <w:tcBorders>
              <w:right w:val="single" w:sz="8" w:space="0" w:color="auto"/>
            </w:tcBorders>
            <w:vAlign w:val="bottom"/>
          </w:tcPr>
          <w:p w:rsidR="00334A3F" w:rsidRDefault="00022A2E">
            <w:pPr>
              <w:ind w:left="100"/>
              <w:rPr>
                <w:sz w:val="20"/>
                <w:szCs w:val="20"/>
              </w:rPr>
            </w:pPr>
            <w:r>
              <w:rPr>
                <w:rFonts w:eastAsia="Times New Roman"/>
              </w:rPr>
              <w:t>ОД 8-10 мин: (осуществляется как в I так и</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(осуществляется как в</w:t>
            </w: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334A3F"/>
        </w:tc>
        <w:tc>
          <w:tcPr>
            <w:tcW w:w="4320" w:type="dxa"/>
            <w:tcBorders>
              <w:right w:val="single" w:sz="8" w:space="0" w:color="auto"/>
            </w:tcBorders>
            <w:vAlign w:val="bottom"/>
          </w:tcPr>
          <w:p w:rsidR="00334A3F" w:rsidRDefault="00022A2E">
            <w:pPr>
              <w:ind w:left="100"/>
              <w:rPr>
                <w:sz w:val="20"/>
                <w:szCs w:val="20"/>
              </w:rPr>
            </w:pPr>
            <w:r>
              <w:rPr>
                <w:rFonts w:eastAsia="Times New Roman"/>
              </w:rPr>
              <w:t>во   II половину дня)</w:t>
            </w:r>
          </w:p>
        </w:tc>
        <w:tc>
          <w:tcPr>
            <w:tcW w:w="2380" w:type="dxa"/>
            <w:tcBorders>
              <w:right w:val="single" w:sz="8" w:space="0" w:color="auto"/>
            </w:tcBorders>
            <w:vAlign w:val="bottom"/>
          </w:tcPr>
          <w:p w:rsidR="00334A3F" w:rsidRDefault="00022A2E">
            <w:pPr>
              <w:ind w:left="100"/>
              <w:rPr>
                <w:sz w:val="20"/>
                <w:szCs w:val="20"/>
              </w:rPr>
            </w:pPr>
            <w:r>
              <w:rPr>
                <w:rFonts w:eastAsia="Times New Roman"/>
              </w:rPr>
              <w:t>I так и во   II</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334A3F">
            <w:pPr>
              <w:rPr>
                <w:sz w:val="21"/>
                <w:szCs w:val="21"/>
              </w:rPr>
            </w:pPr>
          </w:p>
        </w:tc>
        <w:tc>
          <w:tcPr>
            <w:tcW w:w="4320" w:type="dxa"/>
            <w:tcBorders>
              <w:right w:val="single" w:sz="8" w:space="0" w:color="auto"/>
            </w:tcBorders>
            <w:vAlign w:val="bottom"/>
          </w:tcPr>
          <w:p w:rsidR="00334A3F" w:rsidRDefault="00022A2E">
            <w:pPr>
              <w:ind w:left="100"/>
              <w:rPr>
                <w:sz w:val="20"/>
                <w:szCs w:val="20"/>
              </w:rPr>
            </w:pPr>
            <w:r>
              <w:rPr>
                <w:rFonts w:eastAsia="Times New Roman"/>
              </w:rPr>
              <w:t>дети 4-года жизни –п.11.10 СанПиН</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половину дня)</w:t>
            </w: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334A3F"/>
        </w:tc>
        <w:tc>
          <w:tcPr>
            <w:tcW w:w="4320" w:type="dxa"/>
            <w:tcBorders>
              <w:right w:val="single" w:sz="8" w:space="0" w:color="auto"/>
            </w:tcBorders>
            <w:vAlign w:val="bottom"/>
          </w:tcPr>
          <w:p w:rsidR="00334A3F" w:rsidRDefault="00022A2E">
            <w:pPr>
              <w:ind w:left="100"/>
              <w:rPr>
                <w:sz w:val="20"/>
                <w:szCs w:val="20"/>
              </w:rPr>
            </w:pPr>
            <w:r>
              <w:rPr>
                <w:rFonts w:eastAsia="Times New Roman"/>
              </w:rPr>
              <w:t>каждая ОД не более 15 мин:</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от3-х до 4 года – по 15</w:t>
            </w:r>
          </w:p>
        </w:tc>
      </w:tr>
      <w:tr w:rsidR="00334A3F">
        <w:trPr>
          <w:trHeight w:val="253"/>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334A3F">
            <w:pPr>
              <w:rPr>
                <w:sz w:val="21"/>
                <w:szCs w:val="21"/>
              </w:rPr>
            </w:pPr>
          </w:p>
        </w:tc>
        <w:tc>
          <w:tcPr>
            <w:tcW w:w="4320" w:type="dxa"/>
            <w:tcBorders>
              <w:right w:val="single" w:sz="8" w:space="0" w:color="auto"/>
            </w:tcBorders>
            <w:vAlign w:val="bottom"/>
          </w:tcPr>
          <w:p w:rsidR="00334A3F" w:rsidRDefault="00022A2E">
            <w:pPr>
              <w:ind w:left="100"/>
              <w:rPr>
                <w:sz w:val="20"/>
                <w:szCs w:val="20"/>
              </w:rPr>
            </w:pPr>
            <w:r>
              <w:rPr>
                <w:rFonts w:eastAsia="Times New Roman"/>
              </w:rPr>
              <w:t>дети 5-го жизни –п.11.10 СанПиН</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мин:</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334A3F">
            <w:pPr>
              <w:rPr>
                <w:sz w:val="21"/>
                <w:szCs w:val="21"/>
              </w:rPr>
            </w:pPr>
          </w:p>
        </w:tc>
        <w:tc>
          <w:tcPr>
            <w:tcW w:w="4320" w:type="dxa"/>
            <w:tcBorders>
              <w:right w:val="single" w:sz="8" w:space="0" w:color="auto"/>
            </w:tcBorders>
            <w:vAlign w:val="bottom"/>
          </w:tcPr>
          <w:p w:rsidR="00334A3F" w:rsidRDefault="00022A2E">
            <w:pPr>
              <w:ind w:left="100"/>
              <w:rPr>
                <w:sz w:val="20"/>
                <w:szCs w:val="20"/>
              </w:rPr>
            </w:pPr>
            <w:r>
              <w:rPr>
                <w:rFonts w:eastAsia="Times New Roman"/>
              </w:rPr>
              <w:t>каждая ОД не более 20 мин</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от 4-х до 5 лет – по 20</w:t>
            </w: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334A3F"/>
        </w:tc>
        <w:tc>
          <w:tcPr>
            <w:tcW w:w="4320" w:type="dxa"/>
            <w:tcBorders>
              <w:right w:val="single" w:sz="8" w:space="0" w:color="auto"/>
            </w:tcBorders>
            <w:vAlign w:val="bottom"/>
          </w:tcPr>
          <w:p w:rsidR="00334A3F" w:rsidRDefault="00022A2E">
            <w:pPr>
              <w:ind w:left="100"/>
              <w:rPr>
                <w:sz w:val="20"/>
                <w:szCs w:val="20"/>
              </w:rPr>
            </w:pPr>
            <w:r>
              <w:rPr>
                <w:rFonts w:eastAsia="Times New Roman"/>
              </w:rPr>
              <w:t>дети 6-года жизни –п.11.10 СнПиН каждая</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мин</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334A3F">
            <w:pPr>
              <w:rPr>
                <w:sz w:val="21"/>
                <w:szCs w:val="21"/>
              </w:rPr>
            </w:pPr>
          </w:p>
        </w:tc>
        <w:tc>
          <w:tcPr>
            <w:tcW w:w="4320" w:type="dxa"/>
            <w:tcBorders>
              <w:right w:val="single" w:sz="8" w:space="0" w:color="auto"/>
            </w:tcBorders>
            <w:vAlign w:val="bottom"/>
          </w:tcPr>
          <w:p w:rsidR="00334A3F" w:rsidRDefault="00022A2E">
            <w:pPr>
              <w:ind w:left="100"/>
              <w:rPr>
                <w:sz w:val="20"/>
                <w:szCs w:val="20"/>
              </w:rPr>
            </w:pPr>
            <w:r>
              <w:rPr>
                <w:rFonts w:eastAsia="Times New Roman"/>
              </w:rPr>
              <w:t>ОД не более 20-25 мин</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от 5 до 6 лет – 20-25</w:t>
            </w: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334A3F"/>
        </w:tc>
        <w:tc>
          <w:tcPr>
            <w:tcW w:w="4320" w:type="dxa"/>
            <w:tcBorders>
              <w:right w:val="single" w:sz="8" w:space="0" w:color="auto"/>
            </w:tcBorders>
            <w:vAlign w:val="bottom"/>
          </w:tcPr>
          <w:p w:rsidR="00334A3F" w:rsidRDefault="00022A2E">
            <w:pPr>
              <w:ind w:left="100"/>
              <w:rPr>
                <w:sz w:val="20"/>
                <w:szCs w:val="20"/>
              </w:rPr>
            </w:pPr>
            <w:r>
              <w:rPr>
                <w:rFonts w:eastAsia="Times New Roman"/>
              </w:rPr>
              <w:t>дети 7-го жизни – п.11.10 СанПиН каждая</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мин</w:t>
            </w:r>
          </w:p>
        </w:tc>
      </w:tr>
      <w:tr w:rsidR="00334A3F">
        <w:trPr>
          <w:trHeight w:val="253"/>
        </w:trPr>
        <w:tc>
          <w:tcPr>
            <w:tcW w:w="520" w:type="dxa"/>
            <w:tcBorders>
              <w:left w:val="single" w:sz="8" w:space="0" w:color="auto"/>
              <w:bottom w:val="single" w:sz="8" w:space="0" w:color="auto"/>
              <w:right w:val="single" w:sz="8" w:space="0" w:color="auto"/>
            </w:tcBorders>
            <w:vAlign w:val="bottom"/>
          </w:tcPr>
          <w:p w:rsidR="00334A3F" w:rsidRDefault="00334A3F"/>
        </w:tc>
        <w:tc>
          <w:tcPr>
            <w:tcW w:w="2360" w:type="dxa"/>
            <w:tcBorders>
              <w:bottom w:val="single" w:sz="8" w:space="0" w:color="auto"/>
              <w:right w:val="single" w:sz="8" w:space="0" w:color="auto"/>
            </w:tcBorders>
            <w:vAlign w:val="bottom"/>
          </w:tcPr>
          <w:p w:rsidR="00334A3F" w:rsidRDefault="00334A3F"/>
        </w:tc>
        <w:tc>
          <w:tcPr>
            <w:tcW w:w="4320" w:type="dxa"/>
            <w:tcBorders>
              <w:bottom w:val="single" w:sz="8" w:space="0" w:color="auto"/>
              <w:right w:val="single" w:sz="8" w:space="0" w:color="auto"/>
            </w:tcBorders>
            <w:vAlign w:val="bottom"/>
          </w:tcPr>
          <w:p w:rsidR="00334A3F" w:rsidRDefault="00022A2E">
            <w:pPr>
              <w:ind w:left="100"/>
              <w:rPr>
                <w:sz w:val="20"/>
                <w:szCs w:val="20"/>
              </w:rPr>
            </w:pPr>
            <w:r>
              <w:rPr>
                <w:rFonts w:eastAsia="Times New Roman"/>
              </w:rPr>
              <w:t>ОД не более 30 мин</w:t>
            </w:r>
          </w:p>
        </w:tc>
        <w:tc>
          <w:tcPr>
            <w:tcW w:w="2380" w:type="dxa"/>
            <w:tcBorders>
              <w:bottom w:val="single" w:sz="8" w:space="0" w:color="auto"/>
              <w:right w:val="single" w:sz="8" w:space="0" w:color="auto"/>
            </w:tcBorders>
            <w:vAlign w:val="bottom"/>
          </w:tcPr>
          <w:p w:rsidR="00334A3F" w:rsidRDefault="00022A2E">
            <w:pPr>
              <w:ind w:left="100"/>
              <w:rPr>
                <w:sz w:val="20"/>
                <w:szCs w:val="20"/>
              </w:rPr>
            </w:pPr>
            <w:r>
              <w:rPr>
                <w:rFonts w:eastAsia="Times New Roman"/>
              </w:rPr>
              <w:t>от 6до-7 лет – 30 мин</w:t>
            </w:r>
          </w:p>
        </w:tc>
      </w:tr>
      <w:tr w:rsidR="00334A3F">
        <w:trPr>
          <w:trHeight w:val="243"/>
        </w:trPr>
        <w:tc>
          <w:tcPr>
            <w:tcW w:w="520" w:type="dxa"/>
            <w:tcBorders>
              <w:left w:val="single" w:sz="8" w:space="0" w:color="auto"/>
              <w:right w:val="single" w:sz="8" w:space="0" w:color="auto"/>
            </w:tcBorders>
            <w:vAlign w:val="bottom"/>
          </w:tcPr>
          <w:p w:rsidR="00334A3F" w:rsidRDefault="00022A2E">
            <w:pPr>
              <w:spacing w:line="243" w:lineRule="exact"/>
              <w:ind w:right="190"/>
              <w:jc w:val="right"/>
              <w:rPr>
                <w:sz w:val="20"/>
                <w:szCs w:val="20"/>
              </w:rPr>
            </w:pPr>
            <w:r>
              <w:rPr>
                <w:rFonts w:eastAsia="Times New Roman"/>
              </w:rPr>
              <w:t>5</w:t>
            </w:r>
          </w:p>
        </w:tc>
        <w:tc>
          <w:tcPr>
            <w:tcW w:w="2360" w:type="dxa"/>
            <w:tcBorders>
              <w:right w:val="single" w:sz="8" w:space="0" w:color="auto"/>
            </w:tcBorders>
            <w:vAlign w:val="bottom"/>
          </w:tcPr>
          <w:p w:rsidR="00334A3F" w:rsidRDefault="00022A2E">
            <w:pPr>
              <w:spacing w:line="243" w:lineRule="exact"/>
              <w:ind w:left="100"/>
              <w:rPr>
                <w:sz w:val="20"/>
                <w:szCs w:val="20"/>
              </w:rPr>
            </w:pPr>
            <w:r>
              <w:rPr>
                <w:rFonts w:eastAsia="Times New Roman"/>
              </w:rPr>
              <w:t>Длительность</w:t>
            </w:r>
          </w:p>
        </w:tc>
        <w:tc>
          <w:tcPr>
            <w:tcW w:w="4320" w:type="dxa"/>
            <w:tcBorders>
              <w:right w:val="single" w:sz="8" w:space="0" w:color="auto"/>
            </w:tcBorders>
            <w:vAlign w:val="bottom"/>
          </w:tcPr>
          <w:p w:rsidR="00334A3F" w:rsidRDefault="00022A2E">
            <w:pPr>
              <w:spacing w:line="243" w:lineRule="exact"/>
              <w:ind w:left="100"/>
              <w:rPr>
                <w:sz w:val="20"/>
                <w:szCs w:val="20"/>
              </w:rPr>
            </w:pPr>
            <w:r>
              <w:rPr>
                <w:rFonts w:eastAsia="Times New Roman"/>
              </w:rPr>
              <w:t>Длительность перерыва не менее 10 мин.в</w:t>
            </w:r>
          </w:p>
        </w:tc>
        <w:tc>
          <w:tcPr>
            <w:tcW w:w="2380" w:type="dxa"/>
            <w:tcBorders>
              <w:right w:val="single" w:sz="8" w:space="0" w:color="auto"/>
            </w:tcBorders>
            <w:vAlign w:val="bottom"/>
          </w:tcPr>
          <w:p w:rsidR="00334A3F" w:rsidRDefault="00022A2E">
            <w:pPr>
              <w:spacing w:line="243" w:lineRule="exact"/>
              <w:ind w:left="100"/>
              <w:rPr>
                <w:sz w:val="20"/>
                <w:szCs w:val="20"/>
              </w:rPr>
            </w:pPr>
            <w:r>
              <w:rPr>
                <w:rFonts w:eastAsia="Times New Roman"/>
              </w:rPr>
              <w:t>Длительность</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022A2E">
            <w:pPr>
              <w:ind w:left="100"/>
              <w:rPr>
                <w:sz w:val="20"/>
                <w:szCs w:val="20"/>
              </w:rPr>
            </w:pPr>
            <w:r>
              <w:rPr>
                <w:rFonts w:eastAsia="Times New Roman"/>
              </w:rPr>
              <w:t>перерыва между</w:t>
            </w:r>
          </w:p>
        </w:tc>
        <w:tc>
          <w:tcPr>
            <w:tcW w:w="4320" w:type="dxa"/>
            <w:tcBorders>
              <w:right w:val="single" w:sz="8" w:space="0" w:color="auto"/>
            </w:tcBorders>
            <w:vAlign w:val="bottom"/>
          </w:tcPr>
          <w:p w:rsidR="00334A3F" w:rsidRDefault="00022A2E">
            <w:pPr>
              <w:ind w:left="100"/>
              <w:rPr>
                <w:sz w:val="20"/>
                <w:szCs w:val="20"/>
              </w:rPr>
            </w:pPr>
            <w:r>
              <w:rPr>
                <w:rFonts w:eastAsia="Times New Roman"/>
              </w:rPr>
              <w:t>соответствии с.п 11.11 СанПиН</w:t>
            </w:r>
          </w:p>
        </w:tc>
        <w:tc>
          <w:tcPr>
            <w:tcW w:w="2380" w:type="dxa"/>
            <w:tcBorders>
              <w:right w:val="single" w:sz="8" w:space="0" w:color="auto"/>
            </w:tcBorders>
            <w:vAlign w:val="bottom"/>
          </w:tcPr>
          <w:p w:rsidR="00334A3F" w:rsidRDefault="00022A2E">
            <w:pPr>
              <w:ind w:left="100"/>
              <w:rPr>
                <w:sz w:val="20"/>
                <w:szCs w:val="20"/>
              </w:rPr>
            </w:pPr>
            <w:r>
              <w:rPr>
                <w:rFonts w:eastAsia="Times New Roman"/>
              </w:rPr>
              <w:t>перерыва между</w:t>
            </w:r>
          </w:p>
        </w:tc>
      </w:tr>
      <w:tr w:rsidR="00334A3F">
        <w:trPr>
          <w:trHeight w:val="252"/>
        </w:trPr>
        <w:tc>
          <w:tcPr>
            <w:tcW w:w="520" w:type="dxa"/>
            <w:tcBorders>
              <w:left w:val="single" w:sz="8" w:space="0" w:color="auto"/>
              <w:right w:val="single" w:sz="8" w:space="0" w:color="auto"/>
            </w:tcBorders>
            <w:vAlign w:val="bottom"/>
          </w:tcPr>
          <w:p w:rsidR="00334A3F" w:rsidRDefault="00334A3F">
            <w:pPr>
              <w:rPr>
                <w:sz w:val="21"/>
                <w:szCs w:val="21"/>
              </w:rPr>
            </w:pPr>
          </w:p>
        </w:tc>
        <w:tc>
          <w:tcPr>
            <w:tcW w:w="2360" w:type="dxa"/>
            <w:tcBorders>
              <w:right w:val="single" w:sz="8" w:space="0" w:color="auto"/>
            </w:tcBorders>
            <w:vAlign w:val="bottom"/>
          </w:tcPr>
          <w:p w:rsidR="00334A3F" w:rsidRDefault="00022A2E">
            <w:pPr>
              <w:ind w:left="100"/>
              <w:rPr>
                <w:sz w:val="20"/>
                <w:szCs w:val="20"/>
              </w:rPr>
            </w:pPr>
            <w:r>
              <w:rPr>
                <w:rFonts w:eastAsia="Times New Roman"/>
              </w:rPr>
              <w:t>периодами ОД</w:t>
            </w:r>
          </w:p>
        </w:tc>
        <w:tc>
          <w:tcPr>
            <w:tcW w:w="4320" w:type="dxa"/>
            <w:tcBorders>
              <w:right w:val="single" w:sz="8" w:space="0" w:color="auto"/>
            </w:tcBorders>
            <w:vAlign w:val="bottom"/>
          </w:tcPr>
          <w:p w:rsidR="00334A3F" w:rsidRDefault="00334A3F">
            <w:pPr>
              <w:rPr>
                <w:sz w:val="21"/>
                <w:szCs w:val="21"/>
              </w:rPr>
            </w:pPr>
          </w:p>
        </w:tc>
        <w:tc>
          <w:tcPr>
            <w:tcW w:w="2380" w:type="dxa"/>
            <w:tcBorders>
              <w:right w:val="single" w:sz="8" w:space="0" w:color="auto"/>
            </w:tcBorders>
            <w:vAlign w:val="bottom"/>
          </w:tcPr>
          <w:p w:rsidR="00334A3F" w:rsidRDefault="00022A2E">
            <w:pPr>
              <w:ind w:left="100"/>
              <w:rPr>
                <w:sz w:val="20"/>
                <w:szCs w:val="20"/>
              </w:rPr>
            </w:pPr>
            <w:r>
              <w:rPr>
                <w:rFonts w:eastAsia="Times New Roman"/>
              </w:rPr>
              <w:t>периодами ОД не</w:t>
            </w:r>
          </w:p>
        </w:tc>
      </w:tr>
      <w:tr w:rsidR="00334A3F">
        <w:trPr>
          <w:trHeight w:val="255"/>
        </w:trPr>
        <w:tc>
          <w:tcPr>
            <w:tcW w:w="520" w:type="dxa"/>
            <w:tcBorders>
              <w:left w:val="single" w:sz="8" w:space="0" w:color="auto"/>
              <w:bottom w:val="single" w:sz="8" w:space="0" w:color="auto"/>
              <w:right w:val="single" w:sz="8" w:space="0" w:color="auto"/>
            </w:tcBorders>
            <w:vAlign w:val="bottom"/>
          </w:tcPr>
          <w:p w:rsidR="00334A3F" w:rsidRDefault="00334A3F"/>
        </w:tc>
        <w:tc>
          <w:tcPr>
            <w:tcW w:w="2360" w:type="dxa"/>
            <w:tcBorders>
              <w:bottom w:val="single" w:sz="8" w:space="0" w:color="auto"/>
              <w:right w:val="single" w:sz="8" w:space="0" w:color="auto"/>
            </w:tcBorders>
            <w:vAlign w:val="bottom"/>
          </w:tcPr>
          <w:p w:rsidR="00334A3F" w:rsidRDefault="00334A3F"/>
        </w:tc>
        <w:tc>
          <w:tcPr>
            <w:tcW w:w="4320" w:type="dxa"/>
            <w:tcBorders>
              <w:bottom w:val="single" w:sz="8" w:space="0" w:color="auto"/>
              <w:right w:val="single" w:sz="8" w:space="0" w:color="auto"/>
            </w:tcBorders>
            <w:vAlign w:val="bottom"/>
          </w:tcPr>
          <w:p w:rsidR="00334A3F" w:rsidRDefault="00334A3F"/>
        </w:tc>
        <w:tc>
          <w:tcPr>
            <w:tcW w:w="2380" w:type="dxa"/>
            <w:tcBorders>
              <w:bottom w:val="single" w:sz="8" w:space="0" w:color="auto"/>
              <w:right w:val="single" w:sz="8" w:space="0" w:color="auto"/>
            </w:tcBorders>
            <w:vAlign w:val="bottom"/>
          </w:tcPr>
          <w:p w:rsidR="00334A3F" w:rsidRDefault="00022A2E">
            <w:pPr>
              <w:ind w:left="100"/>
              <w:rPr>
                <w:sz w:val="20"/>
                <w:szCs w:val="20"/>
              </w:rPr>
            </w:pPr>
            <w:r>
              <w:rPr>
                <w:rFonts w:eastAsia="Times New Roman"/>
              </w:rPr>
              <w:t>менее 10 минут</w:t>
            </w:r>
          </w:p>
        </w:tc>
      </w:tr>
      <w:tr w:rsidR="00334A3F">
        <w:trPr>
          <w:trHeight w:val="241"/>
        </w:trPr>
        <w:tc>
          <w:tcPr>
            <w:tcW w:w="520" w:type="dxa"/>
            <w:tcBorders>
              <w:left w:val="single" w:sz="8" w:space="0" w:color="auto"/>
              <w:right w:val="single" w:sz="8" w:space="0" w:color="auto"/>
            </w:tcBorders>
            <w:vAlign w:val="bottom"/>
          </w:tcPr>
          <w:p w:rsidR="00334A3F" w:rsidRDefault="00022A2E">
            <w:pPr>
              <w:spacing w:line="241" w:lineRule="exact"/>
              <w:ind w:right="190"/>
              <w:jc w:val="right"/>
              <w:rPr>
                <w:sz w:val="20"/>
                <w:szCs w:val="20"/>
              </w:rPr>
            </w:pPr>
            <w:r>
              <w:rPr>
                <w:rFonts w:eastAsia="Times New Roman"/>
              </w:rPr>
              <w:t>6</w:t>
            </w:r>
          </w:p>
        </w:tc>
        <w:tc>
          <w:tcPr>
            <w:tcW w:w="2360" w:type="dxa"/>
            <w:tcBorders>
              <w:right w:val="single" w:sz="8" w:space="0" w:color="auto"/>
            </w:tcBorders>
            <w:vAlign w:val="bottom"/>
          </w:tcPr>
          <w:p w:rsidR="00334A3F" w:rsidRDefault="00022A2E">
            <w:pPr>
              <w:spacing w:line="241" w:lineRule="exact"/>
              <w:ind w:left="100"/>
              <w:rPr>
                <w:sz w:val="20"/>
                <w:szCs w:val="20"/>
              </w:rPr>
            </w:pPr>
            <w:r>
              <w:rPr>
                <w:rFonts w:eastAsia="Times New Roman"/>
              </w:rPr>
              <w:t>Ежедневная</w:t>
            </w:r>
          </w:p>
        </w:tc>
        <w:tc>
          <w:tcPr>
            <w:tcW w:w="4320" w:type="dxa"/>
            <w:tcBorders>
              <w:right w:val="single" w:sz="8" w:space="0" w:color="auto"/>
            </w:tcBorders>
            <w:vAlign w:val="bottom"/>
          </w:tcPr>
          <w:p w:rsidR="00334A3F" w:rsidRDefault="00022A2E">
            <w:pPr>
              <w:spacing w:line="241" w:lineRule="exact"/>
              <w:ind w:left="100"/>
              <w:rPr>
                <w:sz w:val="20"/>
                <w:szCs w:val="20"/>
              </w:rPr>
            </w:pPr>
            <w:r>
              <w:rPr>
                <w:rFonts w:eastAsia="Times New Roman"/>
              </w:rPr>
              <w:t>Продолжительность не менее 3-4 часа в</w:t>
            </w:r>
          </w:p>
        </w:tc>
        <w:tc>
          <w:tcPr>
            <w:tcW w:w="2380" w:type="dxa"/>
            <w:tcBorders>
              <w:right w:val="single" w:sz="8" w:space="0" w:color="auto"/>
            </w:tcBorders>
            <w:vAlign w:val="bottom"/>
          </w:tcPr>
          <w:p w:rsidR="00334A3F" w:rsidRDefault="00022A2E">
            <w:pPr>
              <w:spacing w:line="241" w:lineRule="exact"/>
              <w:ind w:left="100"/>
              <w:rPr>
                <w:sz w:val="20"/>
                <w:szCs w:val="20"/>
              </w:rPr>
            </w:pPr>
            <w:r>
              <w:rPr>
                <w:rFonts w:eastAsia="Times New Roman"/>
              </w:rPr>
              <w:t>Продолжительность 3</w:t>
            </w:r>
          </w:p>
        </w:tc>
      </w:tr>
      <w:tr w:rsidR="00334A3F">
        <w:trPr>
          <w:trHeight w:val="254"/>
        </w:trPr>
        <w:tc>
          <w:tcPr>
            <w:tcW w:w="520" w:type="dxa"/>
            <w:tcBorders>
              <w:left w:val="single" w:sz="8" w:space="0" w:color="auto"/>
              <w:right w:val="single" w:sz="8" w:space="0" w:color="auto"/>
            </w:tcBorders>
            <w:vAlign w:val="bottom"/>
          </w:tcPr>
          <w:p w:rsidR="00334A3F" w:rsidRDefault="00334A3F"/>
        </w:tc>
        <w:tc>
          <w:tcPr>
            <w:tcW w:w="2360" w:type="dxa"/>
            <w:tcBorders>
              <w:right w:val="single" w:sz="8" w:space="0" w:color="auto"/>
            </w:tcBorders>
            <w:vAlign w:val="bottom"/>
          </w:tcPr>
          <w:p w:rsidR="00334A3F" w:rsidRDefault="00022A2E">
            <w:pPr>
              <w:ind w:left="100"/>
              <w:rPr>
                <w:sz w:val="20"/>
                <w:szCs w:val="20"/>
              </w:rPr>
            </w:pPr>
            <w:r>
              <w:rPr>
                <w:rFonts w:eastAsia="Times New Roman"/>
              </w:rPr>
              <w:t>продолжительность</w:t>
            </w:r>
          </w:p>
        </w:tc>
        <w:tc>
          <w:tcPr>
            <w:tcW w:w="4320" w:type="dxa"/>
            <w:tcBorders>
              <w:right w:val="single" w:sz="8" w:space="0" w:color="auto"/>
            </w:tcBorders>
            <w:vAlign w:val="bottom"/>
          </w:tcPr>
          <w:p w:rsidR="00334A3F" w:rsidRDefault="00022A2E">
            <w:pPr>
              <w:ind w:left="100"/>
              <w:rPr>
                <w:sz w:val="20"/>
                <w:szCs w:val="20"/>
              </w:rPr>
            </w:pPr>
            <w:r>
              <w:rPr>
                <w:rFonts w:eastAsia="Times New Roman"/>
              </w:rPr>
              <w:t>соответствии с.п.11.5 СанПиН</w:t>
            </w:r>
          </w:p>
        </w:tc>
        <w:tc>
          <w:tcPr>
            <w:tcW w:w="2380" w:type="dxa"/>
            <w:tcBorders>
              <w:right w:val="single" w:sz="8" w:space="0" w:color="auto"/>
            </w:tcBorders>
            <w:vAlign w:val="bottom"/>
          </w:tcPr>
          <w:p w:rsidR="00334A3F" w:rsidRDefault="00022A2E">
            <w:pPr>
              <w:ind w:left="100"/>
              <w:rPr>
                <w:sz w:val="20"/>
                <w:szCs w:val="20"/>
              </w:rPr>
            </w:pPr>
            <w:r>
              <w:rPr>
                <w:rFonts w:eastAsia="Times New Roman"/>
              </w:rPr>
              <w:t>часа</w:t>
            </w:r>
          </w:p>
        </w:tc>
      </w:tr>
      <w:tr w:rsidR="00334A3F">
        <w:trPr>
          <w:trHeight w:val="254"/>
        </w:trPr>
        <w:tc>
          <w:tcPr>
            <w:tcW w:w="520" w:type="dxa"/>
            <w:tcBorders>
              <w:left w:val="single" w:sz="8" w:space="0" w:color="auto"/>
              <w:bottom w:val="single" w:sz="8" w:space="0" w:color="auto"/>
              <w:right w:val="single" w:sz="8" w:space="0" w:color="auto"/>
            </w:tcBorders>
            <w:vAlign w:val="bottom"/>
          </w:tcPr>
          <w:p w:rsidR="00334A3F" w:rsidRDefault="00334A3F"/>
        </w:tc>
        <w:tc>
          <w:tcPr>
            <w:tcW w:w="2360" w:type="dxa"/>
            <w:tcBorders>
              <w:bottom w:val="single" w:sz="8" w:space="0" w:color="auto"/>
              <w:right w:val="single" w:sz="8" w:space="0" w:color="auto"/>
            </w:tcBorders>
            <w:vAlign w:val="bottom"/>
          </w:tcPr>
          <w:p w:rsidR="00334A3F" w:rsidRDefault="00022A2E">
            <w:pPr>
              <w:spacing w:line="251" w:lineRule="exact"/>
              <w:ind w:left="100"/>
              <w:rPr>
                <w:sz w:val="20"/>
                <w:szCs w:val="20"/>
              </w:rPr>
            </w:pPr>
            <w:r>
              <w:rPr>
                <w:rFonts w:eastAsia="Times New Roman"/>
              </w:rPr>
              <w:t>прогулки</w:t>
            </w:r>
          </w:p>
        </w:tc>
        <w:tc>
          <w:tcPr>
            <w:tcW w:w="4320" w:type="dxa"/>
            <w:tcBorders>
              <w:bottom w:val="single" w:sz="8" w:space="0" w:color="auto"/>
              <w:right w:val="single" w:sz="8" w:space="0" w:color="auto"/>
            </w:tcBorders>
            <w:vAlign w:val="bottom"/>
          </w:tcPr>
          <w:p w:rsidR="00334A3F" w:rsidRDefault="00334A3F"/>
        </w:tc>
        <w:tc>
          <w:tcPr>
            <w:tcW w:w="2380" w:type="dxa"/>
            <w:tcBorders>
              <w:bottom w:val="single" w:sz="8" w:space="0" w:color="auto"/>
              <w:right w:val="single" w:sz="8" w:space="0" w:color="auto"/>
            </w:tcBorders>
            <w:vAlign w:val="bottom"/>
          </w:tcPr>
          <w:p w:rsidR="00334A3F" w:rsidRDefault="00334A3F"/>
        </w:tc>
      </w:tr>
      <w:tr w:rsidR="00334A3F">
        <w:trPr>
          <w:trHeight w:val="298"/>
        </w:trPr>
        <w:tc>
          <w:tcPr>
            <w:tcW w:w="520" w:type="dxa"/>
            <w:vAlign w:val="bottom"/>
          </w:tcPr>
          <w:p w:rsidR="00334A3F" w:rsidRDefault="00334A3F">
            <w:pPr>
              <w:rPr>
                <w:sz w:val="24"/>
                <w:szCs w:val="24"/>
              </w:rPr>
            </w:pPr>
          </w:p>
        </w:tc>
        <w:tc>
          <w:tcPr>
            <w:tcW w:w="2360" w:type="dxa"/>
            <w:vAlign w:val="bottom"/>
          </w:tcPr>
          <w:p w:rsidR="00334A3F" w:rsidRDefault="00334A3F">
            <w:pPr>
              <w:rPr>
                <w:sz w:val="24"/>
                <w:szCs w:val="24"/>
              </w:rPr>
            </w:pPr>
          </w:p>
        </w:tc>
        <w:tc>
          <w:tcPr>
            <w:tcW w:w="4320" w:type="dxa"/>
            <w:vAlign w:val="bottom"/>
          </w:tcPr>
          <w:p w:rsidR="00334A3F" w:rsidRDefault="00022A2E">
            <w:pPr>
              <w:ind w:left="2560"/>
              <w:rPr>
                <w:sz w:val="20"/>
                <w:szCs w:val="20"/>
              </w:rPr>
            </w:pPr>
            <w:r>
              <w:rPr>
                <w:rFonts w:eastAsia="Times New Roman"/>
                <w:sz w:val="20"/>
                <w:szCs w:val="20"/>
              </w:rPr>
              <w:t>89</w:t>
            </w:r>
          </w:p>
        </w:tc>
        <w:tc>
          <w:tcPr>
            <w:tcW w:w="2380" w:type="dxa"/>
            <w:vAlign w:val="bottom"/>
          </w:tcPr>
          <w:p w:rsidR="00334A3F" w:rsidRDefault="00334A3F">
            <w:pPr>
              <w:rPr>
                <w:sz w:val="24"/>
                <w:szCs w:val="24"/>
              </w:rPr>
            </w:pPr>
          </w:p>
        </w:tc>
      </w:tr>
    </w:tbl>
    <w:p w:rsidR="00334A3F" w:rsidRDefault="00334A3F">
      <w:pPr>
        <w:sectPr w:rsidR="00334A3F">
          <w:pgSz w:w="11920" w:h="16850"/>
          <w:pgMar w:top="760" w:right="1091" w:bottom="838" w:left="360" w:header="0" w:footer="0" w:gutter="0"/>
          <w:cols w:space="720" w:equalWidth="0">
            <w:col w:w="10460"/>
          </w:cols>
        </w:sectPr>
      </w:pPr>
    </w:p>
    <w:p w:rsidR="00334A3F" w:rsidRDefault="00022A2E">
      <w:pPr>
        <w:ind w:left="7"/>
        <w:rPr>
          <w:sz w:val="20"/>
          <w:szCs w:val="20"/>
        </w:rPr>
      </w:pPr>
      <w:r>
        <w:rPr>
          <w:rFonts w:eastAsia="Times New Roman"/>
          <w:b/>
          <w:bCs/>
          <w:sz w:val="24"/>
          <w:szCs w:val="24"/>
        </w:rPr>
        <w:lastRenderedPageBreak/>
        <w:t>3.10..Список нормативных документов Программа разработана в соответствии:</w:t>
      </w:r>
    </w:p>
    <w:p w:rsidR="00334A3F" w:rsidRDefault="00022A2E">
      <w:pPr>
        <w:ind w:left="7"/>
        <w:rPr>
          <w:sz w:val="20"/>
          <w:szCs w:val="20"/>
        </w:rPr>
      </w:pPr>
      <w:r>
        <w:rPr>
          <w:rFonts w:eastAsia="Times New Roman"/>
          <w:sz w:val="24"/>
          <w:szCs w:val="24"/>
        </w:rPr>
        <w:t>Конвенция о правах ребенка (одобрена Генеральной Ассамблеей ООН 20.11.1989,</w:t>
      </w:r>
    </w:p>
    <w:p w:rsidR="00334A3F" w:rsidRDefault="00022A2E">
      <w:pPr>
        <w:spacing w:line="239" w:lineRule="auto"/>
        <w:ind w:left="67"/>
        <w:rPr>
          <w:sz w:val="20"/>
          <w:szCs w:val="20"/>
        </w:rPr>
      </w:pPr>
      <w:r>
        <w:rPr>
          <w:rFonts w:eastAsia="Times New Roman"/>
          <w:sz w:val="24"/>
          <w:szCs w:val="24"/>
        </w:rPr>
        <w:t xml:space="preserve">вступила в силу для СССР от 15.09.1990); </w:t>
      </w:r>
      <w:r>
        <w:rPr>
          <w:rFonts w:ascii="Symbol" w:eastAsia="Symbol" w:hAnsi="Symbol" w:cs="Symbol"/>
          <w:sz w:val="24"/>
          <w:szCs w:val="24"/>
        </w:rPr>
        <w:t></w:t>
      </w:r>
    </w:p>
    <w:p w:rsidR="00334A3F" w:rsidRDefault="00022A2E">
      <w:pPr>
        <w:ind w:left="7"/>
        <w:rPr>
          <w:sz w:val="20"/>
          <w:szCs w:val="20"/>
        </w:rPr>
      </w:pPr>
      <w:r>
        <w:rPr>
          <w:rFonts w:eastAsia="Times New Roman"/>
          <w:sz w:val="24"/>
          <w:szCs w:val="24"/>
        </w:rPr>
        <w:t>Декларация прав ребенка (провозглашена резолюцией 1286 Генеральной Ассамблеи ООН 20.11.1959</w:t>
      </w:r>
    </w:p>
    <w:p w:rsidR="00334A3F" w:rsidRDefault="00022A2E">
      <w:pPr>
        <w:ind w:left="7"/>
        <w:rPr>
          <w:sz w:val="20"/>
          <w:szCs w:val="20"/>
        </w:rPr>
      </w:pPr>
      <w:r>
        <w:rPr>
          <w:rFonts w:eastAsia="Times New Roman"/>
          <w:sz w:val="24"/>
          <w:szCs w:val="24"/>
        </w:rPr>
        <w:t>Генеральной Ассамблеи ООН от 20.11.1959);</w:t>
      </w:r>
    </w:p>
    <w:p w:rsidR="00334A3F" w:rsidRDefault="00022A2E" w:rsidP="00022A2E">
      <w:pPr>
        <w:numPr>
          <w:ilvl w:val="0"/>
          <w:numId w:val="173"/>
        </w:numPr>
        <w:tabs>
          <w:tab w:val="left" w:pos="287"/>
        </w:tabs>
        <w:spacing w:line="183" w:lineRule="auto"/>
        <w:ind w:left="287" w:hanging="287"/>
        <w:rPr>
          <w:rFonts w:ascii="MS PGothic" w:eastAsia="MS PGothic" w:hAnsi="MS PGothic" w:cs="MS PGothic"/>
          <w:sz w:val="36"/>
          <w:szCs w:val="36"/>
          <w:vertAlign w:val="superscript"/>
        </w:rPr>
      </w:pPr>
      <w:r>
        <w:rPr>
          <w:rFonts w:eastAsia="Times New Roman"/>
          <w:sz w:val="20"/>
          <w:szCs w:val="20"/>
        </w:rPr>
        <w:t>ст.30 Конституция РФ ст.7, 9, 12, 14, 17, 18, 28, 32, 33;</w:t>
      </w:r>
    </w:p>
    <w:p w:rsidR="00334A3F" w:rsidRDefault="00334A3F">
      <w:pPr>
        <w:spacing w:line="23" w:lineRule="exact"/>
        <w:rPr>
          <w:rFonts w:ascii="MS PGothic" w:eastAsia="MS PGothic" w:hAnsi="MS PGothic" w:cs="MS PGothic"/>
          <w:sz w:val="36"/>
          <w:szCs w:val="36"/>
          <w:vertAlign w:val="superscript"/>
        </w:rPr>
      </w:pPr>
    </w:p>
    <w:p w:rsidR="00334A3F" w:rsidRDefault="00022A2E" w:rsidP="00022A2E">
      <w:pPr>
        <w:numPr>
          <w:ilvl w:val="0"/>
          <w:numId w:val="173"/>
        </w:numPr>
        <w:tabs>
          <w:tab w:val="left" w:pos="287"/>
        </w:tabs>
        <w:spacing w:line="184" w:lineRule="auto"/>
        <w:ind w:left="287" w:hanging="287"/>
        <w:rPr>
          <w:rFonts w:ascii="MS PGothic" w:eastAsia="MS PGothic" w:hAnsi="MS PGothic" w:cs="MS PGothic"/>
          <w:sz w:val="33"/>
          <w:szCs w:val="33"/>
          <w:vertAlign w:val="superscript"/>
        </w:rPr>
      </w:pPr>
      <w:r>
        <w:rPr>
          <w:rFonts w:eastAsia="Times New Roman"/>
          <w:sz w:val="19"/>
          <w:szCs w:val="19"/>
        </w:rPr>
        <w:t>Федеральный закон «Об образовании в Российской Федерации» № 273-ФЗ от 29.12.2012;</w:t>
      </w:r>
    </w:p>
    <w:p w:rsidR="00334A3F" w:rsidRDefault="00334A3F">
      <w:pPr>
        <w:spacing w:line="23" w:lineRule="exact"/>
        <w:rPr>
          <w:rFonts w:ascii="MS PGothic" w:eastAsia="MS PGothic" w:hAnsi="MS PGothic" w:cs="MS PGothic"/>
          <w:sz w:val="33"/>
          <w:szCs w:val="33"/>
          <w:vertAlign w:val="superscript"/>
        </w:rPr>
      </w:pPr>
    </w:p>
    <w:p w:rsidR="00334A3F" w:rsidRDefault="00022A2E" w:rsidP="00022A2E">
      <w:pPr>
        <w:numPr>
          <w:ilvl w:val="0"/>
          <w:numId w:val="173"/>
        </w:numPr>
        <w:tabs>
          <w:tab w:val="left" w:pos="292"/>
        </w:tabs>
        <w:ind w:left="7" w:right="1080" w:hanging="7"/>
        <w:rPr>
          <w:rFonts w:ascii="MS PGothic" w:eastAsia="MS PGothic" w:hAnsi="MS PGothic" w:cs="MS PGothic"/>
          <w:sz w:val="43"/>
          <w:szCs w:val="43"/>
          <w:vertAlign w:val="superscript"/>
        </w:rPr>
      </w:pPr>
      <w:r>
        <w:rPr>
          <w:rFonts w:eastAsia="Times New Roman"/>
        </w:rPr>
        <w:t>«Об основных гарантиях прав ребенка в Российской Федерации» от 24.07.1998 (с изм. и доп.);</w:t>
      </w:r>
    </w:p>
    <w:p w:rsidR="00334A3F" w:rsidRDefault="00334A3F">
      <w:pPr>
        <w:spacing w:line="111" w:lineRule="exact"/>
        <w:rPr>
          <w:rFonts w:ascii="MS PGothic" w:eastAsia="MS PGothic" w:hAnsi="MS PGothic" w:cs="MS PGothic"/>
          <w:sz w:val="43"/>
          <w:szCs w:val="43"/>
          <w:vertAlign w:val="superscript"/>
        </w:rPr>
      </w:pPr>
    </w:p>
    <w:p w:rsidR="00334A3F" w:rsidRDefault="00022A2E" w:rsidP="00022A2E">
      <w:pPr>
        <w:numPr>
          <w:ilvl w:val="0"/>
          <w:numId w:val="173"/>
        </w:numPr>
        <w:tabs>
          <w:tab w:val="left" w:pos="292"/>
        </w:tabs>
        <w:spacing w:line="210" w:lineRule="auto"/>
        <w:ind w:left="7" w:right="760" w:hanging="7"/>
        <w:rPr>
          <w:rFonts w:ascii="MS PGothic" w:eastAsia="MS PGothic" w:hAnsi="MS PGothic" w:cs="MS PGothic"/>
          <w:sz w:val="43"/>
          <w:szCs w:val="43"/>
          <w:vertAlign w:val="superscript"/>
        </w:rPr>
      </w:pPr>
      <w:r>
        <w:rPr>
          <w:rFonts w:eastAsia="Times New Roman"/>
        </w:rPr>
        <w:t>«Санитарно-эпидемиологические требования к устройству, содержанию и организации режима работы дошкольных образовательных организаций. СанПиН 2.4.1.3049-13» (Постановление Главного государственного санитарного врача РФ от 15.05.2013 № 26);</w:t>
      </w:r>
    </w:p>
    <w:p w:rsidR="00334A3F" w:rsidRDefault="00334A3F">
      <w:pPr>
        <w:spacing w:line="4" w:lineRule="exact"/>
        <w:rPr>
          <w:rFonts w:ascii="MS PGothic" w:eastAsia="MS PGothic" w:hAnsi="MS PGothic" w:cs="MS PGothic"/>
          <w:sz w:val="43"/>
          <w:szCs w:val="43"/>
          <w:vertAlign w:val="superscript"/>
        </w:rPr>
      </w:pPr>
    </w:p>
    <w:p w:rsidR="00334A3F" w:rsidRDefault="00022A2E">
      <w:pPr>
        <w:ind w:left="7"/>
        <w:rPr>
          <w:rFonts w:ascii="MS PGothic" w:eastAsia="MS PGothic" w:hAnsi="MS PGothic" w:cs="MS PGothic"/>
          <w:sz w:val="43"/>
          <w:szCs w:val="43"/>
          <w:vertAlign w:val="superscript"/>
        </w:rPr>
      </w:pPr>
      <w:r>
        <w:rPr>
          <w:rFonts w:eastAsia="Times New Roman"/>
          <w:b/>
          <w:bCs/>
          <w:sz w:val="24"/>
          <w:szCs w:val="24"/>
        </w:rPr>
        <w:t>Нормативно-правовыми документами Минобразования России:</w:t>
      </w:r>
    </w:p>
    <w:p w:rsidR="00334A3F" w:rsidRDefault="00334A3F">
      <w:pPr>
        <w:spacing w:line="80" w:lineRule="exact"/>
        <w:rPr>
          <w:sz w:val="20"/>
          <w:szCs w:val="20"/>
        </w:rPr>
      </w:pPr>
    </w:p>
    <w:p w:rsidR="00334A3F" w:rsidRDefault="00022A2E">
      <w:pPr>
        <w:spacing w:line="237" w:lineRule="auto"/>
        <w:ind w:left="7" w:right="960" w:firstLine="720"/>
        <w:rPr>
          <w:sz w:val="20"/>
          <w:szCs w:val="20"/>
        </w:rPr>
      </w:pPr>
      <w:r>
        <w:rPr>
          <w:rFonts w:eastAsia="Times New Roman"/>
          <w:sz w:val="24"/>
          <w:szCs w:val="24"/>
        </w:rPr>
        <w:t>Приказ Министерства образования и науки РФ от 30.08.2013 г. № 1014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w:t>
      </w:r>
    </w:p>
    <w:p w:rsidR="00334A3F" w:rsidRDefault="00334A3F">
      <w:pPr>
        <w:spacing w:line="14" w:lineRule="exact"/>
        <w:rPr>
          <w:sz w:val="20"/>
          <w:szCs w:val="20"/>
        </w:rPr>
      </w:pPr>
    </w:p>
    <w:p w:rsidR="00334A3F" w:rsidRDefault="00022A2E" w:rsidP="00022A2E">
      <w:pPr>
        <w:numPr>
          <w:ilvl w:val="0"/>
          <w:numId w:val="174"/>
        </w:numPr>
        <w:tabs>
          <w:tab w:val="left" w:pos="292"/>
        </w:tabs>
        <w:spacing w:line="190" w:lineRule="auto"/>
        <w:ind w:left="7" w:right="1580" w:hanging="7"/>
        <w:rPr>
          <w:rFonts w:ascii="MS PGothic" w:eastAsia="MS PGothic" w:hAnsi="MS PGothic" w:cs="MS PGothic"/>
          <w:sz w:val="43"/>
          <w:szCs w:val="43"/>
          <w:vertAlign w:val="superscript"/>
        </w:rPr>
      </w:pPr>
      <w:r>
        <w:rPr>
          <w:rFonts w:eastAsia="Times New Roman"/>
        </w:rPr>
        <w:t>Приказ Минобрнауки России от 17.10.2013 №1155 «Об утверждении федерального государственного образовательного стандарта дошкольного образования»;</w:t>
      </w:r>
    </w:p>
    <w:p w:rsidR="00334A3F" w:rsidRDefault="00334A3F">
      <w:pPr>
        <w:spacing w:line="18" w:lineRule="exact"/>
        <w:rPr>
          <w:rFonts w:ascii="MS PGothic" w:eastAsia="MS PGothic" w:hAnsi="MS PGothic" w:cs="MS PGothic"/>
          <w:sz w:val="43"/>
          <w:szCs w:val="43"/>
          <w:vertAlign w:val="superscript"/>
        </w:rPr>
      </w:pPr>
    </w:p>
    <w:p w:rsidR="00334A3F" w:rsidRDefault="00022A2E">
      <w:pPr>
        <w:spacing w:line="245" w:lineRule="auto"/>
        <w:ind w:left="7" w:right="1500"/>
        <w:jc w:val="both"/>
        <w:rPr>
          <w:rFonts w:ascii="MS PGothic" w:eastAsia="MS PGothic" w:hAnsi="MS PGothic" w:cs="MS PGothic"/>
          <w:sz w:val="43"/>
          <w:szCs w:val="43"/>
          <w:vertAlign w:val="superscript"/>
        </w:rPr>
      </w:pPr>
      <w:r>
        <w:rPr>
          <w:rFonts w:eastAsia="Times New Roman"/>
          <w:b/>
          <w:bCs/>
          <w:sz w:val="23"/>
          <w:szCs w:val="23"/>
        </w:rPr>
        <w:t>Законами и нормативно-правовыми документами Республики Татарстан и МКУ «Управление образования Балтасинского районного исполнительного комитета»</w:t>
      </w:r>
    </w:p>
    <w:p w:rsidR="00334A3F" w:rsidRDefault="00334A3F">
      <w:pPr>
        <w:spacing w:line="7" w:lineRule="exact"/>
        <w:rPr>
          <w:rFonts w:ascii="MS PGothic" w:eastAsia="MS PGothic" w:hAnsi="MS PGothic" w:cs="MS PGothic"/>
          <w:sz w:val="43"/>
          <w:szCs w:val="43"/>
          <w:vertAlign w:val="superscript"/>
        </w:rPr>
      </w:pPr>
    </w:p>
    <w:p w:rsidR="00334A3F" w:rsidRDefault="00022A2E" w:rsidP="00022A2E">
      <w:pPr>
        <w:numPr>
          <w:ilvl w:val="0"/>
          <w:numId w:val="174"/>
        </w:numPr>
        <w:tabs>
          <w:tab w:val="left" w:pos="292"/>
        </w:tabs>
        <w:spacing w:line="209" w:lineRule="auto"/>
        <w:ind w:left="7" w:right="760" w:hanging="7"/>
        <w:jc w:val="both"/>
        <w:rPr>
          <w:rFonts w:ascii="MS PGothic" w:eastAsia="MS PGothic" w:hAnsi="MS PGothic" w:cs="MS PGothic"/>
          <w:sz w:val="43"/>
          <w:szCs w:val="43"/>
          <w:vertAlign w:val="superscript"/>
        </w:rPr>
      </w:pPr>
      <w:r>
        <w:rPr>
          <w:rFonts w:eastAsia="Times New Roman"/>
        </w:rPr>
        <w:t>Закон РТ от 08.07.1992 N 1560-XII "О государственных языках Республики Татарстан и других языках в Республике Татарстан" (в ред. Законов РТ от 28.07.2004 N 44-ЗРТ, от 03.12.2009 N 54-ЗРТ, от 03.03.2012 N 16-ЗРТ, от 12.06.2014 N 53-ЗРТ);</w:t>
      </w:r>
    </w:p>
    <w:p w:rsidR="00334A3F" w:rsidRDefault="00334A3F">
      <w:pPr>
        <w:spacing w:line="12" w:lineRule="exact"/>
        <w:rPr>
          <w:rFonts w:ascii="MS PGothic" w:eastAsia="MS PGothic" w:hAnsi="MS PGothic" w:cs="MS PGothic"/>
          <w:sz w:val="43"/>
          <w:szCs w:val="43"/>
          <w:vertAlign w:val="superscript"/>
        </w:rPr>
      </w:pPr>
    </w:p>
    <w:p w:rsidR="00334A3F" w:rsidRDefault="00022A2E" w:rsidP="00022A2E">
      <w:pPr>
        <w:numPr>
          <w:ilvl w:val="0"/>
          <w:numId w:val="174"/>
        </w:numPr>
        <w:tabs>
          <w:tab w:val="left" w:pos="292"/>
        </w:tabs>
        <w:ind w:left="7" w:right="1060" w:hanging="7"/>
        <w:rPr>
          <w:rFonts w:ascii="MS PGothic" w:eastAsia="MS PGothic" w:hAnsi="MS PGothic" w:cs="MS PGothic"/>
          <w:sz w:val="43"/>
          <w:szCs w:val="43"/>
          <w:vertAlign w:val="superscript"/>
        </w:rPr>
      </w:pPr>
      <w:r>
        <w:rPr>
          <w:rFonts w:eastAsia="Times New Roman"/>
        </w:rPr>
        <w:t>Постановление кабинета Министров Республики Татарстан от 30.12.2010 г. № 1174 «Об утверждении Стратегии развития образования в Республики Татарстан на 2010-2015г.г. «Киләчәк;</w:t>
      </w:r>
    </w:p>
    <w:p w:rsidR="00334A3F" w:rsidRDefault="00334A3F">
      <w:pPr>
        <w:spacing w:line="145" w:lineRule="exact"/>
        <w:rPr>
          <w:rFonts w:ascii="MS PGothic" w:eastAsia="MS PGothic" w:hAnsi="MS PGothic" w:cs="MS PGothic"/>
          <w:sz w:val="43"/>
          <w:szCs w:val="43"/>
          <w:vertAlign w:val="superscript"/>
        </w:rPr>
      </w:pPr>
    </w:p>
    <w:p w:rsidR="00334A3F" w:rsidRDefault="00022A2E" w:rsidP="00022A2E">
      <w:pPr>
        <w:numPr>
          <w:ilvl w:val="0"/>
          <w:numId w:val="174"/>
        </w:numPr>
        <w:tabs>
          <w:tab w:val="left" w:pos="292"/>
        </w:tabs>
        <w:spacing w:line="189" w:lineRule="auto"/>
        <w:ind w:left="7" w:right="1160" w:hanging="7"/>
        <w:rPr>
          <w:rFonts w:ascii="MS PGothic" w:eastAsia="MS PGothic" w:hAnsi="MS PGothic" w:cs="MS PGothic"/>
          <w:sz w:val="43"/>
          <w:szCs w:val="43"/>
          <w:vertAlign w:val="superscript"/>
        </w:rPr>
      </w:pPr>
      <w:r>
        <w:rPr>
          <w:rFonts w:eastAsia="Times New Roman"/>
        </w:rPr>
        <w:t>Концепция развития национального образования в Республике Татарстан до 2030 года. (Постановление кабинета министров РТ от 19.08.2016 года №570.)</w:t>
      </w:r>
    </w:p>
    <w:p w:rsidR="00334A3F" w:rsidRDefault="00334A3F">
      <w:pPr>
        <w:spacing w:line="12" w:lineRule="exact"/>
        <w:rPr>
          <w:sz w:val="20"/>
          <w:szCs w:val="20"/>
        </w:rPr>
      </w:pPr>
    </w:p>
    <w:p w:rsidR="00334A3F" w:rsidRDefault="00022A2E">
      <w:pPr>
        <w:spacing w:line="185" w:lineRule="auto"/>
        <w:ind w:left="7" w:right="1200"/>
        <w:rPr>
          <w:sz w:val="20"/>
          <w:szCs w:val="20"/>
        </w:rPr>
      </w:pPr>
      <w:r>
        <w:rPr>
          <w:rFonts w:ascii="MS PGothic" w:eastAsia="MS PGothic" w:hAnsi="MS PGothic" w:cs="MS PGothic"/>
          <w:sz w:val="40"/>
          <w:szCs w:val="40"/>
          <w:vertAlign w:val="superscript"/>
        </w:rPr>
        <w:t>✓</w:t>
      </w:r>
      <w:r>
        <w:rPr>
          <w:rFonts w:eastAsia="Times New Roman"/>
          <w:sz w:val="21"/>
          <w:szCs w:val="21"/>
        </w:rPr>
        <w:t xml:space="preserve"> Методические рекомендации по организации обучения детей татарскому и русскому языкам в дошкольных образовательных организациях от 08.11.2013 г. №15588;</w:t>
      </w:r>
    </w:p>
    <w:p w:rsidR="00334A3F" w:rsidRDefault="00334A3F">
      <w:pPr>
        <w:spacing w:line="13" w:lineRule="exact"/>
        <w:rPr>
          <w:sz w:val="20"/>
          <w:szCs w:val="20"/>
        </w:rPr>
      </w:pPr>
    </w:p>
    <w:p w:rsidR="00334A3F" w:rsidRDefault="00022A2E" w:rsidP="00022A2E">
      <w:pPr>
        <w:numPr>
          <w:ilvl w:val="0"/>
          <w:numId w:val="175"/>
        </w:numPr>
        <w:tabs>
          <w:tab w:val="left" w:pos="292"/>
        </w:tabs>
        <w:spacing w:line="189" w:lineRule="auto"/>
        <w:ind w:left="7" w:right="1340" w:hanging="7"/>
        <w:rPr>
          <w:rFonts w:ascii="MS PGothic" w:eastAsia="MS PGothic" w:hAnsi="MS PGothic" w:cs="MS PGothic"/>
          <w:sz w:val="43"/>
          <w:szCs w:val="43"/>
          <w:vertAlign w:val="superscript"/>
        </w:rPr>
      </w:pPr>
      <w:r>
        <w:rPr>
          <w:rFonts w:eastAsia="Times New Roman"/>
        </w:rPr>
        <w:t>Письмо Министерства образования и науки Республики Татарстан «Об эффективном внедрении новых УМК» от 29 января 2013 года № 968/13;</w:t>
      </w:r>
    </w:p>
    <w:p w:rsidR="00334A3F" w:rsidRDefault="00334A3F">
      <w:pPr>
        <w:spacing w:line="14" w:lineRule="exact"/>
        <w:rPr>
          <w:rFonts w:ascii="MS PGothic" w:eastAsia="MS PGothic" w:hAnsi="MS PGothic" w:cs="MS PGothic"/>
          <w:sz w:val="43"/>
          <w:szCs w:val="43"/>
          <w:vertAlign w:val="superscript"/>
        </w:rPr>
      </w:pPr>
    </w:p>
    <w:p w:rsidR="00334A3F" w:rsidRDefault="00022A2E" w:rsidP="00022A2E">
      <w:pPr>
        <w:numPr>
          <w:ilvl w:val="0"/>
          <w:numId w:val="175"/>
        </w:numPr>
        <w:tabs>
          <w:tab w:val="left" w:pos="292"/>
        </w:tabs>
        <w:ind w:left="7" w:right="780" w:hanging="7"/>
        <w:jc w:val="both"/>
        <w:rPr>
          <w:rFonts w:ascii="MS PGothic" w:eastAsia="MS PGothic" w:hAnsi="MS PGothic" w:cs="MS PGothic"/>
          <w:sz w:val="43"/>
          <w:szCs w:val="43"/>
          <w:vertAlign w:val="superscript"/>
        </w:rPr>
      </w:pPr>
      <w:r>
        <w:rPr>
          <w:rFonts w:eastAsia="Times New Roman"/>
        </w:rPr>
        <w:t>Приказ МКУ «Управление образования Балтасинского районного исполнительного комитета «О внедрении новых учебно-методических комплектов по обучению двум государственным языкам Республики Татарстан в дошкольных образовательных учреждениях» №115 от 04.02.2013г.</w:t>
      </w:r>
    </w:p>
    <w:p w:rsidR="00334A3F" w:rsidRDefault="00334A3F">
      <w:pPr>
        <w:spacing w:line="170" w:lineRule="exact"/>
        <w:rPr>
          <w:rFonts w:ascii="MS PGothic" w:eastAsia="MS PGothic" w:hAnsi="MS PGothic" w:cs="MS PGothic"/>
          <w:sz w:val="43"/>
          <w:szCs w:val="43"/>
          <w:vertAlign w:val="superscript"/>
        </w:rPr>
      </w:pPr>
    </w:p>
    <w:p w:rsidR="00334A3F" w:rsidRDefault="00022A2E">
      <w:pPr>
        <w:spacing w:line="234" w:lineRule="auto"/>
        <w:ind w:left="7" w:right="1080"/>
        <w:rPr>
          <w:rFonts w:ascii="MS PGothic" w:eastAsia="MS PGothic" w:hAnsi="MS PGothic" w:cs="MS PGothic"/>
          <w:sz w:val="43"/>
          <w:szCs w:val="43"/>
          <w:vertAlign w:val="superscript"/>
        </w:rPr>
      </w:pPr>
      <w:r>
        <w:rPr>
          <w:rFonts w:eastAsia="Times New Roman"/>
          <w:b/>
          <w:bCs/>
          <w:sz w:val="24"/>
          <w:szCs w:val="24"/>
        </w:rPr>
        <w:t>МБОУ осуществляет свою образовательную, правовую, хозяйственную деятельность на основе законодательных нормативных документов:</w:t>
      </w:r>
    </w:p>
    <w:p w:rsidR="00334A3F" w:rsidRDefault="00334A3F">
      <w:pPr>
        <w:spacing w:line="14" w:lineRule="exact"/>
        <w:rPr>
          <w:rFonts w:ascii="MS PGothic" w:eastAsia="MS PGothic" w:hAnsi="MS PGothic" w:cs="MS PGothic"/>
          <w:sz w:val="43"/>
          <w:szCs w:val="43"/>
          <w:vertAlign w:val="superscript"/>
        </w:rPr>
      </w:pPr>
    </w:p>
    <w:p w:rsidR="00334A3F" w:rsidRDefault="00022A2E" w:rsidP="00022A2E">
      <w:pPr>
        <w:numPr>
          <w:ilvl w:val="0"/>
          <w:numId w:val="175"/>
        </w:numPr>
        <w:tabs>
          <w:tab w:val="left" w:pos="284"/>
        </w:tabs>
        <w:spacing w:line="234" w:lineRule="auto"/>
        <w:ind w:left="287" w:right="2120" w:hanging="287"/>
        <w:rPr>
          <w:rFonts w:ascii="MS PGothic" w:eastAsia="MS PGothic" w:hAnsi="MS PGothic" w:cs="MS PGothic"/>
          <w:sz w:val="48"/>
          <w:szCs w:val="48"/>
          <w:vertAlign w:val="superscript"/>
        </w:rPr>
      </w:pPr>
      <w:r>
        <w:rPr>
          <w:rFonts w:eastAsia="Times New Roman"/>
          <w:b/>
          <w:bCs/>
          <w:sz w:val="24"/>
          <w:szCs w:val="24"/>
        </w:rPr>
        <w:t>УставМБОУ (утвержденный постановлением Балтасинского районного исполнительного комитета РТ от 07.06.2019г., №223</w:t>
      </w:r>
    </w:p>
    <w:p w:rsidR="00334A3F" w:rsidRDefault="00334A3F">
      <w:pPr>
        <w:spacing w:line="1" w:lineRule="exact"/>
        <w:rPr>
          <w:rFonts w:ascii="MS PGothic" w:eastAsia="MS PGothic" w:hAnsi="MS PGothic" w:cs="MS PGothic"/>
          <w:sz w:val="48"/>
          <w:szCs w:val="48"/>
          <w:vertAlign w:val="superscript"/>
        </w:rPr>
      </w:pPr>
    </w:p>
    <w:p w:rsidR="00334A3F" w:rsidRDefault="00022A2E" w:rsidP="00022A2E">
      <w:pPr>
        <w:numPr>
          <w:ilvl w:val="0"/>
          <w:numId w:val="175"/>
        </w:numPr>
        <w:tabs>
          <w:tab w:val="left" w:pos="287"/>
        </w:tabs>
        <w:spacing w:line="184" w:lineRule="auto"/>
        <w:ind w:left="287" w:hanging="287"/>
        <w:rPr>
          <w:rFonts w:ascii="MS PGothic" w:eastAsia="MS PGothic" w:hAnsi="MS PGothic" w:cs="MS PGothic"/>
          <w:sz w:val="36"/>
          <w:szCs w:val="36"/>
          <w:vertAlign w:val="superscript"/>
        </w:rPr>
      </w:pPr>
      <w:r>
        <w:rPr>
          <w:rFonts w:eastAsia="Times New Roman"/>
          <w:b/>
          <w:bCs/>
          <w:sz w:val="20"/>
          <w:szCs w:val="20"/>
        </w:rPr>
        <w:t>Лицензия на осуществление образовательной деятельности № 9889 от 31.01.2018г.;</w: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6D3E1D" w:rsidRDefault="006D3E1D" w:rsidP="006D3E1D">
      <w:pPr>
        <w:rPr>
          <w:sz w:val="20"/>
          <w:szCs w:val="20"/>
        </w:rPr>
      </w:pPr>
    </w:p>
    <w:p w:rsidR="00334A3F" w:rsidRDefault="006D3E1D" w:rsidP="006D3E1D">
      <w:pPr>
        <w:rPr>
          <w:sz w:val="20"/>
          <w:szCs w:val="20"/>
        </w:rPr>
      </w:pPr>
      <w:r>
        <w:rPr>
          <w:sz w:val="20"/>
          <w:szCs w:val="20"/>
        </w:rPr>
        <w:t xml:space="preserve">                                                                                    </w:t>
      </w:r>
      <w:r w:rsidR="00022A2E">
        <w:rPr>
          <w:rFonts w:eastAsia="Times New Roman"/>
          <w:sz w:val="20"/>
          <w:szCs w:val="20"/>
        </w:rPr>
        <w:t>90</w:t>
      </w:r>
    </w:p>
    <w:p w:rsidR="00334A3F" w:rsidRDefault="00334A3F">
      <w:pPr>
        <w:sectPr w:rsidR="00334A3F">
          <w:pgSz w:w="11920" w:h="16850"/>
          <w:pgMar w:top="1329" w:right="371" w:bottom="838" w:left="1133" w:header="0" w:footer="0" w:gutter="0"/>
          <w:cols w:space="720" w:equalWidth="0">
            <w:col w:w="10407"/>
          </w:cols>
        </w:sectPr>
      </w:pPr>
    </w:p>
    <w:p w:rsidR="00334A3F" w:rsidRDefault="00022A2E">
      <w:pPr>
        <w:spacing w:line="234" w:lineRule="auto"/>
        <w:ind w:right="1800"/>
        <w:rPr>
          <w:sz w:val="20"/>
          <w:szCs w:val="20"/>
        </w:rPr>
      </w:pPr>
      <w:r>
        <w:rPr>
          <w:rFonts w:eastAsia="Times New Roman"/>
          <w:b/>
          <w:bCs/>
          <w:sz w:val="24"/>
          <w:szCs w:val="24"/>
        </w:rPr>
        <w:lastRenderedPageBreak/>
        <w:t>3.11.Обеспечение методическими рекомендациями и средствами обучения и воспитания Основные программы дошкольного образования:</w:t>
      </w:r>
    </w:p>
    <w:p w:rsidR="00334A3F" w:rsidRDefault="00334A3F">
      <w:pPr>
        <w:spacing w:line="14" w:lineRule="exact"/>
        <w:rPr>
          <w:sz w:val="20"/>
          <w:szCs w:val="20"/>
        </w:rPr>
      </w:pPr>
    </w:p>
    <w:p w:rsidR="00334A3F" w:rsidRDefault="00022A2E" w:rsidP="00022A2E">
      <w:pPr>
        <w:numPr>
          <w:ilvl w:val="0"/>
          <w:numId w:val="176"/>
        </w:numPr>
        <w:tabs>
          <w:tab w:val="left" w:pos="780"/>
        </w:tabs>
        <w:spacing w:line="237" w:lineRule="auto"/>
        <w:ind w:right="480" w:firstLine="1"/>
        <w:rPr>
          <w:rFonts w:eastAsia="Times New Roman"/>
          <w:sz w:val="24"/>
          <w:szCs w:val="24"/>
        </w:rPr>
      </w:pPr>
      <w:r>
        <w:rPr>
          <w:rFonts w:eastAsia="Times New Roman"/>
          <w:sz w:val="24"/>
          <w:szCs w:val="24"/>
        </w:rPr>
        <w:t>Примерная общеобразовательная программа дошкольного образования «От рождения до школы» / Н.Е.Вераксы Т.С.Комарова, Н.А.Васильева. Образовательная область «Физическое развитие». – М.: МОЗАИКА – СИНТЕЗ, 2016 г Программа “Изучаем русский язык” по обучение детей татарской национальности русскому языку к</w:t>
      </w:r>
    </w:p>
    <w:p w:rsidR="00334A3F" w:rsidRDefault="00334A3F">
      <w:pPr>
        <w:spacing w:line="14" w:lineRule="exact"/>
        <w:rPr>
          <w:rFonts w:eastAsia="Times New Roman"/>
          <w:sz w:val="24"/>
          <w:szCs w:val="24"/>
        </w:rPr>
      </w:pPr>
    </w:p>
    <w:p w:rsidR="00334A3F" w:rsidRDefault="00022A2E">
      <w:pPr>
        <w:ind w:right="440"/>
        <w:rPr>
          <w:rFonts w:eastAsia="Times New Roman"/>
          <w:sz w:val="24"/>
          <w:szCs w:val="24"/>
        </w:rPr>
      </w:pPr>
      <w:r>
        <w:rPr>
          <w:rFonts w:eastAsia="Times New Roman"/>
          <w:sz w:val="24"/>
          <w:szCs w:val="24"/>
        </w:rPr>
        <w:t>УМК для детей 4-7 лет “Изучаем русский язык” Гаффарова С.М., Казань, 2013 Шаехова Р.К. Региональная программа дошкольного образования. Төбәкнең мәктәпкәчә белем бирү программасы. – РИЦ, 2012.</w:t>
      </w:r>
    </w:p>
    <w:p w:rsidR="00334A3F" w:rsidRDefault="00334A3F">
      <w:pPr>
        <w:spacing w:line="263" w:lineRule="exact"/>
        <w:rPr>
          <w:rFonts w:eastAsia="Times New Roman"/>
          <w:sz w:val="24"/>
          <w:szCs w:val="24"/>
        </w:rPr>
      </w:pPr>
    </w:p>
    <w:p w:rsidR="00334A3F" w:rsidRDefault="00022A2E">
      <w:pPr>
        <w:ind w:left="240"/>
        <w:rPr>
          <w:rFonts w:eastAsia="Times New Roman"/>
          <w:sz w:val="24"/>
          <w:szCs w:val="24"/>
        </w:rPr>
      </w:pPr>
      <w:r>
        <w:rPr>
          <w:rFonts w:eastAsia="Times New Roman"/>
          <w:b/>
          <w:bCs/>
          <w:sz w:val="24"/>
          <w:szCs w:val="24"/>
        </w:rPr>
        <w:t>Образовательная область «Социально-коммуникативное развитие»</w:t>
      </w:r>
    </w:p>
    <w:p w:rsidR="00334A3F" w:rsidRDefault="00334A3F">
      <w:pPr>
        <w:spacing w:line="12" w:lineRule="exact"/>
        <w:rPr>
          <w:rFonts w:eastAsia="Times New Roman"/>
          <w:sz w:val="24"/>
          <w:szCs w:val="24"/>
        </w:rPr>
      </w:pPr>
    </w:p>
    <w:p w:rsidR="00334A3F" w:rsidRDefault="00022A2E">
      <w:pPr>
        <w:spacing w:line="234" w:lineRule="auto"/>
        <w:ind w:right="80"/>
        <w:rPr>
          <w:rFonts w:eastAsia="Times New Roman"/>
          <w:sz w:val="24"/>
          <w:szCs w:val="24"/>
        </w:rPr>
      </w:pPr>
      <w:r>
        <w:rPr>
          <w:rFonts w:eastAsia="Times New Roman"/>
          <w:sz w:val="24"/>
          <w:szCs w:val="24"/>
        </w:rPr>
        <w:t>1. Р. Ш. Ахмадиева, Н. С. Аникина, Е. Е. Воронина, В. Н. Попов. / Под общ. ред. Р. Ш. Ахмадиевой/ Обучение детей в дошкольных образовательных организациях правилам безопасного поведения на дорогах. Казань –</w:t>
      </w:r>
    </w:p>
    <w:p w:rsidR="00334A3F" w:rsidRDefault="00334A3F">
      <w:pPr>
        <w:spacing w:line="1" w:lineRule="exact"/>
        <w:rPr>
          <w:rFonts w:eastAsia="Times New Roman"/>
          <w:sz w:val="24"/>
          <w:szCs w:val="24"/>
        </w:rPr>
      </w:pPr>
    </w:p>
    <w:p w:rsidR="00334A3F" w:rsidRDefault="00022A2E">
      <w:pPr>
        <w:rPr>
          <w:rFonts w:eastAsia="Times New Roman"/>
          <w:sz w:val="24"/>
          <w:szCs w:val="24"/>
        </w:rPr>
      </w:pPr>
      <w:r>
        <w:rPr>
          <w:rFonts w:eastAsia="Times New Roman"/>
          <w:sz w:val="24"/>
          <w:szCs w:val="24"/>
        </w:rPr>
        <w:t>2014</w:t>
      </w:r>
    </w:p>
    <w:p w:rsidR="00334A3F" w:rsidRDefault="00334A3F">
      <w:pPr>
        <w:spacing w:line="12" w:lineRule="exact"/>
        <w:rPr>
          <w:rFonts w:eastAsia="Times New Roman"/>
          <w:sz w:val="24"/>
          <w:szCs w:val="24"/>
        </w:rPr>
      </w:pPr>
    </w:p>
    <w:p w:rsidR="00334A3F" w:rsidRDefault="00022A2E">
      <w:pPr>
        <w:spacing w:line="234" w:lineRule="auto"/>
        <w:ind w:right="340"/>
        <w:rPr>
          <w:rFonts w:eastAsia="Times New Roman"/>
          <w:sz w:val="24"/>
          <w:szCs w:val="24"/>
        </w:rPr>
      </w:pPr>
      <w:r>
        <w:rPr>
          <w:rFonts w:eastAsia="Times New Roman"/>
          <w:sz w:val="24"/>
          <w:szCs w:val="24"/>
        </w:rPr>
        <w:t>2. Веракса Н.Е., Комарова Т.С., Васильева М.А. «Примерная общеобразовательная программа дошкольного образования» М.: Мозаика – Синтез, 2016;</w:t>
      </w:r>
    </w:p>
    <w:p w:rsidR="00334A3F" w:rsidRDefault="00334A3F">
      <w:pPr>
        <w:spacing w:line="14" w:lineRule="exact"/>
        <w:rPr>
          <w:rFonts w:eastAsia="Times New Roman"/>
          <w:sz w:val="24"/>
          <w:szCs w:val="24"/>
        </w:rPr>
      </w:pPr>
    </w:p>
    <w:p w:rsidR="00334A3F" w:rsidRDefault="00022A2E">
      <w:pPr>
        <w:spacing w:line="234" w:lineRule="auto"/>
        <w:ind w:right="820"/>
        <w:rPr>
          <w:rFonts w:eastAsia="Times New Roman"/>
          <w:sz w:val="24"/>
          <w:szCs w:val="24"/>
        </w:rPr>
      </w:pPr>
      <w:r>
        <w:rPr>
          <w:rFonts w:eastAsia="Times New Roman"/>
          <w:sz w:val="24"/>
          <w:szCs w:val="24"/>
        </w:rPr>
        <w:t>3. Балалар бакчасында тәрбия һәм белем бирү. Программаның милли-төбәк юнәлеше Казан “Мәгариф” нәшрияте, 2007г</w:t>
      </w:r>
    </w:p>
    <w:p w:rsidR="00334A3F" w:rsidRDefault="00334A3F">
      <w:pPr>
        <w:spacing w:line="1" w:lineRule="exact"/>
        <w:rPr>
          <w:rFonts w:eastAsia="Times New Roman"/>
          <w:sz w:val="24"/>
          <w:szCs w:val="24"/>
        </w:rPr>
      </w:pPr>
    </w:p>
    <w:p w:rsidR="00334A3F" w:rsidRDefault="00022A2E">
      <w:pPr>
        <w:rPr>
          <w:rFonts w:eastAsia="Times New Roman"/>
          <w:sz w:val="24"/>
          <w:szCs w:val="24"/>
        </w:rPr>
      </w:pPr>
      <w:r>
        <w:rPr>
          <w:rFonts w:eastAsia="Times New Roman"/>
          <w:sz w:val="24"/>
          <w:szCs w:val="24"/>
        </w:rPr>
        <w:t>5. Методические пособие для воспитателей детских садов “Непосредственно образовательная деятельность”</w:t>
      </w:r>
    </w:p>
    <w:p w:rsidR="00334A3F" w:rsidRDefault="00334A3F">
      <w:pPr>
        <w:spacing w:line="14" w:lineRule="exact"/>
        <w:rPr>
          <w:rFonts w:eastAsia="Times New Roman"/>
          <w:sz w:val="24"/>
          <w:szCs w:val="24"/>
        </w:rPr>
      </w:pPr>
    </w:p>
    <w:p w:rsidR="00334A3F" w:rsidRDefault="00022A2E">
      <w:pPr>
        <w:rPr>
          <w:rFonts w:eastAsia="Times New Roman"/>
          <w:sz w:val="24"/>
          <w:szCs w:val="24"/>
        </w:rPr>
      </w:pPr>
      <w:r>
        <w:rPr>
          <w:rFonts w:eastAsia="Times New Roman"/>
          <w:sz w:val="24"/>
          <w:szCs w:val="24"/>
        </w:rPr>
        <w:t>ООО “ППК”</w:t>
      </w:r>
    </w:p>
    <w:p w:rsidR="00334A3F" w:rsidRDefault="00334A3F">
      <w:pPr>
        <w:spacing w:line="24" w:lineRule="exact"/>
        <w:rPr>
          <w:sz w:val="20"/>
          <w:szCs w:val="20"/>
        </w:rPr>
      </w:pPr>
    </w:p>
    <w:p w:rsidR="00334A3F" w:rsidRDefault="00022A2E">
      <w:pPr>
        <w:spacing w:line="266" w:lineRule="auto"/>
        <w:rPr>
          <w:sz w:val="20"/>
          <w:szCs w:val="20"/>
        </w:rPr>
      </w:pPr>
      <w:r>
        <w:rPr>
          <w:rFonts w:eastAsia="Times New Roman"/>
          <w:sz w:val="24"/>
          <w:szCs w:val="24"/>
        </w:rPr>
        <w:t>«Сөенеч” “Радость познание» ;Региональная образовательная программа дошкольного образования. Р.К.Шаехова.Магариф –Вакыт 2016</w:t>
      </w:r>
    </w:p>
    <w:p w:rsidR="00334A3F" w:rsidRDefault="00334A3F">
      <w:pPr>
        <w:spacing w:line="288" w:lineRule="exact"/>
        <w:rPr>
          <w:sz w:val="20"/>
          <w:szCs w:val="20"/>
        </w:rPr>
      </w:pPr>
    </w:p>
    <w:p w:rsidR="00334A3F" w:rsidRDefault="00022A2E">
      <w:pPr>
        <w:ind w:left="1200"/>
        <w:rPr>
          <w:sz w:val="20"/>
          <w:szCs w:val="20"/>
        </w:rPr>
      </w:pPr>
      <w:r>
        <w:rPr>
          <w:rFonts w:eastAsia="Times New Roman"/>
          <w:b/>
          <w:bCs/>
          <w:sz w:val="24"/>
          <w:szCs w:val="24"/>
        </w:rPr>
        <w:t>Образовательная область «Познавательное развитие»</w:t>
      </w:r>
    </w:p>
    <w:p w:rsidR="00334A3F" w:rsidRDefault="00334A3F">
      <w:pPr>
        <w:spacing w:line="12" w:lineRule="exact"/>
        <w:rPr>
          <w:sz w:val="20"/>
          <w:szCs w:val="20"/>
        </w:rPr>
      </w:pPr>
    </w:p>
    <w:p w:rsidR="00334A3F" w:rsidRDefault="00022A2E" w:rsidP="00022A2E">
      <w:pPr>
        <w:numPr>
          <w:ilvl w:val="0"/>
          <w:numId w:val="177"/>
        </w:numPr>
        <w:tabs>
          <w:tab w:val="left" w:pos="240"/>
        </w:tabs>
        <w:spacing w:line="234" w:lineRule="auto"/>
        <w:ind w:right="200" w:firstLine="1"/>
        <w:rPr>
          <w:rFonts w:eastAsia="Times New Roman"/>
          <w:sz w:val="24"/>
          <w:szCs w:val="24"/>
        </w:rPr>
      </w:pPr>
      <w:r>
        <w:rPr>
          <w:rFonts w:eastAsia="Times New Roman"/>
          <w:sz w:val="24"/>
          <w:szCs w:val="24"/>
        </w:rPr>
        <w:t>Е.В.Колесникова/ Формирование элементарных математических представлений. Средняя группа. Учебно-методическое пособие. / Е.В.Колесникова – М.: ТЦ Сфера, 2015.</w:t>
      </w:r>
    </w:p>
    <w:p w:rsidR="00334A3F" w:rsidRDefault="00334A3F">
      <w:pPr>
        <w:spacing w:line="13" w:lineRule="exact"/>
        <w:rPr>
          <w:rFonts w:eastAsia="Times New Roman"/>
          <w:sz w:val="24"/>
          <w:szCs w:val="24"/>
        </w:rPr>
      </w:pPr>
    </w:p>
    <w:p w:rsidR="00334A3F" w:rsidRDefault="00022A2E" w:rsidP="00022A2E">
      <w:pPr>
        <w:numPr>
          <w:ilvl w:val="0"/>
          <w:numId w:val="177"/>
        </w:numPr>
        <w:tabs>
          <w:tab w:val="left" w:pos="240"/>
        </w:tabs>
        <w:spacing w:line="234" w:lineRule="auto"/>
        <w:ind w:right="220" w:firstLine="1"/>
        <w:rPr>
          <w:rFonts w:eastAsia="Times New Roman"/>
          <w:sz w:val="24"/>
          <w:szCs w:val="24"/>
        </w:rPr>
      </w:pPr>
      <w:r>
        <w:rPr>
          <w:rFonts w:eastAsia="Times New Roman"/>
          <w:sz w:val="24"/>
          <w:szCs w:val="24"/>
        </w:rPr>
        <w:t>Е.В.Колесникова/ Формирование элементарных математических представлений. Старшая группа. Учебно-методическое пособие. / Е.В.Колесникова – М.: ТЦ Сфера, 2015.</w:t>
      </w:r>
    </w:p>
    <w:p w:rsidR="00334A3F" w:rsidRDefault="00334A3F">
      <w:pPr>
        <w:spacing w:line="14" w:lineRule="exact"/>
        <w:rPr>
          <w:rFonts w:eastAsia="Times New Roman"/>
          <w:sz w:val="24"/>
          <w:szCs w:val="24"/>
        </w:rPr>
      </w:pPr>
    </w:p>
    <w:p w:rsidR="00334A3F" w:rsidRDefault="00022A2E" w:rsidP="00022A2E">
      <w:pPr>
        <w:numPr>
          <w:ilvl w:val="0"/>
          <w:numId w:val="177"/>
        </w:numPr>
        <w:tabs>
          <w:tab w:val="left" w:pos="240"/>
        </w:tabs>
        <w:spacing w:line="234" w:lineRule="auto"/>
        <w:ind w:right="660" w:firstLine="1"/>
        <w:rPr>
          <w:rFonts w:eastAsia="Times New Roman"/>
          <w:sz w:val="24"/>
          <w:szCs w:val="24"/>
        </w:rPr>
      </w:pPr>
      <w:r>
        <w:rPr>
          <w:rFonts w:eastAsia="Times New Roman"/>
          <w:sz w:val="24"/>
          <w:szCs w:val="24"/>
        </w:rPr>
        <w:t>Е.В.Колесникова / Формирование элементарных математических представлений. Подготовительная к школе группа. Учебно-методическое пособие. – М.: ТЦ Сфера, 2015.</w:t>
      </w:r>
    </w:p>
    <w:p w:rsidR="00334A3F" w:rsidRDefault="00334A3F">
      <w:pPr>
        <w:spacing w:line="1" w:lineRule="exact"/>
        <w:rPr>
          <w:rFonts w:eastAsia="Times New Roman"/>
          <w:sz w:val="24"/>
          <w:szCs w:val="24"/>
        </w:rPr>
      </w:pPr>
    </w:p>
    <w:p w:rsidR="00334A3F" w:rsidRDefault="00022A2E">
      <w:pPr>
        <w:rPr>
          <w:rFonts w:eastAsia="Times New Roman"/>
          <w:sz w:val="24"/>
          <w:szCs w:val="24"/>
        </w:rPr>
      </w:pPr>
      <w:r>
        <w:rPr>
          <w:rFonts w:eastAsia="Times New Roman"/>
          <w:sz w:val="24"/>
          <w:szCs w:val="24"/>
        </w:rPr>
        <w:t>4.Н.Г.Гарипова /Әйләнә – тирә дөнья белән танышу\ Казан - 2016</w:t>
      </w:r>
    </w:p>
    <w:p w:rsidR="00334A3F" w:rsidRDefault="00022A2E" w:rsidP="00022A2E">
      <w:pPr>
        <w:numPr>
          <w:ilvl w:val="0"/>
          <w:numId w:val="178"/>
        </w:numPr>
        <w:tabs>
          <w:tab w:val="left" w:pos="240"/>
        </w:tabs>
        <w:ind w:left="240" w:hanging="239"/>
        <w:rPr>
          <w:rFonts w:eastAsia="Times New Roman"/>
          <w:sz w:val="24"/>
          <w:szCs w:val="24"/>
        </w:rPr>
      </w:pPr>
      <w:r>
        <w:rPr>
          <w:rFonts w:eastAsia="Times New Roman"/>
          <w:sz w:val="24"/>
          <w:szCs w:val="24"/>
        </w:rPr>
        <w:t>З.Г.Шәрәфетдинова \ Математикага өйрәнәбез\ Казан - 2016</w:t>
      </w:r>
    </w:p>
    <w:p w:rsidR="00334A3F" w:rsidRDefault="00022A2E" w:rsidP="00022A2E">
      <w:pPr>
        <w:numPr>
          <w:ilvl w:val="0"/>
          <w:numId w:val="178"/>
        </w:numPr>
        <w:tabs>
          <w:tab w:val="left" w:pos="240"/>
        </w:tabs>
        <w:ind w:left="240" w:hanging="239"/>
        <w:rPr>
          <w:rFonts w:eastAsia="Times New Roman"/>
          <w:sz w:val="24"/>
          <w:szCs w:val="24"/>
        </w:rPr>
      </w:pPr>
      <w:r>
        <w:rPr>
          <w:rFonts w:eastAsia="Times New Roman"/>
          <w:sz w:val="24"/>
          <w:szCs w:val="24"/>
        </w:rPr>
        <w:t>Р.М. Зиннәтова “Сүрәтләү һәм кору эшчәнлеге” Казан – 2016</w:t>
      </w:r>
    </w:p>
    <w:p w:rsidR="00334A3F" w:rsidRDefault="00022A2E" w:rsidP="00022A2E">
      <w:pPr>
        <w:numPr>
          <w:ilvl w:val="0"/>
          <w:numId w:val="178"/>
        </w:numPr>
        <w:tabs>
          <w:tab w:val="left" w:pos="300"/>
        </w:tabs>
        <w:ind w:left="300" w:hanging="299"/>
        <w:rPr>
          <w:rFonts w:eastAsia="Times New Roman"/>
          <w:sz w:val="24"/>
          <w:szCs w:val="24"/>
        </w:rPr>
      </w:pPr>
      <w:r>
        <w:rPr>
          <w:rFonts w:eastAsia="Times New Roman"/>
          <w:sz w:val="24"/>
          <w:szCs w:val="24"/>
        </w:rPr>
        <w:t>И.А.Помораева “ФЭМП в детском саду” Младшая группа. М.: Мозаика – Синтез, 2014;</w:t>
      </w:r>
    </w:p>
    <w:tbl>
      <w:tblPr>
        <w:tblW w:w="0" w:type="auto"/>
        <w:tblLayout w:type="fixed"/>
        <w:tblCellMar>
          <w:left w:w="0" w:type="dxa"/>
          <w:right w:w="0" w:type="dxa"/>
        </w:tblCellMar>
        <w:tblLook w:val="04A0" w:firstRow="1" w:lastRow="0" w:firstColumn="1" w:lastColumn="0" w:noHBand="0" w:noVBand="1"/>
      </w:tblPr>
      <w:tblGrid>
        <w:gridCol w:w="400"/>
        <w:gridCol w:w="1360"/>
        <w:gridCol w:w="600"/>
        <w:gridCol w:w="1540"/>
        <w:gridCol w:w="1100"/>
        <w:gridCol w:w="820"/>
        <w:gridCol w:w="1100"/>
        <w:gridCol w:w="660"/>
        <w:gridCol w:w="940"/>
        <w:gridCol w:w="2420"/>
        <w:gridCol w:w="500"/>
      </w:tblGrid>
      <w:tr w:rsidR="00334A3F">
        <w:trPr>
          <w:trHeight w:val="276"/>
        </w:trPr>
        <w:tc>
          <w:tcPr>
            <w:tcW w:w="400" w:type="dxa"/>
            <w:vAlign w:val="bottom"/>
          </w:tcPr>
          <w:p w:rsidR="00334A3F" w:rsidRDefault="00022A2E">
            <w:pPr>
              <w:rPr>
                <w:sz w:val="20"/>
                <w:szCs w:val="20"/>
              </w:rPr>
            </w:pPr>
            <w:r>
              <w:rPr>
                <w:rFonts w:eastAsia="Times New Roman"/>
                <w:sz w:val="24"/>
                <w:szCs w:val="24"/>
              </w:rPr>
              <w:t>8.</w:t>
            </w:r>
          </w:p>
        </w:tc>
        <w:tc>
          <w:tcPr>
            <w:tcW w:w="1360" w:type="dxa"/>
            <w:vAlign w:val="bottom"/>
          </w:tcPr>
          <w:p w:rsidR="00334A3F" w:rsidRDefault="00022A2E">
            <w:pPr>
              <w:ind w:left="220"/>
              <w:rPr>
                <w:sz w:val="20"/>
                <w:szCs w:val="20"/>
              </w:rPr>
            </w:pPr>
            <w:r>
              <w:rPr>
                <w:rFonts w:eastAsia="Times New Roman"/>
                <w:sz w:val="24"/>
                <w:szCs w:val="24"/>
              </w:rPr>
              <w:t>Учимся</w:t>
            </w:r>
          </w:p>
        </w:tc>
        <w:tc>
          <w:tcPr>
            <w:tcW w:w="2140" w:type="dxa"/>
            <w:gridSpan w:val="2"/>
            <w:vAlign w:val="bottom"/>
          </w:tcPr>
          <w:p w:rsidR="00334A3F" w:rsidRDefault="00022A2E">
            <w:pPr>
              <w:ind w:left="60"/>
              <w:rPr>
                <w:sz w:val="20"/>
                <w:szCs w:val="20"/>
              </w:rPr>
            </w:pPr>
            <w:r>
              <w:rPr>
                <w:rFonts w:eastAsia="Times New Roman"/>
                <w:sz w:val="24"/>
                <w:szCs w:val="24"/>
              </w:rPr>
              <w:t>математике:метод</w:t>
            </w:r>
          </w:p>
        </w:tc>
        <w:tc>
          <w:tcPr>
            <w:tcW w:w="1100" w:type="dxa"/>
            <w:vAlign w:val="bottom"/>
          </w:tcPr>
          <w:p w:rsidR="00334A3F" w:rsidRDefault="00022A2E">
            <w:pPr>
              <w:ind w:left="220"/>
              <w:rPr>
                <w:sz w:val="20"/>
                <w:szCs w:val="20"/>
              </w:rPr>
            </w:pPr>
            <w:r>
              <w:rPr>
                <w:rFonts w:eastAsia="Times New Roman"/>
                <w:sz w:val="24"/>
                <w:szCs w:val="24"/>
              </w:rPr>
              <w:t>пособие</w:t>
            </w:r>
          </w:p>
        </w:tc>
        <w:tc>
          <w:tcPr>
            <w:tcW w:w="820" w:type="dxa"/>
            <w:vAlign w:val="bottom"/>
          </w:tcPr>
          <w:p w:rsidR="00334A3F" w:rsidRDefault="00022A2E">
            <w:pPr>
              <w:ind w:left="360"/>
              <w:rPr>
                <w:sz w:val="20"/>
                <w:szCs w:val="20"/>
              </w:rPr>
            </w:pPr>
            <w:r>
              <w:rPr>
                <w:rFonts w:eastAsia="Times New Roman"/>
                <w:sz w:val="24"/>
                <w:szCs w:val="24"/>
              </w:rPr>
              <w:t>на</w:t>
            </w:r>
          </w:p>
        </w:tc>
        <w:tc>
          <w:tcPr>
            <w:tcW w:w="1100" w:type="dxa"/>
            <w:vAlign w:val="bottom"/>
          </w:tcPr>
          <w:p w:rsidR="00334A3F" w:rsidRDefault="00022A2E">
            <w:pPr>
              <w:ind w:left="220"/>
              <w:rPr>
                <w:sz w:val="20"/>
                <w:szCs w:val="20"/>
              </w:rPr>
            </w:pPr>
            <w:r>
              <w:rPr>
                <w:rFonts w:eastAsia="Times New Roman"/>
                <w:sz w:val="24"/>
                <w:szCs w:val="24"/>
              </w:rPr>
              <w:t>тат.яз</w:t>
            </w:r>
          </w:p>
        </w:tc>
        <w:tc>
          <w:tcPr>
            <w:tcW w:w="660" w:type="dxa"/>
            <w:vAlign w:val="bottom"/>
          </w:tcPr>
          <w:p w:rsidR="00334A3F" w:rsidRDefault="00022A2E">
            <w:pPr>
              <w:ind w:right="100"/>
              <w:jc w:val="right"/>
              <w:rPr>
                <w:sz w:val="20"/>
                <w:szCs w:val="20"/>
              </w:rPr>
            </w:pPr>
            <w:r>
              <w:rPr>
                <w:rFonts w:eastAsia="Times New Roman"/>
                <w:sz w:val="24"/>
                <w:szCs w:val="24"/>
              </w:rPr>
              <w:t>4-5</w:t>
            </w:r>
          </w:p>
        </w:tc>
        <w:tc>
          <w:tcPr>
            <w:tcW w:w="940" w:type="dxa"/>
            <w:vAlign w:val="bottom"/>
          </w:tcPr>
          <w:p w:rsidR="00334A3F" w:rsidRDefault="00022A2E">
            <w:pPr>
              <w:ind w:left="220"/>
              <w:rPr>
                <w:sz w:val="20"/>
                <w:szCs w:val="20"/>
              </w:rPr>
            </w:pPr>
            <w:r>
              <w:rPr>
                <w:rFonts w:eastAsia="Times New Roman"/>
                <w:sz w:val="24"/>
                <w:szCs w:val="24"/>
              </w:rPr>
              <w:t>лет</w:t>
            </w:r>
          </w:p>
        </w:tc>
        <w:tc>
          <w:tcPr>
            <w:tcW w:w="2420" w:type="dxa"/>
            <w:vAlign w:val="bottom"/>
          </w:tcPr>
          <w:p w:rsidR="00334A3F" w:rsidRDefault="00022A2E">
            <w:pPr>
              <w:ind w:right="100"/>
              <w:jc w:val="right"/>
              <w:rPr>
                <w:sz w:val="20"/>
                <w:szCs w:val="20"/>
              </w:rPr>
            </w:pPr>
            <w:r>
              <w:rPr>
                <w:rFonts w:eastAsia="Times New Roman"/>
                <w:sz w:val="24"/>
                <w:szCs w:val="24"/>
              </w:rPr>
              <w:t>ШарафетдиноваЗ.Г.и</w:t>
            </w:r>
          </w:p>
        </w:tc>
        <w:tc>
          <w:tcPr>
            <w:tcW w:w="500" w:type="dxa"/>
            <w:vAlign w:val="bottom"/>
          </w:tcPr>
          <w:p w:rsidR="00334A3F" w:rsidRDefault="00022A2E">
            <w:pPr>
              <w:ind w:left="200"/>
              <w:rPr>
                <w:sz w:val="20"/>
                <w:szCs w:val="20"/>
              </w:rPr>
            </w:pPr>
            <w:r>
              <w:rPr>
                <w:rFonts w:eastAsia="Times New Roman"/>
                <w:w w:val="92"/>
                <w:sz w:val="24"/>
                <w:szCs w:val="24"/>
              </w:rPr>
              <w:t>др.</w:t>
            </w:r>
          </w:p>
        </w:tc>
      </w:tr>
      <w:tr w:rsidR="00334A3F">
        <w:trPr>
          <w:trHeight w:val="276"/>
        </w:trPr>
        <w:tc>
          <w:tcPr>
            <w:tcW w:w="2360" w:type="dxa"/>
            <w:gridSpan w:val="3"/>
            <w:vAlign w:val="bottom"/>
          </w:tcPr>
          <w:p w:rsidR="00334A3F" w:rsidRDefault="00022A2E">
            <w:pPr>
              <w:rPr>
                <w:sz w:val="20"/>
                <w:szCs w:val="20"/>
              </w:rPr>
            </w:pPr>
            <w:r>
              <w:rPr>
                <w:rFonts w:eastAsia="Times New Roman"/>
                <w:sz w:val="24"/>
                <w:szCs w:val="24"/>
              </w:rPr>
              <w:t>” ГУП “Татарское</w:t>
            </w:r>
          </w:p>
        </w:tc>
        <w:tc>
          <w:tcPr>
            <w:tcW w:w="3460" w:type="dxa"/>
            <w:gridSpan w:val="3"/>
            <w:vAlign w:val="bottom"/>
          </w:tcPr>
          <w:p w:rsidR="00334A3F" w:rsidRDefault="00022A2E">
            <w:pPr>
              <w:ind w:left="280"/>
              <w:rPr>
                <w:sz w:val="20"/>
                <w:szCs w:val="20"/>
              </w:rPr>
            </w:pPr>
            <w:r>
              <w:rPr>
                <w:rFonts w:eastAsia="Times New Roman"/>
                <w:sz w:val="24"/>
                <w:szCs w:val="24"/>
              </w:rPr>
              <w:t>книжное издательство 2017</w:t>
            </w:r>
          </w:p>
        </w:tc>
        <w:tc>
          <w:tcPr>
            <w:tcW w:w="1100" w:type="dxa"/>
            <w:vAlign w:val="bottom"/>
          </w:tcPr>
          <w:p w:rsidR="00334A3F" w:rsidRDefault="00334A3F">
            <w:pPr>
              <w:rPr>
                <w:sz w:val="24"/>
                <w:szCs w:val="24"/>
              </w:rPr>
            </w:pPr>
          </w:p>
        </w:tc>
        <w:tc>
          <w:tcPr>
            <w:tcW w:w="660" w:type="dxa"/>
            <w:vAlign w:val="bottom"/>
          </w:tcPr>
          <w:p w:rsidR="00334A3F" w:rsidRDefault="00334A3F">
            <w:pPr>
              <w:rPr>
                <w:sz w:val="24"/>
                <w:szCs w:val="24"/>
              </w:rPr>
            </w:pPr>
          </w:p>
        </w:tc>
        <w:tc>
          <w:tcPr>
            <w:tcW w:w="940" w:type="dxa"/>
            <w:vAlign w:val="bottom"/>
          </w:tcPr>
          <w:p w:rsidR="00334A3F" w:rsidRDefault="00334A3F">
            <w:pPr>
              <w:rPr>
                <w:sz w:val="24"/>
                <w:szCs w:val="24"/>
              </w:rPr>
            </w:pPr>
          </w:p>
        </w:tc>
        <w:tc>
          <w:tcPr>
            <w:tcW w:w="2420" w:type="dxa"/>
            <w:vAlign w:val="bottom"/>
          </w:tcPr>
          <w:p w:rsidR="00334A3F" w:rsidRDefault="00334A3F">
            <w:pPr>
              <w:rPr>
                <w:sz w:val="24"/>
                <w:szCs w:val="24"/>
              </w:rPr>
            </w:pPr>
          </w:p>
        </w:tc>
        <w:tc>
          <w:tcPr>
            <w:tcW w:w="500" w:type="dxa"/>
            <w:vAlign w:val="bottom"/>
          </w:tcPr>
          <w:p w:rsidR="00334A3F" w:rsidRDefault="00334A3F">
            <w:pPr>
              <w:rPr>
                <w:sz w:val="24"/>
                <w:szCs w:val="24"/>
              </w:rPr>
            </w:pPr>
          </w:p>
        </w:tc>
      </w:tr>
      <w:tr w:rsidR="00334A3F">
        <w:trPr>
          <w:trHeight w:val="276"/>
        </w:trPr>
        <w:tc>
          <w:tcPr>
            <w:tcW w:w="5000" w:type="dxa"/>
            <w:gridSpan w:val="5"/>
            <w:vAlign w:val="bottom"/>
          </w:tcPr>
          <w:p w:rsidR="00334A3F" w:rsidRDefault="00022A2E">
            <w:pPr>
              <w:rPr>
                <w:sz w:val="20"/>
                <w:szCs w:val="20"/>
              </w:rPr>
            </w:pPr>
            <w:r>
              <w:rPr>
                <w:rFonts w:eastAsia="Times New Roman"/>
                <w:b/>
                <w:bCs/>
                <w:w w:val="99"/>
                <w:sz w:val="24"/>
                <w:szCs w:val="24"/>
              </w:rPr>
              <w:t>Образовательная область «Речевое развитие»</w:t>
            </w:r>
          </w:p>
        </w:tc>
        <w:tc>
          <w:tcPr>
            <w:tcW w:w="820" w:type="dxa"/>
            <w:vAlign w:val="bottom"/>
          </w:tcPr>
          <w:p w:rsidR="00334A3F" w:rsidRDefault="00334A3F">
            <w:pPr>
              <w:rPr>
                <w:sz w:val="24"/>
                <w:szCs w:val="24"/>
              </w:rPr>
            </w:pPr>
          </w:p>
        </w:tc>
        <w:tc>
          <w:tcPr>
            <w:tcW w:w="1100" w:type="dxa"/>
            <w:vAlign w:val="bottom"/>
          </w:tcPr>
          <w:p w:rsidR="00334A3F" w:rsidRDefault="00334A3F">
            <w:pPr>
              <w:rPr>
                <w:sz w:val="24"/>
                <w:szCs w:val="24"/>
              </w:rPr>
            </w:pPr>
          </w:p>
        </w:tc>
        <w:tc>
          <w:tcPr>
            <w:tcW w:w="660" w:type="dxa"/>
            <w:vAlign w:val="bottom"/>
          </w:tcPr>
          <w:p w:rsidR="00334A3F" w:rsidRDefault="00334A3F">
            <w:pPr>
              <w:rPr>
                <w:sz w:val="24"/>
                <w:szCs w:val="24"/>
              </w:rPr>
            </w:pPr>
          </w:p>
        </w:tc>
        <w:tc>
          <w:tcPr>
            <w:tcW w:w="940" w:type="dxa"/>
            <w:vAlign w:val="bottom"/>
          </w:tcPr>
          <w:p w:rsidR="00334A3F" w:rsidRDefault="00334A3F">
            <w:pPr>
              <w:rPr>
                <w:sz w:val="24"/>
                <w:szCs w:val="24"/>
              </w:rPr>
            </w:pPr>
          </w:p>
        </w:tc>
        <w:tc>
          <w:tcPr>
            <w:tcW w:w="2420" w:type="dxa"/>
            <w:vAlign w:val="bottom"/>
          </w:tcPr>
          <w:p w:rsidR="00334A3F" w:rsidRDefault="00334A3F">
            <w:pPr>
              <w:rPr>
                <w:sz w:val="24"/>
                <w:szCs w:val="24"/>
              </w:rPr>
            </w:pPr>
          </w:p>
        </w:tc>
        <w:tc>
          <w:tcPr>
            <w:tcW w:w="500" w:type="dxa"/>
            <w:vAlign w:val="bottom"/>
          </w:tcPr>
          <w:p w:rsidR="00334A3F" w:rsidRDefault="00334A3F">
            <w:pPr>
              <w:rPr>
                <w:sz w:val="24"/>
                <w:szCs w:val="24"/>
              </w:rPr>
            </w:pPr>
          </w:p>
        </w:tc>
      </w:tr>
      <w:tr w:rsidR="00334A3F">
        <w:trPr>
          <w:trHeight w:val="276"/>
        </w:trPr>
        <w:tc>
          <w:tcPr>
            <w:tcW w:w="10940" w:type="dxa"/>
            <w:gridSpan w:val="10"/>
            <w:vAlign w:val="bottom"/>
          </w:tcPr>
          <w:p w:rsidR="00334A3F" w:rsidRDefault="00022A2E">
            <w:pPr>
              <w:rPr>
                <w:sz w:val="20"/>
                <w:szCs w:val="20"/>
              </w:rPr>
            </w:pPr>
            <w:r>
              <w:rPr>
                <w:rFonts w:eastAsia="Times New Roman"/>
                <w:sz w:val="24"/>
                <w:szCs w:val="24"/>
              </w:rPr>
              <w:t>1.Гафарова С.М. “Изучаем русский язык”. Методическое пособие по обучению русскому языку детей</w:t>
            </w:r>
          </w:p>
        </w:tc>
        <w:tc>
          <w:tcPr>
            <w:tcW w:w="500" w:type="dxa"/>
            <w:vAlign w:val="bottom"/>
          </w:tcPr>
          <w:p w:rsidR="00334A3F" w:rsidRDefault="00334A3F">
            <w:pPr>
              <w:rPr>
                <w:sz w:val="24"/>
                <w:szCs w:val="24"/>
              </w:rPr>
            </w:pPr>
          </w:p>
        </w:tc>
      </w:tr>
      <w:tr w:rsidR="00334A3F">
        <w:trPr>
          <w:trHeight w:val="276"/>
        </w:trPr>
        <w:tc>
          <w:tcPr>
            <w:tcW w:w="5000" w:type="dxa"/>
            <w:gridSpan w:val="5"/>
            <w:vAlign w:val="bottom"/>
          </w:tcPr>
          <w:p w:rsidR="00334A3F" w:rsidRDefault="00022A2E">
            <w:pPr>
              <w:rPr>
                <w:sz w:val="20"/>
                <w:szCs w:val="20"/>
              </w:rPr>
            </w:pPr>
            <w:r>
              <w:rPr>
                <w:rFonts w:eastAsia="Times New Roman"/>
                <w:sz w:val="24"/>
                <w:szCs w:val="24"/>
              </w:rPr>
              <w:t>дошкольного возраста. Казань: “Хэтер”, 2011</w:t>
            </w:r>
          </w:p>
        </w:tc>
        <w:tc>
          <w:tcPr>
            <w:tcW w:w="820" w:type="dxa"/>
            <w:vAlign w:val="bottom"/>
          </w:tcPr>
          <w:p w:rsidR="00334A3F" w:rsidRDefault="00334A3F">
            <w:pPr>
              <w:rPr>
                <w:sz w:val="24"/>
                <w:szCs w:val="24"/>
              </w:rPr>
            </w:pPr>
          </w:p>
        </w:tc>
        <w:tc>
          <w:tcPr>
            <w:tcW w:w="1100" w:type="dxa"/>
            <w:vAlign w:val="bottom"/>
          </w:tcPr>
          <w:p w:rsidR="00334A3F" w:rsidRDefault="00334A3F">
            <w:pPr>
              <w:rPr>
                <w:sz w:val="24"/>
                <w:szCs w:val="24"/>
              </w:rPr>
            </w:pPr>
          </w:p>
        </w:tc>
        <w:tc>
          <w:tcPr>
            <w:tcW w:w="660" w:type="dxa"/>
            <w:vAlign w:val="bottom"/>
          </w:tcPr>
          <w:p w:rsidR="00334A3F" w:rsidRDefault="00334A3F">
            <w:pPr>
              <w:rPr>
                <w:sz w:val="24"/>
                <w:szCs w:val="24"/>
              </w:rPr>
            </w:pPr>
          </w:p>
        </w:tc>
        <w:tc>
          <w:tcPr>
            <w:tcW w:w="940" w:type="dxa"/>
            <w:vAlign w:val="bottom"/>
          </w:tcPr>
          <w:p w:rsidR="00334A3F" w:rsidRDefault="00334A3F">
            <w:pPr>
              <w:rPr>
                <w:sz w:val="24"/>
                <w:szCs w:val="24"/>
              </w:rPr>
            </w:pPr>
          </w:p>
        </w:tc>
        <w:tc>
          <w:tcPr>
            <w:tcW w:w="2420" w:type="dxa"/>
            <w:vAlign w:val="bottom"/>
          </w:tcPr>
          <w:p w:rsidR="00334A3F" w:rsidRDefault="00334A3F">
            <w:pPr>
              <w:rPr>
                <w:sz w:val="24"/>
                <w:szCs w:val="24"/>
              </w:rPr>
            </w:pPr>
          </w:p>
        </w:tc>
        <w:tc>
          <w:tcPr>
            <w:tcW w:w="500" w:type="dxa"/>
            <w:vAlign w:val="bottom"/>
          </w:tcPr>
          <w:p w:rsidR="00334A3F" w:rsidRDefault="00334A3F">
            <w:pPr>
              <w:rPr>
                <w:sz w:val="24"/>
                <w:szCs w:val="24"/>
              </w:rPr>
            </w:pPr>
          </w:p>
        </w:tc>
      </w:tr>
      <w:tr w:rsidR="00334A3F">
        <w:trPr>
          <w:trHeight w:val="276"/>
        </w:trPr>
        <w:tc>
          <w:tcPr>
            <w:tcW w:w="6920" w:type="dxa"/>
            <w:gridSpan w:val="7"/>
            <w:vAlign w:val="bottom"/>
          </w:tcPr>
          <w:p w:rsidR="00334A3F" w:rsidRDefault="00022A2E">
            <w:pPr>
              <w:rPr>
                <w:sz w:val="20"/>
                <w:szCs w:val="20"/>
              </w:rPr>
            </w:pPr>
            <w:r>
              <w:rPr>
                <w:rFonts w:eastAsia="Times New Roman"/>
                <w:sz w:val="24"/>
                <w:szCs w:val="24"/>
              </w:rPr>
              <w:t>2.Гафарова С.М. “Изучаем русский язык”. Рабочие тетради.</w:t>
            </w:r>
          </w:p>
        </w:tc>
        <w:tc>
          <w:tcPr>
            <w:tcW w:w="660" w:type="dxa"/>
            <w:vAlign w:val="bottom"/>
          </w:tcPr>
          <w:p w:rsidR="00334A3F" w:rsidRDefault="00334A3F">
            <w:pPr>
              <w:rPr>
                <w:sz w:val="24"/>
                <w:szCs w:val="24"/>
              </w:rPr>
            </w:pPr>
          </w:p>
        </w:tc>
        <w:tc>
          <w:tcPr>
            <w:tcW w:w="940" w:type="dxa"/>
            <w:vAlign w:val="bottom"/>
          </w:tcPr>
          <w:p w:rsidR="00334A3F" w:rsidRDefault="00334A3F">
            <w:pPr>
              <w:rPr>
                <w:sz w:val="24"/>
                <w:szCs w:val="24"/>
              </w:rPr>
            </w:pPr>
          </w:p>
        </w:tc>
        <w:tc>
          <w:tcPr>
            <w:tcW w:w="2420" w:type="dxa"/>
            <w:vAlign w:val="bottom"/>
          </w:tcPr>
          <w:p w:rsidR="00334A3F" w:rsidRDefault="00334A3F">
            <w:pPr>
              <w:rPr>
                <w:sz w:val="24"/>
                <w:szCs w:val="24"/>
              </w:rPr>
            </w:pPr>
          </w:p>
        </w:tc>
        <w:tc>
          <w:tcPr>
            <w:tcW w:w="500" w:type="dxa"/>
            <w:vAlign w:val="bottom"/>
          </w:tcPr>
          <w:p w:rsidR="00334A3F" w:rsidRDefault="00334A3F">
            <w:pPr>
              <w:rPr>
                <w:sz w:val="24"/>
                <w:szCs w:val="24"/>
              </w:rPr>
            </w:pPr>
          </w:p>
        </w:tc>
      </w:tr>
      <w:tr w:rsidR="00334A3F">
        <w:trPr>
          <w:trHeight w:val="277"/>
        </w:trPr>
        <w:tc>
          <w:tcPr>
            <w:tcW w:w="8520" w:type="dxa"/>
            <w:gridSpan w:val="9"/>
            <w:vAlign w:val="bottom"/>
          </w:tcPr>
          <w:p w:rsidR="00334A3F" w:rsidRDefault="00022A2E">
            <w:pPr>
              <w:rPr>
                <w:sz w:val="20"/>
                <w:szCs w:val="20"/>
              </w:rPr>
            </w:pPr>
            <w:r>
              <w:rPr>
                <w:rFonts w:eastAsia="Times New Roman"/>
                <w:sz w:val="24"/>
                <w:szCs w:val="24"/>
              </w:rPr>
              <w:t>3.Закирова К.В. “На поляне детства” .Хрестоматия для воспитателей. Казань, 2011</w:t>
            </w:r>
          </w:p>
        </w:tc>
        <w:tc>
          <w:tcPr>
            <w:tcW w:w="2420" w:type="dxa"/>
            <w:vAlign w:val="bottom"/>
          </w:tcPr>
          <w:p w:rsidR="00334A3F" w:rsidRDefault="00334A3F">
            <w:pPr>
              <w:rPr>
                <w:sz w:val="24"/>
                <w:szCs w:val="24"/>
              </w:rPr>
            </w:pPr>
          </w:p>
        </w:tc>
        <w:tc>
          <w:tcPr>
            <w:tcW w:w="500" w:type="dxa"/>
            <w:vAlign w:val="bottom"/>
          </w:tcPr>
          <w:p w:rsidR="00334A3F" w:rsidRDefault="00334A3F">
            <w:pPr>
              <w:rPr>
                <w:sz w:val="24"/>
                <w:szCs w:val="24"/>
              </w:rPr>
            </w:pPr>
          </w:p>
        </w:tc>
      </w:tr>
      <w:tr w:rsidR="00334A3F">
        <w:trPr>
          <w:trHeight w:val="276"/>
        </w:trPr>
        <w:tc>
          <w:tcPr>
            <w:tcW w:w="6920" w:type="dxa"/>
            <w:gridSpan w:val="7"/>
            <w:vAlign w:val="bottom"/>
          </w:tcPr>
          <w:p w:rsidR="00334A3F" w:rsidRDefault="00022A2E">
            <w:pPr>
              <w:rPr>
                <w:sz w:val="20"/>
                <w:szCs w:val="20"/>
              </w:rPr>
            </w:pPr>
            <w:r>
              <w:rPr>
                <w:rFonts w:eastAsia="Times New Roman"/>
                <w:sz w:val="24"/>
                <w:szCs w:val="24"/>
              </w:rPr>
              <w:t>4.Закирова К.В., “Балачак аланы”. Хрестоматия. Казан, РИЦ, 2011</w:t>
            </w:r>
          </w:p>
        </w:tc>
        <w:tc>
          <w:tcPr>
            <w:tcW w:w="660" w:type="dxa"/>
            <w:vAlign w:val="bottom"/>
          </w:tcPr>
          <w:p w:rsidR="00334A3F" w:rsidRDefault="00334A3F">
            <w:pPr>
              <w:rPr>
                <w:sz w:val="24"/>
                <w:szCs w:val="24"/>
              </w:rPr>
            </w:pPr>
          </w:p>
        </w:tc>
        <w:tc>
          <w:tcPr>
            <w:tcW w:w="940" w:type="dxa"/>
            <w:vAlign w:val="bottom"/>
          </w:tcPr>
          <w:p w:rsidR="00334A3F" w:rsidRDefault="00334A3F">
            <w:pPr>
              <w:rPr>
                <w:sz w:val="24"/>
                <w:szCs w:val="24"/>
              </w:rPr>
            </w:pPr>
          </w:p>
        </w:tc>
        <w:tc>
          <w:tcPr>
            <w:tcW w:w="2420" w:type="dxa"/>
            <w:vAlign w:val="bottom"/>
          </w:tcPr>
          <w:p w:rsidR="00334A3F" w:rsidRDefault="00334A3F">
            <w:pPr>
              <w:rPr>
                <w:sz w:val="24"/>
                <w:szCs w:val="24"/>
              </w:rPr>
            </w:pPr>
          </w:p>
        </w:tc>
        <w:tc>
          <w:tcPr>
            <w:tcW w:w="500" w:type="dxa"/>
            <w:vAlign w:val="bottom"/>
          </w:tcPr>
          <w:p w:rsidR="00334A3F" w:rsidRDefault="00334A3F">
            <w:pPr>
              <w:rPr>
                <w:sz w:val="24"/>
                <w:szCs w:val="24"/>
              </w:rPr>
            </w:pPr>
          </w:p>
        </w:tc>
      </w:tr>
      <w:tr w:rsidR="00334A3F">
        <w:trPr>
          <w:trHeight w:val="276"/>
        </w:trPr>
        <w:tc>
          <w:tcPr>
            <w:tcW w:w="1760" w:type="dxa"/>
            <w:gridSpan w:val="2"/>
            <w:vAlign w:val="bottom"/>
          </w:tcPr>
          <w:p w:rsidR="00334A3F" w:rsidRDefault="00022A2E">
            <w:pPr>
              <w:rPr>
                <w:sz w:val="20"/>
                <w:szCs w:val="20"/>
              </w:rPr>
            </w:pPr>
            <w:r>
              <w:rPr>
                <w:rFonts w:eastAsia="Times New Roman"/>
                <w:sz w:val="24"/>
                <w:szCs w:val="24"/>
              </w:rPr>
              <w:t>5.Закирова К.В.</w:t>
            </w:r>
          </w:p>
        </w:tc>
        <w:tc>
          <w:tcPr>
            <w:tcW w:w="600" w:type="dxa"/>
            <w:vAlign w:val="bottom"/>
          </w:tcPr>
          <w:p w:rsidR="00334A3F" w:rsidRDefault="00022A2E">
            <w:pPr>
              <w:ind w:left="40"/>
              <w:rPr>
                <w:sz w:val="20"/>
                <w:szCs w:val="20"/>
              </w:rPr>
            </w:pPr>
            <w:r>
              <w:rPr>
                <w:rFonts w:eastAsia="Times New Roman"/>
                <w:sz w:val="24"/>
                <w:szCs w:val="24"/>
              </w:rPr>
              <w:t>« Иң</w:t>
            </w:r>
          </w:p>
        </w:tc>
        <w:tc>
          <w:tcPr>
            <w:tcW w:w="8580" w:type="dxa"/>
            <w:gridSpan w:val="7"/>
            <w:vAlign w:val="bottom"/>
          </w:tcPr>
          <w:p w:rsidR="00334A3F" w:rsidRDefault="00022A2E">
            <w:pPr>
              <w:ind w:right="1600"/>
              <w:jc w:val="right"/>
              <w:rPr>
                <w:sz w:val="20"/>
                <w:szCs w:val="20"/>
              </w:rPr>
            </w:pPr>
            <w:r>
              <w:rPr>
                <w:rFonts w:eastAsia="Times New Roman"/>
                <w:sz w:val="24"/>
                <w:szCs w:val="24"/>
              </w:rPr>
              <w:t>матур сүз » Хрестоматия. Казан, Татарстан китап нэшрияты, 2012</w:t>
            </w:r>
          </w:p>
        </w:tc>
        <w:tc>
          <w:tcPr>
            <w:tcW w:w="500" w:type="dxa"/>
            <w:vAlign w:val="bottom"/>
          </w:tcPr>
          <w:p w:rsidR="00334A3F" w:rsidRDefault="00334A3F">
            <w:pPr>
              <w:rPr>
                <w:sz w:val="24"/>
                <w:szCs w:val="24"/>
              </w:rPr>
            </w:pPr>
          </w:p>
        </w:tc>
      </w:tr>
      <w:tr w:rsidR="00334A3F">
        <w:trPr>
          <w:trHeight w:val="276"/>
        </w:trPr>
        <w:tc>
          <w:tcPr>
            <w:tcW w:w="5000" w:type="dxa"/>
            <w:gridSpan w:val="5"/>
            <w:vAlign w:val="bottom"/>
          </w:tcPr>
          <w:p w:rsidR="00334A3F" w:rsidRDefault="00022A2E">
            <w:pPr>
              <w:rPr>
                <w:sz w:val="20"/>
                <w:szCs w:val="20"/>
              </w:rPr>
            </w:pPr>
            <w:r>
              <w:rPr>
                <w:rFonts w:eastAsia="Times New Roman"/>
                <w:sz w:val="24"/>
                <w:szCs w:val="24"/>
              </w:rPr>
              <w:t>6.Зарипова З.М., Вәҗиева Л.Н., Зөфәрова Р.С.</w:t>
            </w:r>
          </w:p>
        </w:tc>
        <w:tc>
          <w:tcPr>
            <w:tcW w:w="5940" w:type="dxa"/>
            <w:gridSpan w:val="5"/>
            <w:vAlign w:val="bottom"/>
          </w:tcPr>
          <w:p w:rsidR="00334A3F" w:rsidRDefault="00022A2E">
            <w:pPr>
              <w:ind w:right="100"/>
              <w:jc w:val="right"/>
              <w:rPr>
                <w:sz w:val="20"/>
                <w:szCs w:val="20"/>
              </w:rPr>
            </w:pPr>
            <w:r>
              <w:rPr>
                <w:rFonts w:eastAsia="Times New Roman"/>
                <w:w w:val="99"/>
                <w:sz w:val="24"/>
                <w:szCs w:val="24"/>
              </w:rPr>
              <w:t>“ Туган телдә сөйләшәбез “ . Методик кулланма. Казан:</w:t>
            </w:r>
          </w:p>
        </w:tc>
        <w:tc>
          <w:tcPr>
            <w:tcW w:w="500" w:type="dxa"/>
            <w:vAlign w:val="bottom"/>
          </w:tcPr>
          <w:p w:rsidR="00334A3F" w:rsidRDefault="00334A3F">
            <w:pPr>
              <w:rPr>
                <w:sz w:val="24"/>
                <w:szCs w:val="24"/>
              </w:rPr>
            </w:pPr>
          </w:p>
        </w:tc>
      </w:tr>
      <w:tr w:rsidR="00334A3F">
        <w:trPr>
          <w:trHeight w:val="276"/>
        </w:trPr>
        <w:tc>
          <w:tcPr>
            <w:tcW w:w="1760" w:type="dxa"/>
            <w:gridSpan w:val="2"/>
            <w:vAlign w:val="bottom"/>
          </w:tcPr>
          <w:p w:rsidR="00334A3F" w:rsidRDefault="00022A2E">
            <w:pPr>
              <w:rPr>
                <w:sz w:val="20"/>
                <w:szCs w:val="20"/>
              </w:rPr>
            </w:pPr>
            <w:r>
              <w:rPr>
                <w:rFonts w:eastAsia="Times New Roman"/>
                <w:sz w:val="24"/>
                <w:szCs w:val="24"/>
              </w:rPr>
              <w:t>“Фолиант”, 2012</w:t>
            </w:r>
          </w:p>
        </w:tc>
        <w:tc>
          <w:tcPr>
            <w:tcW w:w="600" w:type="dxa"/>
            <w:vAlign w:val="bottom"/>
          </w:tcPr>
          <w:p w:rsidR="00334A3F" w:rsidRDefault="00334A3F">
            <w:pPr>
              <w:rPr>
                <w:sz w:val="24"/>
                <w:szCs w:val="24"/>
              </w:rPr>
            </w:pPr>
          </w:p>
        </w:tc>
        <w:tc>
          <w:tcPr>
            <w:tcW w:w="1540" w:type="dxa"/>
            <w:vAlign w:val="bottom"/>
          </w:tcPr>
          <w:p w:rsidR="00334A3F" w:rsidRDefault="00334A3F">
            <w:pPr>
              <w:rPr>
                <w:sz w:val="24"/>
                <w:szCs w:val="24"/>
              </w:rPr>
            </w:pPr>
          </w:p>
        </w:tc>
        <w:tc>
          <w:tcPr>
            <w:tcW w:w="1100" w:type="dxa"/>
            <w:vAlign w:val="bottom"/>
          </w:tcPr>
          <w:p w:rsidR="00334A3F" w:rsidRDefault="00334A3F">
            <w:pPr>
              <w:rPr>
                <w:sz w:val="24"/>
                <w:szCs w:val="24"/>
              </w:rPr>
            </w:pPr>
          </w:p>
        </w:tc>
        <w:tc>
          <w:tcPr>
            <w:tcW w:w="820" w:type="dxa"/>
            <w:vAlign w:val="bottom"/>
          </w:tcPr>
          <w:p w:rsidR="00334A3F" w:rsidRDefault="00334A3F">
            <w:pPr>
              <w:rPr>
                <w:sz w:val="24"/>
                <w:szCs w:val="24"/>
              </w:rPr>
            </w:pPr>
          </w:p>
        </w:tc>
        <w:tc>
          <w:tcPr>
            <w:tcW w:w="1100" w:type="dxa"/>
            <w:vAlign w:val="bottom"/>
          </w:tcPr>
          <w:p w:rsidR="00334A3F" w:rsidRDefault="00334A3F">
            <w:pPr>
              <w:rPr>
                <w:sz w:val="24"/>
                <w:szCs w:val="24"/>
              </w:rPr>
            </w:pPr>
          </w:p>
        </w:tc>
        <w:tc>
          <w:tcPr>
            <w:tcW w:w="660" w:type="dxa"/>
            <w:vAlign w:val="bottom"/>
          </w:tcPr>
          <w:p w:rsidR="00334A3F" w:rsidRDefault="00334A3F">
            <w:pPr>
              <w:rPr>
                <w:sz w:val="24"/>
                <w:szCs w:val="24"/>
              </w:rPr>
            </w:pPr>
          </w:p>
        </w:tc>
        <w:tc>
          <w:tcPr>
            <w:tcW w:w="940" w:type="dxa"/>
            <w:vAlign w:val="bottom"/>
          </w:tcPr>
          <w:p w:rsidR="00334A3F" w:rsidRDefault="00334A3F">
            <w:pPr>
              <w:rPr>
                <w:sz w:val="24"/>
                <w:szCs w:val="24"/>
              </w:rPr>
            </w:pPr>
          </w:p>
        </w:tc>
        <w:tc>
          <w:tcPr>
            <w:tcW w:w="2420" w:type="dxa"/>
            <w:vAlign w:val="bottom"/>
          </w:tcPr>
          <w:p w:rsidR="00334A3F" w:rsidRDefault="00334A3F">
            <w:pPr>
              <w:rPr>
                <w:sz w:val="24"/>
                <w:szCs w:val="24"/>
              </w:rPr>
            </w:pPr>
          </w:p>
        </w:tc>
        <w:tc>
          <w:tcPr>
            <w:tcW w:w="500" w:type="dxa"/>
            <w:vAlign w:val="bottom"/>
          </w:tcPr>
          <w:p w:rsidR="00334A3F" w:rsidRDefault="00334A3F">
            <w:pPr>
              <w:rPr>
                <w:sz w:val="24"/>
                <w:szCs w:val="24"/>
              </w:rPr>
            </w:pPr>
          </w:p>
        </w:tc>
      </w:tr>
      <w:tr w:rsidR="00334A3F">
        <w:trPr>
          <w:trHeight w:val="276"/>
        </w:trPr>
        <w:tc>
          <w:tcPr>
            <w:tcW w:w="10940" w:type="dxa"/>
            <w:gridSpan w:val="10"/>
            <w:vAlign w:val="bottom"/>
          </w:tcPr>
          <w:p w:rsidR="00334A3F" w:rsidRDefault="00022A2E">
            <w:pPr>
              <w:rPr>
                <w:sz w:val="20"/>
                <w:szCs w:val="20"/>
              </w:rPr>
            </w:pPr>
            <w:r>
              <w:rPr>
                <w:rFonts w:eastAsia="Times New Roman"/>
                <w:sz w:val="24"/>
                <w:szCs w:val="24"/>
              </w:rPr>
              <w:t>7.Шаехова Р.К. Региональная программа дошкольного образования. Төбәкнең мәктәпкәчә белем бирү</w:t>
            </w:r>
          </w:p>
        </w:tc>
        <w:tc>
          <w:tcPr>
            <w:tcW w:w="500" w:type="dxa"/>
            <w:vAlign w:val="bottom"/>
          </w:tcPr>
          <w:p w:rsidR="00334A3F" w:rsidRDefault="00334A3F">
            <w:pPr>
              <w:rPr>
                <w:sz w:val="24"/>
                <w:szCs w:val="24"/>
              </w:rPr>
            </w:pPr>
          </w:p>
        </w:tc>
      </w:tr>
      <w:tr w:rsidR="00334A3F">
        <w:trPr>
          <w:trHeight w:val="276"/>
        </w:trPr>
        <w:tc>
          <w:tcPr>
            <w:tcW w:w="3900" w:type="dxa"/>
            <w:gridSpan w:val="4"/>
            <w:vAlign w:val="bottom"/>
          </w:tcPr>
          <w:p w:rsidR="00334A3F" w:rsidRDefault="00022A2E">
            <w:pPr>
              <w:rPr>
                <w:sz w:val="20"/>
                <w:szCs w:val="20"/>
              </w:rPr>
            </w:pPr>
            <w:r>
              <w:rPr>
                <w:rFonts w:eastAsia="Times New Roman"/>
                <w:sz w:val="24"/>
                <w:szCs w:val="24"/>
              </w:rPr>
              <w:t>программасы.- РИЦ, 2012</w:t>
            </w:r>
          </w:p>
        </w:tc>
        <w:tc>
          <w:tcPr>
            <w:tcW w:w="1100" w:type="dxa"/>
            <w:vAlign w:val="bottom"/>
          </w:tcPr>
          <w:p w:rsidR="00334A3F" w:rsidRDefault="00334A3F">
            <w:pPr>
              <w:rPr>
                <w:sz w:val="24"/>
                <w:szCs w:val="24"/>
              </w:rPr>
            </w:pPr>
          </w:p>
        </w:tc>
        <w:tc>
          <w:tcPr>
            <w:tcW w:w="820" w:type="dxa"/>
            <w:vAlign w:val="bottom"/>
          </w:tcPr>
          <w:p w:rsidR="00334A3F" w:rsidRDefault="00334A3F">
            <w:pPr>
              <w:rPr>
                <w:sz w:val="24"/>
                <w:szCs w:val="24"/>
              </w:rPr>
            </w:pPr>
          </w:p>
        </w:tc>
        <w:tc>
          <w:tcPr>
            <w:tcW w:w="1100" w:type="dxa"/>
            <w:vAlign w:val="bottom"/>
          </w:tcPr>
          <w:p w:rsidR="00334A3F" w:rsidRDefault="00334A3F">
            <w:pPr>
              <w:rPr>
                <w:sz w:val="24"/>
                <w:szCs w:val="24"/>
              </w:rPr>
            </w:pPr>
          </w:p>
        </w:tc>
        <w:tc>
          <w:tcPr>
            <w:tcW w:w="660" w:type="dxa"/>
            <w:vAlign w:val="bottom"/>
          </w:tcPr>
          <w:p w:rsidR="00334A3F" w:rsidRDefault="00334A3F">
            <w:pPr>
              <w:rPr>
                <w:sz w:val="24"/>
                <w:szCs w:val="24"/>
              </w:rPr>
            </w:pPr>
          </w:p>
        </w:tc>
        <w:tc>
          <w:tcPr>
            <w:tcW w:w="940" w:type="dxa"/>
            <w:vAlign w:val="bottom"/>
          </w:tcPr>
          <w:p w:rsidR="00334A3F" w:rsidRDefault="00334A3F">
            <w:pPr>
              <w:rPr>
                <w:sz w:val="24"/>
                <w:szCs w:val="24"/>
              </w:rPr>
            </w:pPr>
          </w:p>
        </w:tc>
        <w:tc>
          <w:tcPr>
            <w:tcW w:w="2420" w:type="dxa"/>
            <w:vAlign w:val="bottom"/>
          </w:tcPr>
          <w:p w:rsidR="00334A3F" w:rsidRDefault="00334A3F">
            <w:pPr>
              <w:rPr>
                <w:sz w:val="24"/>
                <w:szCs w:val="24"/>
              </w:rPr>
            </w:pPr>
          </w:p>
        </w:tc>
        <w:tc>
          <w:tcPr>
            <w:tcW w:w="500" w:type="dxa"/>
            <w:vAlign w:val="bottom"/>
          </w:tcPr>
          <w:p w:rsidR="00334A3F" w:rsidRDefault="00334A3F">
            <w:pPr>
              <w:rPr>
                <w:sz w:val="24"/>
                <w:szCs w:val="24"/>
              </w:rPr>
            </w:pPr>
          </w:p>
        </w:tc>
      </w:tr>
    </w:tbl>
    <w:p w:rsidR="00334A3F" w:rsidRDefault="00022A2E" w:rsidP="00022A2E">
      <w:pPr>
        <w:numPr>
          <w:ilvl w:val="0"/>
          <w:numId w:val="179"/>
        </w:numPr>
        <w:tabs>
          <w:tab w:val="left" w:pos="240"/>
        </w:tabs>
        <w:ind w:left="240" w:hanging="239"/>
        <w:rPr>
          <w:rFonts w:eastAsia="Times New Roman"/>
          <w:sz w:val="24"/>
          <w:szCs w:val="24"/>
        </w:rPr>
      </w:pPr>
      <w:r>
        <w:rPr>
          <w:rFonts w:eastAsia="Times New Roman"/>
          <w:sz w:val="24"/>
          <w:szCs w:val="24"/>
        </w:rPr>
        <w:t>Шаехова Р.К.  “ Мәктәпкәчә яшьтәгеләр әлифбасы “ Авазларны уйнатып, 1-2 кисәк.</w:t>
      </w:r>
    </w:p>
    <w:p w:rsidR="00334A3F" w:rsidRDefault="00022A2E" w:rsidP="00022A2E">
      <w:pPr>
        <w:numPr>
          <w:ilvl w:val="0"/>
          <w:numId w:val="179"/>
        </w:numPr>
        <w:tabs>
          <w:tab w:val="left" w:pos="240"/>
        </w:tabs>
        <w:ind w:left="240" w:hanging="239"/>
        <w:rPr>
          <w:rFonts w:eastAsia="Times New Roman"/>
          <w:sz w:val="24"/>
          <w:szCs w:val="24"/>
        </w:rPr>
      </w:pPr>
      <w:r>
        <w:rPr>
          <w:rFonts w:eastAsia="Times New Roman"/>
          <w:sz w:val="24"/>
          <w:szCs w:val="24"/>
        </w:rPr>
        <w:t>Ф.В.Хәзрәтова “Туган телдә сөйләшәбез” 2-3 яшь. Казан: “Фолиант”, 2012</w:t>
      </w:r>
    </w:p>
    <w:p w:rsidR="00334A3F" w:rsidRDefault="00022A2E" w:rsidP="00022A2E">
      <w:pPr>
        <w:numPr>
          <w:ilvl w:val="0"/>
          <w:numId w:val="179"/>
        </w:numPr>
        <w:tabs>
          <w:tab w:val="left" w:pos="360"/>
        </w:tabs>
        <w:ind w:left="360" w:hanging="359"/>
        <w:rPr>
          <w:rFonts w:eastAsia="Times New Roman"/>
          <w:sz w:val="24"/>
          <w:szCs w:val="24"/>
        </w:rPr>
      </w:pPr>
      <w:r>
        <w:rPr>
          <w:rFonts w:eastAsia="Times New Roman"/>
          <w:sz w:val="24"/>
          <w:szCs w:val="24"/>
        </w:rPr>
        <w:t>Ф.В.Хәзрәтова “Туган телдә сөйләшәбез” 3-4 яшь. Казан: “Фолиант”, 2013</w:t>
      </w:r>
    </w:p>
    <w:p w:rsidR="00334A3F" w:rsidRDefault="00022A2E">
      <w:pPr>
        <w:rPr>
          <w:sz w:val="20"/>
          <w:szCs w:val="20"/>
        </w:rPr>
      </w:pPr>
      <w:r>
        <w:rPr>
          <w:rFonts w:eastAsia="Times New Roman"/>
          <w:sz w:val="24"/>
          <w:szCs w:val="24"/>
        </w:rPr>
        <w:t>11.М.В.Коробова. Кроха “Малыш в мире природы” Москва “Просвещение” 2006</w:t>
      </w:r>
    </w:p>
    <w:p w:rsidR="00334A3F" w:rsidRDefault="00022A2E" w:rsidP="00022A2E">
      <w:pPr>
        <w:numPr>
          <w:ilvl w:val="0"/>
          <w:numId w:val="180"/>
        </w:numPr>
        <w:tabs>
          <w:tab w:val="left" w:pos="360"/>
        </w:tabs>
        <w:spacing w:line="237" w:lineRule="auto"/>
        <w:ind w:left="360" w:hanging="359"/>
        <w:rPr>
          <w:rFonts w:eastAsia="Times New Roman"/>
          <w:sz w:val="24"/>
          <w:szCs w:val="24"/>
        </w:rPr>
      </w:pPr>
      <w:r>
        <w:rPr>
          <w:rFonts w:eastAsia="Times New Roman"/>
          <w:sz w:val="24"/>
          <w:szCs w:val="24"/>
        </w:rPr>
        <w:t>М.Ф.Кашапова “Иң татлы тел – туган тел”  Казан “Школа”. 2009.</w:t>
      </w:r>
    </w:p>
    <w:p w:rsidR="00334A3F" w:rsidRDefault="00022A2E" w:rsidP="00022A2E">
      <w:pPr>
        <w:numPr>
          <w:ilvl w:val="0"/>
          <w:numId w:val="180"/>
        </w:numPr>
        <w:tabs>
          <w:tab w:val="left" w:pos="340"/>
        </w:tabs>
        <w:ind w:left="340" w:hanging="339"/>
        <w:rPr>
          <w:rFonts w:eastAsia="Times New Roman"/>
        </w:rPr>
      </w:pPr>
      <w:r>
        <w:rPr>
          <w:rFonts w:eastAsia="Times New Roman"/>
        </w:rPr>
        <w:t>М.Ф.Кашапова “Иң гүзәл тел – туган тел”. Казан “Школа”. 2009.</w:t>
      </w:r>
    </w:p>
    <w:p w:rsidR="00334A3F" w:rsidRDefault="00334A3F">
      <w:pPr>
        <w:spacing w:line="2" w:lineRule="exact"/>
        <w:rPr>
          <w:sz w:val="20"/>
          <w:szCs w:val="20"/>
        </w:rPr>
      </w:pPr>
    </w:p>
    <w:p w:rsidR="00334A3F" w:rsidRDefault="00022A2E">
      <w:pPr>
        <w:ind w:right="540"/>
        <w:jc w:val="center"/>
        <w:rPr>
          <w:sz w:val="20"/>
          <w:szCs w:val="20"/>
        </w:rPr>
      </w:pPr>
      <w:r>
        <w:rPr>
          <w:rFonts w:eastAsia="Times New Roman"/>
          <w:sz w:val="20"/>
          <w:szCs w:val="20"/>
        </w:rPr>
        <w:t>91</w:t>
      </w:r>
    </w:p>
    <w:p w:rsidR="00334A3F" w:rsidRDefault="00334A3F">
      <w:pPr>
        <w:sectPr w:rsidR="00334A3F">
          <w:pgSz w:w="11920" w:h="16850"/>
          <w:pgMar w:top="789" w:right="11" w:bottom="838" w:left="460" w:header="0" w:footer="0" w:gutter="0"/>
          <w:cols w:space="720" w:equalWidth="0">
            <w:col w:w="11440"/>
          </w:cols>
        </w:sectPr>
      </w:pPr>
    </w:p>
    <w:p w:rsidR="00334A3F" w:rsidRDefault="00022A2E" w:rsidP="00022A2E">
      <w:pPr>
        <w:numPr>
          <w:ilvl w:val="0"/>
          <w:numId w:val="181"/>
        </w:numPr>
        <w:tabs>
          <w:tab w:val="left" w:pos="340"/>
        </w:tabs>
        <w:ind w:left="340" w:hanging="339"/>
        <w:rPr>
          <w:rFonts w:eastAsia="Times New Roman"/>
        </w:rPr>
      </w:pPr>
      <w:r>
        <w:rPr>
          <w:rFonts w:eastAsia="Times New Roman"/>
        </w:rPr>
        <w:lastRenderedPageBreak/>
        <w:t>Р.К.Шәехова “Мәктәпкәчә яшьтәгеләр әлифбасы. Авазларны уйнатып 1” (эш дәфтәре). Казан “Хәтер”. 2011.</w:t>
      </w:r>
    </w:p>
    <w:p w:rsidR="00334A3F" w:rsidRDefault="00022A2E" w:rsidP="00022A2E">
      <w:pPr>
        <w:numPr>
          <w:ilvl w:val="0"/>
          <w:numId w:val="181"/>
        </w:numPr>
        <w:tabs>
          <w:tab w:val="left" w:pos="340"/>
        </w:tabs>
        <w:ind w:left="340" w:hanging="339"/>
        <w:rPr>
          <w:rFonts w:eastAsia="Times New Roman"/>
        </w:rPr>
      </w:pPr>
      <w:r>
        <w:rPr>
          <w:rFonts w:eastAsia="Times New Roman"/>
        </w:rPr>
        <w:t>Р.К.Шәехова “Мәктәпкәчә яшьтәгеләр әлифбасы. Авазларны уйнатып 2” (эш дәфтәре). Казан “Хәтер”. 2011.</w:t>
      </w:r>
    </w:p>
    <w:p w:rsidR="00334A3F" w:rsidRDefault="00022A2E" w:rsidP="00022A2E">
      <w:pPr>
        <w:numPr>
          <w:ilvl w:val="0"/>
          <w:numId w:val="181"/>
        </w:numPr>
        <w:tabs>
          <w:tab w:val="left" w:pos="380"/>
        </w:tabs>
        <w:ind w:left="380" w:hanging="379"/>
        <w:rPr>
          <w:rFonts w:eastAsia="Times New Roman"/>
        </w:rPr>
      </w:pPr>
      <w:r>
        <w:rPr>
          <w:rFonts w:eastAsia="Times New Roman"/>
        </w:rPr>
        <w:t>Методические пособие для воспитателей “Нравственное воспитание в детском саду(на тат.яз) ООО “ППК”</w:t>
      </w:r>
    </w:p>
    <w:p w:rsidR="00334A3F" w:rsidRDefault="00022A2E" w:rsidP="00022A2E">
      <w:pPr>
        <w:numPr>
          <w:ilvl w:val="0"/>
          <w:numId w:val="181"/>
        </w:numPr>
        <w:tabs>
          <w:tab w:val="left" w:pos="340"/>
        </w:tabs>
        <w:ind w:left="340" w:hanging="339"/>
        <w:rPr>
          <w:rFonts w:eastAsia="Times New Roman"/>
        </w:rPr>
      </w:pPr>
      <w:r>
        <w:rPr>
          <w:rFonts w:eastAsia="Times New Roman"/>
        </w:rPr>
        <w:t>А.Алиш Художественно-анимационные издание “Бал корты белән шөпшә”(на татар,рус,англ яз)+диск ООО</w:t>
      </w:r>
    </w:p>
    <w:p w:rsidR="00334A3F" w:rsidRDefault="00022A2E">
      <w:pPr>
        <w:rPr>
          <w:rFonts w:eastAsia="Times New Roman"/>
        </w:rPr>
      </w:pPr>
      <w:r>
        <w:rPr>
          <w:rFonts w:eastAsia="Times New Roman"/>
        </w:rPr>
        <w:t>Татармультфильм</w:t>
      </w:r>
    </w:p>
    <w:p w:rsidR="00334A3F" w:rsidRDefault="00022A2E" w:rsidP="00022A2E">
      <w:pPr>
        <w:numPr>
          <w:ilvl w:val="0"/>
          <w:numId w:val="181"/>
        </w:numPr>
        <w:tabs>
          <w:tab w:val="left" w:pos="340"/>
        </w:tabs>
        <w:ind w:left="340" w:hanging="339"/>
        <w:rPr>
          <w:rFonts w:eastAsia="Times New Roman"/>
        </w:rPr>
      </w:pPr>
      <w:r>
        <w:rPr>
          <w:rFonts w:eastAsia="Times New Roman"/>
        </w:rPr>
        <w:t>А.Алиш Художественно-анимационные издание “Мактанчык чыпчык”(на татар,рус,англ яз)+диск ООО</w:t>
      </w:r>
    </w:p>
    <w:p w:rsidR="00334A3F" w:rsidRDefault="00022A2E">
      <w:pPr>
        <w:rPr>
          <w:rFonts w:eastAsia="Times New Roman"/>
        </w:rPr>
      </w:pPr>
      <w:r>
        <w:rPr>
          <w:rFonts w:eastAsia="Times New Roman"/>
        </w:rPr>
        <w:t>Татармультфильм</w:t>
      </w:r>
    </w:p>
    <w:p w:rsidR="00334A3F" w:rsidRDefault="00334A3F">
      <w:pPr>
        <w:spacing w:line="11" w:lineRule="exact"/>
        <w:rPr>
          <w:rFonts w:eastAsia="Times New Roman"/>
        </w:rPr>
      </w:pPr>
    </w:p>
    <w:p w:rsidR="00334A3F" w:rsidRDefault="00022A2E" w:rsidP="00022A2E">
      <w:pPr>
        <w:numPr>
          <w:ilvl w:val="0"/>
          <w:numId w:val="181"/>
        </w:numPr>
        <w:tabs>
          <w:tab w:val="left" w:pos="331"/>
        </w:tabs>
        <w:spacing w:line="234" w:lineRule="auto"/>
        <w:ind w:right="651" w:firstLine="1"/>
        <w:rPr>
          <w:rFonts w:eastAsia="Times New Roman"/>
        </w:rPr>
      </w:pPr>
      <w:r>
        <w:rPr>
          <w:rFonts w:eastAsia="Times New Roman"/>
        </w:rPr>
        <w:t>ГилязоваЛ.Г. НабиуллинаГ.А.”Татар телендә сөйләм устерү”(мәктәпкәчә белем бирү оешмалары өчен методик кулланма)(5-6 яшь) ГУП “Татарское книжное издательство 2016 Казан</w:t>
      </w:r>
    </w:p>
    <w:p w:rsidR="00334A3F" w:rsidRDefault="00334A3F">
      <w:pPr>
        <w:spacing w:line="13" w:lineRule="exact"/>
        <w:rPr>
          <w:rFonts w:eastAsia="Times New Roman"/>
        </w:rPr>
      </w:pPr>
    </w:p>
    <w:p w:rsidR="00334A3F" w:rsidRDefault="00022A2E" w:rsidP="00022A2E">
      <w:pPr>
        <w:numPr>
          <w:ilvl w:val="0"/>
          <w:numId w:val="181"/>
        </w:numPr>
        <w:tabs>
          <w:tab w:val="left" w:pos="348"/>
        </w:tabs>
        <w:spacing w:line="234" w:lineRule="auto"/>
        <w:ind w:right="-8" w:firstLine="1"/>
        <w:rPr>
          <w:rFonts w:eastAsia="Times New Roman"/>
        </w:rPr>
      </w:pPr>
      <w:r>
        <w:rPr>
          <w:rFonts w:eastAsia="Times New Roman"/>
        </w:rPr>
        <w:t>Н.Г.Гарипова, Р.С.Әхмәтова, Ф.М.Хәсәнова. Әйләнә-тирә дөнья белән танышу. (мәктәпкәчә белем бирү оешмалары өчке методик кулланма)5-6яшь ГУП “Татарское книжное издательство 2016 Казан</w:t>
      </w:r>
    </w:p>
    <w:p w:rsidR="00334A3F" w:rsidRDefault="00334A3F">
      <w:pPr>
        <w:spacing w:line="13" w:lineRule="exact"/>
        <w:rPr>
          <w:rFonts w:eastAsia="Times New Roman"/>
        </w:rPr>
      </w:pPr>
    </w:p>
    <w:p w:rsidR="00334A3F" w:rsidRDefault="00022A2E" w:rsidP="00022A2E">
      <w:pPr>
        <w:numPr>
          <w:ilvl w:val="0"/>
          <w:numId w:val="181"/>
        </w:numPr>
        <w:tabs>
          <w:tab w:val="left" w:pos="331"/>
        </w:tabs>
        <w:spacing w:line="241" w:lineRule="auto"/>
        <w:ind w:right="871" w:firstLine="1"/>
        <w:rPr>
          <w:rFonts w:eastAsia="Times New Roman"/>
        </w:rPr>
      </w:pPr>
      <w:r>
        <w:rPr>
          <w:rFonts w:eastAsia="Times New Roman"/>
        </w:rPr>
        <w:t>Ознакомление с окружающим миром (мет.пос на тат.яз)4-5 лет Гарипова Н.Г.и др. ГУП “Татарское книжное издательство 2017</w:t>
      </w:r>
    </w:p>
    <w:p w:rsidR="00334A3F" w:rsidRDefault="00334A3F">
      <w:pPr>
        <w:spacing w:line="13" w:lineRule="exact"/>
        <w:rPr>
          <w:rFonts w:eastAsia="Times New Roman"/>
        </w:rPr>
      </w:pPr>
    </w:p>
    <w:p w:rsidR="00334A3F" w:rsidRDefault="00022A2E" w:rsidP="00022A2E">
      <w:pPr>
        <w:numPr>
          <w:ilvl w:val="0"/>
          <w:numId w:val="181"/>
        </w:numPr>
        <w:tabs>
          <w:tab w:val="left" w:pos="340"/>
        </w:tabs>
        <w:ind w:left="340" w:hanging="339"/>
        <w:rPr>
          <w:rFonts w:eastAsia="Times New Roman"/>
        </w:rPr>
      </w:pPr>
      <w:r>
        <w:rPr>
          <w:rFonts w:eastAsia="Times New Roman"/>
        </w:rPr>
        <w:t>К.В. Закирова «Балалар бакчасында әдәп-әхлак тәрбиясе”, Казань, 2013г.</w:t>
      </w:r>
    </w:p>
    <w:p w:rsidR="00334A3F" w:rsidRDefault="00334A3F">
      <w:pPr>
        <w:spacing w:line="25" w:lineRule="exact"/>
        <w:rPr>
          <w:sz w:val="20"/>
          <w:szCs w:val="20"/>
        </w:rPr>
      </w:pPr>
    </w:p>
    <w:p w:rsidR="00334A3F" w:rsidRDefault="00022A2E">
      <w:pPr>
        <w:spacing w:line="239" w:lineRule="auto"/>
        <w:ind w:right="691"/>
        <w:rPr>
          <w:sz w:val="20"/>
          <w:szCs w:val="20"/>
        </w:rPr>
      </w:pPr>
      <w:r>
        <w:rPr>
          <w:rFonts w:eastAsia="Times New Roman"/>
        </w:rPr>
        <w:t>23.Демонстрационный раздаточный материал к занятиям.” Туган телдә сөйләшәбез” 2012.Казан. Татарстан китап нәшрияте</w:t>
      </w:r>
    </w:p>
    <w:p w:rsidR="00334A3F" w:rsidRDefault="00334A3F">
      <w:pPr>
        <w:spacing w:line="13" w:lineRule="exact"/>
        <w:rPr>
          <w:sz w:val="20"/>
          <w:szCs w:val="20"/>
        </w:rPr>
      </w:pPr>
    </w:p>
    <w:p w:rsidR="00334A3F" w:rsidRDefault="00022A2E" w:rsidP="00022A2E">
      <w:pPr>
        <w:numPr>
          <w:ilvl w:val="0"/>
          <w:numId w:val="182"/>
        </w:numPr>
        <w:tabs>
          <w:tab w:val="left" w:pos="340"/>
        </w:tabs>
        <w:ind w:left="340" w:hanging="339"/>
        <w:rPr>
          <w:rFonts w:eastAsia="Times New Roman"/>
        </w:rPr>
      </w:pPr>
      <w:r>
        <w:rPr>
          <w:rFonts w:eastAsia="Times New Roman"/>
        </w:rPr>
        <w:t>Гаффарова С.М.”Изучаем русский язык”Демонстрационный раздаточный материал для детей 5-6 лет 2012.Казан</w:t>
      </w:r>
    </w:p>
    <w:p w:rsidR="00334A3F" w:rsidRDefault="00022A2E">
      <w:pPr>
        <w:rPr>
          <w:rFonts w:eastAsia="Times New Roman"/>
        </w:rPr>
      </w:pPr>
      <w:r>
        <w:rPr>
          <w:rFonts w:eastAsia="Times New Roman"/>
        </w:rPr>
        <w:t>ООО”Хәтер”</w:t>
      </w:r>
    </w:p>
    <w:p w:rsidR="00334A3F" w:rsidRDefault="00022A2E" w:rsidP="00022A2E">
      <w:pPr>
        <w:numPr>
          <w:ilvl w:val="0"/>
          <w:numId w:val="182"/>
        </w:numPr>
        <w:tabs>
          <w:tab w:val="left" w:pos="340"/>
        </w:tabs>
        <w:ind w:left="340" w:hanging="339"/>
        <w:rPr>
          <w:rFonts w:eastAsia="Times New Roman"/>
        </w:rPr>
      </w:pPr>
      <w:r>
        <w:rPr>
          <w:rFonts w:eastAsia="Times New Roman"/>
        </w:rPr>
        <w:t>Демонстрационно -раздаточный материал к занятиям .Туган телдә сөйләшәбез”5-7 лет 2012.Казан ООО”Фолиант”</w:t>
      </w:r>
    </w:p>
    <w:p w:rsidR="00334A3F" w:rsidRDefault="00022A2E">
      <w:pPr>
        <w:tabs>
          <w:tab w:val="left" w:pos="9300"/>
        </w:tabs>
        <w:rPr>
          <w:sz w:val="20"/>
          <w:szCs w:val="20"/>
        </w:rPr>
      </w:pPr>
      <w:r>
        <w:rPr>
          <w:rFonts w:eastAsia="Times New Roman"/>
        </w:rPr>
        <w:t>26. Гаффарова С.М. Изучаем русский язык. Демонстрационный раздаточный материал (6-7лет)</w:t>
      </w:r>
      <w:r>
        <w:rPr>
          <w:sz w:val="20"/>
          <w:szCs w:val="20"/>
        </w:rPr>
        <w:tab/>
      </w:r>
      <w:r>
        <w:rPr>
          <w:rFonts w:eastAsia="Times New Roman"/>
        </w:rPr>
        <w:t>2013.ГУП.”Татарское</w:t>
      </w:r>
    </w:p>
    <w:p w:rsidR="00334A3F" w:rsidRDefault="00022A2E">
      <w:pPr>
        <w:rPr>
          <w:sz w:val="20"/>
          <w:szCs w:val="20"/>
        </w:rPr>
      </w:pPr>
      <w:r>
        <w:rPr>
          <w:rFonts w:eastAsia="Times New Roman"/>
        </w:rPr>
        <w:t>книжное издательство”</w:t>
      </w:r>
    </w:p>
    <w:p w:rsidR="00334A3F" w:rsidRDefault="00022A2E">
      <w:pPr>
        <w:tabs>
          <w:tab w:val="left" w:pos="9300"/>
        </w:tabs>
        <w:rPr>
          <w:sz w:val="20"/>
          <w:szCs w:val="20"/>
        </w:rPr>
      </w:pPr>
      <w:r>
        <w:rPr>
          <w:rFonts w:eastAsia="Times New Roman"/>
        </w:rPr>
        <w:t>27. Гаффарова С.М. Изучаем русский язык. Демонстрационный раздаточный материал (4-5лет)</w:t>
      </w:r>
      <w:r>
        <w:rPr>
          <w:sz w:val="20"/>
          <w:szCs w:val="20"/>
        </w:rPr>
        <w:tab/>
      </w:r>
      <w:r>
        <w:rPr>
          <w:rFonts w:eastAsia="Times New Roman"/>
        </w:rPr>
        <w:t>2013.ГУП.”Татарское</w:t>
      </w:r>
    </w:p>
    <w:p w:rsidR="00334A3F" w:rsidRDefault="00022A2E">
      <w:pPr>
        <w:spacing w:line="238" w:lineRule="auto"/>
        <w:rPr>
          <w:sz w:val="20"/>
          <w:szCs w:val="20"/>
        </w:rPr>
      </w:pPr>
      <w:r>
        <w:rPr>
          <w:rFonts w:eastAsia="Times New Roman"/>
        </w:rPr>
        <w:t>книжное издательство”</w:t>
      </w:r>
    </w:p>
    <w:p w:rsidR="00334A3F" w:rsidRDefault="00334A3F">
      <w:pPr>
        <w:spacing w:line="2" w:lineRule="exact"/>
        <w:rPr>
          <w:sz w:val="20"/>
          <w:szCs w:val="20"/>
        </w:rPr>
      </w:pPr>
    </w:p>
    <w:p w:rsidR="00334A3F" w:rsidRDefault="00022A2E" w:rsidP="00022A2E">
      <w:pPr>
        <w:numPr>
          <w:ilvl w:val="0"/>
          <w:numId w:val="183"/>
        </w:numPr>
        <w:tabs>
          <w:tab w:val="left" w:pos="340"/>
        </w:tabs>
        <w:ind w:left="340" w:hanging="339"/>
        <w:rPr>
          <w:rFonts w:eastAsia="Times New Roman"/>
        </w:rPr>
      </w:pPr>
      <w:r>
        <w:rPr>
          <w:rFonts w:eastAsia="Times New Roman"/>
        </w:rPr>
        <w:t>Демонстрационно -раздаточный материал ХазратоваВ.Ф .Туган телдә сөйләшәбез”3-4 яшь Казан “Фолиант”. 2013</w:t>
      </w:r>
    </w:p>
    <w:p w:rsidR="00334A3F" w:rsidRDefault="00334A3F">
      <w:pPr>
        <w:spacing w:line="10" w:lineRule="exact"/>
        <w:rPr>
          <w:rFonts w:eastAsia="Times New Roman"/>
        </w:rPr>
      </w:pPr>
    </w:p>
    <w:p w:rsidR="00334A3F" w:rsidRDefault="00022A2E" w:rsidP="00022A2E">
      <w:pPr>
        <w:numPr>
          <w:ilvl w:val="0"/>
          <w:numId w:val="183"/>
        </w:numPr>
        <w:tabs>
          <w:tab w:val="left" w:pos="331"/>
        </w:tabs>
        <w:spacing w:line="235" w:lineRule="auto"/>
        <w:ind w:right="471" w:firstLine="1"/>
        <w:rPr>
          <w:rFonts w:eastAsia="Times New Roman"/>
        </w:rPr>
      </w:pPr>
      <w:r>
        <w:rPr>
          <w:rFonts w:eastAsia="Times New Roman"/>
        </w:rPr>
        <w:t>З.Г.Шәрәфетдинова, И.Җ.Хәбибуллина, Ф.З.Хәзрәтова Рабочая тетрадь к занятиям.Туган телдә сөйләшәбез(4-5) АНО “ЦСО РЕЛЕ” 2013</w:t>
      </w:r>
    </w:p>
    <w:p w:rsidR="00334A3F" w:rsidRDefault="00022A2E" w:rsidP="00022A2E">
      <w:pPr>
        <w:numPr>
          <w:ilvl w:val="0"/>
          <w:numId w:val="183"/>
        </w:numPr>
        <w:tabs>
          <w:tab w:val="left" w:pos="340"/>
        </w:tabs>
        <w:ind w:left="340" w:hanging="339"/>
        <w:rPr>
          <w:rFonts w:eastAsia="Times New Roman"/>
        </w:rPr>
      </w:pPr>
      <w:r>
        <w:rPr>
          <w:rFonts w:eastAsia="Times New Roman"/>
        </w:rPr>
        <w:t>Демонстрационно-раздаточный материал Туган телдә сөйләшәбез (4-5) АНО “ЦСО РЕЛЕ” 2013</w:t>
      </w:r>
    </w:p>
    <w:p w:rsidR="00334A3F" w:rsidRDefault="00334A3F">
      <w:pPr>
        <w:spacing w:line="252" w:lineRule="exact"/>
        <w:rPr>
          <w:sz w:val="20"/>
          <w:szCs w:val="20"/>
        </w:rPr>
      </w:pPr>
    </w:p>
    <w:p w:rsidR="00334A3F" w:rsidRDefault="00022A2E">
      <w:pPr>
        <w:rPr>
          <w:sz w:val="20"/>
          <w:szCs w:val="20"/>
        </w:rPr>
      </w:pPr>
      <w:r>
        <w:rPr>
          <w:rFonts w:eastAsia="Times New Roman"/>
          <w:b/>
          <w:bCs/>
        </w:rPr>
        <w:t>Образовательная область «Художественно-эстетическое развитие»</w:t>
      </w:r>
    </w:p>
    <w:p w:rsidR="00334A3F" w:rsidRDefault="00022A2E" w:rsidP="00022A2E">
      <w:pPr>
        <w:numPr>
          <w:ilvl w:val="0"/>
          <w:numId w:val="184"/>
        </w:numPr>
        <w:tabs>
          <w:tab w:val="left" w:pos="220"/>
        </w:tabs>
        <w:ind w:left="220" w:hanging="219"/>
        <w:rPr>
          <w:rFonts w:eastAsia="Times New Roman"/>
        </w:rPr>
      </w:pPr>
      <w:r>
        <w:rPr>
          <w:rFonts w:eastAsia="Times New Roman"/>
        </w:rPr>
        <w:t>Р.М. Зиннәтова  “ Сүрәтләү һәм кору эшчәнлеге “ Казан - 2016</w:t>
      </w:r>
    </w:p>
    <w:p w:rsidR="00334A3F" w:rsidRDefault="00334A3F">
      <w:pPr>
        <w:spacing w:line="1" w:lineRule="exact"/>
        <w:rPr>
          <w:sz w:val="20"/>
          <w:szCs w:val="20"/>
        </w:rPr>
      </w:pPr>
    </w:p>
    <w:p w:rsidR="00334A3F" w:rsidRDefault="00022A2E">
      <w:pPr>
        <w:tabs>
          <w:tab w:val="left" w:pos="1780"/>
        </w:tabs>
        <w:rPr>
          <w:sz w:val="20"/>
          <w:szCs w:val="20"/>
        </w:rPr>
      </w:pPr>
      <w:r>
        <w:rPr>
          <w:rFonts w:eastAsia="Times New Roman"/>
        </w:rPr>
        <w:t>2. Т. С. Комарова</w:t>
      </w:r>
      <w:r>
        <w:rPr>
          <w:sz w:val="20"/>
          <w:szCs w:val="20"/>
        </w:rPr>
        <w:tab/>
      </w:r>
      <w:r>
        <w:rPr>
          <w:rFonts w:eastAsia="Times New Roman"/>
        </w:rPr>
        <w:t>Занятия по изобразительной деятельности. В старшей группе детского сада. Конспекты занятий. –</w:t>
      </w:r>
    </w:p>
    <w:p w:rsidR="00334A3F" w:rsidRDefault="00022A2E">
      <w:pPr>
        <w:rPr>
          <w:sz w:val="20"/>
          <w:szCs w:val="20"/>
        </w:rPr>
      </w:pPr>
      <w:r>
        <w:rPr>
          <w:rFonts w:eastAsia="Times New Roman"/>
        </w:rPr>
        <w:t>М.: Мозаика-Синтез, 2012</w:t>
      </w:r>
    </w:p>
    <w:p w:rsidR="00334A3F" w:rsidRDefault="00022A2E">
      <w:pPr>
        <w:tabs>
          <w:tab w:val="left" w:pos="1800"/>
          <w:tab w:val="left" w:pos="5400"/>
        </w:tabs>
        <w:rPr>
          <w:sz w:val="20"/>
          <w:szCs w:val="20"/>
        </w:rPr>
      </w:pPr>
      <w:r>
        <w:rPr>
          <w:rFonts w:eastAsia="Times New Roman"/>
        </w:rPr>
        <w:t>3.З.Г.Ибрагимова</w:t>
      </w:r>
      <w:r>
        <w:rPr>
          <w:rFonts w:eastAsia="Times New Roman"/>
        </w:rPr>
        <w:tab/>
        <w:t>“ Әйлән – бәйлән “ 5 - 6 яшь . Казан</w:t>
      </w:r>
      <w:r>
        <w:rPr>
          <w:sz w:val="20"/>
          <w:szCs w:val="20"/>
        </w:rPr>
        <w:tab/>
      </w:r>
      <w:r>
        <w:rPr>
          <w:rFonts w:eastAsia="Times New Roman"/>
          <w:sz w:val="21"/>
          <w:szCs w:val="21"/>
        </w:rPr>
        <w:t>- 2016</w:t>
      </w:r>
    </w:p>
    <w:p w:rsidR="00334A3F" w:rsidRDefault="00334A3F">
      <w:pPr>
        <w:spacing w:line="1" w:lineRule="exact"/>
        <w:rPr>
          <w:sz w:val="20"/>
          <w:szCs w:val="20"/>
        </w:rPr>
      </w:pPr>
    </w:p>
    <w:p w:rsidR="00334A3F" w:rsidRDefault="00022A2E">
      <w:pPr>
        <w:tabs>
          <w:tab w:val="left" w:pos="1920"/>
        </w:tabs>
        <w:rPr>
          <w:sz w:val="20"/>
          <w:szCs w:val="20"/>
        </w:rPr>
      </w:pPr>
      <w:r>
        <w:rPr>
          <w:rFonts w:eastAsia="Times New Roman"/>
        </w:rPr>
        <w:t>4.Г.Ә.Нәбиуллина</w:t>
      </w:r>
      <w:r>
        <w:rPr>
          <w:rFonts w:eastAsia="Times New Roman"/>
        </w:rPr>
        <w:tab/>
        <w:t>“ Балалар дөньясы “ 5 - 6 яшь . Казан - 2016</w:t>
      </w:r>
    </w:p>
    <w:p w:rsidR="00334A3F" w:rsidRDefault="00022A2E">
      <w:pPr>
        <w:tabs>
          <w:tab w:val="left" w:pos="1880"/>
          <w:tab w:val="left" w:pos="3800"/>
          <w:tab w:val="left" w:pos="7360"/>
          <w:tab w:val="left" w:pos="8380"/>
        </w:tabs>
        <w:rPr>
          <w:sz w:val="20"/>
          <w:szCs w:val="20"/>
        </w:rPr>
      </w:pPr>
      <w:r>
        <w:rPr>
          <w:rFonts w:eastAsia="Times New Roman"/>
        </w:rPr>
        <w:t>5. Р. М. Зиннатова</w:t>
      </w:r>
      <w:r>
        <w:rPr>
          <w:rFonts w:eastAsia="Times New Roman"/>
        </w:rPr>
        <w:tab/>
        <w:t>“ Изобразительная</w:t>
      </w:r>
      <w:r>
        <w:rPr>
          <w:sz w:val="20"/>
          <w:szCs w:val="20"/>
        </w:rPr>
        <w:tab/>
      </w:r>
      <w:r>
        <w:rPr>
          <w:rFonts w:eastAsia="Times New Roman"/>
        </w:rPr>
        <w:t>деятельность и конструирование  “</w:t>
      </w:r>
      <w:r>
        <w:rPr>
          <w:sz w:val="20"/>
          <w:szCs w:val="20"/>
        </w:rPr>
        <w:tab/>
      </w:r>
      <w:r>
        <w:rPr>
          <w:rFonts w:eastAsia="Times New Roman"/>
        </w:rPr>
        <w:t>5 – 6 лет</w:t>
      </w:r>
      <w:r>
        <w:rPr>
          <w:sz w:val="20"/>
          <w:szCs w:val="20"/>
        </w:rPr>
        <w:tab/>
      </w:r>
      <w:r>
        <w:rPr>
          <w:rFonts w:eastAsia="Times New Roman"/>
        </w:rPr>
        <w:t>Казань - 2016</w:t>
      </w:r>
    </w:p>
    <w:p w:rsidR="00334A3F" w:rsidRDefault="00334A3F">
      <w:pPr>
        <w:spacing w:line="12" w:lineRule="exact"/>
        <w:rPr>
          <w:sz w:val="20"/>
          <w:szCs w:val="20"/>
        </w:rPr>
      </w:pPr>
    </w:p>
    <w:p w:rsidR="00334A3F" w:rsidRDefault="00022A2E" w:rsidP="00022A2E">
      <w:pPr>
        <w:numPr>
          <w:ilvl w:val="0"/>
          <w:numId w:val="185"/>
        </w:numPr>
        <w:tabs>
          <w:tab w:val="left" w:pos="240"/>
        </w:tabs>
        <w:spacing w:line="234" w:lineRule="auto"/>
        <w:ind w:right="-8" w:firstLine="1"/>
        <w:rPr>
          <w:rFonts w:eastAsia="Times New Roman"/>
        </w:rPr>
      </w:pPr>
      <w:r>
        <w:rPr>
          <w:rFonts w:eastAsia="Times New Roman"/>
        </w:rPr>
        <w:t>Т. С. Комарова/ Занятия по изобразительной деятельности. В младшей группе детского сада. Конспекты занятий. – М.: Мозаика-Синтез, 2016</w:t>
      </w:r>
    </w:p>
    <w:p w:rsidR="00334A3F" w:rsidRDefault="00022A2E" w:rsidP="00022A2E">
      <w:pPr>
        <w:numPr>
          <w:ilvl w:val="0"/>
          <w:numId w:val="185"/>
        </w:numPr>
        <w:tabs>
          <w:tab w:val="left" w:pos="220"/>
        </w:tabs>
        <w:ind w:left="220" w:hanging="219"/>
        <w:rPr>
          <w:rFonts w:eastAsia="Times New Roman"/>
        </w:rPr>
      </w:pPr>
      <w:r>
        <w:rPr>
          <w:rFonts w:eastAsia="Times New Roman"/>
        </w:rPr>
        <w:t>Г.Г.Григорьева. Кроха «Малыш в стране Акварелии». Москва “Просвещение” 2006</w:t>
      </w:r>
    </w:p>
    <w:p w:rsidR="00334A3F" w:rsidRDefault="00334A3F">
      <w:pPr>
        <w:spacing w:line="12" w:lineRule="exact"/>
        <w:rPr>
          <w:sz w:val="20"/>
          <w:szCs w:val="20"/>
        </w:rPr>
      </w:pPr>
    </w:p>
    <w:p w:rsidR="00334A3F" w:rsidRDefault="00022A2E">
      <w:pPr>
        <w:spacing w:line="234" w:lineRule="auto"/>
        <w:ind w:right="271"/>
        <w:rPr>
          <w:sz w:val="20"/>
          <w:szCs w:val="20"/>
        </w:rPr>
      </w:pPr>
      <w:r>
        <w:rPr>
          <w:rFonts w:eastAsia="Times New Roman"/>
        </w:rPr>
        <w:t>8. Т. С. Комарова Занятия по изобразительной деятельности. В младшей группе детского сада. Конспекты занятий. – М.: Мозаика-Синтез, 2016</w:t>
      </w:r>
    </w:p>
    <w:p w:rsidR="00334A3F" w:rsidRDefault="00334A3F">
      <w:pPr>
        <w:spacing w:line="13" w:lineRule="exact"/>
        <w:rPr>
          <w:sz w:val="20"/>
          <w:szCs w:val="20"/>
        </w:rPr>
      </w:pPr>
    </w:p>
    <w:p w:rsidR="00334A3F" w:rsidRDefault="00022A2E" w:rsidP="00022A2E">
      <w:pPr>
        <w:numPr>
          <w:ilvl w:val="0"/>
          <w:numId w:val="186"/>
        </w:numPr>
        <w:tabs>
          <w:tab w:val="left" w:pos="221"/>
        </w:tabs>
        <w:spacing w:line="234" w:lineRule="auto"/>
        <w:ind w:right="4131" w:firstLine="1"/>
        <w:rPr>
          <w:rFonts w:eastAsia="Times New Roman"/>
        </w:rPr>
      </w:pPr>
      <w:r>
        <w:rPr>
          <w:rFonts w:eastAsia="Times New Roman"/>
        </w:rPr>
        <w:t>Л.В.Куцакова «Занятия по конструированию из строительного материала» М.: Мозаика-Синтез, 2009</w:t>
      </w:r>
    </w:p>
    <w:p w:rsidR="00334A3F" w:rsidRDefault="00022A2E" w:rsidP="00022A2E">
      <w:pPr>
        <w:numPr>
          <w:ilvl w:val="0"/>
          <w:numId w:val="186"/>
        </w:numPr>
        <w:tabs>
          <w:tab w:val="left" w:pos="340"/>
        </w:tabs>
        <w:ind w:left="340" w:hanging="339"/>
        <w:rPr>
          <w:rFonts w:eastAsia="Times New Roman"/>
        </w:rPr>
      </w:pPr>
      <w:r>
        <w:rPr>
          <w:rFonts w:eastAsia="Times New Roman"/>
        </w:rPr>
        <w:t>Г.Ибрахимова. Шома бас. Балалар бакчасы музыка җитэкчеләре өчен методик ярдәмлек. Казан 2005.</w:t>
      </w:r>
    </w:p>
    <w:p w:rsidR="00334A3F" w:rsidRDefault="00334A3F">
      <w:pPr>
        <w:spacing w:line="1" w:lineRule="exact"/>
        <w:rPr>
          <w:sz w:val="20"/>
          <w:szCs w:val="20"/>
        </w:rPr>
      </w:pPr>
    </w:p>
    <w:p w:rsidR="00334A3F" w:rsidRDefault="00022A2E">
      <w:pPr>
        <w:tabs>
          <w:tab w:val="left" w:pos="420"/>
          <w:tab w:val="left" w:pos="900"/>
          <w:tab w:val="left" w:pos="2260"/>
          <w:tab w:val="left" w:pos="2580"/>
          <w:tab w:val="left" w:pos="2920"/>
          <w:tab w:val="left" w:pos="4720"/>
          <w:tab w:val="left" w:pos="5120"/>
          <w:tab w:val="left" w:pos="5520"/>
          <w:tab w:val="left" w:pos="7280"/>
          <w:tab w:val="left" w:pos="8600"/>
          <w:tab w:val="left" w:pos="9060"/>
          <w:tab w:val="left" w:pos="9600"/>
          <w:tab w:val="left" w:pos="10080"/>
          <w:tab w:val="left" w:pos="10820"/>
        </w:tabs>
        <w:rPr>
          <w:sz w:val="20"/>
          <w:szCs w:val="20"/>
        </w:rPr>
      </w:pPr>
      <w:r>
        <w:rPr>
          <w:rFonts w:eastAsia="Times New Roman"/>
        </w:rPr>
        <w:t>11.</w:t>
      </w:r>
      <w:r>
        <w:rPr>
          <w:sz w:val="20"/>
          <w:szCs w:val="20"/>
        </w:rPr>
        <w:tab/>
      </w:r>
      <w:r>
        <w:rPr>
          <w:rFonts w:eastAsia="Times New Roman"/>
        </w:rPr>
        <w:t>З.Г.</w:t>
      </w:r>
      <w:r>
        <w:rPr>
          <w:rFonts w:eastAsia="Times New Roman"/>
        </w:rPr>
        <w:tab/>
        <w:t>Ибрагимова,</w:t>
      </w:r>
      <w:r>
        <w:rPr>
          <w:rFonts w:eastAsia="Times New Roman"/>
        </w:rPr>
        <w:tab/>
        <w:t>Г.</w:t>
      </w:r>
      <w:r>
        <w:rPr>
          <w:rFonts w:eastAsia="Times New Roman"/>
        </w:rPr>
        <w:tab/>
        <w:t>Р.</w:t>
      </w:r>
      <w:r>
        <w:rPr>
          <w:rFonts w:eastAsia="Times New Roman"/>
        </w:rPr>
        <w:tab/>
        <w:t>Гыйләҗетдинова,</w:t>
      </w:r>
      <w:r>
        <w:rPr>
          <w:rFonts w:eastAsia="Times New Roman"/>
        </w:rPr>
        <w:tab/>
        <w:t>Ф.</w:t>
      </w:r>
      <w:r>
        <w:rPr>
          <w:rFonts w:eastAsia="Times New Roman"/>
        </w:rPr>
        <w:tab/>
        <w:t>Җ.</w:t>
      </w:r>
      <w:r>
        <w:rPr>
          <w:rFonts w:eastAsia="Times New Roman"/>
        </w:rPr>
        <w:tab/>
        <w:t>Җәләлетдинова</w:t>
      </w:r>
      <w:r>
        <w:rPr>
          <w:sz w:val="20"/>
          <w:szCs w:val="20"/>
        </w:rPr>
        <w:tab/>
      </w:r>
      <w:r>
        <w:rPr>
          <w:rFonts w:eastAsia="Times New Roman"/>
        </w:rPr>
        <w:t>Чәбәк-чәбәк</w:t>
      </w:r>
      <w:r>
        <w:rPr>
          <w:rFonts w:eastAsia="Times New Roman"/>
        </w:rPr>
        <w:tab/>
        <w:t>итә</w:t>
      </w:r>
      <w:r>
        <w:rPr>
          <w:rFonts w:eastAsia="Times New Roman"/>
        </w:rPr>
        <w:tab/>
        <w:t>ул:1</w:t>
      </w:r>
      <w:r>
        <w:rPr>
          <w:rFonts w:eastAsia="Times New Roman"/>
        </w:rPr>
        <w:tab/>
        <w:t>нче</w:t>
      </w:r>
      <w:r>
        <w:rPr>
          <w:rFonts w:eastAsia="Times New Roman"/>
        </w:rPr>
        <w:tab/>
        <w:t>китап.</w:t>
      </w:r>
      <w:r>
        <w:rPr>
          <w:rFonts w:eastAsia="Times New Roman"/>
        </w:rPr>
        <w:tab/>
        <w:t>Казан:</w:t>
      </w:r>
    </w:p>
    <w:p w:rsidR="00334A3F" w:rsidRDefault="00022A2E">
      <w:pPr>
        <w:rPr>
          <w:sz w:val="20"/>
          <w:szCs w:val="20"/>
        </w:rPr>
      </w:pPr>
      <w:r>
        <w:rPr>
          <w:rFonts w:eastAsia="Times New Roman"/>
        </w:rPr>
        <w:t>Мәгариф  нәшрияте 2007г</w:t>
      </w:r>
    </w:p>
    <w:p w:rsidR="00334A3F" w:rsidRDefault="00334A3F">
      <w:pPr>
        <w:spacing w:line="3" w:lineRule="exact"/>
        <w:rPr>
          <w:sz w:val="20"/>
          <w:szCs w:val="20"/>
        </w:rPr>
      </w:pPr>
    </w:p>
    <w:p w:rsidR="00334A3F" w:rsidRDefault="00022A2E" w:rsidP="00022A2E">
      <w:pPr>
        <w:numPr>
          <w:ilvl w:val="0"/>
          <w:numId w:val="187"/>
        </w:numPr>
        <w:tabs>
          <w:tab w:val="left" w:pos="340"/>
        </w:tabs>
        <w:ind w:left="340" w:hanging="339"/>
        <w:rPr>
          <w:rFonts w:eastAsia="Times New Roman"/>
        </w:rPr>
      </w:pPr>
      <w:r>
        <w:rPr>
          <w:rFonts w:eastAsia="Times New Roman"/>
        </w:rPr>
        <w:t>Луиза Батыр-Болгари “Җырлап узган җәй” Казан “Мәгариф” нәшрияте, 2009</w:t>
      </w:r>
    </w:p>
    <w:p w:rsidR="00334A3F" w:rsidRDefault="00334A3F">
      <w:pPr>
        <w:spacing w:line="46" w:lineRule="exact"/>
        <w:rPr>
          <w:rFonts w:eastAsia="Times New Roman"/>
        </w:rPr>
      </w:pPr>
    </w:p>
    <w:p w:rsidR="00334A3F" w:rsidRDefault="00022A2E" w:rsidP="00022A2E">
      <w:pPr>
        <w:numPr>
          <w:ilvl w:val="0"/>
          <w:numId w:val="187"/>
        </w:numPr>
        <w:tabs>
          <w:tab w:val="left" w:pos="331"/>
        </w:tabs>
        <w:spacing w:line="234" w:lineRule="auto"/>
        <w:ind w:right="1431" w:firstLine="1"/>
        <w:rPr>
          <w:rFonts w:eastAsia="Times New Roman"/>
        </w:rPr>
      </w:pPr>
      <w:r>
        <w:rPr>
          <w:rFonts w:eastAsia="Times New Roman"/>
        </w:rPr>
        <w:t>З.Г. Ибрагимова, Г. Р. Гыйләҗетдинова, Ф. Җ. Җәләлетдинова Күрсәт әле, үскәнем:2 нче китап Казан, Мәгариф, 2010г.</w:t>
      </w:r>
    </w:p>
    <w:p w:rsidR="00334A3F" w:rsidRDefault="00334A3F">
      <w:pPr>
        <w:spacing w:line="1" w:lineRule="exact"/>
        <w:rPr>
          <w:rFonts w:eastAsia="Times New Roman"/>
        </w:rPr>
      </w:pPr>
    </w:p>
    <w:p w:rsidR="00334A3F" w:rsidRDefault="00022A2E" w:rsidP="00022A2E">
      <w:pPr>
        <w:numPr>
          <w:ilvl w:val="0"/>
          <w:numId w:val="187"/>
        </w:numPr>
        <w:tabs>
          <w:tab w:val="left" w:pos="340"/>
        </w:tabs>
        <w:ind w:left="340" w:hanging="339"/>
        <w:rPr>
          <w:rFonts w:eastAsia="Times New Roman"/>
        </w:rPr>
      </w:pPr>
      <w:r>
        <w:rPr>
          <w:rFonts w:eastAsia="Times New Roman"/>
        </w:rPr>
        <w:t>“Бииләр итек-читекләр” балалар өчен җырлар, Творческая группа Л.Батыр –Булгари 2011</w:t>
      </w:r>
    </w:p>
    <w:p w:rsidR="00334A3F" w:rsidRDefault="00022A2E" w:rsidP="00022A2E">
      <w:pPr>
        <w:numPr>
          <w:ilvl w:val="0"/>
          <w:numId w:val="187"/>
        </w:numPr>
        <w:tabs>
          <w:tab w:val="left" w:pos="340"/>
        </w:tabs>
        <w:ind w:left="340" w:hanging="339"/>
        <w:rPr>
          <w:rFonts w:eastAsia="Times New Roman"/>
        </w:rPr>
      </w:pPr>
      <w:r>
        <w:rPr>
          <w:rFonts w:eastAsia="Times New Roman"/>
        </w:rPr>
        <w:t>Ибрагимова З.Г.,ГилязутдиноваГ.Р;ЗалялютдиноваФ.Д,Гибадуллина А.К.”Әйлән-бәйлән”.</w:t>
      </w:r>
    </w:p>
    <w:p w:rsidR="00334A3F" w:rsidRDefault="00022A2E">
      <w:pPr>
        <w:ind w:left="60"/>
        <w:rPr>
          <w:sz w:val="20"/>
          <w:szCs w:val="20"/>
        </w:rPr>
      </w:pPr>
      <w:r>
        <w:rPr>
          <w:rFonts w:eastAsia="Times New Roman"/>
        </w:rPr>
        <w:t>Балалар бакчасында музыка (мәктәпкәчә белем бирү оешмалары өчен хрестоматия)(5-6 лет)</w:t>
      </w:r>
    </w:p>
    <w:p w:rsidR="00334A3F" w:rsidRDefault="00022A2E">
      <w:pPr>
        <w:rPr>
          <w:sz w:val="20"/>
          <w:szCs w:val="20"/>
        </w:rPr>
      </w:pPr>
      <w:r>
        <w:rPr>
          <w:rFonts w:eastAsia="Times New Roman"/>
        </w:rPr>
        <w:t>ГУП “Татарское книжное издательство 2016 Казан</w:t>
      </w:r>
    </w:p>
    <w:p w:rsidR="00334A3F" w:rsidRDefault="00022A2E" w:rsidP="00022A2E">
      <w:pPr>
        <w:numPr>
          <w:ilvl w:val="1"/>
          <w:numId w:val="188"/>
        </w:numPr>
        <w:tabs>
          <w:tab w:val="left" w:pos="680"/>
        </w:tabs>
        <w:spacing w:line="234" w:lineRule="auto"/>
        <w:ind w:left="680" w:hanging="408"/>
        <w:rPr>
          <w:rFonts w:eastAsia="Times New Roman"/>
          <w:sz w:val="24"/>
          <w:szCs w:val="24"/>
        </w:rPr>
      </w:pPr>
      <w:r>
        <w:rPr>
          <w:rFonts w:eastAsia="Times New Roman"/>
        </w:rPr>
        <w:t>Сурәтләү һәм кору эшчәнлеге (уртанчылар төркеме): мәктәпкәчә белем бирү оешмалары өчен</w:t>
      </w:r>
    </w:p>
    <w:p w:rsidR="00334A3F" w:rsidRDefault="00334A3F">
      <w:pPr>
        <w:spacing w:line="5" w:lineRule="exact"/>
        <w:rPr>
          <w:rFonts w:eastAsia="Times New Roman"/>
          <w:sz w:val="24"/>
          <w:szCs w:val="24"/>
        </w:rPr>
      </w:pPr>
    </w:p>
    <w:p w:rsidR="00334A3F" w:rsidRDefault="00022A2E" w:rsidP="00022A2E">
      <w:pPr>
        <w:numPr>
          <w:ilvl w:val="1"/>
          <w:numId w:val="188"/>
        </w:numPr>
        <w:tabs>
          <w:tab w:val="left" w:pos="680"/>
        </w:tabs>
        <w:spacing w:line="234" w:lineRule="auto"/>
        <w:ind w:left="680" w:hanging="408"/>
        <w:rPr>
          <w:rFonts w:eastAsia="Times New Roman"/>
          <w:sz w:val="24"/>
          <w:szCs w:val="24"/>
        </w:rPr>
      </w:pPr>
      <w:r>
        <w:rPr>
          <w:rFonts w:eastAsia="Times New Roman"/>
        </w:rPr>
        <w:t>методик кулланма/ Р.М.Зиннәтова; (5-6лет) ГУП “Татарское книжное издательство 2016 Казан</w:t>
      </w:r>
    </w:p>
    <w:p w:rsidR="00334A3F" w:rsidRDefault="00334A3F">
      <w:pPr>
        <w:spacing w:line="11" w:lineRule="exact"/>
        <w:rPr>
          <w:rFonts w:eastAsia="Times New Roman"/>
          <w:sz w:val="24"/>
          <w:szCs w:val="24"/>
        </w:rPr>
      </w:pPr>
    </w:p>
    <w:p w:rsidR="00334A3F" w:rsidRDefault="00022A2E" w:rsidP="00022A2E">
      <w:pPr>
        <w:numPr>
          <w:ilvl w:val="0"/>
          <w:numId w:val="189"/>
        </w:numPr>
        <w:tabs>
          <w:tab w:val="left" w:pos="331"/>
        </w:tabs>
        <w:spacing w:line="234" w:lineRule="auto"/>
        <w:ind w:right="671" w:firstLine="1"/>
        <w:rPr>
          <w:rFonts w:eastAsia="Times New Roman"/>
        </w:rPr>
      </w:pPr>
      <w:r>
        <w:rPr>
          <w:rFonts w:eastAsia="Times New Roman"/>
        </w:rPr>
        <w:t>Р.М.Зиннәтова “Изобразительная деятельность и конструирование» (Иллюстративный материал.(5-6 лет) ГУП “Татарское книжное издательство 2016.Казан</w:t>
      </w:r>
    </w:p>
    <w:p w:rsidR="00334A3F" w:rsidRDefault="00334A3F">
      <w:pPr>
        <w:spacing w:line="134" w:lineRule="exact"/>
        <w:rPr>
          <w:sz w:val="20"/>
          <w:szCs w:val="20"/>
        </w:rPr>
      </w:pPr>
    </w:p>
    <w:p w:rsidR="00334A3F" w:rsidRDefault="00022A2E">
      <w:pPr>
        <w:ind w:right="551"/>
        <w:jc w:val="center"/>
        <w:rPr>
          <w:sz w:val="20"/>
          <w:szCs w:val="20"/>
        </w:rPr>
      </w:pPr>
      <w:r>
        <w:rPr>
          <w:rFonts w:eastAsia="Times New Roman"/>
          <w:sz w:val="20"/>
          <w:szCs w:val="20"/>
        </w:rPr>
        <w:t>92</w:t>
      </w:r>
    </w:p>
    <w:p w:rsidR="00334A3F" w:rsidRDefault="00334A3F">
      <w:pPr>
        <w:sectPr w:rsidR="00334A3F">
          <w:pgSz w:w="11920" w:h="16850"/>
          <w:pgMar w:top="777" w:right="0" w:bottom="838" w:left="460" w:header="0" w:footer="0" w:gutter="0"/>
          <w:cols w:space="720" w:equalWidth="0">
            <w:col w:w="11451"/>
          </w:cols>
        </w:sectPr>
      </w:pPr>
    </w:p>
    <w:p w:rsidR="00334A3F" w:rsidRDefault="00022A2E" w:rsidP="00022A2E">
      <w:pPr>
        <w:numPr>
          <w:ilvl w:val="0"/>
          <w:numId w:val="190"/>
        </w:numPr>
        <w:tabs>
          <w:tab w:val="left" w:pos="331"/>
        </w:tabs>
        <w:spacing w:line="234" w:lineRule="auto"/>
        <w:ind w:right="620" w:firstLine="1"/>
        <w:rPr>
          <w:rFonts w:eastAsia="Times New Roman"/>
        </w:rPr>
      </w:pPr>
      <w:r>
        <w:rPr>
          <w:rFonts w:eastAsia="Times New Roman"/>
        </w:rPr>
        <w:lastRenderedPageBreak/>
        <w:t>ИЗО деятельность и конструирование 4-5 лет(мет.пос.на тат.яз) Зиннатова РМ; Гареева Л.А” ГУП “Татарское книжное издательство 2017</w:t>
      </w:r>
    </w:p>
    <w:p w:rsidR="00334A3F" w:rsidRDefault="00334A3F">
      <w:pPr>
        <w:spacing w:line="1" w:lineRule="exact"/>
        <w:rPr>
          <w:rFonts w:eastAsia="Times New Roman"/>
        </w:rPr>
      </w:pPr>
    </w:p>
    <w:p w:rsidR="00334A3F" w:rsidRDefault="00022A2E">
      <w:pPr>
        <w:rPr>
          <w:rFonts w:eastAsia="Times New Roman"/>
        </w:rPr>
      </w:pPr>
      <w:r>
        <w:rPr>
          <w:rFonts w:eastAsia="Times New Roman"/>
          <w:b/>
          <w:bCs/>
        </w:rPr>
        <w:t>Образовательная область «Физическое развитие»</w:t>
      </w:r>
    </w:p>
    <w:p w:rsidR="00334A3F" w:rsidRDefault="00022A2E" w:rsidP="00022A2E">
      <w:pPr>
        <w:numPr>
          <w:ilvl w:val="0"/>
          <w:numId w:val="191"/>
        </w:numPr>
        <w:tabs>
          <w:tab w:val="left" w:pos="220"/>
        </w:tabs>
        <w:ind w:left="220" w:hanging="219"/>
        <w:rPr>
          <w:rFonts w:eastAsia="Times New Roman"/>
        </w:rPr>
      </w:pPr>
      <w:r>
        <w:rPr>
          <w:rFonts w:eastAsia="Times New Roman"/>
        </w:rPr>
        <w:t>Л. И. Пензулаева/ Физическая культура в детском саду. Старшая группа. – М.: Мозаика – Синтез, 2014</w:t>
      </w:r>
    </w:p>
    <w:p w:rsidR="00334A3F" w:rsidRDefault="00022A2E" w:rsidP="00022A2E">
      <w:pPr>
        <w:numPr>
          <w:ilvl w:val="0"/>
          <w:numId w:val="191"/>
        </w:numPr>
        <w:tabs>
          <w:tab w:val="left" w:pos="220"/>
        </w:tabs>
        <w:ind w:left="220" w:hanging="219"/>
        <w:rPr>
          <w:rFonts w:eastAsia="Times New Roman"/>
        </w:rPr>
      </w:pPr>
      <w:r>
        <w:rPr>
          <w:rFonts w:eastAsia="Times New Roman"/>
        </w:rPr>
        <w:t>Л. И. Пензулаева/ Физическая культура в детском саду. Подготовительная к школе группа. – М.: Мозаика – Синтез,</w:t>
      </w:r>
    </w:p>
    <w:p w:rsidR="00334A3F" w:rsidRDefault="00022A2E">
      <w:pPr>
        <w:rPr>
          <w:rFonts w:eastAsia="Times New Roman"/>
        </w:rPr>
      </w:pPr>
      <w:r>
        <w:rPr>
          <w:rFonts w:eastAsia="Times New Roman"/>
        </w:rPr>
        <w:t>2015</w:t>
      </w:r>
    </w:p>
    <w:p w:rsidR="00334A3F" w:rsidRDefault="00022A2E" w:rsidP="00022A2E">
      <w:pPr>
        <w:numPr>
          <w:ilvl w:val="0"/>
          <w:numId w:val="192"/>
        </w:numPr>
        <w:tabs>
          <w:tab w:val="left" w:pos="160"/>
        </w:tabs>
        <w:ind w:left="160" w:hanging="159"/>
        <w:rPr>
          <w:rFonts w:eastAsia="Times New Roman"/>
        </w:rPr>
      </w:pPr>
      <w:r>
        <w:rPr>
          <w:rFonts w:eastAsia="Times New Roman"/>
        </w:rPr>
        <w:t>.” Уйный –уйный үсәбез. “  К.В. Закирова Казан - 2005.</w:t>
      </w:r>
    </w:p>
    <w:p w:rsidR="00334A3F" w:rsidRDefault="00022A2E" w:rsidP="00022A2E">
      <w:pPr>
        <w:numPr>
          <w:ilvl w:val="0"/>
          <w:numId w:val="193"/>
        </w:numPr>
        <w:tabs>
          <w:tab w:val="left" w:pos="220"/>
        </w:tabs>
        <w:ind w:left="220" w:hanging="219"/>
        <w:rPr>
          <w:rFonts w:eastAsia="Times New Roman"/>
        </w:rPr>
      </w:pPr>
      <w:r>
        <w:rPr>
          <w:rFonts w:eastAsia="Times New Roman"/>
        </w:rPr>
        <w:t>Л. И. Пензулаева/ Физическая культура в детском саду. Младшая группа.  – М.: Мозаика – Синтез, 2014.</w:t>
      </w:r>
    </w:p>
    <w:p w:rsidR="00334A3F" w:rsidRDefault="00022A2E" w:rsidP="00022A2E">
      <w:pPr>
        <w:numPr>
          <w:ilvl w:val="0"/>
          <w:numId w:val="193"/>
        </w:numPr>
        <w:tabs>
          <w:tab w:val="left" w:pos="220"/>
        </w:tabs>
        <w:ind w:left="220" w:hanging="219"/>
        <w:rPr>
          <w:rFonts w:eastAsia="Times New Roman"/>
        </w:rPr>
      </w:pPr>
      <w:r>
        <w:rPr>
          <w:rFonts w:eastAsia="Times New Roman"/>
        </w:rPr>
        <w:t>Н.П.Кочетоа. Кроха “Физическое воспитание и развитие детей раннего возраста» Москва “Просвещение” 2005</w:t>
      </w:r>
    </w:p>
    <w:p w:rsidR="00334A3F" w:rsidRDefault="00022A2E" w:rsidP="00022A2E">
      <w:pPr>
        <w:numPr>
          <w:ilvl w:val="0"/>
          <w:numId w:val="193"/>
        </w:numPr>
        <w:tabs>
          <w:tab w:val="left" w:pos="220"/>
        </w:tabs>
        <w:ind w:left="220" w:hanging="219"/>
        <w:rPr>
          <w:rFonts w:eastAsia="Times New Roman"/>
        </w:rPr>
      </w:pPr>
      <w:r>
        <w:rPr>
          <w:rFonts w:eastAsia="Times New Roman"/>
        </w:rPr>
        <w:t>Г.Г.Григорьева. Кроха “Играем с малышами” Москва “Просвещение” 2006</w:t>
      </w:r>
    </w:p>
    <w:p w:rsidR="00334A3F" w:rsidRDefault="00334A3F">
      <w:pPr>
        <w:spacing w:line="10" w:lineRule="exact"/>
        <w:rPr>
          <w:rFonts w:eastAsia="Times New Roman"/>
        </w:rPr>
      </w:pPr>
    </w:p>
    <w:p w:rsidR="00334A3F" w:rsidRDefault="00022A2E" w:rsidP="00022A2E">
      <w:pPr>
        <w:numPr>
          <w:ilvl w:val="0"/>
          <w:numId w:val="193"/>
        </w:numPr>
        <w:tabs>
          <w:tab w:val="left" w:pos="221"/>
        </w:tabs>
        <w:spacing w:line="234" w:lineRule="auto"/>
        <w:ind w:right="5180" w:firstLine="1"/>
        <w:rPr>
          <w:rFonts w:eastAsia="Times New Roman"/>
        </w:rPr>
      </w:pPr>
      <w:r>
        <w:rPr>
          <w:rFonts w:eastAsia="Times New Roman"/>
        </w:rPr>
        <w:t>Е.В. Зворыгина.Кроха “Я играю” Москва “Просвещение” 2006 8.З.М.Зарипова “Үстерешле уеннар” Казан, 2013</w:t>
      </w:r>
    </w:p>
    <w:p w:rsidR="00334A3F" w:rsidRDefault="00334A3F">
      <w:pPr>
        <w:spacing w:line="15" w:lineRule="exact"/>
        <w:rPr>
          <w:rFonts w:eastAsia="Times New Roman"/>
        </w:rPr>
      </w:pPr>
    </w:p>
    <w:p w:rsidR="00334A3F" w:rsidRDefault="00022A2E" w:rsidP="00022A2E">
      <w:pPr>
        <w:numPr>
          <w:ilvl w:val="0"/>
          <w:numId w:val="194"/>
        </w:numPr>
        <w:tabs>
          <w:tab w:val="left" w:pos="276"/>
        </w:tabs>
        <w:spacing w:line="241" w:lineRule="auto"/>
        <w:ind w:right="100" w:firstLine="1"/>
        <w:rPr>
          <w:rFonts w:eastAsia="Times New Roman"/>
        </w:rPr>
      </w:pPr>
      <w:r>
        <w:rPr>
          <w:rFonts w:eastAsia="Times New Roman"/>
        </w:rPr>
        <w:t>Методические пособие для воспитателей и инструкторов по физическому воспитанию “Подвижные игры в детском саду ”Әй уйныйбыз,уйныйбыз” ООО “ППК”</w:t>
      </w:r>
    </w:p>
    <w:p w:rsidR="00334A3F" w:rsidRDefault="00334A3F">
      <w:pPr>
        <w:spacing w:line="263" w:lineRule="exact"/>
        <w:rPr>
          <w:sz w:val="20"/>
          <w:szCs w:val="20"/>
        </w:rPr>
      </w:pPr>
    </w:p>
    <w:p w:rsidR="00334A3F" w:rsidRDefault="00022A2E">
      <w:pPr>
        <w:rPr>
          <w:sz w:val="20"/>
          <w:szCs w:val="20"/>
        </w:rPr>
      </w:pPr>
      <w:r>
        <w:rPr>
          <w:rFonts w:eastAsia="Times New Roman"/>
          <w:b/>
          <w:bCs/>
          <w:sz w:val="24"/>
          <w:szCs w:val="24"/>
        </w:rPr>
        <w:t>Диски:</w:t>
      </w:r>
    </w:p>
    <w:p w:rsidR="00334A3F" w:rsidRDefault="00334A3F">
      <w:pPr>
        <w:spacing w:line="1" w:lineRule="exact"/>
        <w:rPr>
          <w:sz w:val="20"/>
          <w:szCs w:val="20"/>
        </w:rPr>
      </w:pPr>
    </w:p>
    <w:p w:rsidR="00334A3F" w:rsidRDefault="00022A2E" w:rsidP="00022A2E">
      <w:pPr>
        <w:numPr>
          <w:ilvl w:val="0"/>
          <w:numId w:val="195"/>
        </w:numPr>
        <w:tabs>
          <w:tab w:val="left" w:pos="240"/>
        </w:tabs>
        <w:ind w:left="240" w:hanging="239"/>
        <w:rPr>
          <w:rFonts w:eastAsia="Times New Roman"/>
          <w:sz w:val="24"/>
          <w:szCs w:val="24"/>
        </w:rPr>
      </w:pPr>
      <w:r>
        <w:rPr>
          <w:rFonts w:eastAsia="Times New Roman"/>
          <w:sz w:val="24"/>
          <w:szCs w:val="24"/>
        </w:rPr>
        <w:t>Мультипликационные фильмы студии Союзмультфильм на тат.яз Выпуск-2 2012.ООО “Компания Аксу</w:t>
      </w:r>
    </w:p>
    <w:p w:rsidR="00334A3F" w:rsidRDefault="00022A2E" w:rsidP="00022A2E">
      <w:pPr>
        <w:numPr>
          <w:ilvl w:val="0"/>
          <w:numId w:val="195"/>
        </w:numPr>
        <w:tabs>
          <w:tab w:val="left" w:pos="240"/>
        </w:tabs>
        <w:ind w:left="240" w:hanging="239"/>
        <w:rPr>
          <w:rFonts w:eastAsia="Times New Roman"/>
          <w:sz w:val="24"/>
          <w:szCs w:val="24"/>
        </w:rPr>
      </w:pPr>
      <w:r>
        <w:rPr>
          <w:rFonts w:eastAsia="Times New Roman"/>
          <w:sz w:val="24"/>
          <w:szCs w:val="24"/>
        </w:rPr>
        <w:t>Мультипликационные фильмы студии Союзмультфильм на тат.яз Выпуск-3 2012.ООО “Компания Аксу</w:t>
      </w:r>
    </w:p>
    <w:p w:rsidR="00334A3F" w:rsidRDefault="00022A2E" w:rsidP="00022A2E">
      <w:pPr>
        <w:numPr>
          <w:ilvl w:val="0"/>
          <w:numId w:val="195"/>
        </w:numPr>
        <w:tabs>
          <w:tab w:val="left" w:pos="240"/>
        </w:tabs>
        <w:ind w:left="240" w:hanging="239"/>
        <w:rPr>
          <w:rFonts w:eastAsia="Times New Roman"/>
          <w:sz w:val="24"/>
          <w:szCs w:val="24"/>
        </w:rPr>
      </w:pPr>
      <w:r>
        <w:rPr>
          <w:rFonts w:eastAsia="Times New Roman"/>
          <w:sz w:val="24"/>
          <w:szCs w:val="24"/>
        </w:rPr>
        <w:t>Мультипликационные фильмы студии Союзмультфильм на тат.яз Выпуск-4 2012.ООО “Компания Аксу”</w:t>
      </w:r>
    </w:p>
    <w:p w:rsidR="00334A3F" w:rsidRDefault="00022A2E" w:rsidP="00022A2E">
      <w:pPr>
        <w:numPr>
          <w:ilvl w:val="0"/>
          <w:numId w:val="195"/>
        </w:numPr>
        <w:tabs>
          <w:tab w:val="left" w:pos="240"/>
        </w:tabs>
        <w:ind w:left="240" w:hanging="239"/>
        <w:rPr>
          <w:rFonts w:eastAsia="Times New Roman"/>
          <w:sz w:val="24"/>
          <w:szCs w:val="24"/>
        </w:rPr>
      </w:pPr>
      <w:r>
        <w:rPr>
          <w:rFonts w:eastAsia="Times New Roman"/>
          <w:sz w:val="24"/>
          <w:szCs w:val="24"/>
        </w:rPr>
        <w:t>Танцы народов Поволжья 2012.ООО “Компания Аксу”</w:t>
      </w:r>
    </w:p>
    <w:p w:rsidR="00334A3F" w:rsidRDefault="00022A2E" w:rsidP="00022A2E">
      <w:pPr>
        <w:numPr>
          <w:ilvl w:val="0"/>
          <w:numId w:val="195"/>
        </w:numPr>
        <w:tabs>
          <w:tab w:val="left" w:pos="240"/>
        </w:tabs>
        <w:ind w:left="240" w:hanging="239"/>
        <w:rPr>
          <w:rFonts w:eastAsia="Times New Roman"/>
          <w:sz w:val="24"/>
          <w:szCs w:val="24"/>
        </w:rPr>
      </w:pPr>
      <w:r>
        <w:rPr>
          <w:rFonts w:eastAsia="Times New Roman"/>
          <w:sz w:val="24"/>
          <w:szCs w:val="24"/>
        </w:rPr>
        <w:t>Методические пособие “Туган телдә сөйләшәбез 2-3 яшь (диск) 2013.ООО “Компания Аксу”</w:t>
      </w:r>
    </w:p>
    <w:p w:rsidR="00334A3F" w:rsidRDefault="00022A2E" w:rsidP="00022A2E">
      <w:pPr>
        <w:numPr>
          <w:ilvl w:val="0"/>
          <w:numId w:val="195"/>
        </w:numPr>
        <w:tabs>
          <w:tab w:val="left" w:pos="240"/>
        </w:tabs>
        <w:ind w:left="240" w:hanging="239"/>
        <w:rPr>
          <w:rFonts w:eastAsia="Times New Roman"/>
          <w:sz w:val="24"/>
          <w:szCs w:val="24"/>
        </w:rPr>
      </w:pPr>
      <w:r>
        <w:rPr>
          <w:rFonts w:eastAsia="Times New Roman"/>
          <w:sz w:val="24"/>
          <w:szCs w:val="24"/>
        </w:rPr>
        <w:t>Методические пособие “Туган телдә сөйләшәбез 3-4 яшь (диск) 2013.ООО “Компания Аксу”</w:t>
      </w:r>
    </w:p>
    <w:p w:rsidR="00334A3F" w:rsidRDefault="00022A2E">
      <w:pPr>
        <w:rPr>
          <w:sz w:val="20"/>
          <w:szCs w:val="20"/>
        </w:rPr>
      </w:pPr>
      <w:r>
        <w:rPr>
          <w:rFonts w:eastAsia="Times New Roman"/>
          <w:sz w:val="24"/>
          <w:szCs w:val="24"/>
        </w:rPr>
        <w:t>7.Аудиокнига с татарскими сказками СД-Диск2013.ООО “Компания Аксу”</w:t>
      </w:r>
    </w:p>
    <w:p w:rsidR="00334A3F" w:rsidRDefault="00022A2E" w:rsidP="00022A2E">
      <w:pPr>
        <w:numPr>
          <w:ilvl w:val="0"/>
          <w:numId w:val="196"/>
        </w:numPr>
        <w:tabs>
          <w:tab w:val="left" w:pos="300"/>
        </w:tabs>
        <w:ind w:left="300" w:hanging="299"/>
        <w:rPr>
          <w:rFonts w:eastAsia="Times New Roman"/>
          <w:sz w:val="24"/>
          <w:szCs w:val="24"/>
        </w:rPr>
      </w:pPr>
      <w:r>
        <w:rPr>
          <w:rFonts w:eastAsia="Times New Roman"/>
          <w:sz w:val="24"/>
          <w:szCs w:val="24"/>
        </w:rPr>
        <w:t>Мультипликационные фильмы студии Союзмультфильм на тат.яз Выпуск-5 2013.ООО “Компания Аксу”</w:t>
      </w:r>
    </w:p>
    <w:p w:rsidR="00334A3F" w:rsidRDefault="00022A2E" w:rsidP="00022A2E">
      <w:pPr>
        <w:numPr>
          <w:ilvl w:val="0"/>
          <w:numId w:val="196"/>
        </w:numPr>
        <w:tabs>
          <w:tab w:val="left" w:pos="240"/>
        </w:tabs>
        <w:ind w:left="240" w:hanging="239"/>
        <w:rPr>
          <w:rFonts w:eastAsia="Times New Roman"/>
          <w:sz w:val="24"/>
          <w:szCs w:val="24"/>
        </w:rPr>
      </w:pPr>
      <w:r>
        <w:rPr>
          <w:rFonts w:eastAsia="Times New Roman"/>
          <w:sz w:val="24"/>
          <w:szCs w:val="24"/>
        </w:rPr>
        <w:t>Методические пособие “Туган телдә сөйләшәбез” 4-5 яшь (Диск) 2013.ООО “Компания Аксу”</w:t>
      </w:r>
    </w:p>
    <w:p w:rsidR="00334A3F" w:rsidRDefault="00022A2E">
      <w:pPr>
        <w:rPr>
          <w:sz w:val="20"/>
          <w:szCs w:val="20"/>
        </w:rPr>
      </w:pPr>
      <w:r>
        <w:rPr>
          <w:rFonts w:eastAsia="Times New Roman"/>
          <w:sz w:val="24"/>
          <w:szCs w:val="24"/>
        </w:rPr>
        <w:t>10.Балалар бакчасында әдәп-әхләк тәрбиясе2014.ООО “Компания Аксу”</w:t>
      </w:r>
    </w:p>
    <w:p w:rsidR="00334A3F" w:rsidRDefault="00022A2E" w:rsidP="00022A2E">
      <w:pPr>
        <w:numPr>
          <w:ilvl w:val="0"/>
          <w:numId w:val="197"/>
        </w:numPr>
        <w:tabs>
          <w:tab w:val="left" w:pos="360"/>
        </w:tabs>
        <w:ind w:left="360" w:hanging="359"/>
        <w:rPr>
          <w:rFonts w:eastAsia="Times New Roman"/>
          <w:sz w:val="24"/>
          <w:szCs w:val="24"/>
        </w:rPr>
      </w:pPr>
      <w:r>
        <w:rPr>
          <w:rFonts w:eastAsia="Times New Roman"/>
          <w:sz w:val="24"/>
          <w:szCs w:val="24"/>
        </w:rPr>
        <w:t>DVD диск «Иржан» 2016.ООО “Компания Аксу”</w:t>
      </w:r>
    </w:p>
    <w:p w:rsidR="00334A3F" w:rsidRDefault="00022A2E">
      <w:pPr>
        <w:rPr>
          <w:sz w:val="20"/>
          <w:szCs w:val="20"/>
        </w:rPr>
      </w:pPr>
      <w:r>
        <w:rPr>
          <w:rFonts w:eastAsia="Times New Roman"/>
          <w:sz w:val="24"/>
          <w:szCs w:val="24"/>
        </w:rPr>
        <w:t>12</w:t>
      </w:r>
      <w:r>
        <w:rPr>
          <w:rFonts w:eastAsia="Times New Roman"/>
          <w:i/>
          <w:iCs/>
          <w:sz w:val="24"/>
          <w:szCs w:val="24"/>
        </w:rPr>
        <w:t>.</w:t>
      </w:r>
      <w:r>
        <w:rPr>
          <w:rFonts w:eastAsia="Times New Roman"/>
          <w:sz w:val="24"/>
          <w:szCs w:val="24"/>
        </w:rPr>
        <w:t xml:space="preserve"> “Бал корты һәм шөпшә” Обьединение «Татармультфильм»2015</w:t>
      </w:r>
    </w:p>
    <w:p w:rsidR="00334A3F" w:rsidRDefault="00334A3F">
      <w:pPr>
        <w:spacing w:line="12" w:lineRule="exact"/>
        <w:rPr>
          <w:sz w:val="20"/>
          <w:szCs w:val="20"/>
        </w:rPr>
      </w:pPr>
    </w:p>
    <w:p w:rsidR="00334A3F" w:rsidRDefault="00022A2E" w:rsidP="00022A2E">
      <w:pPr>
        <w:numPr>
          <w:ilvl w:val="0"/>
          <w:numId w:val="198"/>
        </w:numPr>
        <w:tabs>
          <w:tab w:val="left" w:pos="360"/>
        </w:tabs>
        <w:spacing w:line="234" w:lineRule="auto"/>
        <w:ind w:right="900" w:firstLine="1"/>
        <w:rPr>
          <w:rFonts w:eastAsia="Times New Roman"/>
          <w:sz w:val="24"/>
          <w:szCs w:val="24"/>
        </w:rPr>
      </w:pPr>
      <w:r>
        <w:rPr>
          <w:rFonts w:eastAsia="Times New Roman"/>
          <w:sz w:val="24"/>
          <w:szCs w:val="24"/>
        </w:rPr>
        <w:t>А.Алиш.Художественно-анимационные издание “Мактанчык чыпчык”(на татар,рус,анг яз)+ диск Татармультфильм 2015</w:t>
      </w:r>
    </w:p>
    <w:p w:rsidR="00334A3F" w:rsidRDefault="00334A3F">
      <w:pPr>
        <w:spacing w:line="14" w:lineRule="exact"/>
        <w:rPr>
          <w:rFonts w:eastAsia="Times New Roman"/>
          <w:sz w:val="24"/>
          <w:szCs w:val="24"/>
        </w:rPr>
      </w:pPr>
    </w:p>
    <w:p w:rsidR="00334A3F" w:rsidRDefault="00022A2E" w:rsidP="00022A2E">
      <w:pPr>
        <w:numPr>
          <w:ilvl w:val="0"/>
          <w:numId w:val="198"/>
        </w:numPr>
        <w:tabs>
          <w:tab w:val="left" w:pos="360"/>
        </w:tabs>
        <w:spacing w:line="235" w:lineRule="auto"/>
        <w:ind w:right="80" w:firstLine="1"/>
        <w:rPr>
          <w:rFonts w:eastAsia="Times New Roman"/>
          <w:sz w:val="24"/>
          <w:szCs w:val="24"/>
        </w:rPr>
      </w:pPr>
      <w:r>
        <w:rPr>
          <w:rFonts w:eastAsia="Times New Roman"/>
          <w:sz w:val="24"/>
          <w:szCs w:val="24"/>
        </w:rPr>
        <w:t>Художественно-анимационные издание (книга +диск)“ по произведению Г.Тукая на татарском и русском языках “Шүрәле”(Шурале),”включающее в себя диск с мультфильмами на татарском и русском языках Татармультфильм 2016</w:t>
      </w:r>
    </w:p>
    <w:p w:rsidR="00334A3F" w:rsidRDefault="00334A3F">
      <w:pPr>
        <w:spacing w:line="14" w:lineRule="exact"/>
        <w:rPr>
          <w:rFonts w:eastAsia="Times New Roman"/>
          <w:sz w:val="24"/>
          <w:szCs w:val="24"/>
        </w:rPr>
      </w:pPr>
    </w:p>
    <w:p w:rsidR="00334A3F" w:rsidRDefault="00022A2E" w:rsidP="00022A2E">
      <w:pPr>
        <w:numPr>
          <w:ilvl w:val="0"/>
          <w:numId w:val="198"/>
        </w:numPr>
        <w:tabs>
          <w:tab w:val="left" w:pos="360"/>
        </w:tabs>
        <w:spacing w:line="236" w:lineRule="auto"/>
        <w:ind w:right="1020" w:firstLine="1"/>
        <w:rPr>
          <w:rFonts w:eastAsia="Times New Roman"/>
          <w:sz w:val="24"/>
          <w:szCs w:val="24"/>
        </w:rPr>
      </w:pPr>
      <w:r>
        <w:rPr>
          <w:rFonts w:eastAsia="Times New Roman"/>
          <w:sz w:val="24"/>
          <w:szCs w:val="24"/>
        </w:rPr>
        <w:t>Художественно-анимационные издание (книга +диск)“ А.Алиша на татарском и русском языках Койрыклар (Хвосты)”включающее в себя диск с мультфильмами на татарском и русском языках Татармультфильм 2016</w:t>
      </w:r>
    </w:p>
    <w:p w:rsidR="00334A3F" w:rsidRDefault="00334A3F">
      <w:pPr>
        <w:spacing w:line="1" w:lineRule="exact"/>
        <w:rPr>
          <w:rFonts w:eastAsia="Times New Roman"/>
          <w:sz w:val="24"/>
          <w:szCs w:val="24"/>
        </w:rPr>
      </w:pPr>
    </w:p>
    <w:p w:rsidR="00334A3F" w:rsidRDefault="00022A2E" w:rsidP="00022A2E">
      <w:pPr>
        <w:numPr>
          <w:ilvl w:val="0"/>
          <w:numId w:val="198"/>
        </w:numPr>
        <w:tabs>
          <w:tab w:val="left" w:pos="360"/>
        </w:tabs>
        <w:ind w:left="360" w:hanging="359"/>
        <w:rPr>
          <w:rFonts w:eastAsia="Times New Roman"/>
          <w:sz w:val="24"/>
          <w:szCs w:val="24"/>
        </w:rPr>
      </w:pPr>
      <w:r>
        <w:rPr>
          <w:rFonts w:eastAsia="Times New Roman"/>
          <w:sz w:val="24"/>
          <w:szCs w:val="24"/>
        </w:rPr>
        <w:t>Фиксики.ДВД-диск на татарском языке Татармультфильм 2017</w:t>
      </w:r>
    </w:p>
    <w:p w:rsidR="00334A3F" w:rsidRDefault="00334A3F">
      <w:pPr>
        <w:spacing w:line="12" w:lineRule="exact"/>
        <w:rPr>
          <w:rFonts w:eastAsia="Times New Roman"/>
          <w:sz w:val="24"/>
          <w:szCs w:val="24"/>
        </w:rPr>
      </w:pPr>
    </w:p>
    <w:p w:rsidR="00334A3F" w:rsidRDefault="00022A2E" w:rsidP="00022A2E">
      <w:pPr>
        <w:numPr>
          <w:ilvl w:val="0"/>
          <w:numId w:val="198"/>
        </w:numPr>
        <w:tabs>
          <w:tab w:val="left" w:pos="360"/>
        </w:tabs>
        <w:spacing w:line="237" w:lineRule="auto"/>
        <w:ind w:firstLine="1"/>
        <w:rPr>
          <w:rFonts w:eastAsia="Times New Roman"/>
          <w:sz w:val="24"/>
          <w:szCs w:val="24"/>
        </w:rPr>
      </w:pPr>
      <w:r>
        <w:rPr>
          <w:rFonts w:eastAsia="Times New Roman"/>
          <w:sz w:val="24"/>
          <w:szCs w:val="24"/>
        </w:rPr>
        <w:t>Художественно-анимационные издание (книга +диск)“ на татарском,русском и английском языках серии “Тылсымлы сәхифәләр” (Волшебные странички) на основе персонаңей национальной среды “Бикбатыр белән Биккуркак” (Храбрец и трусишка) включающее в себя диск с мультфильмами на татарском и русском и английском языках ООО Татармультфильм 2 18“Тылсымлы сәхифәләр” (Волшебные странички) на основе персонаңей национальной среды “Карга белән</w:t>
      </w:r>
    </w:p>
    <w:p w:rsidR="00334A3F" w:rsidRDefault="00334A3F">
      <w:pPr>
        <w:spacing w:line="17" w:lineRule="exact"/>
        <w:rPr>
          <w:rFonts w:eastAsia="Times New Roman"/>
          <w:sz w:val="24"/>
          <w:szCs w:val="24"/>
        </w:rPr>
      </w:pPr>
    </w:p>
    <w:p w:rsidR="00334A3F" w:rsidRDefault="00022A2E">
      <w:pPr>
        <w:spacing w:line="234" w:lineRule="auto"/>
        <w:ind w:right="20"/>
        <w:rPr>
          <w:rFonts w:eastAsia="Times New Roman"/>
          <w:sz w:val="24"/>
          <w:szCs w:val="24"/>
        </w:rPr>
      </w:pPr>
      <w:r>
        <w:rPr>
          <w:rFonts w:eastAsia="Times New Roman"/>
          <w:sz w:val="24"/>
          <w:szCs w:val="24"/>
        </w:rPr>
        <w:t>шөпшә” (Ворона и Шмель) включающее в себя диск с мультфильмами на татарском и русском и английском языках ООО Татармультфильм</w: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18" w:lineRule="exact"/>
        <w:rPr>
          <w:sz w:val="20"/>
          <w:szCs w:val="20"/>
        </w:rPr>
      </w:pPr>
    </w:p>
    <w:p w:rsidR="00334A3F" w:rsidRDefault="00022A2E">
      <w:pPr>
        <w:ind w:right="400"/>
        <w:jc w:val="center"/>
        <w:rPr>
          <w:sz w:val="20"/>
          <w:szCs w:val="20"/>
        </w:rPr>
      </w:pPr>
      <w:r>
        <w:rPr>
          <w:rFonts w:eastAsia="Times New Roman"/>
          <w:sz w:val="20"/>
          <w:szCs w:val="20"/>
        </w:rPr>
        <w:t>93</w:t>
      </w:r>
    </w:p>
    <w:p w:rsidR="00334A3F" w:rsidRDefault="00334A3F">
      <w:pPr>
        <w:sectPr w:rsidR="00334A3F">
          <w:pgSz w:w="11920" w:h="16850"/>
          <w:pgMar w:top="788" w:right="151" w:bottom="838" w:left="460" w:header="0" w:footer="0" w:gutter="0"/>
          <w:cols w:space="720" w:equalWidth="0">
            <w:col w:w="11300"/>
          </w:cols>
        </w:sectPr>
      </w:pPr>
    </w:p>
    <w:p w:rsidR="00334A3F" w:rsidRDefault="00022A2E">
      <w:pPr>
        <w:ind w:right="-6"/>
        <w:jc w:val="center"/>
        <w:rPr>
          <w:sz w:val="20"/>
          <w:szCs w:val="20"/>
        </w:rPr>
      </w:pPr>
      <w:r>
        <w:rPr>
          <w:rFonts w:eastAsia="Times New Roman"/>
          <w:b/>
          <w:bCs/>
          <w:sz w:val="24"/>
          <w:szCs w:val="24"/>
        </w:rPr>
        <w:lastRenderedPageBreak/>
        <w:t>IV.ДОПОЛНИТЕЛЬНЫЙ РАЗДЕЛ</w:t>
      </w:r>
    </w:p>
    <w:p w:rsidR="00334A3F" w:rsidRDefault="00022A2E">
      <w:pPr>
        <w:ind w:right="73"/>
        <w:jc w:val="center"/>
        <w:rPr>
          <w:sz w:val="20"/>
          <w:szCs w:val="20"/>
        </w:rPr>
      </w:pPr>
      <w:r>
        <w:rPr>
          <w:rFonts w:eastAsia="Times New Roman"/>
          <w:b/>
          <w:bCs/>
          <w:sz w:val="24"/>
          <w:szCs w:val="24"/>
        </w:rPr>
        <w:t>ОСНОВНОЙ ОБЩЕОБРАЗОВАТЕЛЬНОЙ ПРОГРАММЫ –</w:t>
      </w:r>
    </w:p>
    <w:p w:rsidR="00334A3F" w:rsidRDefault="00022A2E">
      <w:pPr>
        <w:spacing w:line="235" w:lineRule="auto"/>
        <w:ind w:right="-206"/>
        <w:jc w:val="center"/>
        <w:rPr>
          <w:sz w:val="20"/>
          <w:szCs w:val="20"/>
        </w:rPr>
      </w:pPr>
      <w:r>
        <w:rPr>
          <w:rFonts w:eastAsia="Times New Roman"/>
          <w:b/>
          <w:bCs/>
          <w:sz w:val="24"/>
          <w:szCs w:val="24"/>
        </w:rPr>
        <w:t>ОБРАЗОВАТЕЛЬНОЙ ПРОГРАММЫ ДОШКОЛЬНОГО ОБРАЗОВАНИЯ</w:t>
      </w:r>
    </w:p>
    <w:p w:rsidR="00334A3F" w:rsidRDefault="00022A2E">
      <w:pPr>
        <w:spacing w:line="238" w:lineRule="auto"/>
        <w:ind w:left="3447"/>
        <w:rPr>
          <w:sz w:val="20"/>
          <w:szCs w:val="20"/>
        </w:rPr>
      </w:pPr>
      <w:r>
        <w:rPr>
          <w:rFonts w:eastAsia="Times New Roman"/>
          <w:sz w:val="24"/>
          <w:szCs w:val="24"/>
        </w:rPr>
        <w:t>муниципального бюджетного</w:t>
      </w:r>
    </w:p>
    <w:p w:rsidR="00334A3F" w:rsidRDefault="00334A3F">
      <w:pPr>
        <w:spacing w:line="3" w:lineRule="exact"/>
        <w:rPr>
          <w:sz w:val="20"/>
          <w:szCs w:val="20"/>
        </w:rPr>
      </w:pPr>
    </w:p>
    <w:p w:rsidR="00334A3F" w:rsidRDefault="00022A2E">
      <w:pPr>
        <w:ind w:left="2767"/>
        <w:rPr>
          <w:sz w:val="20"/>
          <w:szCs w:val="20"/>
        </w:rPr>
      </w:pPr>
      <w:r>
        <w:rPr>
          <w:rFonts w:eastAsia="Times New Roman"/>
          <w:sz w:val="24"/>
          <w:szCs w:val="24"/>
        </w:rPr>
        <w:t>общеобразовательного учреждения</w:t>
      </w:r>
    </w:p>
    <w:p w:rsidR="00334A3F" w:rsidRDefault="00334A3F">
      <w:pPr>
        <w:spacing w:line="7" w:lineRule="exact"/>
        <w:rPr>
          <w:sz w:val="20"/>
          <w:szCs w:val="20"/>
        </w:rPr>
      </w:pPr>
    </w:p>
    <w:p w:rsidR="00334A3F" w:rsidRDefault="00022A2E">
      <w:pPr>
        <w:ind w:left="2967"/>
        <w:rPr>
          <w:sz w:val="20"/>
          <w:szCs w:val="20"/>
        </w:rPr>
      </w:pPr>
      <w:r>
        <w:rPr>
          <w:rFonts w:eastAsia="Times New Roman"/>
          <w:b/>
          <w:bCs/>
          <w:sz w:val="24"/>
          <w:szCs w:val="24"/>
        </w:rPr>
        <w:t>«</w:t>
      </w:r>
      <w:proofErr w:type="spellStart"/>
      <w:r>
        <w:rPr>
          <w:rFonts w:eastAsia="Times New Roman"/>
          <w:b/>
          <w:bCs/>
          <w:sz w:val="24"/>
          <w:szCs w:val="24"/>
        </w:rPr>
        <w:t>Атнинская</w:t>
      </w:r>
      <w:proofErr w:type="spellEnd"/>
      <w:r>
        <w:rPr>
          <w:rFonts w:eastAsia="Times New Roman"/>
          <w:b/>
          <w:bCs/>
          <w:sz w:val="24"/>
          <w:szCs w:val="24"/>
        </w:rPr>
        <w:t xml:space="preserve"> начальная школа-</w:t>
      </w:r>
    </w:p>
    <w:p w:rsidR="00334A3F" w:rsidRDefault="00022A2E">
      <w:pPr>
        <w:spacing w:line="237" w:lineRule="auto"/>
        <w:ind w:left="3487"/>
        <w:rPr>
          <w:sz w:val="20"/>
          <w:szCs w:val="20"/>
        </w:rPr>
      </w:pPr>
      <w:r>
        <w:rPr>
          <w:rFonts w:eastAsia="Times New Roman"/>
          <w:b/>
          <w:bCs/>
          <w:sz w:val="24"/>
          <w:szCs w:val="24"/>
        </w:rPr>
        <w:t xml:space="preserve">детский сад» </w:t>
      </w:r>
      <w:r>
        <w:rPr>
          <w:rFonts w:eastAsia="Times New Roman"/>
          <w:sz w:val="24"/>
          <w:szCs w:val="24"/>
        </w:rPr>
        <w:t>Балтасинского</w:t>
      </w:r>
    </w:p>
    <w:p w:rsidR="00334A3F" w:rsidRDefault="00022A2E">
      <w:pPr>
        <w:spacing w:line="236" w:lineRule="auto"/>
        <w:ind w:left="3087"/>
        <w:rPr>
          <w:sz w:val="20"/>
          <w:szCs w:val="20"/>
        </w:rPr>
      </w:pPr>
      <w:r>
        <w:rPr>
          <w:rFonts w:eastAsia="Times New Roman"/>
          <w:sz w:val="24"/>
          <w:szCs w:val="24"/>
        </w:rPr>
        <w:t>муниципального района Республики</w:t>
      </w:r>
    </w:p>
    <w:p w:rsidR="00334A3F" w:rsidRDefault="00022A2E">
      <w:pPr>
        <w:spacing w:line="238" w:lineRule="auto"/>
        <w:ind w:left="4447"/>
        <w:rPr>
          <w:sz w:val="20"/>
          <w:szCs w:val="20"/>
        </w:rPr>
      </w:pPr>
      <w:r>
        <w:rPr>
          <w:rFonts w:eastAsia="Times New Roman"/>
          <w:sz w:val="24"/>
          <w:szCs w:val="24"/>
        </w:rPr>
        <w:t>Татарстан</w:t>
      </w:r>
    </w:p>
    <w:p w:rsidR="00334A3F" w:rsidRDefault="00334A3F">
      <w:pPr>
        <w:spacing w:line="3" w:lineRule="exact"/>
        <w:rPr>
          <w:sz w:val="20"/>
          <w:szCs w:val="20"/>
        </w:rPr>
      </w:pPr>
    </w:p>
    <w:p w:rsidR="00334A3F" w:rsidRDefault="00022A2E">
      <w:pPr>
        <w:ind w:left="3767"/>
        <w:rPr>
          <w:sz w:val="20"/>
          <w:szCs w:val="20"/>
        </w:rPr>
      </w:pPr>
      <w:r>
        <w:rPr>
          <w:rFonts w:eastAsia="Times New Roman"/>
          <w:b/>
          <w:bCs/>
          <w:sz w:val="24"/>
          <w:szCs w:val="24"/>
        </w:rPr>
        <w:t>(презентационный)</w:t>
      </w:r>
    </w:p>
    <w:p w:rsidR="00334A3F" w:rsidRDefault="00334A3F">
      <w:pPr>
        <w:spacing w:line="200" w:lineRule="exact"/>
        <w:rPr>
          <w:sz w:val="20"/>
          <w:szCs w:val="20"/>
        </w:rPr>
      </w:pPr>
    </w:p>
    <w:p w:rsidR="00334A3F" w:rsidRDefault="00334A3F">
      <w:pPr>
        <w:spacing w:line="352" w:lineRule="exact"/>
        <w:rPr>
          <w:sz w:val="20"/>
          <w:szCs w:val="20"/>
        </w:rPr>
      </w:pPr>
    </w:p>
    <w:p w:rsidR="00334A3F" w:rsidRDefault="00022A2E">
      <w:pPr>
        <w:ind w:right="-6"/>
        <w:jc w:val="center"/>
        <w:rPr>
          <w:sz w:val="20"/>
          <w:szCs w:val="20"/>
        </w:rPr>
      </w:pPr>
      <w:r>
        <w:rPr>
          <w:rFonts w:eastAsia="Times New Roman"/>
          <w:b/>
          <w:bCs/>
          <w:sz w:val="24"/>
          <w:szCs w:val="24"/>
        </w:rPr>
        <w:t>ВВЕДЕНИЕ</w:t>
      </w:r>
    </w:p>
    <w:p w:rsidR="00334A3F" w:rsidRDefault="00334A3F">
      <w:pPr>
        <w:spacing w:line="286" w:lineRule="exact"/>
        <w:rPr>
          <w:sz w:val="20"/>
          <w:szCs w:val="20"/>
        </w:rPr>
      </w:pPr>
    </w:p>
    <w:p w:rsidR="00334A3F" w:rsidRDefault="00022A2E">
      <w:pPr>
        <w:spacing w:line="223" w:lineRule="auto"/>
        <w:ind w:left="7" w:firstLine="660"/>
        <w:rPr>
          <w:sz w:val="20"/>
          <w:szCs w:val="20"/>
        </w:rPr>
      </w:pPr>
      <w:r>
        <w:rPr>
          <w:rFonts w:eastAsia="Times New Roman"/>
          <w:sz w:val="24"/>
          <w:szCs w:val="24"/>
        </w:rPr>
        <w:t>Согласно Федеральному закону «Об образовании в Российской Федерации» от 29 декабря 2012 г. № 273-ФЗ (далее - Федеральный закон «Об образовании в Российской Федерации») дошкольное образование является уровнем общего образования наряду с начальным общим, основным общим и средним общим образованием.</w:t>
      </w:r>
      <w:r>
        <w:rPr>
          <w:rFonts w:eastAsia="Times New Roman"/>
          <w:sz w:val="32"/>
          <w:szCs w:val="32"/>
          <w:vertAlign w:val="superscript"/>
        </w:rPr>
        <w:t>34</w:t>
      </w:r>
    </w:p>
    <w:p w:rsidR="00334A3F" w:rsidRDefault="00022A2E">
      <w:pPr>
        <w:spacing w:line="221" w:lineRule="auto"/>
        <w:ind w:left="7" w:firstLine="559"/>
        <w:jc w:val="both"/>
        <w:rPr>
          <w:sz w:val="20"/>
          <w:szCs w:val="20"/>
        </w:rPr>
      </w:pPr>
      <w:r>
        <w:rPr>
          <w:rFonts w:eastAsia="Times New Roman"/>
          <w:sz w:val="24"/>
          <w:szCs w:val="24"/>
        </w:rPr>
        <w:t xml:space="preserve">Дошкольное образование направлено 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 </w:t>
      </w:r>
      <w:r>
        <w:rPr>
          <w:rFonts w:eastAsia="Times New Roman"/>
          <w:sz w:val="32"/>
          <w:szCs w:val="32"/>
          <w:vertAlign w:val="superscript"/>
        </w:rPr>
        <w:t>35</w:t>
      </w:r>
    </w:p>
    <w:p w:rsidR="00334A3F" w:rsidRDefault="00022A2E" w:rsidP="00022A2E">
      <w:pPr>
        <w:numPr>
          <w:ilvl w:val="1"/>
          <w:numId w:val="199"/>
        </w:numPr>
        <w:tabs>
          <w:tab w:val="left" w:pos="810"/>
        </w:tabs>
        <w:spacing w:line="235" w:lineRule="auto"/>
        <w:ind w:left="7" w:firstLine="552"/>
        <w:jc w:val="both"/>
        <w:rPr>
          <w:rFonts w:eastAsia="Times New Roman"/>
          <w:sz w:val="24"/>
          <w:szCs w:val="24"/>
        </w:rPr>
      </w:pPr>
      <w:r>
        <w:rPr>
          <w:rFonts w:eastAsia="Times New Roman"/>
          <w:sz w:val="24"/>
          <w:szCs w:val="24"/>
        </w:rPr>
        <w:t>1 января 2014 года вступил в силу Федеральный государственный образовательный стандарт дошкольного образования (приказ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 (далее - ФГОС ДО).</w:t>
      </w:r>
    </w:p>
    <w:p w:rsidR="00334A3F" w:rsidRDefault="00334A3F">
      <w:pPr>
        <w:spacing w:line="15" w:lineRule="exact"/>
        <w:rPr>
          <w:rFonts w:eastAsia="Times New Roman"/>
          <w:sz w:val="24"/>
          <w:szCs w:val="24"/>
        </w:rPr>
      </w:pPr>
    </w:p>
    <w:p w:rsidR="00334A3F" w:rsidRDefault="00022A2E" w:rsidP="00022A2E">
      <w:pPr>
        <w:numPr>
          <w:ilvl w:val="0"/>
          <w:numId w:val="199"/>
        </w:numPr>
        <w:tabs>
          <w:tab w:val="left" w:pos="813"/>
        </w:tabs>
        <w:spacing w:line="232" w:lineRule="auto"/>
        <w:ind w:left="7" w:firstLine="473"/>
        <w:jc w:val="both"/>
        <w:rPr>
          <w:rFonts w:eastAsia="Times New Roman"/>
          <w:sz w:val="24"/>
          <w:szCs w:val="24"/>
        </w:rPr>
      </w:pPr>
      <w:proofErr w:type="gramStart"/>
      <w:r>
        <w:rPr>
          <w:rFonts w:eastAsia="Times New Roman"/>
          <w:sz w:val="24"/>
          <w:szCs w:val="24"/>
        </w:rPr>
        <w:t>соответствии</w:t>
      </w:r>
      <w:proofErr w:type="gramEnd"/>
      <w:r>
        <w:rPr>
          <w:rFonts w:eastAsia="Times New Roman"/>
          <w:sz w:val="24"/>
          <w:szCs w:val="24"/>
        </w:rPr>
        <w:t xml:space="preserve"> с ФГОС ДО и с учетом примерных образовательных программ дошкольного образования, МБОУ «</w:t>
      </w:r>
      <w:proofErr w:type="spellStart"/>
      <w:r>
        <w:rPr>
          <w:rFonts w:eastAsia="Times New Roman"/>
          <w:sz w:val="24"/>
          <w:szCs w:val="24"/>
        </w:rPr>
        <w:t>Атнинская</w:t>
      </w:r>
      <w:proofErr w:type="spellEnd"/>
      <w:r>
        <w:rPr>
          <w:rFonts w:eastAsia="Times New Roman"/>
          <w:sz w:val="24"/>
          <w:szCs w:val="24"/>
        </w:rPr>
        <w:t xml:space="preserve"> начальная школа-детский сад» (далее – Учреждения), разработанаОСНОВНАЯ ОБЩЕОБРАЗОВАТЕЛЬНАЯ ПРОГРАММА –</w:t>
      </w:r>
    </w:p>
    <w:p w:rsidR="00334A3F" w:rsidRDefault="00334A3F">
      <w:pPr>
        <w:spacing w:line="3" w:lineRule="exact"/>
        <w:rPr>
          <w:rFonts w:eastAsia="Times New Roman"/>
          <w:sz w:val="24"/>
          <w:szCs w:val="24"/>
        </w:rPr>
      </w:pPr>
    </w:p>
    <w:p w:rsidR="00334A3F" w:rsidRDefault="00022A2E">
      <w:pPr>
        <w:spacing w:line="200" w:lineRule="auto"/>
        <w:ind w:left="7"/>
        <w:rPr>
          <w:rFonts w:eastAsia="Times New Roman"/>
          <w:sz w:val="24"/>
          <w:szCs w:val="24"/>
        </w:rPr>
      </w:pPr>
      <w:r>
        <w:rPr>
          <w:rFonts w:eastAsia="Times New Roman"/>
          <w:sz w:val="24"/>
          <w:szCs w:val="24"/>
        </w:rPr>
        <w:t>ОБРАЗОВАТЕЛЬНАЯ ПРОГРАММА ДОШКОЛЬНОГО ОБРАЗОВАНИЯ</w:t>
      </w:r>
      <w:r>
        <w:rPr>
          <w:rFonts w:eastAsia="Times New Roman"/>
          <w:sz w:val="32"/>
          <w:szCs w:val="32"/>
          <w:vertAlign w:val="superscript"/>
        </w:rPr>
        <w:t>36</w:t>
      </w:r>
    </w:p>
    <w:p w:rsidR="00334A3F" w:rsidRDefault="00334A3F">
      <w:pPr>
        <w:spacing w:line="1" w:lineRule="exact"/>
        <w:rPr>
          <w:sz w:val="20"/>
          <w:szCs w:val="20"/>
        </w:rPr>
      </w:pPr>
    </w:p>
    <w:p w:rsidR="00334A3F" w:rsidRDefault="00022A2E">
      <w:pPr>
        <w:spacing w:line="233" w:lineRule="auto"/>
        <w:ind w:left="7"/>
        <w:jc w:val="both"/>
        <w:rPr>
          <w:sz w:val="20"/>
          <w:szCs w:val="20"/>
        </w:rPr>
      </w:pPr>
      <w:r>
        <w:rPr>
          <w:rFonts w:eastAsia="Times New Roman"/>
          <w:sz w:val="24"/>
          <w:szCs w:val="24"/>
        </w:rPr>
        <w:t>муниципального бюджетного общеобразовательного учреждения «</w:t>
      </w:r>
      <w:proofErr w:type="spellStart"/>
      <w:r>
        <w:rPr>
          <w:rFonts w:eastAsia="Times New Roman"/>
          <w:sz w:val="24"/>
          <w:szCs w:val="24"/>
        </w:rPr>
        <w:t>Атнинскаяначальная</w:t>
      </w:r>
      <w:proofErr w:type="spellEnd"/>
      <w:r>
        <w:rPr>
          <w:rFonts w:eastAsia="Times New Roman"/>
          <w:sz w:val="24"/>
          <w:szCs w:val="24"/>
        </w:rPr>
        <w:t xml:space="preserve"> школа-детский сад» </w:t>
      </w:r>
      <w:proofErr w:type="spellStart"/>
      <w:r>
        <w:rPr>
          <w:rFonts w:eastAsia="Times New Roman"/>
          <w:sz w:val="24"/>
          <w:szCs w:val="24"/>
        </w:rPr>
        <w:t>Балтасинского</w:t>
      </w:r>
      <w:proofErr w:type="spellEnd"/>
      <w:r>
        <w:rPr>
          <w:rFonts w:eastAsia="Times New Roman"/>
          <w:sz w:val="24"/>
          <w:szCs w:val="24"/>
        </w:rPr>
        <w:t xml:space="preserve"> муниципального района Республики Татарстан (далее – ОП </w:t>
      </w:r>
      <w:proofErr w:type="gramStart"/>
      <w:r>
        <w:rPr>
          <w:rFonts w:eastAsia="Times New Roman"/>
          <w:sz w:val="24"/>
          <w:szCs w:val="24"/>
        </w:rPr>
        <w:t>ДО</w:t>
      </w:r>
      <w:proofErr w:type="gramEnd"/>
      <w:r>
        <w:rPr>
          <w:rFonts w:eastAsia="Times New Roman"/>
          <w:sz w:val="24"/>
          <w:szCs w:val="24"/>
        </w:rPr>
        <w:t>).</w:t>
      </w:r>
    </w:p>
    <w:p w:rsidR="00334A3F" w:rsidRDefault="00334A3F">
      <w:pPr>
        <w:spacing w:line="14" w:lineRule="exact"/>
        <w:rPr>
          <w:sz w:val="20"/>
          <w:szCs w:val="20"/>
        </w:rPr>
      </w:pPr>
    </w:p>
    <w:p w:rsidR="00334A3F" w:rsidRDefault="00022A2E">
      <w:pPr>
        <w:spacing w:line="237" w:lineRule="auto"/>
        <w:ind w:left="7" w:firstLine="600"/>
        <w:jc w:val="both"/>
        <w:rPr>
          <w:sz w:val="20"/>
          <w:szCs w:val="20"/>
        </w:rPr>
      </w:pPr>
      <w:r>
        <w:rPr>
          <w:rFonts w:eastAsia="Times New Roman"/>
          <w:sz w:val="24"/>
          <w:szCs w:val="24"/>
        </w:rPr>
        <w:t xml:space="preserve">Содержание ОП ДО, в соответствии с требованиями ФГОС ДО, включает три основных раздела - целевой, содержательный и организационный, в каждом из которых отражается </w:t>
      </w:r>
      <w:r>
        <w:rPr>
          <w:rFonts w:eastAsia="Times New Roman"/>
          <w:b/>
          <w:bCs/>
          <w:sz w:val="24"/>
          <w:szCs w:val="24"/>
        </w:rPr>
        <w:t xml:space="preserve">обязательная часть и часть,формируемая участниками образовательныхотношений, </w:t>
      </w:r>
      <w:r>
        <w:rPr>
          <w:rFonts w:eastAsia="Times New Roman"/>
          <w:sz w:val="24"/>
          <w:szCs w:val="24"/>
        </w:rPr>
        <w:t>представленные в ОП ДО в виде ссылок на соответствующую литературу.</w:t>
      </w:r>
    </w:p>
    <w:p w:rsidR="00334A3F" w:rsidRDefault="00334A3F">
      <w:pPr>
        <w:spacing w:line="14" w:lineRule="exact"/>
        <w:rPr>
          <w:sz w:val="20"/>
          <w:szCs w:val="20"/>
        </w:rPr>
      </w:pPr>
    </w:p>
    <w:p w:rsidR="00334A3F" w:rsidRDefault="00022A2E">
      <w:pPr>
        <w:spacing w:line="234" w:lineRule="auto"/>
        <w:ind w:left="27" w:right="40" w:firstLine="562"/>
        <w:rPr>
          <w:sz w:val="20"/>
          <w:szCs w:val="20"/>
        </w:rPr>
      </w:pPr>
      <w:r>
        <w:rPr>
          <w:rFonts w:eastAsia="Times New Roman"/>
          <w:sz w:val="24"/>
          <w:szCs w:val="24"/>
        </w:rPr>
        <w:t>ОП ДО сформирована с учетом особенностей Учреждения, этнокультурной региональной составляющей (далее - ЭРС) региона, также образовательных потребностей,</w:t>
      </w:r>
    </w:p>
    <w:p w:rsidR="00334A3F" w:rsidRDefault="003654C4">
      <w:pPr>
        <w:spacing w:line="20" w:lineRule="exact"/>
        <w:rPr>
          <w:sz w:val="20"/>
          <w:szCs w:val="20"/>
        </w:rPr>
      </w:pPr>
      <w:r>
        <w:rPr>
          <w:noProof/>
          <w:sz w:val="20"/>
          <w:szCs w:val="20"/>
        </w:rPr>
        <w:pict>
          <v:line id="Shape 106" o:spid="_x0000_s1131" style="position:absolute;z-index:251700224;visibility:visible;mso-wrap-style:square;mso-wrap-distance-left:0;mso-wrap-distance-top:0;mso-wrap-distance-right:0;mso-wrap-distance-bottom:0;mso-position-horizontal:absolute;mso-position-horizontal-relative:text;mso-position-vertical:absolute;mso-position-vertical-relative:text" from="0,16.7pt" to="2in,16.7pt" o:allowincell="f" strokeweight=".6pt"/>
        </w:pict>
      </w:r>
    </w:p>
    <w:p w:rsidR="00334A3F" w:rsidRDefault="00334A3F">
      <w:pPr>
        <w:spacing w:line="200" w:lineRule="exact"/>
        <w:rPr>
          <w:sz w:val="20"/>
          <w:szCs w:val="20"/>
        </w:rPr>
      </w:pPr>
    </w:p>
    <w:p w:rsidR="00334A3F" w:rsidRDefault="00334A3F">
      <w:pPr>
        <w:spacing w:line="213" w:lineRule="exact"/>
        <w:rPr>
          <w:sz w:val="20"/>
          <w:szCs w:val="20"/>
        </w:rPr>
      </w:pPr>
    </w:p>
    <w:p w:rsidR="00334A3F" w:rsidRDefault="00022A2E">
      <w:pPr>
        <w:spacing w:line="209" w:lineRule="auto"/>
        <w:ind w:left="27" w:right="500"/>
        <w:rPr>
          <w:sz w:val="20"/>
          <w:szCs w:val="20"/>
        </w:rPr>
      </w:pPr>
      <w:r>
        <w:rPr>
          <w:rFonts w:eastAsia="Times New Roman"/>
          <w:sz w:val="25"/>
          <w:szCs w:val="25"/>
          <w:vertAlign w:val="superscript"/>
        </w:rPr>
        <w:t>1</w:t>
      </w:r>
      <w:r>
        <w:rPr>
          <w:rFonts w:eastAsia="Times New Roman"/>
          <w:sz w:val="20"/>
          <w:szCs w:val="20"/>
        </w:rPr>
        <w:t>часть 4 статьи 10 «Структура системы образования» Федерального закона «Об образовании в Российской Федерации» от 29 декабря 2012 года № 273-ФЗ.</w:t>
      </w:r>
    </w:p>
    <w:p w:rsidR="00334A3F" w:rsidRDefault="00334A3F">
      <w:pPr>
        <w:spacing w:line="5" w:lineRule="exact"/>
        <w:rPr>
          <w:sz w:val="20"/>
          <w:szCs w:val="20"/>
        </w:rPr>
      </w:pPr>
    </w:p>
    <w:p w:rsidR="00334A3F" w:rsidRDefault="00022A2E">
      <w:pPr>
        <w:spacing w:line="210" w:lineRule="auto"/>
        <w:ind w:left="7" w:right="1100"/>
        <w:rPr>
          <w:sz w:val="20"/>
          <w:szCs w:val="20"/>
        </w:rPr>
      </w:pPr>
      <w:r>
        <w:rPr>
          <w:rFonts w:eastAsia="Times New Roman"/>
          <w:sz w:val="25"/>
          <w:szCs w:val="25"/>
          <w:vertAlign w:val="superscript"/>
        </w:rPr>
        <w:t>35</w:t>
      </w:r>
      <w:r>
        <w:rPr>
          <w:rFonts w:eastAsia="Times New Roman"/>
          <w:sz w:val="20"/>
          <w:szCs w:val="20"/>
        </w:rPr>
        <w:t>часть 1 статьи 64 «Дошкольное образование» Федерального закона «Об образовании в Российской Федерации» от 29 декабря 2012 года № 273-ФЗ.</w:t>
      </w:r>
    </w:p>
    <w:p w:rsidR="00334A3F" w:rsidRDefault="00334A3F">
      <w:pPr>
        <w:spacing w:line="10" w:lineRule="exact"/>
        <w:rPr>
          <w:sz w:val="20"/>
          <w:szCs w:val="20"/>
        </w:rPr>
      </w:pPr>
    </w:p>
    <w:p w:rsidR="00334A3F" w:rsidRDefault="00022A2E" w:rsidP="00022A2E">
      <w:pPr>
        <w:numPr>
          <w:ilvl w:val="0"/>
          <w:numId w:val="200"/>
        </w:numPr>
        <w:tabs>
          <w:tab w:val="left" w:pos="170"/>
        </w:tabs>
        <w:spacing w:line="208" w:lineRule="auto"/>
        <w:ind w:left="7" w:right="700" w:hanging="7"/>
        <w:rPr>
          <w:rFonts w:eastAsia="Times New Roman"/>
          <w:sz w:val="25"/>
          <w:szCs w:val="25"/>
          <w:vertAlign w:val="superscript"/>
        </w:rPr>
      </w:pPr>
      <w:r>
        <w:rPr>
          <w:rFonts w:eastAsia="Times New Roman"/>
          <w:sz w:val="19"/>
          <w:szCs w:val="19"/>
        </w:rPr>
        <w:t>часть 6 статьи 12 «Образовательные программы» Федерального закона «Об образовании в Российской Федерации» от 29 декабря 2012 года № 273-ФЗ.</w: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353" w:lineRule="exact"/>
        <w:rPr>
          <w:sz w:val="20"/>
          <w:szCs w:val="20"/>
        </w:rPr>
      </w:pPr>
    </w:p>
    <w:p w:rsidR="00334A3F" w:rsidRDefault="00022A2E">
      <w:pPr>
        <w:ind w:right="93"/>
        <w:jc w:val="center"/>
        <w:rPr>
          <w:sz w:val="20"/>
          <w:szCs w:val="20"/>
        </w:rPr>
      </w:pPr>
      <w:r>
        <w:rPr>
          <w:rFonts w:eastAsia="Times New Roman"/>
          <w:sz w:val="20"/>
          <w:szCs w:val="20"/>
        </w:rPr>
        <w:t>94</w:t>
      </w:r>
    </w:p>
    <w:p w:rsidR="00334A3F" w:rsidRDefault="00334A3F">
      <w:pPr>
        <w:sectPr w:rsidR="00334A3F">
          <w:pgSz w:w="11920" w:h="16850"/>
          <w:pgMar w:top="1122" w:right="1131" w:bottom="838" w:left="1133" w:header="0" w:footer="0" w:gutter="0"/>
          <w:cols w:space="720" w:equalWidth="0">
            <w:col w:w="9647"/>
          </w:cols>
        </w:sectPr>
      </w:pPr>
    </w:p>
    <w:p w:rsidR="00334A3F" w:rsidRDefault="00022A2E">
      <w:pPr>
        <w:ind w:left="27"/>
        <w:rPr>
          <w:sz w:val="20"/>
          <w:szCs w:val="20"/>
        </w:rPr>
      </w:pPr>
      <w:r>
        <w:rPr>
          <w:rFonts w:eastAsia="Times New Roman"/>
          <w:sz w:val="24"/>
          <w:szCs w:val="24"/>
        </w:rPr>
        <w:lastRenderedPageBreak/>
        <w:t>запросов родителей и педагогов. ОП ДО может корректироваться в связи с изменениями:</w:t>
      </w:r>
    </w:p>
    <w:p w:rsidR="00334A3F" w:rsidRDefault="00022A2E" w:rsidP="00022A2E">
      <w:pPr>
        <w:numPr>
          <w:ilvl w:val="0"/>
          <w:numId w:val="201"/>
        </w:numPr>
        <w:tabs>
          <w:tab w:val="left" w:pos="767"/>
        </w:tabs>
        <w:ind w:left="767" w:hanging="186"/>
        <w:rPr>
          <w:rFonts w:eastAsia="Times New Roman"/>
          <w:sz w:val="23"/>
          <w:szCs w:val="23"/>
        </w:rPr>
      </w:pPr>
      <w:r>
        <w:rPr>
          <w:rFonts w:eastAsia="Times New Roman"/>
          <w:sz w:val="24"/>
          <w:szCs w:val="24"/>
        </w:rPr>
        <w:t>нормативно-правовой базы Учреждения;</w:t>
      </w:r>
    </w:p>
    <w:p w:rsidR="00334A3F" w:rsidRDefault="00022A2E" w:rsidP="00022A2E">
      <w:pPr>
        <w:numPr>
          <w:ilvl w:val="0"/>
          <w:numId w:val="201"/>
        </w:numPr>
        <w:tabs>
          <w:tab w:val="left" w:pos="767"/>
        </w:tabs>
        <w:ind w:left="767" w:hanging="186"/>
        <w:rPr>
          <w:rFonts w:eastAsia="Times New Roman"/>
          <w:sz w:val="23"/>
          <w:szCs w:val="23"/>
        </w:rPr>
      </w:pPr>
      <w:r>
        <w:rPr>
          <w:rFonts w:eastAsia="Times New Roman"/>
          <w:sz w:val="24"/>
          <w:szCs w:val="24"/>
        </w:rPr>
        <w:t>образовательного запроса родителей;</w:t>
      </w:r>
    </w:p>
    <w:p w:rsidR="00334A3F" w:rsidRDefault="00022A2E" w:rsidP="00022A2E">
      <w:pPr>
        <w:numPr>
          <w:ilvl w:val="0"/>
          <w:numId w:val="201"/>
        </w:numPr>
        <w:tabs>
          <w:tab w:val="left" w:pos="767"/>
        </w:tabs>
        <w:ind w:left="767" w:hanging="186"/>
        <w:rPr>
          <w:rFonts w:eastAsia="Times New Roman"/>
          <w:sz w:val="23"/>
          <w:szCs w:val="23"/>
        </w:rPr>
      </w:pPr>
      <w:r>
        <w:rPr>
          <w:rFonts w:eastAsia="Times New Roman"/>
          <w:sz w:val="24"/>
          <w:szCs w:val="24"/>
        </w:rPr>
        <w:t>видовой структуры групп;</w:t>
      </w:r>
    </w:p>
    <w:p w:rsidR="00334A3F" w:rsidRDefault="00022A2E" w:rsidP="00022A2E">
      <w:pPr>
        <w:numPr>
          <w:ilvl w:val="0"/>
          <w:numId w:val="201"/>
        </w:numPr>
        <w:tabs>
          <w:tab w:val="left" w:pos="767"/>
        </w:tabs>
        <w:ind w:left="767" w:hanging="186"/>
        <w:rPr>
          <w:rFonts w:eastAsia="Times New Roman"/>
          <w:sz w:val="23"/>
          <w:szCs w:val="23"/>
        </w:rPr>
      </w:pPr>
      <w:r>
        <w:rPr>
          <w:rFonts w:eastAsia="Times New Roman"/>
          <w:sz w:val="24"/>
          <w:szCs w:val="24"/>
        </w:rPr>
        <w:t>выходом примерных основных образовательных программ.</w:t>
      </w:r>
    </w:p>
    <w:p w:rsidR="00334A3F" w:rsidRDefault="00334A3F">
      <w:pPr>
        <w:spacing w:line="12" w:lineRule="exact"/>
        <w:rPr>
          <w:sz w:val="20"/>
          <w:szCs w:val="20"/>
        </w:rPr>
      </w:pPr>
    </w:p>
    <w:p w:rsidR="00334A3F" w:rsidRDefault="00022A2E">
      <w:pPr>
        <w:spacing w:line="234" w:lineRule="auto"/>
        <w:ind w:left="7" w:right="40"/>
        <w:jc w:val="both"/>
        <w:rPr>
          <w:sz w:val="20"/>
          <w:szCs w:val="20"/>
        </w:rPr>
      </w:pPr>
      <w:r>
        <w:rPr>
          <w:rFonts w:eastAsia="Times New Roman"/>
          <w:sz w:val="24"/>
          <w:szCs w:val="24"/>
        </w:rPr>
        <w:t>Программа определяет содержание и организацию образовательной деятельности на уровне дошкольного образования.</w:t>
      </w:r>
    </w:p>
    <w:p w:rsidR="00334A3F" w:rsidRDefault="00334A3F">
      <w:pPr>
        <w:spacing w:line="14" w:lineRule="exact"/>
        <w:rPr>
          <w:sz w:val="20"/>
          <w:szCs w:val="20"/>
        </w:rPr>
      </w:pPr>
    </w:p>
    <w:p w:rsidR="00334A3F" w:rsidRDefault="00022A2E">
      <w:pPr>
        <w:spacing w:line="217" w:lineRule="auto"/>
        <w:ind w:left="7" w:right="20"/>
        <w:jc w:val="both"/>
        <w:rPr>
          <w:sz w:val="20"/>
          <w:szCs w:val="20"/>
        </w:rPr>
      </w:pPr>
      <w:r>
        <w:rPr>
          <w:rFonts w:eastAsia="Times New Roman"/>
          <w:sz w:val="24"/>
          <w:szCs w:val="24"/>
        </w:rPr>
        <w:t xml:space="preserve">Основная образовательная программа может обеспечивать разностороннее развитие детей в возрасте от </w:t>
      </w:r>
      <w:r>
        <w:rPr>
          <w:rFonts w:eastAsia="Times New Roman"/>
          <w:b/>
          <w:bCs/>
          <w:sz w:val="24"/>
          <w:szCs w:val="24"/>
        </w:rPr>
        <w:t>1,5</w:t>
      </w:r>
      <w:r>
        <w:rPr>
          <w:rFonts w:eastAsia="Times New Roman"/>
          <w:sz w:val="24"/>
          <w:szCs w:val="24"/>
        </w:rPr>
        <w:t xml:space="preserve"> до </w:t>
      </w:r>
      <w:r>
        <w:rPr>
          <w:rFonts w:eastAsia="Times New Roman"/>
          <w:b/>
          <w:bCs/>
          <w:sz w:val="24"/>
          <w:szCs w:val="24"/>
        </w:rPr>
        <w:t>7</w:t>
      </w:r>
      <w:r>
        <w:rPr>
          <w:rFonts w:eastAsia="Times New Roman"/>
          <w:sz w:val="24"/>
          <w:szCs w:val="24"/>
        </w:rPr>
        <w:t xml:space="preserve"> лет с учетом возрастных и индивидуальных особенностей при наличии соответствующих условий.</w:t>
      </w:r>
      <w:r>
        <w:rPr>
          <w:rFonts w:eastAsia="Times New Roman"/>
          <w:sz w:val="32"/>
          <w:szCs w:val="32"/>
          <w:vertAlign w:val="superscript"/>
        </w:rPr>
        <w:t>37</w:t>
      </w:r>
    </w:p>
    <w:p w:rsidR="00334A3F" w:rsidRDefault="00334A3F">
      <w:pPr>
        <w:spacing w:line="1" w:lineRule="exact"/>
        <w:rPr>
          <w:sz w:val="20"/>
          <w:szCs w:val="20"/>
        </w:rPr>
      </w:pPr>
    </w:p>
    <w:p w:rsidR="00334A3F" w:rsidRDefault="00022A2E" w:rsidP="00022A2E">
      <w:pPr>
        <w:numPr>
          <w:ilvl w:val="0"/>
          <w:numId w:val="202"/>
        </w:numPr>
        <w:tabs>
          <w:tab w:val="left" w:pos="225"/>
        </w:tabs>
        <w:spacing w:line="230" w:lineRule="auto"/>
        <w:ind w:left="7" w:right="620" w:hanging="7"/>
        <w:rPr>
          <w:rFonts w:eastAsia="Times New Roman"/>
          <w:sz w:val="24"/>
          <w:szCs w:val="24"/>
        </w:rPr>
      </w:pPr>
      <w:r>
        <w:rPr>
          <w:rFonts w:eastAsia="Times New Roman"/>
          <w:sz w:val="24"/>
          <w:szCs w:val="24"/>
        </w:rPr>
        <w:t>детском саду функционирует 6 групп: 2 группы для детей раннего возраста, 4 группы дошкольного возраста.</w:t>
      </w:r>
    </w:p>
    <w:p w:rsidR="00334A3F" w:rsidRDefault="00334A3F">
      <w:pPr>
        <w:spacing w:line="13" w:lineRule="exact"/>
        <w:rPr>
          <w:rFonts w:eastAsia="Times New Roman"/>
          <w:sz w:val="24"/>
          <w:szCs w:val="24"/>
        </w:rPr>
      </w:pPr>
    </w:p>
    <w:p w:rsidR="00334A3F" w:rsidRDefault="00022A2E">
      <w:pPr>
        <w:spacing w:line="234" w:lineRule="auto"/>
        <w:ind w:left="7" w:right="40"/>
        <w:rPr>
          <w:rFonts w:eastAsia="Times New Roman"/>
          <w:sz w:val="24"/>
          <w:szCs w:val="24"/>
        </w:rPr>
      </w:pPr>
      <w:r>
        <w:rPr>
          <w:rFonts w:eastAsia="Times New Roman"/>
          <w:sz w:val="24"/>
          <w:szCs w:val="24"/>
        </w:rPr>
        <w:t>Приоритетным направлением деятельности образовательного учреждения по реализации ОП ДО является художественно-эстетическое развитие детей.</w:t>
      </w:r>
    </w:p>
    <w:p w:rsidR="00334A3F" w:rsidRDefault="00334A3F">
      <w:pPr>
        <w:spacing w:line="283" w:lineRule="exact"/>
        <w:rPr>
          <w:sz w:val="20"/>
          <w:szCs w:val="20"/>
        </w:rPr>
      </w:pPr>
    </w:p>
    <w:p w:rsidR="00334A3F" w:rsidRDefault="00022A2E">
      <w:pPr>
        <w:ind w:right="13"/>
        <w:jc w:val="center"/>
        <w:rPr>
          <w:sz w:val="20"/>
          <w:szCs w:val="20"/>
        </w:rPr>
      </w:pPr>
      <w:r>
        <w:rPr>
          <w:rFonts w:eastAsia="Times New Roman"/>
          <w:b/>
          <w:bCs/>
          <w:sz w:val="24"/>
          <w:szCs w:val="24"/>
        </w:rPr>
        <w:t>I. ЦЕЛЕВОЙ РАЗДЕЛ ПРОГРАММЫ</w:t>
      </w:r>
    </w:p>
    <w:p w:rsidR="00334A3F" w:rsidRDefault="00334A3F">
      <w:pPr>
        <w:spacing w:line="2" w:lineRule="exact"/>
        <w:rPr>
          <w:sz w:val="20"/>
          <w:szCs w:val="20"/>
        </w:rPr>
      </w:pPr>
    </w:p>
    <w:p w:rsidR="00334A3F" w:rsidRDefault="00022A2E">
      <w:pPr>
        <w:ind w:right="-6"/>
        <w:jc w:val="center"/>
        <w:rPr>
          <w:sz w:val="20"/>
          <w:szCs w:val="20"/>
        </w:rPr>
      </w:pPr>
      <w:r>
        <w:rPr>
          <w:rFonts w:eastAsia="Times New Roman"/>
          <w:b/>
          <w:bCs/>
          <w:sz w:val="24"/>
          <w:szCs w:val="24"/>
        </w:rPr>
        <w:t>1.1.Пояснительная записка</w:t>
      </w:r>
    </w:p>
    <w:p w:rsidR="00334A3F" w:rsidRDefault="00334A3F">
      <w:pPr>
        <w:spacing w:line="281" w:lineRule="exact"/>
        <w:rPr>
          <w:sz w:val="20"/>
          <w:szCs w:val="20"/>
        </w:rPr>
      </w:pPr>
    </w:p>
    <w:p w:rsidR="00334A3F" w:rsidRDefault="00022A2E">
      <w:pPr>
        <w:spacing w:line="238" w:lineRule="auto"/>
        <w:ind w:left="27" w:right="200" w:firstLine="701"/>
        <w:rPr>
          <w:sz w:val="20"/>
          <w:szCs w:val="20"/>
        </w:rPr>
      </w:pPr>
      <w:r>
        <w:rPr>
          <w:rFonts w:eastAsia="Times New Roman"/>
          <w:sz w:val="24"/>
          <w:szCs w:val="24"/>
        </w:rPr>
        <w:t>ОП ДО является документом, представляющим модель образовательного процесса Учреждения, разработанная самостоятельно в соответствии с федеральным государственным образовательным стандартом дошкольного образования, Примерной образовательной программы дошкольного образования, одобренной решением федерального учебно-методического объединения по общему образованию (протокол от 20 мая 2015 г. № 2/15), на основании образовательной программы дошкольного</w:t>
      </w:r>
    </w:p>
    <w:p w:rsidR="00334A3F" w:rsidRDefault="00334A3F">
      <w:pPr>
        <w:spacing w:line="14" w:lineRule="exact"/>
        <w:rPr>
          <w:sz w:val="20"/>
          <w:szCs w:val="20"/>
        </w:rPr>
      </w:pPr>
    </w:p>
    <w:p w:rsidR="00334A3F" w:rsidRDefault="00022A2E">
      <w:pPr>
        <w:spacing w:line="223" w:lineRule="auto"/>
        <w:ind w:left="27" w:right="200"/>
        <w:jc w:val="both"/>
        <w:rPr>
          <w:sz w:val="20"/>
          <w:szCs w:val="20"/>
        </w:rPr>
      </w:pPr>
      <w:r>
        <w:rPr>
          <w:rFonts w:eastAsia="Times New Roman"/>
          <w:b/>
          <w:bCs/>
          <w:sz w:val="24"/>
          <w:szCs w:val="24"/>
        </w:rPr>
        <w:t>образования «От рождения до школы» под редакцией Н.Е. Вераксы, Т.С.Комаровой, Н.А.Васильевой.</w:t>
      </w:r>
      <w:r>
        <w:rPr>
          <w:rFonts w:eastAsia="Times New Roman"/>
          <w:b/>
          <w:bCs/>
          <w:sz w:val="32"/>
          <w:szCs w:val="32"/>
          <w:vertAlign w:val="superscript"/>
        </w:rPr>
        <w:t>38</w:t>
      </w:r>
      <w:r>
        <w:rPr>
          <w:rFonts w:eastAsia="Times New Roman"/>
          <w:sz w:val="24"/>
          <w:szCs w:val="24"/>
        </w:rPr>
        <w:t>Основная её задача заключается в том, чтобы зафиксировать режимстабильного функционирования. Объем обязательной части ООП МБОУ составляет 76,4% от ее общего объема и части, формируемой участниками образовательных отношений 23,6%.</w:t>
      </w:r>
    </w:p>
    <w:p w:rsidR="00334A3F" w:rsidRDefault="00334A3F">
      <w:pPr>
        <w:spacing w:line="18" w:lineRule="exact"/>
        <w:rPr>
          <w:sz w:val="20"/>
          <w:szCs w:val="20"/>
        </w:rPr>
      </w:pPr>
    </w:p>
    <w:p w:rsidR="00334A3F" w:rsidRDefault="00022A2E">
      <w:pPr>
        <w:spacing w:line="237" w:lineRule="auto"/>
        <w:ind w:left="7" w:firstLine="566"/>
        <w:jc w:val="both"/>
        <w:rPr>
          <w:sz w:val="20"/>
          <w:szCs w:val="20"/>
        </w:rPr>
      </w:pPr>
      <w:r>
        <w:rPr>
          <w:rFonts w:eastAsia="Times New Roman"/>
          <w:sz w:val="24"/>
          <w:szCs w:val="24"/>
        </w:rPr>
        <w:t>ОП ДО обеспечивает осуществление образовательного процесса в двух основных организованных моделях, включающих совместную деятельность взрослого и детей, самостоятельную деятельность детей; предусматривает внедрение адекватной возрастным возможностям обучающей модели при осуществлении образовательного процесса с детьми.</w:t>
      </w:r>
    </w:p>
    <w:p w:rsidR="00334A3F" w:rsidRDefault="00334A3F">
      <w:pPr>
        <w:spacing w:line="14" w:lineRule="exact"/>
        <w:rPr>
          <w:sz w:val="20"/>
          <w:szCs w:val="20"/>
        </w:rPr>
      </w:pPr>
    </w:p>
    <w:p w:rsidR="00334A3F" w:rsidRDefault="00022A2E">
      <w:pPr>
        <w:spacing w:line="228" w:lineRule="auto"/>
        <w:ind w:left="7" w:right="40" w:firstLine="420"/>
        <w:jc w:val="both"/>
        <w:rPr>
          <w:sz w:val="20"/>
          <w:szCs w:val="20"/>
        </w:rPr>
      </w:pPr>
      <w:r>
        <w:rPr>
          <w:rFonts w:eastAsia="Times New Roman"/>
          <w:sz w:val="24"/>
          <w:szCs w:val="24"/>
        </w:rPr>
        <w:t>ОП ДО направлена на разностороннее развитие детей дошкольного возраста с учётом их возрастных и индивидуальных особенностей, в том числе достижение детьми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специфических для детей дошкольного возраста видов деятельности</w:t>
      </w:r>
      <w:r>
        <w:rPr>
          <w:rFonts w:eastAsia="Times New Roman"/>
          <w:sz w:val="32"/>
          <w:szCs w:val="32"/>
          <w:vertAlign w:val="superscript"/>
        </w:rPr>
        <w:t>.39</w:t>
      </w:r>
    </w:p>
    <w:p w:rsidR="00334A3F" w:rsidRDefault="00334A3F">
      <w:pPr>
        <w:spacing w:line="1" w:lineRule="exact"/>
        <w:rPr>
          <w:sz w:val="20"/>
          <w:szCs w:val="20"/>
        </w:rPr>
      </w:pPr>
    </w:p>
    <w:p w:rsidR="00334A3F" w:rsidRDefault="00022A2E">
      <w:pPr>
        <w:spacing w:line="230" w:lineRule="auto"/>
        <w:ind w:left="7" w:right="260" w:firstLine="566"/>
        <w:rPr>
          <w:sz w:val="20"/>
          <w:szCs w:val="20"/>
        </w:rPr>
      </w:pPr>
      <w:r>
        <w:rPr>
          <w:rFonts w:eastAsia="Times New Roman"/>
          <w:sz w:val="24"/>
          <w:szCs w:val="24"/>
        </w:rPr>
        <w:t>Содержание психолого – педагогической работы распределено по пяти направлениям (далее Образовательные Области):</w:t>
      </w:r>
    </w:p>
    <w:p w:rsidR="00334A3F" w:rsidRDefault="00334A3F">
      <w:pPr>
        <w:spacing w:line="1" w:lineRule="exact"/>
        <w:rPr>
          <w:sz w:val="20"/>
          <w:szCs w:val="20"/>
        </w:rPr>
      </w:pPr>
    </w:p>
    <w:p w:rsidR="00334A3F" w:rsidRDefault="00022A2E" w:rsidP="00022A2E">
      <w:pPr>
        <w:numPr>
          <w:ilvl w:val="0"/>
          <w:numId w:val="203"/>
        </w:numPr>
        <w:tabs>
          <w:tab w:val="left" w:pos="707"/>
        </w:tabs>
        <w:ind w:left="707" w:hanging="140"/>
        <w:rPr>
          <w:rFonts w:eastAsia="Times New Roman"/>
          <w:sz w:val="24"/>
          <w:szCs w:val="24"/>
        </w:rPr>
      </w:pPr>
      <w:r>
        <w:rPr>
          <w:rFonts w:eastAsia="Times New Roman"/>
          <w:sz w:val="24"/>
          <w:szCs w:val="24"/>
        </w:rPr>
        <w:t>«Физическое развитие».</w:t>
      </w:r>
    </w:p>
    <w:p w:rsidR="00334A3F" w:rsidRDefault="00022A2E" w:rsidP="00022A2E">
      <w:pPr>
        <w:numPr>
          <w:ilvl w:val="0"/>
          <w:numId w:val="203"/>
        </w:numPr>
        <w:tabs>
          <w:tab w:val="left" w:pos="707"/>
        </w:tabs>
        <w:ind w:left="707" w:hanging="140"/>
        <w:rPr>
          <w:rFonts w:eastAsia="Times New Roman"/>
          <w:sz w:val="24"/>
          <w:szCs w:val="24"/>
        </w:rPr>
      </w:pPr>
      <w:r>
        <w:rPr>
          <w:rFonts w:eastAsia="Times New Roman"/>
          <w:sz w:val="24"/>
          <w:szCs w:val="24"/>
        </w:rPr>
        <w:t>«Речевое развитие».</w:t>
      </w:r>
    </w:p>
    <w:p w:rsidR="00334A3F" w:rsidRDefault="00022A2E" w:rsidP="00022A2E">
      <w:pPr>
        <w:numPr>
          <w:ilvl w:val="0"/>
          <w:numId w:val="203"/>
        </w:numPr>
        <w:tabs>
          <w:tab w:val="left" w:pos="707"/>
        </w:tabs>
        <w:ind w:left="707" w:hanging="140"/>
        <w:rPr>
          <w:rFonts w:eastAsia="Times New Roman"/>
          <w:sz w:val="24"/>
          <w:szCs w:val="24"/>
        </w:rPr>
      </w:pPr>
      <w:r>
        <w:rPr>
          <w:rFonts w:eastAsia="Times New Roman"/>
          <w:sz w:val="24"/>
          <w:szCs w:val="24"/>
        </w:rPr>
        <w:t>«Социально – коммуникативное развитие».</w:t>
      </w:r>
    </w:p>
    <w:p w:rsidR="00334A3F" w:rsidRDefault="00022A2E" w:rsidP="00022A2E">
      <w:pPr>
        <w:numPr>
          <w:ilvl w:val="0"/>
          <w:numId w:val="203"/>
        </w:numPr>
        <w:tabs>
          <w:tab w:val="left" w:pos="707"/>
        </w:tabs>
        <w:ind w:left="707" w:hanging="140"/>
        <w:rPr>
          <w:rFonts w:eastAsia="Times New Roman"/>
          <w:sz w:val="24"/>
          <w:szCs w:val="24"/>
        </w:rPr>
      </w:pPr>
      <w:r>
        <w:rPr>
          <w:rFonts w:eastAsia="Times New Roman"/>
          <w:sz w:val="24"/>
          <w:szCs w:val="24"/>
        </w:rPr>
        <w:t>«Познавательное развитие».</w:t>
      </w:r>
    </w:p>
    <w:p w:rsidR="00334A3F" w:rsidRDefault="00022A2E" w:rsidP="00022A2E">
      <w:pPr>
        <w:numPr>
          <w:ilvl w:val="0"/>
          <w:numId w:val="203"/>
        </w:numPr>
        <w:tabs>
          <w:tab w:val="left" w:pos="707"/>
        </w:tabs>
        <w:ind w:left="707" w:hanging="140"/>
        <w:rPr>
          <w:rFonts w:eastAsia="Times New Roman"/>
          <w:sz w:val="24"/>
          <w:szCs w:val="24"/>
        </w:rPr>
      </w:pPr>
      <w:r>
        <w:rPr>
          <w:rFonts w:eastAsia="Times New Roman"/>
          <w:sz w:val="24"/>
          <w:szCs w:val="24"/>
        </w:rPr>
        <w:t>«Художественно – эстетическое развитие».</w:t>
      </w:r>
    </w:p>
    <w:p w:rsidR="00334A3F" w:rsidRDefault="003654C4">
      <w:pPr>
        <w:spacing w:line="20" w:lineRule="exact"/>
        <w:rPr>
          <w:sz w:val="20"/>
          <w:szCs w:val="20"/>
        </w:rPr>
      </w:pPr>
      <w:r>
        <w:rPr>
          <w:noProof/>
          <w:sz w:val="20"/>
          <w:szCs w:val="20"/>
        </w:rPr>
        <w:pict>
          <v:line id="Shape 107" o:spid="_x0000_s1132" style="position:absolute;z-index:251701248;visibility:visible;mso-wrap-style:square;mso-wrap-distance-left:0;mso-wrap-distance-top:0;mso-wrap-distance-right:0;mso-wrap-distance-bottom:0;mso-position-horizontal:absolute;mso-position-horizontal-relative:text;mso-position-vertical:absolute;mso-position-vertical-relative:text" from="0,8.4pt" to="2in,8.4pt" o:allowincell="f" strokeweight=".6pt"/>
        </w:pict>
      </w:r>
    </w:p>
    <w:p w:rsidR="00334A3F" w:rsidRDefault="00334A3F">
      <w:pPr>
        <w:spacing w:line="249" w:lineRule="exact"/>
        <w:rPr>
          <w:sz w:val="20"/>
          <w:szCs w:val="20"/>
        </w:rPr>
      </w:pPr>
    </w:p>
    <w:p w:rsidR="00334A3F" w:rsidRDefault="00022A2E">
      <w:pPr>
        <w:ind w:left="7"/>
        <w:rPr>
          <w:sz w:val="20"/>
          <w:szCs w:val="20"/>
        </w:rPr>
      </w:pPr>
      <w:r>
        <w:rPr>
          <w:rFonts w:ascii="Courier New" w:eastAsia="Courier New" w:hAnsi="Courier New" w:cs="Courier New"/>
          <w:sz w:val="13"/>
          <w:szCs w:val="13"/>
        </w:rPr>
        <w:t>37</w:t>
      </w:r>
      <w:r>
        <w:rPr>
          <w:rFonts w:eastAsia="Times New Roman"/>
          <w:sz w:val="19"/>
          <w:szCs w:val="19"/>
        </w:rPr>
        <w:t>ст. 67 Закона «Об образовании РФ».</w:t>
      </w:r>
    </w:p>
    <w:p w:rsidR="00334A3F" w:rsidRDefault="00022A2E">
      <w:pPr>
        <w:spacing w:line="235" w:lineRule="auto"/>
        <w:ind w:left="7"/>
        <w:rPr>
          <w:sz w:val="20"/>
          <w:szCs w:val="20"/>
        </w:rPr>
      </w:pPr>
      <w:r>
        <w:rPr>
          <w:rFonts w:eastAsia="Times New Roman"/>
          <w:b/>
          <w:bCs/>
          <w:sz w:val="20"/>
          <w:szCs w:val="20"/>
        </w:rPr>
        <w:t>Обязательная часть.</w:t>
      </w:r>
    </w:p>
    <w:p w:rsidR="00334A3F" w:rsidRDefault="00334A3F">
      <w:pPr>
        <w:spacing w:line="19" w:lineRule="exact"/>
        <w:rPr>
          <w:sz w:val="20"/>
          <w:szCs w:val="20"/>
        </w:rPr>
      </w:pPr>
    </w:p>
    <w:p w:rsidR="00334A3F" w:rsidRDefault="00022A2E" w:rsidP="00022A2E">
      <w:pPr>
        <w:numPr>
          <w:ilvl w:val="0"/>
          <w:numId w:val="204"/>
        </w:numPr>
        <w:tabs>
          <w:tab w:val="left" w:pos="170"/>
        </w:tabs>
        <w:spacing w:line="212" w:lineRule="auto"/>
        <w:ind w:left="7" w:right="340" w:hanging="7"/>
        <w:rPr>
          <w:rFonts w:eastAsia="Times New Roman"/>
          <w:sz w:val="25"/>
          <w:szCs w:val="25"/>
          <w:vertAlign w:val="superscript"/>
        </w:rPr>
      </w:pPr>
      <w:r>
        <w:rPr>
          <w:rFonts w:eastAsia="Times New Roman"/>
          <w:sz w:val="19"/>
          <w:szCs w:val="19"/>
        </w:rPr>
        <w:t>Основная образовательная программа дошкольного образования «От рождения до школы» / Н.Е. Вераксы, Т.С.Комарова, Н.А.Васильева. – М.: МОЗАИКА – СИНТЕЗ, 2016.- 366 с.</w:t>
      </w:r>
    </w:p>
    <w:p w:rsidR="00334A3F" w:rsidRDefault="00334A3F">
      <w:pPr>
        <w:spacing w:line="16" w:lineRule="exact"/>
        <w:rPr>
          <w:rFonts w:eastAsia="Times New Roman"/>
          <w:sz w:val="25"/>
          <w:szCs w:val="25"/>
          <w:vertAlign w:val="superscript"/>
        </w:rPr>
      </w:pPr>
    </w:p>
    <w:p w:rsidR="00334A3F" w:rsidRDefault="00022A2E" w:rsidP="00022A2E">
      <w:pPr>
        <w:numPr>
          <w:ilvl w:val="0"/>
          <w:numId w:val="204"/>
        </w:numPr>
        <w:tabs>
          <w:tab w:val="left" w:pos="170"/>
        </w:tabs>
        <w:spacing w:line="213" w:lineRule="auto"/>
        <w:ind w:left="7" w:right="2060" w:hanging="7"/>
        <w:rPr>
          <w:rFonts w:eastAsia="Times New Roman"/>
          <w:sz w:val="25"/>
          <w:szCs w:val="25"/>
          <w:vertAlign w:val="superscript"/>
        </w:rPr>
      </w:pPr>
      <w:r>
        <w:rPr>
          <w:rFonts w:eastAsia="Times New Roman"/>
          <w:sz w:val="19"/>
          <w:szCs w:val="19"/>
        </w:rPr>
        <w:t>часть 2 статьи 64 «Дошкольное образование» Федерального закона «Об образовании в РоссийскойФедерации» от 29 декабря 2012 года № 273-ФЗ.</w:t>
      </w:r>
    </w:p>
    <w:p w:rsidR="00334A3F" w:rsidRDefault="00334A3F">
      <w:pPr>
        <w:spacing w:line="23" w:lineRule="exact"/>
        <w:rPr>
          <w:sz w:val="20"/>
          <w:szCs w:val="20"/>
        </w:rPr>
      </w:pPr>
    </w:p>
    <w:p w:rsidR="00334A3F" w:rsidRDefault="00022A2E">
      <w:pPr>
        <w:ind w:right="93"/>
        <w:jc w:val="center"/>
        <w:rPr>
          <w:sz w:val="20"/>
          <w:szCs w:val="20"/>
        </w:rPr>
      </w:pPr>
      <w:r>
        <w:rPr>
          <w:rFonts w:eastAsia="Times New Roman"/>
          <w:sz w:val="20"/>
          <w:szCs w:val="20"/>
        </w:rPr>
        <w:t>95</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ind w:left="2767"/>
        <w:rPr>
          <w:sz w:val="20"/>
          <w:szCs w:val="20"/>
        </w:rPr>
      </w:pPr>
      <w:r>
        <w:rPr>
          <w:rFonts w:eastAsia="Times New Roman"/>
          <w:b/>
          <w:bCs/>
          <w:sz w:val="24"/>
          <w:szCs w:val="24"/>
        </w:rPr>
        <w:lastRenderedPageBreak/>
        <w:t>1.1.1. Цели и задачи (в соответствии с ФГОС ДО)</w:t>
      </w:r>
      <w:r>
        <w:rPr>
          <w:rFonts w:eastAsia="Times New Roman"/>
          <w:b/>
          <w:bCs/>
          <w:sz w:val="32"/>
          <w:szCs w:val="32"/>
          <w:vertAlign w:val="superscript"/>
        </w:rPr>
        <w:t>40</w:t>
      </w:r>
    </w:p>
    <w:p w:rsidR="00334A3F" w:rsidRDefault="00022A2E">
      <w:pPr>
        <w:spacing w:line="230" w:lineRule="auto"/>
        <w:ind w:left="27" w:right="20"/>
        <w:jc w:val="both"/>
        <w:rPr>
          <w:sz w:val="20"/>
          <w:szCs w:val="20"/>
        </w:rPr>
      </w:pPr>
      <w:r>
        <w:rPr>
          <w:rFonts w:eastAsia="Times New Roman"/>
          <w:b/>
          <w:bCs/>
          <w:sz w:val="24"/>
          <w:szCs w:val="24"/>
        </w:rPr>
        <w:t xml:space="preserve">Цель: </w:t>
      </w:r>
      <w:r>
        <w:rPr>
          <w:rFonts w:eastAsia="Times New Roman"/>
          <w:sz w:val="24"/>
          <w:szCs w:val="24"/>
        </w:rPr>
        <w:t>Позитивная социализация и всестороннее развитие ребенка раннего и дошкольноговозраста в адекватных его возрасту детских видах деятельности.</w:t>
      </w:r>
    </w:p>
    <w:p w:rsidR="00334A3F" w:rsidRDefault="00022A2E">
      <w:pPr>
        <w:spacing w:line="238" w:lineRule="auto"/>
        <w:ind w:left="7"/>
        <w:rPr>
          <w:sz w:val="20"/>
          <w:szCs w:val="20"/>
        </w:rPr>
      </w:pPr>
      <w:r>
        <w:rPr>
          <w:rFonts w:eastAsia="Times New Roman"/>
          <w:b/>
          <w:bCs/>
          <w:sz w:val="24"/>
          <w:szCs w:val="24"/>
        </w:rPr>
        <w:t>Задачи:</w:t>
      </w:r>
    </w:p>
    <w:p w:rsidR="00334A3F" w:rsidRDefault="00334A3F">
      <w:pPr>
        <w:spacing w:line="15" w:lineRule="exact"/>
        <w:rPr>
          <w:sz w:val="20"/>
          <w:szCs w:val="20"/>
        </w:rPr>
      </w:pPr>
    </w:p>
    <w:p w:rsidR="00334A3F" w:rsidRDefault="00022A2E">
      <w:pPr>
        <w:spacing w:line="234" w:lineRule="auto"/>
        <w:ind w:left="7" w:right="20"/>
        <w:jc w:val="both"/>
        <w:rPr>
          <w:sz w:val="20"/>
          <w:szCs w:val="20"/>
        </w:rPr>
      </w:pPr>
      <w:r>
        <w:rPr>
          <w:rFonts w:eastAsia="Times New Roman"/>
          <w:sz w:val="24"/>
          <w:szCs w:val="24"/>
        </w:rPr>
        <w:t>1.Охрана и укрепление физического и психического здоровья детей, в том числе их эмоционального благополучия;</w:t>
      </w:r>
    </w:p>
    <w:p w:rsidR="00334A3F" w:rsidRDefault="00334A3F">
      <w:pPr>
        <w:spacing w:line="14" w:lineRule="exact"/>
        <w:rPr>
          <w:sz w:val="20"/>
          <w:szCs w:val="20"/>
        </w:rPr>
      </w:pPr>
    </w:p>
    <w:p w:rsidR="00334A3F" w:rsidRDefault="00022A2E">
      <w:pPr>
        <w:spacing w:line="237" w:lineRule="auto"/>
        <w:ind w:left="7"/>
        <w:jc w:val="both"/>
        <w:rPr>
          <w:sz w:val="20"/>
          <w:szCs w:val="20"/>
        </w:rPr>
      </w:pPr>
      <w:r>
        <w:rPr>
          <w:rFonts w:eastAsia="Times New Roman"/>
          <w:sz w:val="24"/>
          <w:szCs w:val="24"/>
        </w:rPr>
        <w:t>2.Обеспечение равных возможностей для полноценного развития каждого ребёнка в период дошкольного детства независимо от места проживания, пола, нации, языка, социального статуса, психофизиологических и других особенностей (в том числе ограниченных возможностей здоровья);</w:t>
      </w:r>
    </w:p>
    <w:p w:rsidR="00334A3F" w:rsidRDefault="00334A3F">
      <w:pPr>
        <w:spacing w:line="14" w:lineRule="exact"/>
        <w:rPr>
          <w:sz w:val="20"/>
          <w:szCs w:val="20"/>
        </w:rPr>
      </w:pPr>
    </w:p>
    <w:p w:rsidR="00334A3F" w:rsidRDefault="00022A2E">
      <w:pPr>
        <w:spacing w:line="236" w:lineRule="auto"/>
        <w:ind w:left="7"/>
        <w:jc w:val="both"/>
        <w:rPr>
          <w:sz w:val="20"/>
          <w:szCs w:val="20"/>
        </w:rPr>
      </w:pPr>
      <w:r>
        <w:rPr>
          <w:rFonts w:eastAsia="Times New Roman"/>
          <w:sz w:val="24"/>
          <w:szCs w:val="24"/>
        </w:rPr>
        <w:t>3.Обеспечение преемственности целей, задач и содержания образования, реализуемых в рамках образовательных программ различных уровней (далее - преемственность основных образовательных программ дошкольного и начального общего образования);</w:t>
      </w:r>
    </w:p>
    <w:p w:rsidR="00334A3F" w:rsidRDefault="00334A3F">
      <w:pPr>
        <w:spacing w:line="2" w:lineRule="exact"/>
        <w:rPr>
          <w:sz w:val="20"/>
          <w:szCs w:val="20"/>
        </w:rPr>
      </w:pPr>
    </w:p>
    <w:p w:rsidR="00334A3F" w:rsidRDefault="00022A2E">
      <w:pPr>
        <w:ind w:left="7"/>
        <w:rPr>
          <w:sz w:val="20"/>
          <w:szCs w:val="20"/>
        </w:rPr>
      </w:pPr>
      <w:r>
        <w:rPr>
          <w:rFonts w:eastAsia="Times New Roman"/>
          <w:sz w:val="24"/>
          <w:szCs w:val="24"/>
        </w:rPr>
        <w:t>4.Создание  благоприятных  условий  развития  детей  в  соответствии  с  их  возрастными  и</w:t>
      </w:r>
    </w:p>
    <w:p w:rsidR="00334A3F" w:rsidRDefault="00334A3F">
      <w:pPr>
        <w:spacing w:line="1" w:lineRule="exact"/>
        <w:rPr>
          <w:sz w:val="20"/>
          <w:szCs w:val="20"/>
        </w:rPr>
      </w:pPr>
    </w:p>
    <w:p w:rsidR="00334A3F" w:rsidRDefault="00022A2E">
      <w:pPr>
        <w:ind w:left="7"/>
        <w:rPr>
          <w:sz w:val="20"/>
          <w:szCs w:val="20"/>
        </w:rPr>
      </w:pPr>
      <w:r>
        <w:rPr>
          <w:rFonts w:eastAsia="Times New Roman"/>
          <w:sz w:val="24"/>
          <w:szCs w:val="24"/>
        </w:rPr>
        <w:t>индивидуальными  особенностями  и  склонностями,  развитие  способностей  и  творческого</w:t>
      </w:r>
    </w:p>
    <w:p w:rsidR="00334A3F" w:rsidRDefault="00022A2E">
      <w:pPr>
        <w:ind w:left="7"/>
        <w:rPr>
          <w:sz w:val="20"/>
          <w:szCs w:val="20"/>
        </w:rPr>
      </w:pPr>
      <w:r>
        <w:rPr>
          <w:rFonts w:eastAsia="Times New Roman"/>
          <w:sz w:val="24"/>
          <w:szCs w:val="24"/>
        </w:rPr>
        <w:t>потенциала  каждого  ребёнка  как  субъекта  отношений  с  самим  собой,  другими  детьми,</w:t>
      </w:r>
    </w:p>
    <w:p w:rsidR="00334A3F" w:rsidRDefault="00022A2E">
      <w:pPr>
        <w:ind w:left="7"/>
        <w:rPr>
          <w:sz w:val="20"/>
          <w:szCs w:val="20"/>
        </w:rPr>
      </w:pPr>
      <w:r>
        <w:rPr>
          <w:rFonts w:eastAsia="Times New Roman"/>
          <w:sz w:val="24"/>
          <w:szCs w:val="24"/>
        </w:rPr>
        <w:t>взрослыми и миром;</w:t>
      </w:r>
    </w:p>
    <w:p w:rsidR="00334A3F" w:rsidRDefault="00334A3F">
      <w:pPr>
        <w:spacing w:line="12" w:lineRule="exact"/>
        <w:rPr>
          <w:sz w:val="20"/>
          <w:szCs w:val="20"/>
        </w:rPr>
      </w:pPr>
    </w:p>
    <w:p w:rsidR="00334A3F" w:rsidRDefault="00022A2E">
      <w:pPr>
        <w:spacing w:line="236" w:lineRule="auto"/>
        <w:ind w:left="7" w:firstLine="60"/>
        <w:jc w:val="both"/>
        <w:rPr>
          <w:sz w:val="20"/>
          <w:szCs w:val="20"/>
        </w:rPr>
      </w:pPr>
      <w:r>
        <w:rPr>
          <w:rFonts w:eastAsia="Times New Roman"/>
          <w:sz w:val="24"/>
          <w:szCs w:val="24"/>
        </w:rPr>
        <w:t>5.Объединение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334A3F" w:rsidRDefault="00334A3F">
      <w:pPr>
        <w:spacing w:line="14" w:lineRule="exact"/>
        <w:rPr>
          <w:sz w:val="20"/>
          <w:szCs w:val="20"/>
        </w:rPr>
      </w:pPr>
    </w:p>
    <w:p w:rsidR="00334A3F" w:rsidRDefault="00022A2E">
      <w:pPr>
        <w:spacing w:line="237" w:lineRule="auto"/>
        <w:ind w:left="7"/>
        <w:jc w:val="both"/>
        <w:rPr>
          <w:sz w:val="20"/>
          <w:szCs w:val="20"/>
        </w:rPr>
      </w:pPr>
      <w:r>
        <w:rPr>
          <w:rFonts w:eastAsia="Times New Roman"/>
          <w:sz w:val="24"/>
          <w:szCs w:val="24"/>
        </w:rPr>
        <w:t>6.Формирование общей культуры личности детей, в том числе ценностей здорового образа жизни, развитие их социальных, нравственных, эстетических, интеллектуальных, физических качеств, инициативности, самостоятельности и ответственности ребёнка, формирование предпосылок учебной деятельности;</w:t>
      </w:r>
    </w:p>
    <w:p w:rsidR="00334A3F" w:rsidRDefault="00334A3F">
      <w:pPr>
        <w:spacing w:line="2" w:lineRule="exact"/>
        <w:rPr>
          <w:sz w:val="20"/>
          <w:szCs w:val="20"/>
        </w:rPr>
      </w:pPr>
    </w:p>
    <w:p w:rsidR="00334A3F" w:rsidRDefault="00022A2E">
      <w:pPr>
        <w:tabs>
          <w:tab w:val="left" w:pos="3286"/>
          <w:tab w:val="left" w:pos="3566"/>
          <w:tab w:val="left" w:pos="7786"/>
        </w:tabs>
        <w:ind w:left="7"/>
        <w:rPr>
          <w:sz w:val="20"/>
          <w:szCs w:val="20"/>
        </w:rPr>
      </w:pPr>
      <w:r>
        <w:rPr>
          <w:rFonts w:eastAsia="Times New Roman"/>
          <w:sz w:val="24"/>
          <w:szCs w:val="24"/>
        </w:rPr>
        <w:t>7.Обеспечение  вариативности</w:t>
      </w:r>
      <w:r>
        <w:rPr>
          <w:sz w:val="20"/>
          <w:szCs w:val="20"/>
        </w:rPr>
        <w:tab/>
      </w:r>
      <w:r>
        <w:rPr>
          <w:rFonts w:eastAsia="Times New Roman"/>
          <w:sz w:val="24"/>
          <w:szCs w:val="24"/>
        </w:rPr>
        <w:t>и</w:t>
      </w:r>
      <w:r>
        <w:rPr>
          <w:rFonts w:eastAsia="Times New Roman"/>
          <w:sz w:val="24"/>
          <w:szCs w:val="24"/>
        </w:rPr>
        <w:tab/>
        <w:t>разнообразия  содержания  Программы</w:t>
      </w:r>
      <w:r>
        <w:rPr>
          <w:rFonts w:eastAsia="Times New Roman"/>
          <w:sz w:val="24"/>
          <w:szCs w:val="24"/>
        </w:rPr>
        <w:tab/>
        <w:t>организационных</w:t>
      </w:r>
    </w:p>
    <w:p w:rsidR="00334A3F" w:rsidRDefault="00022A2E">
      <w:pPr>
        <w:tabs>
          <w:tab w:val="left" w:pos="766"/>
          <w:tab w:val="left" w:pos="2366"/>
          <w:tab w:val="left" w:pos="3926"/>
          <w:tab w:val="left" w:pos="5526"/>
          <w:tab w:val="left" w:pos="7246"/>
          <w:tab w:val="left" w:pos="8526"/>
        </w:tabs>
        <w:ind w:left="7"/>
        <w:rPr>
          <w:sz w:val="20"/>
          <w:szCs w:val="20"/>
        </w:rPr>
      </w:pPr>
      <w:r>
        <w:rPr>
          <w:rFonts w:eastAsia="Times New Roman"/>
          <w:sz w:val="24"/>
          <w:szCs w:val="24"/>
        </w:rPr>
        <w:t>форм</w:t>
      </w:r>
      <w:r>
        <w:rPr>
          <w:rFonts w:eastAsia="Times New Roman"/>
          <w:sz w:val="24"/>
          <w:szCs w:val="24"/>
        </w:rPr>
        <w:tab/>
        <w:t>дошкольного</w:t>
      </w:r>
      <w:r>
        <w:rPr>
          <w:rFonts w:eastAsia="Times New Roman"/>
          <w:sz w:val="24"/>
          <w:szCs w:val="24"/>
        </w:rPr>
        <w:tab/>
        <w:t>образования,</w:t>
      </w:r>
      <w:r>
        <w:rPr>
          <w:rFonts w:eastAsia="Times New Roman"/>
          <w:sz w:val="24"/>
          <w:szCs w:val="24"/>
        </w:rPr>
        <w:tab/>
        <w:t>возможности</w:t>
      </w:r>
      <w:r>
        <w:rPr>
          <w:rFonts w:eastAsia="Times New Roman"/>
          <w:sz w:val="24"/>
          <w:szCs w:val="24"/>
        </w:rPr>
        <w:tab/>
        <w:t>формирования</w:t>
      </w:r>
      <w:r>
        <w:rPr>
          <w:rFonts w:eastAsia="Times New Roman"/>
          <w:sz w:val="24"/>
          <w:szCs w:val="24"/>
        </w:rPr>
        <w:tab/>
        <w:t>Программ</w:t>
      </w:r>
      <w:r>
        <w:rPr>
          <w:rFonts w:eastAsia="Times New Roman"/>
          <w:sz w:val="24"/>
          <w:szCs w:val="24"/>
        </w:rPr>
        <w:tab/>
        <w:t>различной</w:t>
      </w:r>
    </w:p>
    <w:p w:rsidR="00334A3F" w:rsidRDefault="00022A2E">
      <w:pPr>
        <w:tabs>
          <w:tab w:val="left" w:pos="1826"/>
          <w:tab w:val="left" w:pos="2126"/>
          <w:tab w:val="left" w:pos="3046"/>
          <w:tab w:val="left" w:pos="4986"/>
          <w:tab w:val="left" w:pos="6646"/>
          <w:tab w:val="left" w:pos="8246"/>
          <w:tab w:val="left" w:pos="8566"/>
        </w:tabs>
        <w:ind w:left="7"/>
        <w:rPr>
          <w:sz w:val="20"/>
          <w:szCs w:val="20"/>
        </w:rPr>
      </w:pPr>
      <w:r>
        <w:rPr>
          <w:rFonts w:eastAsia="Times New Roman"/>
          <w:sz w:val="24"/>
          <w:szCs w:val="24"/>
        </w:rPr>
        <w:t>направленности</w:t>
      </w:r>
      <w:r>
        <w:rPr>
          <w:rFonts w:eastAsia="Times New Roman"/>
          <w:sz w:val="24"/>
          <w:szCs w:val="24"/>
        </w:rPr>
        <w:tab/>
        <w:t>с</w:t>
      </w:r>
      <w:r>
        <w:rPr>
          <w:rFonts w:eastAsia="Times New Roman"/>
          <w:sz w:val="24"/>
          <w:szCs w:val="24"/>
        </w:rPr>
        <w:tab/>
        <w:t>учётом</w:t>
      </w:r>
      <w:r>
        <w:rPr>
          <w:rFonts w:eastAsia="Times New Roman"/>
          <w:sz w:val="24"/>
          <w:szCs w:val="24"/>
        </w:rPr>
        <w:tab/>
        <w:t>образовательных</w:t>
      </w:r>
      <w:r>
        <w:rPr>
          <w:rFonts w:eastAsia="Times New Roman"/>
          <w:sz w:val="24"/>
          <w:szCs w:val="24"/>
        </w:rPr>
        <w:tab/>
        <w:t>потребностей,</w:t>
      </w:r>
      <w:r>
        <w:rPr>
          <w:rFonts w:eastAsia="Times New Roman"/>
          <w:sz w:val="24"/>
          <w:szCs w:val="24"/>
        </w:rPr>
        <w:tab/>
        <w:t>способностей</w:t>
      </w:r>
      <w:r>
        <w:rPr>
          <w:rFonts w:eastAsia="Times New Roman"/>
          <w:sz w:val="24"/>
          <w:szCs w:val="24"/>
        </w:rPr>
        <w:tab/>
        <w:t>и</w:t>
      </w:r>
      <w:r>
        <w:rPr>
          <w:rFonts w:eastAsia="Times New Roman"/>
          <w:sz w:val="24"/>
          <w:szCs w:val="24"/>
        </w:rPr>
        <w:tab/>
        <w:t>состояния</w:t>
      </w:r>
    </w:p>
    <w:p w:rsidR="00334A3F" w:rsidRDefault="00022A2E">
      <w:pPr>
        <w:ind w:left="7"/>
        <w:rPr>
          <w:sz w:val="20"/>
          <w:szCs w:val="20"/>
        </w:rPr>
      </w:pPr>
      <w:r>
        <w:rPr>
          <w:rFonts w:eastAsia="Times New Roman"/>
          <w:sz w:val="24"/>
          <w:szCs w:val="24"/>
        </w:rPr>
        <w:t>здоровья детей;</w:t>
      </w:r>
    </w:p>
    <w:p w:rsidR="00334A3F" w:rsidRDefault="00022A2E">
      <w:pPr>
        <w:ind w:left="67"/>
        <w:rPr>
          <w:sz w:val="20"/>
          <w:szCs w:val="20"/>
        </w:rPr>
      </w:pPr>
      <w:r>
        <w:rPr>
          <w:rFonts w:eastAsia="Times New Roman"/>
          <w:sz w:val="24"/>
          <w:szCs w:val="24"/>
        </w:rPr>
        <w:t>8.Формирование социокультурной среды, соответствующей возрастным, индивидуальным,</w:t>
      </w:r>
    </w:p>
    <w:p w:rsidR="00334A3F" w:rsidRDefault="00022A2E">
      <w:pPr>
        <w:ind w:left="7"/>
        <w:rPr>
          <w:sz w:val="20"/>
          <w:szCs w:val="20"/>
        </w:rPr>
      </w:pPr>
      <w:r>
        <w:rPr>
          <w:rFonts w:eastAsia="Times New Roman"/>
          <w:sz w:val="24"/>
          <w:szCs w:val="24"/>
        </w:rPr>
        <w:t>психологическим и физиологическим особенностям детей;</w:t>
      </w:r>
    </w:p>
    <w:p w:rsidR="00334A3F" w:rsidRDefault="00334A3F">
      <w:pPr>
        <w:spacing w:line="12" w:lineRule="exact"/>
        <w:rPr>
          <w:sz w:val="20"/>
          <w:szCs w:val="20"/>
        </w:rPr>
      </w:pPr>
    </w:p>
    <w:p w:rsidR="00334A3F" w:rsidRDefault="00022A2E">
      <w:pPr>
        <w:spacing w:line="236" w:lineRule="auto"/>
        <w:ind w:left="7" w:firstLine="60"/>
        <w:jc w:val="both"/>
        <w:rPr>
          <w:sz w:val="20"/>
          <w:szCs w:val="20"/>
        </w:rPr>
      </w:pPr>
      <w:r>
        <w:rPr>
          <w:rFonts w:eastAsia="Times New Roman"/>
          <w:sz w:val="24"/>
          <w:szCs w:val="24"/>
        </w:rPr>
        <w:t>9.Обеспечение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334A3F" w:rsidRDefault="00334A3F">
      <w:pPr>
        <w:spacing w:line="4" w:lineRule="exact"/>
        <w:rPr>
          <w:sz w:val="20"/>
          <w:szCs w:val="20"/>
        </w:rPr>
      </w:pPr>
    </w:p>
    <w:p w:rsidR="00334A3F" w:rsidRDefault="00022A2E">
      <w:pPr>
        <w:ind w:left="7"/>
        <w:rPr>
          <w:sz w:val="20"/>
          <w:szCs w:val="20"/>
        </w:rPr>
      </w:pPr>
      <w:r>
        <w:rPr>
          <w:rFonts w:eastAsia="Times New Roman"/>
          <w:b/>
          <w:bCs/>
          <w:sz w:val="24"/>
          <w:szCs w:val="24"/>
        </w:rPr>
        <w:t>Задачичасти программы, формируемой участниками образовательных отношений:</w:t>
      </w:r>
    </w:p>
    <w:p w:rsidR="00334A3F" w:rsidRDefault="00334A3F">
      <w:pPr>
        <w:spacing w:line="10" w:lineRule="exact"/>
        <w:rPr>
          <w:sz w:val="20"/>
          <w:szCs w:val="20"/>
        </w:rPr>
      </w:pPr>
    </w:p>
    <w:p w:rsidR="00334A3F" w:rsidRDefault="00022A2E">
      <w:pPr>
        <w:spacing w:line="245" w:lineRule="auto"/>
        <w:ind w:left="7" w:right="580"/>
        <w:rPr>
          <w:sz w:val="20"/>
          <w:szCs w:val="20"/>
        </w:rPr>
      </w:pPr>
      <w:r>
        <w:rPr>
          <w:rFonts w:eastAsia="Times New Roman"/>
          <w:sz w:val="23"/>
          <w:szCs w:val="23"/>
        </w:rPr>
        <w:t>10.Способствовать формированию у дошкольников духовно-нравственных ориентаций, развитию их творческого потенциала, толерантности в условиях современного мира.</w:t>
      </w:r>
    </w:p>
    <w:p w:rsidR="00334A3F" w:rsidRDefault="00334A3F">
      <w:pPr>
        <w:spacing w:line="7" w:lineRule="exact"/>
        <w:rPr>
          <w:sz w:val="20"/>
          <w:szCs w:val="20"/>
        </w:rPr>
      </w:pPr>
    </w:p>
    <w:p w:rsidR="00334A3F" w:rsidRDefault="00022A2E">
      <w:pPr>
        <w:spacing w:line="223" w:lineRule="auto"/>
        <w:ind w:left="7"/>
        <w:jc w:val="both"/>
        <w:rPr>
          <w:sz w:val="20"/>
          <w:szCs w:val="20"/>
        </w:rPr>
      </w:pPr>
      <w:r>
        <w:rPr>
          <w:rFonts w:eastAsia="Times New Roman"/>
          <w:sz w:val="24"/>
          <w:szCs w:val="24"/>
        </w:rPr>
        <w:t>11.Создание благоприятных условий для освоения русского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r>
        <w:rPr>
          <w:rFonts w:eastAsia="Times New Roman"/>
          <w:sz w:val="32"/>
          <w:szCs w:val="32"/>
          <w:vertAlign w:val="superscript"/>
        </w:rPr>
        <w:t>41</w:t>
      </w:r>
    </w:p>
    <w:p w:rsidR="00334A3F" w:rsidRDefault="00334A3F">
      <w:pPr>
        <w:spacing w:line="3" w:lineRule="exact"/>
        <w:rPr>
          <w:sz w:val="20"/>
          <w:szCs w:val="20"/>
        </w:rPr>
      </w:pPr>
    </w:p>
    <w:p w:rsidR="00334A3F" w:rsidRDefault="00022A2E">
      <w:pPr>
        <w:spacing w:line="209" w:lineRule="auto"/>
        <w:ind w:left="7" w:right="20"/>
        <w:rPr>
          <w:sz w:val="20"/>
          <w:szCs w:val="20"/>
        </w:rPr>
      </w:pPr>
      <w:r>
        <w:rPr>
          <w:rFonts w:eastAsia="Times New Roman"/>
          <w:sz w:val="24"/>
          <w:szCs w:val="24"/>
        </w:rPr>
        <w:t>12.Формирование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rFonts w:eastAsia="Times New Roman"/>
          <w:sz w:val="32"/>
          <w:szCs w:val="32"/>
          <w:vertAlign w:val="superscript"/>
        </w:rPr>
        <w:t>42</w:t>
      </w:r>
      <w:r>
        <w:rPr>
          <w:rFonts w:eastAsia="Times New Roman"/>
          <w:b/>
          <w:bCs/>
          <w:sz w:val="24"/>
          <w:szCs w:val="24"/>
        </w:rPr>
        <w:t>Цель реализации ЭРС дошкольного образования</w:t>
      </w:r>
      <w:r>
        <w:rPr>
          <w:rFonts w:eastAsia="Times New Roman"/>
          <w:sz w:val="24"/>
          <w:szCs w:val="24"/>
        </w:rPr>
        <w:t>:</w:t>
      </w:r>
    </w:p>
    <w:p w:rsidR="00334A3F" w:rsidRDefault="003654C4">
      <w:pPr>
        <w:spacing w:line="20" w:lineRule="exact"/>
        <w:rPr>
          <w:sz w:val="20"/>
          <w:szCs w:val="20"/>
        </w:rPr>
      </w:pPr>
      <w:r>
        <w:rPr>
          <w:noProof/>
          <w:sz w:val="20"/>
          <w:szCs w:val="20"/>
        </w:rPr>
        <w:pict>
          <v:line id="Shape 108" o:spid="_x0000_s1133" style="position:absolute;z-index:251702272;visibility:visible;mso-wrap-style:square;mso-wrap-distance-left:0;mso-wrap-distance-top:0;mso-wrap-distance-right:0;mso-wrap-distance-bottom:0;mso-position-horizontal:absolute;mso-position-horizontal-relative:text;mso-position-vertical:absolute;mso-position-vertical-relative:text" from="0,17.9pt" to="2in,17.9pt" o:allowincell="f" strokeweight=".21169mm"/>
        </w:pict>
      </w:r>
    </w:p>
    <w:p w:rsidR="00334A3F" w:rsidRDefault="00334A3F">
      <w:pPr>
        <w:spacing w:line="200" w:lineRule="exact"/>
        <w:rPr>
          <w:sz w:val="20"/>
          <w:szCs w:val="20"/>
        </w:rPr>
      </w:pPr>
    </w:p>
    <w:p w:rsidR="00334A3F" w:rsidRDefault="00334A3F">
      <w:pPr>
        <w:spacing w:line="263" w:lineRule="exact"/>
        <w:rPr>
          <w:sz w:val="20"/>
          <w:szCs w:val="20"/>
        </w:rPr>
      </w:pPr>
    </w:p>
    <w:p w:rsidR="00334A3F" w:rsidRDefault="00022A2E">
      <w:pPr>
        <w:spacing w:line="239" w:lineRule="auto"/>
        <w:ind w:left="7" w:right="840"/>
        <w:rPr>
          <w:sz w:val="20"/>
          <w:szCs w:val="20"/>
        </w:rPr>
      </w:pPr>
      <w:r>
        <w:rPr>
          <w:rFonts w:ascii="Courier New" w:eastAsia="Courier New" w:hAnsi="Courier New" w:cs="Courier New"/>
          <w:sz w:val="13"/>
          <w:szCs w:val="13"/>
        </w:rPr>
        <w:t>40</w:t>
      </w:r>
      <w:r>
        <w:rPr>
          <w:rFonts w:eastAsia="Times New Roman"/>
          <w:sz w:val="19"/>
          <w:szCs w:val="19"/>
        </w:rPr>
        <w:t>Пункт 1.6 и 2.1. Федерального государственного стандарта дошкольного образования, утв. приказомМинистерства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p w:rsidR="00334A3F" w:rsidRDefault="00022A2E">
      <w:pPr>
        <w:spacing w:line="218" w:lineRule="auto"/>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182" w:lineRule="auto"/>
        <w:ind w:left="7" w:right="180"/>
        <w:rPr>
          <w:sz w:val="20"/>
          <w:szCs w:val="20"/>
        </w:rPr>
      </w:pPr>
      <w:r>
        <w:rPr>
          <w:rFonts w:eastAsia="Times New Roman"/>
          <w:sz w:val="24"/>
          <w:szCs w:val="24"/>
          <w:vertAlign w:val="superscript"/>
        </w:rPr>
        <w:t>41</w:t>
      </w:r>
      <w:r>
        <w:rPr>
          <w:rFonts w:eastAsia="Times New Roman"/>
          <w:sz w:val="20"/>
          <w:szCs w:val="20"/>
        </w:rPr>
        <w:t>УМК «Изучаем русский язык », Гаффарова С.М., Гарафиева Г.З.., ГариповаД.С. - Казань, 2012; УМК «Туган телдә сөйләшәбез» авт. Хазратова Ф.В., Шарафетдинова З.Г., Хабибуллина И.Д. Р.С.. Казань:</w:t>
      </w:r>
    </w:p>
    <w:p w:rsidR="00334A3F" w:rsidRDefault="00334A3F">
      <w:pPr>
        <w:spacing w:line="4" w:lineRule="exact"/>
        <w:rPr>
          <w:sz w:val="20"/>
          <w:szCs w:val="20"/>
        </w:rPr>
      </w:pPr>
    </w:p>
    <w:p w:rsidR="00334A3F" w:rsidRDefault="00022A2E" w:rsidP="00022A2E">
      <w:pPr>
        <w:numPr>
          <w:ilvl w:val="0"/>
          <w:numId w:val="205"/>
        </w:numPr>
        <w:tabs>
          <w:tab w:val="left" w:pos="170"/>
        </w:tabs>
        <w:spacing w:line="214" w:lineRule="auto"/>
        <w:ind w:left="7" w:right="1020" w:hanging="7"/>
        <w:rPr>
          <w:rFonts w:eastAsia="Times New Roman"/>
          <w:sz w:val="25"/>
          <w:szCs w:val="25"/>
          <w:vertAlign w:val="superscript"/>
        </w:rPr>
      </w:pPr>
      <w:r>
        <w:rPr>
          <w:rFonts w:eastAsia="Times New Roman"/>
          <w:sz w:val="19"/>
          <w:szCs w:val="19"/>
        </w:rPr>
        <w:t>Шаехова Р.К. Сөеныч – Радость познания: региональная образовательная программа дошкольного образования/ Р.К.Шаехова.- Казань: Магариф – Вакыт, 2016.- 191 с.</w:t>
      </w:r>
    </w:p>
    <w:p w:rsidR="00334A3F" w:rsidRDefault="00334A3F">
      <w:pPr>
        <w:spacing w:line="21" w:lineRule="exact"/>
        <w:rPr>
          <w:sz w:val="20"/>
          <w:szCs w:val="20"/>
        </w:rPr>
      </w:pPr>
    </w:p>
    <w:p w:rsidR="00334A3F" w:rsidRDefault="00022A2E">
      <w:pPr>
        <w:ind w:right="73"/>
        <w:jc w:val="center"/>
        <w:rPr>
          <w:sz w:val="20"/>
          <w:szCs w:val="20"/>
        </w:rPr>
      </w:pPr>
      <w:r>
        <w:rPr>
          <w:rFonts w:eastAsia="Times New Roman"/>
          <w:sz w:val="20"/>
          <w:szCs w:val="20"/>
        </w:rPr>
        <w:t>96</w:t>
      </w:r>
    </w:p>
    <w:p w:rsidR="00334A3F" w:rsidRDefault="00334A3F">
      <w:pPr>
        <w:sectPr w:rsidR="00334A3F">
          <w:pgSz w:w="11920" w:h="16850"/>
          <w:pgMar w:top="1051" w:right="1151" w:bottom="838" w:left="1133" w:header="0" w:footer="0" w:gutter="0"/>
          <w:cols w:space="720" w:equalWidth="0">
            <w:col w:w="9627"/>
          </w:cols>
        </w:sectPr>
      </w:pPr>
    </w:p>
    <w:p w:rsidR="00334A3F" w:rsidRDefault="00022A2E" w:rsidP="00022A2E">
      <w:pPr>
        <w:numPr>
          <w:ilvl w:val="0"/>
          <w:numId w:val="206"/>
        </w:numPr>
        <w:tabs>
          <w:tab w:val="left" w:pos="1087"/>
        </w:tabs>
        <w:spacing w:line="234" w:lineRule="auto"/>
        <w:ind w:left="1087" w:right="700" w:hanging="367"/>
        <w:rPr>
          <w:rFonts w:eastAsia="Times New Roman"/>
          <w:sz w:val="24"/>
          <w:szCs w:val="24"/>
        </w:rPr>
      </w:pPr>
      <w:r>
        <w:rPr>
          <w:rFonts w:eastAsia="Times New Roman"/>
          <w:sz w:val="24"/>
          <w:szCs w:val="24"/>
        </w:rPr>
        <w:lastRenderedPageBreak/>
        <w:t>защита и развитие системой образования региональных культурных традиций и особенностей;</w:t>
      </w:r>
    </w:p>
    <w:p w:rsidR="00334A3F" w:rsidRDefault="00334A3F">
      <w:pPr>
        <w:spacing w:line="2" w:lineRule="exact"/>
        <w:rPr>
          <w:rFonts w:eastAsia="Times New Roman"/>
          <w:sz w:val="24"/>
          <w:szCs w:val="24"/>
        </w:rPr>
      </w:pPr>
    </w:p>
    <w:p w:rsidR="00334A3F" w:rsidRDefault="00022A2E" w:rsidP="00022A2E">
      <w:pPr>
        <w:numPr>
          <w:ilvl w:val="0"/>
          <w:numId w:val="206"/>
        </w:numPr>
        <w:tabs>
          <w:tab w:val="left" w:pos="1087"/>
        </w:tabs>
        <w:ind w:left="1087" w:hanging="367"/>
        <w:rPr>
          <w:rFonts w:eastAsia="Times New Roman"/>
          <w:sz w:val="24"/>
          <w:szCs w:val="24"/>
        </w:rPr>
      </w:pPr>
      <w:r>
        <w:rPr>
          <w:rFonts w:eastAsia="Times New Roman"/>
          <w:sz w:val="24"/>
          <w:szCs w:val="24"/>
        </w:rPr>
        <w:t>сохранение единого образовательного пространства;</w:t>
      </w:r>
    </w:p>
    <w:p w:rsidR="00334A3F" w:rsidRDefault="00022A2E" w:rsidP="00022A2E">
      <w:pPr>
        <w:numPr>
          <w:ilvl w:val="0"/>
          <w:numId w:val="206"/>
        </w:numPr>
        <w:tabs>
          <w:tab w:val="left" w:pos="1147"/>
        </w:tabs>
        <w:ind w:left="1147" w:hanging="427"/>
        <w:rPr>
          <w:rFonts w:eastAsia="Times New Roman"/>
          <w:sz w:val="24"/>
          <w:szCs w:val="24"/>
        </w:rPr>
      </w:pPr>
      <w:r>
        <w:rPr>
          <w:rFonts w:eastAsia="Times New Roman"/>
          <w:sz w:val="24"/>
          <w:szCs w:val="24"/>
        </w:rPr>
        <w:t>физическая направленность деятельности региона;</w:t>
      </w:r>
    </w:p>
    <w:p w:rsidR="00334A3F" w:rsidRDefault="00022A2E" w:rsidP="00022A2E">
      <w:pPr>
        <w:numPr>
          <w:ilvl w:val="0"/>
          <w:numId w:val="206"/>
        </w:numPr>
        <w:tabs>
          <w:tab w:val="left" w:pos="1147"/>
        </w:tabs>
        <w:ind w:left="1147" w:hanging="427"/>
        <w:rPr>
          <w:rFonts w:eastAsia="Times New Roman"/>
          <w:sz w:val="24"/>
          <w:szCs w:val="24"/>
        </w:rPr>
      </w:pPr>
      <w:r>
        <w:rPr>
          <w:rFonts w:eastAsia="Times New Roman"/>
          <w:sz w:val="24"/>
          <w:szCs w:val="24"/>
        </w:rPr>
        <w:t>обеспечение прав подрастающего поколения на доступное образование;</w:t>
      </w:r>
    </w:p>
    <w:p w:rsidR="00334A3F" w:rsidRDefault="00022A2E" w:rsidP="00022A2E">
      <w:pPr>
        <w:numPr>
          <w:ilvl w:val="0"/>
          <w:numId w:val="206"/>
        </w:numPr>
        <w:tabs>
          <w:tab w:val="left" w:pos="1147"/>
        </w:tabs>
        <w:ind w:left="1147" w:hanging="427"/>
        <w:rPr>
          <w:rFonts w:eastAsia="Times New Roman"/>
          <w:sz w:val="24"/>
          <w:szCs w:val="24"/>
        </w:rPr>
      </w:pPr>
      <w:r>
        <w:rPr>
          <w:rFonts w:eastAsia="Times New Roman"/>
          <w:sz w:val="24"/>
          <w:szCs w:val="24"/>
        </w:rPr>
        <w:t>вооружение дошкольников системой знаний о регионе.</w:t>
      </w:r>
    </w:p>
    <w:p w:rsidR="00334A3F" w:rsidRDefault="00022A2E">
      <w:pPr>
        <w:ind w:left="367"/>
        <w:rPr>
          <w:sz w:val="20"/>
          <w:szCs w:val="20"/>
        </w:rPr>
      </w:pPr>
      <w:r>
        <w:rPr>
          <w:rFonts w:eastAsia="Times New Roman"/>
          <w:b/>
          <w:bCs/>
          <w:sz w:val="24"/>
          <w:szCs w:val="24"/>
        </w:rPr>
        <w:t>Задачи ЭРС:</w:t>
      </w:r>
    </w:p>
    <w:p w:rsidR="00334A3F" w:rsidRDefault="00334A3F">
      <w:pPr>
        <w:spacing w:line="17" w:lineRule="exact"/>
        <w:rPr>
          <w:sz w:val="20"/>
          <w:szCs w:val="20"/>
        </w:rPr>
      </w:pPr>
    </w:p>
    <w:p w:rsidR="00334A3F" w:rsidRDefault="00022A2E" w:rsidP="00022A2E">
      <w:pPr>
        <w:numPr>
          <w:ilvl w:val="0"/>
          <w:numId w:val="207"/>
        </w:numPr>
        <w:tabs>
          <w:tab w:val="left" w:pos="367"/>
        </w:tabs>
        <w:spacing w:line="236" w:lineRule="auto"/>
        <w:ind w:left="367" w:right="40" w:hanging="367"/>
        <w:jc w:val="both"/>
        <w:rPr>
          <w:rFonts w:eastAsia="Times New Roman"/>
          <w:sz w:val="24"/>
          <w:szCs w:val="24"/>
        </w:rPr>
      </w:pPr>
      <w:r>
        <w:rPr>
          <w:rFonts w:eastAsia="Times New Roman"/>
          <w:sz w:val="24"/>
          <w:szCs w:val="24"/>
        </w:rPr>
        <w:t>обеспечение равных возможностей для полноценного развития каждого ребенка в период дошкольного детства независимо от места проживания, пола, нации, языка, социального статуса;</w:t>
      </w:r>
    </w:p>
    <w:p w:rsidR="00334A3F" w:rsidRDefault="00334A3F">
      <w:pPr>
        <w:spacing w:line="13" w:lineRule="exact"/>
        <w:rPr>
          <w:rFonts w:eastAsia="Times New Roman"/>
          <w:sz w:val="24"/>
          <w:szCs w:val="24"/>
        </w:rPr>
      </w:pPr>
    </w:p>
    <w:p w:rsidR="00334A3F" w:rsidRDefault="00022A2E" w:rsidP="00022A2E">
      <w:pPr>
        <w:numPr>
          <w:ilvl w:val="0"/>
          <w:numId w:val="207"/>
        </w:numPr>
        <w:tabs>
          <w:tab w:val="left" w:pos="367"/>
        </w:tabs>
        <w:spacing w:line="236" w:lineRule="auto"/>
        <w:ind w:left="367" w:right="20" w:hanging="367"/>
        <w:jc w:val="both"/>
        <w:rPr>
          <w:rFonts w:eastAsia="Times New Roman"/>
          <w:sz w:val="24"/>
          <w:szCs w:val="24"/>
        </w:rPr>
      </w:pPr>
      <w:r>
        <w:rPr>
          <w:rFonts w:eastAsia="Times New Roman"/>
          <w:sz w:val="24"/>
          <w:szCs w:val="24"/>
        </w:rPr>
        <w:t>формирование общей культуры личности детей,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w:t>
      </w:r>
    </w:p>
    <w:p w:rsidR="00334A3F" w:rsidRDefault="00334A3F">
      <w:pPr>
        <w:spacing w:line="13" w:lineRule="exact"/>
        <w:rPr>
          <w:rFonts w:eastAsia="Times New Roman"/>
          <w:sz w:val="24"/>
          <w:szCs w:val="24"/>
        </w:rPr>
      </w:pPr>
    </w:p>
    <w:p w:rsidR="00334A3F" w:rsidRDefault="00022A2E" w:rsidP="00022A2E">
      <w:pPr>
        <w:numPr>
          <w:ilvl w:val="0"/>
          <w:numId w:val="207"/>
        </w:numPr>
        <w:tabs>
          <w:tab w:val="left" w:pos="367"/>
        </w:tabs>
        <w:spacing w:line="234" w:lineRule="auto"/>
        <w:ind w:left="367" w:right="40" w:hanging="367"/>
        <w:rPr>
          <w:rFonts w:eastAsia="Times New Roman"/>
          <w:sz w:val="24"/>
          <w:szCs w:val="24"/>
        </w:rPr>
      </w:pPr>
      <w:r>
        <w:rPr>
          <w:rFonts w:eastAsia="Times New Roman"/>
          <w:sz w:val="24"/>
          <w:szCs w:val="24"/>
        </w:rPr>
        <w:t>обеспечение преемственности целей, задач и содержания дошкольного и начального общего образования в области краеведения;</w:t>
      </w:r>
    </w:p>
    <w:p w:rsidR="00334A3F" w:rsidRDefault="00334A3F">
      <w:pPr>
        <w:spacing w:line="14" w:lineRule="exact"/>
        <w:rPr>
          <w:rFonts w:eastAsia="Times New Roman"/>
          <w:sz w:val="24"/>
          <w:szCs w:val="24"/>
        </w:rPr>
      </w:pPr>
    </w:p>
    <w:p w:rsidR="00334A3F" w:rsidRDefault="00022A2E" w:rsidP="00022A2E">
      <w:pPr>
        <w:numPr>
          <w:ilvl w:val="0"/>
          <w:numId w:val="207"/>
        </w:numPr>
        <w:tabs>
          <w:tab w:val="left" w:pos="367"/>
        </w:tabs>
        <w:spacing w:line="237" w:lineRule="auto"/>
        <w:ind w:left="367" w:right="20" w:hanging="367"/>
        <w:jc w:val="both"/>
        <w:rPr>
          <w:rFonts w:eastAsia="Times New Roman"/>
          <w:sz w:val="24"/>
          <w:szCs w:val="24"/>
        </w:rPr>
      </w:pPr>
      <w:r>
        <w:rPr>
          <w:rFonts w:eastAsia="Times New Roman"/>
          <w:sz w:val="24"/>
          <w:szCs w:val="24"/>
        </w:rPr>
        <w:t>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334A3F" w:rsidRDefault="00334A3F">
      <w:pPr>
        <w:spacing w:line="13" w:lineRule="exact"/>
        <w:rPr>
          <w:rFonts w:eastAsia="Times New Roman"/>
          <w:sz w:val="24"/>
          <w:szCs w:val="24"/>
        </w:rPr>
      </w:pPr>
    </w:p>
    <w:p w:rsidR="00334A3F" w:rsidRDefault="00022A2E" w:rsidP="00022A2E">
      <w:pPr>
        <w:numPr>
          <w:ilvl w:val="0"/>
          <w:numId w:val="207"/>
        </w:numPr>
        <w:tabs>
          <w:tab w:val="left" w:pos="367"/>
        </w:tabs>
        <w:spacing w:line="234" w:lineRule="auto"/>
        <w:ind w:left="367" w:right="20" w:hanging="367"/>
        <w:rPr>
          <w:rFonts w:eastAsia="Times New Roman"/>
          <w:sz w:val="24"/>
          <w:szCs w:val="24"/>
        </w:rPr>
      </w:pPr>
      <w:r>
        <w:rPr>
          <w:rFonts w:eastAsia="Times New Roman"/>
          <w:sz w:val="24"/>
          <w:szCs w:val="24"/>
        </w:rPr>
        <w:t>объединение обучения и воспитания в целостный образовательный процесс на основе духовно-нравственных и культурных ценностей татарского и русского народов;</w:t>
      </w:r>
    </w:p>
    <w:p w:rsidR="00334A3F" w:rsidRDefault="00334A3F">
      <w:pPr>
        <w:spacing w:line="13" w:lineRule="exact"/>
        <w:rPr>
          <w:rFonts w:eastAsia="Times New Roman"/>
          <w:sz w:val="24"/>
          <w:szCs w:val="24"/>
        </w:rPr>
      </w:pPr>
    </w:p>
    <w:p w:rsidR="00334A3F" w:rsidRDefault="00022A2E" w:rsidP="00022A2E">
      <w:pPr>
        <w:numPr>
          <w:ilvl w:val="0"/>
          <w:numId w:val="207"/>
        </w:numPr>
        <w:tabs>
          <w:tab w:val="left" w:pos="367"/>
        </w:tabs>
        <w:spacing w:line="234" w:lineRule="auto"/>
        <w:ind w:left="367" w:right="20" w:hanging="367"/>
        <w:rPr>
          <w:rFonts w:eastAsia="Times New Roman"/>
          <w:sz w:val="24"/>
          <w:szCs w:val="24"/>
        </w:rPr>
      </w:pPr>
      <w:r>
        <w:rPr>
          <w:rFonts w:eastAsia="Times New Roman"/>
          <w:sz w:val="24"/>
          <w:szCs w:val="24"/>
        </w:rPr>
        <w:t>формирование социокультурной среды, соответствующей возрастным и индивидуальным особенностям детей, с учетом национальных особенностей региона;</w:t>
      </w:r>
    </w:p>
    <w:p w:rsidR="00334A3F" w:rsidRDefault="00334A3F">
      <w:pPr>
        <w:spacing w:line="13" w:lineRule="exact"/>
        <w:rPr>
          <w:rFonts w:eastAsia="Times New Roman"/>
          <w:sz w:val="24"/>
          <w:szCs w:val="24"/>
        </w:rPr>
      </w:pPr>
    </w:p>
    <w:p w:rsidR="00334A3F" w:rsidRDefault="00022A2E" w:rsidP="00022A2E">
      <w:pPr>
        <w:numPr>
          <w:ilvl w:val="0"/>
          <w:numId w:val="207"/>
        </w:numPr>
        <w:tabs>
          <w:tab w:val="left" w:pos="367"/>
        </w:tabs>
        <w:spacing w:line="236" w:lineRule="auto"/>
        <w:ind w:left="367" w:right="20" w:hanging="367"/>
        <w:jc w:val="both"/>
        <w:rPr>
          <w:rFonts w:eastAsia="Times New Roman"/>
          <w:sz w:val="24"/>
          <w:szCs w:val="24"/>
        </w:rPr>
      </w:pPr>
      <w:r>
        <w:rPr>
          <w:rFonts w:eastAsia="Times New Roman"/>
          <w:sz w:val="24"/>
          <w:szCs w:val="24"/>
        </w:rPr>
        <w:t>обеспечение психолого-педагогической поддержки семьи и повышение компетентности родителей (законных представителей) в вопросах семейного воспитания, в оценке качества образовательных процессов МБОУ.</w:t>
      </w:r>
    </w:p>
    <w:p w:rsidR="00334A3F" w:rsidRDefault="00334A3F">
      <w:pPr>
        <w:spacing w:line="11" w:lineRule="exact"/>
        <w:rPr>
          <w:rFonts w:eastAsia="Times New Roman"/>
          <w:sz w:val="24"/>
          <w:szCs w:val="24"/>
        </w:rPr>
      </w:pPr>
    </w:p>
    <w:p w:rsidR="00334A3F" w:rsidRDefault="00022A2E">
      <w:pPr>
        <w:spacing w:line="237" w:lineRule="auto"/>
        <w:ind w:left="367" w:firstLine="480"/>
        <w:jc w:val="both"/>
        <w:rPr>
          <w:rFonts w:eastAsia="Times New Roman"/>
          <w:sz w:val="24"/>
          <w:szCs w:val="24"/>
        </w:rPr>
      </w:pPr>
      <w:r>
        <w:rPr>
          <w:rFonts w:eastAsia="Times New Roman"/>
          <w:sz w:val="24"/>
          <w:szCs w:val="24"/>
        </w:rPr>
        <w:t>Региональная образовательная программа дошкольного образования «Сөенеч» – «Радость познания» (далее ЭРС) отражает признание детства как культурного феномена, уникального периода, в котором познание истории, культуры, архитектуры, природы родного края, общение с представителями других национальностей, закладывает основы общей культуры личности ребенка.</w:t>
      </w:r>
    </w:p>
    <w:p w:rsidR="00334A3F" w:rsidRDefault="00334A3F">
      <w:pPr>
        <w:spacing w:line="17" w:lineRule="exact"/>
        <w:rPr>
          <w:rFonts w:eastAsia="Times New Roman"/>
          <w:sz w:val="24"/>
          <w:szCs w:val="24"/>
        </w:rPr>
      </w:pPr>
    </w:p>
    <w:p w:rsidR="00334A3F" w:rsidRDefault="00022A2E" w:rsidP="00022A2E">
      <w:pPr>
        <w:numPr>
          <w:ilvl w:val="2"/>
          <w:numId w:val="207"/>
        </w:numPr>
        <w:tabs>
          <w:tab w:val="left" w:pos="1381"/>
        </w:tabs>
        <w:spacing w:line="225" w:lineRule="auto"/>
        <w:ind w:left="387" w:right="20" w:firstLine="712"/>
        <w:jc w:val="both"/>
        <w:rPr>
          <w:rFonts w:eastAsia="Times New Roman"/>
          <w:sz w:val="24"/>
          <w:szCs w:val="24"/>
        </w:rPr>
      </w:pPr>
      <w:r>
        <w:rPr>
          <w:rFonts w:eastAsia="Times New Roman"/>
          <w:sz w:val="24"/>
          <w:szCs w:val="24"/>
        </w:rPr>
        <w:t>рамках реализации Стратегии развития образования в Республике Татарстан на 2010 - 2015 годы «Киләчәк» творческой группой, созданной Министерством образования и науки Республики Татарстан, разработаны новыеучебно-методические комплекты (далее УМК)</w:t>
      </w:r>
      <w:r>
        <w:rPr>
          <w:rFonts w:eastAsia="Times New Roman"/>
          <w:sz w:val="32"/>
          <w:szCs w:val="32"/>
          <w:vertAlign w:val="superscript"/>
        </w:rPr>
        <w:t>43</w:t>
      </w:r>
      <w:r>
        <w:rPr>
          <w:rFonts w:eastAsia="Times New Roman"/>
          <w:sz w:val="24"/>
          <w:szCs w:val="24"/>
        </w:rPr>
        <w:t xml:space="preserve"> по обучению детей двум государственным языкам в дошкольных образовательных учреждениях на основе современных эффективных образовательных технологий, которые используются в МБОУ.</w:t>
      </w:r>
    </w:p>
    <w:p w:rsidR="00334A3F" w:rsidRDefault="00334A3F">
      <w:pPr>
        <w:spacing w:line="12" w:lineRule="exact"/>
        <w:rPr>
          <w:rFonts w:eastAsia="Times New Roman"/>
          <w:sz w:val="24"/>
          <w:szCs w:val="24"/>
        </w:rPr>
      </w:pPr>
    </w:p>
    <w:p w:rsidR="00334A3F" w:rsidRDefault="00022A2E">
      <w:pPr>
        <w:spacing w:line="236" w:lineRule="auto"/>
        <w:ind w:left="367"/>
        <w:jc w:val="both"/>
        <w:rPr>
          <w:rFonts w:eastAsia="Times New Roman"/>
          <w:sz w:val="24"/>
          <w:szCs w:val="24"/>
        </w:rPr>
      </w:pPr>
      <w:r>
        <w:rPr>
          <w:rFonts w:eastAsia="Times New Roman"/>
          <w:b/>
          <w:bCs/>
          <w:sz w:val="24"/>
          <w:szCs w:val="24"/>
        </w:rPr>
        <w:t xml:space="preserve">Основная цель - «Изучаем русский язык» </w:t>
      </w:r>
      <w:r>
        <w:rPr>
          <w:rFonts w:eastAsia="Times New Roman"/>
          <w:sz w:val="24"/>
          <w:szCs w:val="24"/>
        </w:rPr>
        <w:t>-формирование правильной устной русскойречи татароязычных детей дошкольного возраста.УМК «Изучаем русский язык» разработаны для: средней группы, старшей группы, подготовительной к школе группе.</w:t>
      </w:r>
    </w:p>
    <w:p w:rsidR="00334A3F" w:rsidRDefault="00334A3F">
      <w:pPr>
        <w:spacing w:line="14" w:lineRule="exact"/>
        <w:rPr>
          <w:rFonts w:eastAsia="Times New Roman"/>
          <w:sz w:val="24"/>
          <w:szCs w:val="24"/>
        </w:rPr>
      </w:pPr>
    </w:p>
    <w:p w:rsidR="00334A3F" w:rsidRDefault="00022A2E">
      <w:pPr>
        <w:spacing w:line="234" w:lineRule="auto"/>
        <w:ind w:left="367" w:right="20"/>
        <w:jc w:val="both"/>
        <w:rPr>
          <w:rFonts w:eastAsia="Times New Roman"/>
          <w:sz w:val="24"/>
          <w:szCs w:val="24"/>
        </w:rPr>
      </w:pPr>
      <w:r>
        <w:rPr>
          <w:rFonts w:eastAsia="Times New Roman"/>
          <w:b/>
          <w:bCs/>
          <w:sz w:val="24"/>
          <w:szCs w:val="24"/>
        </w:rPr>
        <w:t xml:space="preserve">Основной задачей </w:t>
      </w:r>
      <w:r>
        <w:rPr>
          <w:rFonts w:eastAsia="Times New Roman"/>
          <w:sz w:val="24"/>
          <w:szCs w:val="24"/>
        </w:rPr>
        <w:t>изучения русского языка в дошкольном возрасте является формированиепервоначальных умений и навыков практического владения русским языком в устной форме.</w:t>
      </w:r>
    </w:p>
    <w:p w:rsidR="00334A3F" w:rsidRDefault="00334A3F">
      <w:pPr>
        <w:spacing w:line="13" w:lineRule="exact"/>
        <w:rPr>
          <w:rFonts w:eastAsia="Times New Roman"/>
          <w:sz w:val="24"/>
          <w:szCs w:val="24"/>
        </w:rPr>
      </w:pPr>
    </w:p>
    <w:p w:rsidR="00334A3F" w:rsidRDefault="00022A2E" w:rsidP="00022A2E">
      <w:pPr>
        <w:numPr>
          <w:ilvl w:val="1"/>
          <w:numId w:val="207"/>
        </w:numPr>
        <w:tabs>
          <w:tab w:val="left" w:pos="631"/>
        </w:tabs>
        <w:spacing w:line="236" w:lineRule="auto"/>
        <w:ind w:left="367" w:right="20" w:hanging="7"/>
        <w:jc w:val="both"/>
        <w:rPr>
          <w:rFonts w:eastAsia="Times New Roman"/>
          <w:sz w:val="24"/>
          <w:szCs w:val="24"/>
        </w:rPr>
      </w:pPr>
      <w:r>
        <w:rPr>
          <w:rFonts w:eastAsia="Times New Roman"/>
          <w:sz w:val="24"/>
          <w:szCs w:val="24"/>
        </w:rPr>
        <w:t>процессе обучения дети должны научиться воспринимать и понимать русскую речь на слух и говорить в пределах доступной им тематики, усвоенных слов. Главной задачей является обучение детей правильно и красиво говорить.</w:t>
      </w:r>
    </w:p>
    <w:p w:rsidR="00334A3F" w:rsidRDefault="00334A3F">
      <w:pPr>
        <w:spacing w:line="1" w:lineRule="exact"/>
        <w:rPr>
          <w:rFonts w:eastAsia="Times New Roman"/>
          <w:sz w:val="24"/>
          <w:szCs w:val="24"/>
        </w:rPr>
      </w:pPr>
    </w:p>
    <w:p w:rsidR="00334A3F" w:rsidRDefault="00022A2E">
      <w:pPr>
        <w:ind w:left="367"/>
        <w:rPr>
          <w:rFonts w:eastAsia="Times New Roman"/>
          <w:sz w:val="24"/>
          <w:szCs w:val="24"/>
        </w:rPr>
      </w:pPr>
      <w:r>
        <w:rPr>
          <w:rFonts w:eastAsia="Times New Roman"/>
          <w:b/>
          <w:bCs/>
          <w:sz w:val="24"/>
          <w:szCs w:val="24"/>
        </w:rPr>
        <w:t xml:space="preserve">Основная  цель  УМК  «Туган  телдә  сөйләшәбез»  «Говорим  на  родном  языке»  </w:t>
      </w:r>
      <w:r>
        <w:rPr>
          <w:rFonts w:eastAsia="Times New Roman"/>
          <w:sz w:val="24"/>
          <w:szCs w:val="24"/>
        </w:rPr>
        <w:t>-</w:t>
      </w:r>
    </w:p>
    <w:p w:rsidR="00334A3F" w:rsidRDefault="00334A3F">
      <w:pPr>
        <w:spacing w:line="12" w:lineRule="exact"/>
        <w:rPr>
          <w:rFonts w:eastAsia="Times New Roman"/>
          <w:sz w:val="24"/>
          <w:szCs w:val="24"/>
        </w:rPr>
      </w:pPr>
    </w:p>
    <w:p w:rsidR="00334A3F" w:rsidRDefault="00022A2E">
      <w:pPr>
        <w:spacing w:line="234" w:lineRule="auto"/>
        <w:ind w:left="367"/>
        <w:rPr>
          <w:rFonts w:eastAsia="Times New Roman"/>
          <w:sz w:val="24"/>
          <w:szCs w:val="24"/>
        </w:rPr>
      </w:pPr>
      <w:r>
        <w:rPr>
          <w:rFonts w:eastAsia="Times New Roman"/>
          <w:sz w:val="24"/>
          <w:szCs w:val="24"/>
        </w:rPr>
        <w:t xml:space="preserve">формирование правильной устной родной речи детей дошкольного возраста. </w:t>
      </w:r>
      <w:r>
        <w:rPr>
          <w:rFonts w:eastAsia="Times New Roman"/>
          <w:b/>
          <w:bCs/>
          <w:sz w:val="24"/>
          <w:szCs w:val="24"/>
        </w:rPr>
        <w:t xml:space="preserve">Главнойзадачей </w:t>
      </w:r>
      <w:r>
        <w:rPr>
          <w:rFonts w:eastAsia="Times New Roman"/>
          <w:sz w:val="24"/>
          <w:szCs w:val="24"/>
        </w:rPr>
        <w:t>является обучение детей правильно и красиво говорить.</w:t>
      </w:r>
    </w:p>
    <w:p w:rsidR="00334A3F" w:rsidRDefault="003654C4">
      <w:pPr>
        <w:spacing w:line="20" w:lineRule="exact"/>
        <w:rPr>
          <w:sz w:val="20"/>
          <w:szCs w:val="20"/>
        </w:rPr>
      </w:pPr>
      <w:r>
        <w:rPr>
          <w:noProof/>
          <w:sz w:val="20"/>
          <w:szCs w:val="20"/>
        </w:rPr>
        <w:pict>
          <v:line id="Shape 109" o:spid="_x0000_s1134" style="position:absolute;z-index:251703296;visibility:visible;mso-wrap-style:square;mso-wrap-distance-left:0;mso-wrap-distance-top:0;mso-wrap-distance-right:0;mso-wrap-distance-bottom:0;mso-position-horizontal:absolute;mso-position-horizontal-relative:text;mso-position-vertical:absolute;mso-position-vertical-relative:text" from="18pt,20.85pt" to="162.05pt,20.85pt" o:allowincell="f" strokeweight=".21169mm"/>
        </w:pict>
      </w:r>
    </w:p>
    <w:p w:rsidR="00334A3F" w:rsidRDefault="00334A3F">
      <w:pPr>
        <w:spacing w:line="200" w:lineRule="exact"/>
        <w:rPr>
          <w:sz w:val="20"/>
          <w:szCs w:val="20"/>
        </w:rPr>
      </w:pPr>
    </w:p>
    <w:p w:rsidR="00334A3F" w:rsidRDefault="00334A3F">
      <w:pPr>
        <w:spacing w:line="260" w:lineRule="exact"/>
        <w:rPr>
          <w:sz w:val="20"/>
          <w:szCs w:val="20"/>
        </w:rPr>
      </w:pPr>
    </w:p>
    <w:p w:rsidR="00334A3F" w:rsidRDefault="00022A2E">
      <w:pPr>
        <w:ind w:left="36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3" w:lineRule="exact"/>
        <w:rPr>
          <w:sz w:val="20"/>
          <w:szCs w:val="20"/>
        </w:rPr>
      </w:pPr>
    </w:p>
    <w:p w:rsidR="00334A3F" w:rsidRDefault="00022A2E" w:rsidP="00022A2E">
      <w:pPr>
        <w:numPr>
          <w:ilvl w:val="0"/>
          <w:numId w:val="208"/>
        </w:numPr>
        <w:tabs>
          <w:tab w:val="left" w:pos="530"/>
        </w:tabs>
        <w:spacing w:line="189" w:lineRule="auto"/>
        <w:ind w:left="367" w:right="160" w:hanging="7"/>
        <w:rPr>
          <w:rFonts w:eastAsia="Times New Roman"/>
          <w:sz w:val="25"/>
          <w:szCs w:val="25"/>
          <w:vertAlign w:val="superscript"/>
        </w:rPr>
      </w:pPr>
      <w:r>
        <w:rPr>
          <w:rFonts w:eastAsia="Times New Roman"/>
          <w:sz w:val="19"/>
          <w:szCs w:val="19"/>
        </w:rPr>
        <w:t>УМК «Изучаем русский язык », Гаффарова С.М., Гарафиева Г.З.., ГариповаД.С. - Казань, 2012; УМК «Туган телдә сөйләшәбез» авт. Хазратова Ф.В., Шарафетдинова З.Г., Хабибуллина И.Д. Р.С.. Казань:</w:t>
      </w:r>
    </w:p>
    <w:p w:rsidR="00334A3F" w:rsidRDefault="00334A3F">
      <w:pPr>
        <w:spacing w:line="18" w:lineRule="exact"/>
        <w:rPr>
          <w:sz w:val="20"/>
          <w:szCs w:val="20"/>
        </w:rPr>
      </w:pPr>
    </w:p>
    <w:p w:rsidR="00334A3F" w:rsidRDefault="00022A2E">
      <w:pPr>
        <w:ind w:right="-246"/>
        <w:jc w:val="center"/>
        <w:rPr>
          <w:sz w:val="20"/>
          <w:szCs w:val="20"/>
        </w:rPr>
      </w:pPr>
      <w:r>
        <w:rPr>
          <w:rFonts w:eastAsia="Times New Roman"/>
          <w:sz w:val="20"/>
          <w:szCs w:val="20"/>
        </w:rPr>
        <w:t>97</w:t>
      </w:r>
    </w:p>
    <w:p w:rsidR="00334A3F" w:rsidRDefault="00334A3F">
      <w:pPr>
        <w:sectPr w:rsidR="00334A3F">
          <w:pgSz w:w="11920" w:h="16850"/>
          <w:pgMar w:top="854" w:right="1131" w:bottom="838" w:left="773" w:header="0" w:footer="0" w:gutter="0"/>
          <w:cols w:space="720" w:equalWidth="0">
            <w:col w:w="10007"/>
          </w:cols>
        </w:sectPr>
      </w:pPr>
    </w:p>
    <w:p w:rsidR="00334A3F" w:rsidRDefault="00022A2E">
      <w:pPr>
        <w:spacing w:line="234" w:lineRule="auto"/>
        <w:ind w:left="7"/>
        <w:jc w:val="both"/>
        <w:rPr>
          <w:sz w:val="20"/>
          <w:szCs w:val="20"/>
        </w:rPr>
      </w:pPr>
      <w:r>
        <w:rPr>
          <w:rFonts w:eastAsia="Times New Roman"/>
          <w:sz w:val="24"/>
          <w:szCs w:val="24"/>
        </w:rPr>
        <w:lastRenderedPageBreak/>
        <w:t xml:space="preserve">Реализация </w:t>
      </w:r>
      <w:r>
        <w:rPr>
          <w:rFonts w:eastAsia="Times New Roman"/>
          <w:b/>
          <w:bCs/>
          <w:sz w:val="24"/>
          <w:szCs w:val="24"/>
        </w:rPr>
        <w:t>приоритетного направления</w:t>
      </w:r>
      <w:r>
        <w:rPr>
          <w:rFonts w:eastAsia="Times New Roman"/>
          <w:sz w:val="24"/>
          <w:szCs w:val="24"/>
        </w:rPr>
        <w:t xml:space="preserve"> Учреждения - </w:t>
      </w:r>
      <w:r>
        <w:rPr>
          <w:rFonts w:eastAsia="Times New Roman"/>
          <w:b/>
          <w:bCs/>
          <w:sz w:val="24"/>
          <w:szCs w:val="24"/>
        </w:rPr>
        <w:t xml:space="preserve">художественно–эстетическоеразвитие </w:t>
      </w:r>
      <w:r>
        <w:rPr>
          <w:rFonts w:eastAsia="Times New Roman"/>
          <w:sz w:val="24"/>
          <w:szCs w:val="24"/>
        </w:rPr>
        <w:t>осуществляется с</w:t>
      </w:r>
      <w:r>
        <w:rPr>
          <w:rFonts w:eastAsia="Times New Roman"/>
          <w:b/>
          <w:bCs/>
          <w:sz w:val="24"/>
          <w:szCs w:val="24"/>
        </w:rPr>
        <w:t xml:space="preserve"> целью:</w:t>
      </w:r>
    </w:p>
    <w:p w:rsidR="00334A3F" w:rsidRDefault="00334A3F">
      <w:pPr>
        <w:spacing w:line="14" w:lineRule="exact"/>
        <w:rPr>
          <w:sz w:val="20"/>
          <w:szCs w:val="20"/>
        </w:rPr>
      </w:pPr>
    </w:p>
    <w:p w:rsidR="00334A3F" w:rsidRDefault="00022A2E">
      <w:pPr>
        <w:spacing w:line="236" w:lineRule="auto"/>
        <w:ind w:left="7"/>
        <w:jc w:val="both"/>
        <w:rPr>
          <w:sz w:val="20"/>
          <w:szCs w:val="20"/>
        </w:rPr>
      </w:pPr>
      <w:r>
        <w:rPr>
          <w:rFonts w:eastAsia="Times New Roman"/>
          <w:sz w:val="24"/>
          <w:szCs w:val="24"/>
        </w:rPr>
        <w:t>1.Формирование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334A3F" w:rsidRDefault="00334A3F">
      <w:pPr>
        <w:spacing w:line="14" w:lineRule="exact"/>
        <w:rPr>
          <w:sz w:val="20"/>
          <w:szCs w:val="20"/>
        </w:rPr>
      </w:pPr>
    </w:p>
    <w:p w:rsidR="00334A3F" w:rsidRDefault="00022A2E" w:rsidP="00022A2E">
      <w:pPr>
        <w:numPr>
          <w:ilvl w:val="0"/>
          <w:numId w:val="209"/>
        </w:numPr>
        <w:tabs>
          <w:tab w:val="left" w:pos="460"/>
        </w:tabs>
        <w:spacing w:line="234" w:lineRule="auto"/>
        <w:ind w:left="7" w:right="20" w:hanging="7"/>
        <w:rPr>
          <w:rFonts w:eastAsia="Times New Roman"/>
          <w:sz w:val="24"/>
          <w:szCs w:val="24"/>
        </w:rPr>
      </w:pPr>
      <w:r>
        <w:rPr>
          <w:rFonts w:eastAsia="Times New Roman"/>
          <w:sz w:val="24"/>
          <w:szCs w:val="24"/>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334A3F" w:rsidRDefault="00334A3F">
      <w:pPr>
        <w:spacing w:line="13" w:lineRule="exact"/>
        <w:rPr>
          <w:rFonts w:eastAsia="Times New Roman"/>
          <w:sz w:val="24"/>
          <w:szCs w:val="24"/>
        </w:rPr>
      </w:pPr>
    </w:p>
    <w:p w:rsidR="00334A3F" w:rsidRDefault="00022A2E" w:rsidP="00022A2E">
      <w:pPr>
        <w:numPr>
          <w:ilvl w:val="0"/>
          <w:numId w:val="209"/>
        </w:numPr>
        <w:tabs>
          <w:tab w:val="left" w:pos="285"/>
        </w:tabs>
        <w:spacing w:line="236" w:lineRule="auto"/>
        <w:ind w:left="7" w:hanging="7"/>
        <w:jc w:val="both"/>
        <w:rPr>
          <w:rFonts w:eastAsia="Times New Roman"/>
          <w:sz w:val="24"/>
          <w:szCs w:val="24"/>
        </w:rPr>
      </w:pPr>
      <w:r>
        <w:rPr>
          <w:rFonts w:eastAsia="Times New Roman"/>
          <w:sz w:val="24"/>
          <w:szCs w:val="24"/>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334A3F" w:rsidRDefault="00334A3F">
      <w:pPr>
        <w:spacing w:line="13" w:lineRule="exact"/>
        <w:rPr>
          <w:rFonts w:eastAsia="Times New Roman"/>
          <w:sz w:val="24"/>
          <w:szCs w:val="24"/>
        </w:rPr>
      </w:pPr>
    </w:p>
    <w:p w:rsidR="00334A3F" w:rsidRDefault="00022A2E" w:rsidP="00022A2E">
      <w:pPr>
        <w:numPr>
          <w:ilvl w:val="0"/>
          <w:numId w:val="209"/>
        </w:numPr>
        <w:tabs>
          <w:tab w:val="left" w:pos="249"/>
        </w:tabs>
        <w:spacing w:line="234" w:lineRule="auto"/>
        <w:ind w:left="7" w:hanging="7"/>
        <w:rPr>
          <w:rFonts w:eastAsia="Times New Roman"/>
          <w:sz w:val="24"/>
          <w:szCs w:val="24"/>
        </w:rPr>
      </w:pPr>
      <w:r>
        <w:rPr>
          <w:rFonts w:eastAsia="Times New Roman"/>
          <w:sz w:val="24"/>
          <w:szCs w:val="24"/>
        </w:rPr>
        <w:t>Формирование у детей основ нравственности на лучших образцах национальной культуры, народных традициях и обычаях.</w:t>
      </w:r>
    </w:p>
    <w:p w:rsidR="00334A3F" w:rsidRDefault="00334A3F">
      <w:pPr>
        <w:spacing w:line="1" w:lineRule="exact"/>
        <w:rPr>
          <w:rFonts w:eastAsia="Times New Roman"/>
          <w:sz w:val="24"/>
          <w:szCs w:val="24"/>
        </w:rPr>
      </w:pPr>
    </w:p>
    <w:p w:rsidR="00334A3F" w:rsidRDefault="00022A2E">
      <w:pPr>
        <w:spacing w:line="237" w:lineRule="auto"/>
        <w:ind w:left="7"/>
        <w:rPr>
          <w:rFonts w:eastAsia="Times New Roman"/>
          <w:sz w:val="24"/>
          <w:szCs w:val="24"/>
        </w:rPr>
      </w:pPr>
      <w:r>
        <w:rPr>
          <w:rFonts w:eastAsia="Times New Roman"/>
          <w:b/>
          <w:bCs/>
          <w:sz w:val="24"/>
          <w:szCs w:val="24"/>
        </w:rPr>
        <w:t>Задачи приоритетного направления:</w:t>
      </w:r>
    </w:p>
    <w:p w:rsidR="00334A3F" w:rsidRDefault="00334A3F">
      <w:pPr>
        <w:spacing w:line="1" w:lineRule="exact"/>
        <w:rPr>
          <w:rFonts w:eastAsia="Times New Roman"/>
          <w:sz w:val="24"/>
          <w:szCs w:val="24"/>
        </w:rPr>
      </w:pPr>
    </w:p>
    <w:p w:rsidR="00334A3F" w:rsidRDefault="00022A2E">
      <w:pPr>
        <w:spacing w:line="237" w:lineRule="auto"/>
        <w:ind w:left="7"/>
        <w:rPr>
          <w:rFonts w:eastAsia="Times New Roman"/>
          <w:sz w:val="24"/>
          <w:szCs w:val="24"/>
        </w:rPr>
      </w:pPr>
      <w:r>
        <w:rPr>
          <w:rFonts w:eastAsia="Times New Roman"/>
          <w:sz w:val="24"/>
          <w:szCs w:val="24"/>
        </w:rPr>
        <w:t>Развитие художественно-эстетической деятельности:</w:t>
      </w:r>
    </w:p>
    <w:p w:rsidR="00334A3F" w:rsidRDefault="00334A3F">
      <w:pPr>
        <w:spacing w:line="5" w:lineRule="exact"/>
        <w:rPr>
          <w:rFonts w:eastAsia="Times New Roman"/>
          <w:sz w:val="24"/>
          <w:szCs w:val="24"/>
        </w:rPr>
      </w:pPr>
    </w:p>
    <w:p w:rsidR="00334A3F" w:rsidRDefault="00022A2E" w:rsidP="00022A2E">
      <w:pPr>
        <w:numPr>
          <w:ilvl w:val="1"/>
          <w:numId w:val="209"/>
        </w:numPr>
        <w:tabs>
          <w:tab w:val="left" w:pos="727"/>
        </w:tabs>
        <w:ind w:left="727" w:hanging="367"/>
        <w:rPr>
          <w:rFonts w:eastAsia="Times New Roman"/>
          <w:sz w:val="24"/>
          <w:szCs w:val="24"/>
        </w:rPr>
      </w:pPr>
      <w:r>
        <w:rPr>
          <w:rFonts w:eastAsia="Times New Roman"/>
          <w:sz w:val="24"/>
          <w:szCs w:val="24"/>
        </w:rPr>
        <w:t>Приобщение к музыкальному, художественному искусству;</w:t>
      </w:r>
    </w:p>
    <w:p w:rsidR="00334A3F" w:rsidRDefault="00334A3F">
      <w:pPr>
        <w:spacing w:line="12" w:lineRule="exact"/>
        <w:rPr>
          <w:rFonts w:eastAsia="Times New Roman"/>
          <w:sz w:val="24"/>
          <w:szCs w:val="24"/>
        </w:rPr>
      </w:pPr>
    </w:p>
    <w:p w:rsidR="00334A3F" w:rsidRDefault="00022A2E" w:rsidP="00022A2E">
      <w:pPr>
        <w:numPr>
          <w:ilvl w:val="1"/>
          <w:numId w:val="209"/>
        </w:numPr>
        <w:tabs>
          <w:tab w:val="left" w:pos="727"/>
        </w:tabs>
        <w:spacing w:line="234" w:lineRule="auto"/>
        <w:ind w:left="727" w:right="760" w:hanging="367"/>
        <w:rPr>
          <w:rFonts w:eastAsia="Times New Roman"/>
          <w:sz w:val="24"/>
          <w:szCs w:val="24"/>
        </w:rPr>
      </w:pPr>
      <w:r>
        <w:rPr>
          <w:rFonts w:eastAsia="Times New Roman"/>
          <w:sz w:val="24"/>
          <w:szCs w:val="24"/>
        </w:rPr>
        <w:t>Формирование художественно-эстетической знаний, умений, навыков с учѐтом возрастных и индивидуальных возможностей детей;</w:t>
      </w:r>
    </w:p>
    <w:p w:rsidR="00334A3F" w:rsidRDefault="00334A3F">
      <w:pPr>
        <w:spacing w:line="1" w:lineRule="exact"/>
        <w:rPr>
          <w:rFonts w:eastAsia="Times New Roman"/>
          <w:sz w:val="24"/>
          <w:szCs w:val="24"/>
        </w:rPr>
      </w:pPr>
    </w:p>
    <w:p w:rsidR="00334A3F" w:rsidRDefault="00022A2E" w:rsidP="00022A2E">
      <w:pPr>
        <w:numPr>
          <w:ilvl w:val="1"/>
          <w:numId w:val="209"/>
        </w:numPr>
        <w:tabs>
          <w:tab w:val="left" w:pos="727"/>
        </w:tabs>
        <w:ind w:left="727" w:hanging="367"/>
        <w:rPr>
          <w:rFonts w:eastAsia="Times New Roman"/>
          <w:sz w:val="24"/>
          <w:szCs w:val="24"/>
        </w:rPr>
      </w:pPr>
      <w:r>
        <w:rPr>
          <w:rFonts w:eastAsia="Times New Roman"/>
          <w:sz w:val="24"/>
          <w:szCs w:val="24"/>
        </w:rPr>
        <w:t>Развитие художественно-эстетической способностей;</w:t>
      </w:r>
    </w:p>
    <w:p w:rsidR="00334A3F" w:rsidRDefault="00334A3F">
      <w:pPr>
        <w:spacing w:line="276" w:lineRule="exact"/>
        <w:rPr>
          <w:sz w:val="20"/>
          <w:szCs w:val="20"/>
        </w:rPr>
      </w:pPr>
    </w:p>
    <w:p w:rsidR="00334A3F" w:rsidRDefault="00022A2E">
      <w:pPr>
        <w:ind w:right="-6"/>
        <w:jc w:val="center"/>
        <w:rPr>
          <w:sz w:val="20"/>
          <w:szCs w:val="20"/>
        </w:rPr>
      </w:pPr>
      <w:r>
        <w:rPr>
          <w:rFonts w:eastAsia="Times New Roman"/>
          <w:b/>
          <w:bCs/>
        </w:rPr>
        <w:t xml:space="preserve">1.1.2 </w:t>
      </w:r>
      <w:r>
        <w:rPr>
          <w:rFonts w:eastAsia="Times New Roman"/>
          <w:b/>
          <w:bCs/>
          <w:sz w:val="24"/>
          <w:szCs w:val="24"/>
        </w:rPr>
        <w:t>.Принципы и подходы к формированию ОП ДО</w:t>
      </w:r>
      <w:r>
        <w:rPr>
          <w:rFonts w:eastAsia="Times New Roman"/>
          <w:sz w:val="24"/>
          <w:szCs w:val="24"/>
        </w:rPr>
        <w:t>:</w:t>
      </w:r>
    </w:p>
    <w:p w:rsidR="00334A3F" w:rsidRDefault="00334A3F">
      <w:pPr>
        <w:spacing w:line="12" w:lineRule="exact"/>
        <w:rPr>
          <w:sz w:val="20"/>
          <w:szCs w:val="20"/>
        </w:rPr>
      </w:pPr>
    </w:p>
    <w:p w:rsidR="00334A3F" w:rsidRDefault="00022A2E" w:rsidP="00022A2E">
      <w:pPr>
        <w:numPr>
          <w:ilvl w:val="0"/>
          <w:numId w:val="210"/>
        </w:numPr>
        <w:tabs>
          <w:tab w:val="left" w:pos="213"/>
        </w:tabs>
        <w:spacing w:line="234" w:lineRule="auto"/>
        <w:ind w:left="7" w:right="20" w:hanging="7"/>
        <w:rPr>
          <w:rFonts w:eastAsia="Times New Roman"/>
          <w:sz w:val="24"/>
          <w:szCs w:val="24"/>
        </w:rPr>
      </w:pPr>
      <w:r>
        <w:rPr>
          <w:rFonts w:eastAsia="Times New Roman"/>
          <w:sz w:val="24"/>
          <w:szCs w:val="24"/>
        </w:rPr>
        <w:t>соответствует принципу развивающего образования, целью которого является развитие ребенка;</w:t>
      </w:r>
    </w:p>
    <w:p w:rsidR="00334A3F" w:rsidRDefault="00334A3F">
      <w:pPr>
        <w:spacing w:line="1" w:lineRule="exact"/>
        <w:rPr>
          <w:rFonts w:eastAsia="Times New Roman"/>
          <w:sz w:val="24"/>
          <w:szCs w:val="24"/>
        </w:rPr>
      </w:pPr>
    </w:p>
    <w:p w:rsidR="00334A3F" w:rsidRDefault="00022A2E" w:rsidP="00022A2E">
      <w:pPr>
        <w:numPr>
          <w:ilvl w:val="0"/>
          <w:numId w:val="210"/>
        </w:numPr>
        <w:tabs>
          <w:tab w:val="left" w:pos="147"/>
        </w:tabs>
        <w:ind w:left="147" w:hanging="147"/>
        <w:rPr>
          <w:rFonts w:eastAsia="Times New Roman"/>
          <w:sz w:val="24"/>
          <w:szCs w:val="24"/>
        </w:rPr>
      </w:pPr>
      <w:r>
        <w:rPr>
          <w:rFonts w:eastAsia="Times New Roman"/>
          <w:sz w:val="24"/>
          <w:szCs w:val="24"/>
        </w:rPr>
        <w:t>сочетает принципы научной обоснованности и практической применимости;</w:t>
      </w:r>
    </w:p>
    <w:p w:rsidR="00334A3F" w:rsidRDefault="00334A3F">
      <w:pPr>
        <w:spacing w:line="12" w:lineRule="exact"/>
        <w:rPr>
          <w:rFonts w:eastAsia="Times New Roman"/>
          <w:sz w:val="24"/>
          <w:szCs w:val="24"/>
        </w:rPr>
      </w:pPr>
    </w:p>
    <w:p w:rsidR="00334A3F" w:rsidRDefault="00022A2E" w:rsidP="00022A2E">
      <w:pPr>
        <w:numPr>
          <w:ilvl w:val="0"/>
          <w:numId w:val="210"/>
        </w:numPr>
        <w:tabs>
          <w:tab w:val="left" w:pos="240"/>
        </w:tabs>
        <w:spacing w:line="234" w:lineRule="auto"/>
        <w:ind w:left="7" w:right="20" w:hanging="7"/>
        <w:rPr>
          <w:rFonts w:eastAsia="Times New Roman"/>
          <w:sz w:val="24"/>
          <w:szCs w:val="24"/>
        </w:rPr>
      </w:pPr>
      <w:r>
        <w:rPr>
          <w:rFonts w:eastAsia="Times New Roman"/>
          <w:sz w:val="24"/>
          <w:szCs w:val="24"/>
        </w:rPr>
        <w:t>соответствует критериям полноты, необходимости и достаточности (позволяя решать поставленные цели и задачи при использовании разумного «минимума» материала);</w:t>
      </w:r>
    </w:p>
    <w:p w:rsidR="00334A3F" w:rsidRDefault="00334A3F">
      <w:pPr>
        <w:spacing w:line="13" w:lineRule="exact"/>
        <w:rPr>
          <w:rFonts w:eastAsia="Times New Roman"/>
          <w:sz w:val="24"/>
          <w:szCs w:val="24"/>
        </w:rPr>
      </w:pPr>
    </w:p>
    <w:p w:rsidR="00334A3F" w:rsidRDefault="00022A2E" w:rsidP="00022A2E">
      <w:pPr>
        <w:numPr>
          <w:ilvl w:val="0"/>
          <w:numId w:val="210"/>
        </w:numPr>
        <w:tabs>
          <w:tab w:val="left" w:pos="153"/>
        </w:tabs>
        <w:spacing w:line="236" w:lineRule="auto"/>
        <w:ind w:left="7" w:right="20" w:hanging="7"/>
        <w:jc w:val="both"/>
        <w:rPr>
          <w:rFonts w:eastAsia="Times New Roman"/>
          <w:sz w:val="24"/>
          <w:szCs w:val="24"/>
        </w:rPr>
      </w:pPr>
      <w:r>
        <w:rPr>
          <w:rFonts w:eastAsia="Times New Roman"/>
          <w:sz w:val="24"/>
          <w:szCs w:val="24"/>
        </w:rPr>
        <w:t>обеспечивает единство воспитательных, развивающих и обучающих целей и задач процесса образования детей дошкольного возраста, в ходе реализации которых формируются такие качества, которые являются ключевыми в развитии дошкольников;</w:t>
      </w:r>
    </w:p>
    <w:p w:rsidR="00334A3F" w:rsidRDefault="00334A3F">
      <w:pPr>
        <w:spacing w:line="14" w:lineRule="exact"/>
        <w:rPr>
          <w:rFonts w:eastAsia="Times New Roman"/>
          <w:sz w:val="24"/>
          <w:szCs w:val="24"/>
        </w:rPr>
      </w:pPr>
    </w:p>
    <w:p w:rsidR="00334A3F" w:rsidRDefault="00022A2E" w:rsidP="00022A2E">
      <w:pPr>
        <w:numPr>
          <w:ilvl w:val="0"/>
          <w:numId w:val="210"/>
        </w:numPr>
        <w:tabs>
          <w:tab w:val="left" w:pos="232"/>
        </w:tabs>
        <w:spacing w:line="236" w:lineRule="auto"/>
        <w:ind w:left="7" w:right="740" w:hanging="7"/>
        <w:rPr>
          <w:rFonts w:eastAsia="Times New Roman"/>
          <w:sz w:val="24"/>
          <w:szCs w:val="24"/>
        </w:rPr>
      </w:pPr>
      <w:r>
        <w:rPr>
          <w:rFonts w:eastAsia="Times New Roman"/>
          <w:sz w:val="24"/>
          <w:szCs w:val="24"/>
        </w:rPr>
        <w:t>строится с учетом принципа интеграции образовательных областей в соответствии с возрастными возможностями и особенностями детей, спецификой и возможностями образовательных областей;</w:t>
      </w:r>
    </w:p>
    <w:p w:rsidR="00334A3F" w:rsidRDefault="00334A3F">
      <w:pPr>
        <w:spacing w:line="13" w:lineRule="exact"/>
        <w:rPr>
          <w:rFonts w:eastAsia="Times New Roman"/>
          <w:sz w:val="24"/>
          <w:szCs w:val="24"/>
        </w:rPr>
      </w:pPr>
    </w:p>
    <w:p w:rsidR="00334A3F" w:rsidRDefault="00022A2E" w:rsidP="00022A2E">
      <w:pPr>
        <w:numPr>
          <w:ilvl w:val="0"/>
          <w:numId w:val="210"/>
        </w:numPr>
        <w:tabs>
          <w:tab w:val="left" w:pos="297"/>
        </w:tabs>
        <w:spacing w:line="234" w:lineRule="auto"/>
        <w:ind w:left="7" w:hanging="7"/>
        <w:rPr>
          <w:rFonts w:eastAsia="Times New Roman"/>
          <w:sz w:val="24"/>
          <w:szCs w:val="24"/>
        </w:rPr>
      </w:pPr>
      <w:r>
        <w:rPr>
          <w:rFonts w:eastAsia="Times New Roman"/>
          <w:sz w:val="24"/>
          <w:szCs w:val="24"/>
        </w:rPr>
        <w:t>основывается на комплексно-тематическом принципе построения образовательного процесса;</w:t>
      </w:r>
    </w:p>
    <w:p w:rsidR="00334A3F" w:rsidRDefault="00334A3F">
      <w:pPr>
        <w:spacing w:line="13" w:lineRule="exact"/>
        <w:rPr>
          <w:rFonts w:eastAsia="Times New Roman"/>
          <w:sz w:val="24"/>
          <w:szCs w:val="24"/>
        </w:rPr>
      </w:pPr>
    </w:p>
    <w:p w:rsidR="00334A3F" w:rsidRDefault="00022A2E" w:rsidP="00022A2E">
      <w:pPr>
        <w:numPr>
          <w:ilvl w:val="0"/>
          <w:numId w:val="210"/>
        </w:numPr>
        <w:tabs>
          <w:tab w:val="left" w:pos="163"/>
        </w:tabs>
        <w:spacing w:line="237" w:lineRule="auto"/>
        <w:ind w:left="7" w:hanging="7"/>
        <w:jc w:val="both"/>
        <w:rPr>
          <w:rFonts w:eastAsia="Times New Roman"/>
          <w:sz w:val="24"/>
          <w:szCs w:val="24"/>
        </w:rPr>
      </w:pPr>
      <w:r>
        <w:rPr>
          <w:rFonts w:eastAsia="Times New Roman"/>
          <w:sz w:val="24"/>
          <w:szCs w:val="24"/>
        </w:rPr>
        <w:t>предусматривает решение программных образовательных задач в совместной деятельности взрослого и детей и самостоятельной деятельности дошкольников не только в рамках образовательной деятельности, но и при проведении режимных моментов в соответствии со спецификой дошкольного образования;</w:t>
      </w:r>
    </w:p>
    <w:p w:rsidR="00334A3F" w:rsidRDefault="00334A3F">
      <w:pPr>
        <w:spacing w:line="13" w:lineRule="exact"/>
        <w:rPr>
          <w:rFonts w:eastAsia="Times New Roman"/>
          <w:sz w:val="24"/>
          <w:szCs w:val="24"/>
        </w:rPr>
      </w:pPr>
    </w:p>
    <w:p w:rsidR="00334A3F" w:rsidRDefault="00022A2E" w:rsidP="00022A2E">
      <w:pPr>
        <w:numPr>
          <w:ilvl w:val="0"/>
          <w:numId w:val="210"/>
        </w:numPr>
        <w:tabs>
          <w:tab w:val="left" w:pos="244"/>
        </w:tabs>
        <w:spacing w:line="236" w:lineRule="auto"/>
        <w:ind w:left="7" w:hanging="7"/>
        <w:jc w:val="both"/>
        <w:rPr>
          <w:rFonts w:eastAsia="Times New Roman"/>
          <w:sz w:val="24"/>
          <w:szCs w:val="24"/>
        </w:rPr>
      </w:pPr>
      <w:r>
        <w:rPr>
          <w:rFonts w:eastAsia="Times New Roman"/>
          <w:sz w:val="24"/>
          <w:szCs w:val="24"/>
        </w:rPr>
        <w:t>предполагает построение образовательного процесса на адекватных возрасту формах работы с детьми. Основной формой работы с дошкольниками и ведущим видом их деятельности является игра;</w:t>
      </w:r>
    </w:p>
    <w:p w:rsidR="00334A3F" w:rsidRDefault="00334A3F">
      <w:pPr>
        <w:spacing w:line="14" w:lineRule="exact"/>
        <w:rPr>
          <w:rFonts w:eastAsia="Times New Roman"/>
          <w:sz w:val="24"/>
          <w:szCs w:val="24"/>
        </w:rPr>
      </w:pPr>
    </w:p>
    <w:p w:rsidR="00334A3F" w:rsidRDefault="00022A2E" w:rsidP="00022A2E">
      <w:pPr>
        <w:numPr>
          <w:ilvl w:val="0"/>
          <w:numId w:val="210"/>
        </w:numPr>
        <w:tabs>
          <w:tab w:val="left" w:pos="259"/>
        </w:tabs>
        <w:spacing w:line="235" w:lineRule="auto"/>
        <w:ind w:left="7" w:right="20" w:hanging="7"/>
        <w:rPr>
          <w:rFonts w:eastAsia="Times New Roman"/>
          <w:sz w:val="24"/>
          <w:szCs w:val="24"/>
        </w:rPr>
      </w:pPr>
      <w:r>
        <w:rPr>
          <w:rFonts w:eastAsia="Times New Roman"/>
          <w:sz w:val="24"/>
          <w:szCs w:val="24"/>
        </w:rPr>
        <w:t>допускает варьирование образовательного процесса в зависимости от региональных особенностей;</w:t>
      </w:r>
    </w:p>
    <w:p w:rsidR="00334A3F" w:rsidRDefault="00334A3F">
      <w:pPr>
        <w:spacing w:line="13" w:lineRule="exact"/>
        <w:rPr>
          <w:rFonts w:eastAsia="Times New Roman"/>
          <w:sz w:val="24"/>
          <w:szCs w:val="24"/>
        </w:rPr>
      </w:pPr>
    </w:p>
    <w:p w:rsidR="00334A3F" w:rsidRDefault="00022A2E" w:rsidP="00022A2E">
      <w:pPr>
        <w:numPr>
          <w:ilvl w:val="0"/>
          <w:numId w:val="210"/>
        </w:numPr>
        <w:tabs>
          <w:tab w:val="left" w:pos="177"/>
        </w:tabs>
        <w:spacing w:line="234" w:lineRule="auto"/>
        <w:ind w:left="7" w:hanging="7"/>
        <w:rPr>
          <w:rFonts w:eastAsia="Times New Roman"/>
          <w:sz w:val="24"/>
          <w:szCs w:val="24"/>
        </w:rPr>
      </w:pPr>
      <w:r>
        <w:rPr>
          <w:rFonts w:eastAsia="Times New Roman"/>
          <w:sz w:val="24"/>
          <w:szCs w:val="24"/>
        </w:rPr>
        <w:t>строится с учетом соблюдения преемственности между всеми возрастными дошкольными группами и между детским садом и начальной школой.</w:t>
      </w:r>
    </w:p>
    <w:p w:rsidR="00334A3F" w:rsidRDefault="00334A3F">
      <w:pPr>
        <w:spacing w:line="1" w:lineRule="exact"/>
        <w:rPr>
          <w:rFonts w:eastAsia="Times New Roman"/>
          <w:sz w:val="24"/>
          <w:szCs w:val="24"/>
        </w:rPr>
      </w:pPr>
    </w:p>
    <w:p w:rsidR="00334A3F" w:rsidRDefault="00022A2E" w:rsidP="00022A2E">
      <w:pPr>
        <w:numPr>
          <w:ilvl w:val="0"/>
          <w:numId w:val="210"/>
        </w:numPr>
        <w:tabs>
          <w:tab w:val="left" w:pos="147"/>
        </w:tabs>
        <w:spacing w:line="237" w:lineRule="auto"/>
        <w:ind w:left="147" w:hanging="147"/>
        <w:rPr>
          <w:rFonts w:eastAsia="Times New Roman"/>
          <w:sz w:val="24"/>
          <w:szCs w:val="24"/>
        </w:rPr>
      </w:pPr>
      <w:r>
        <w:rPr>
          <w:rFonts w:eastAsia="Times New Roman"/>
          <w:sz w:val="24"/>
          <w:szCs w:val="24"/>
        </w:rPr>
        <w:t>Принципы регионального компонента.</w:t>
      </w:r>
    </w:p>
    <w:p w:rsidR="00334A3F" w:rsidRDefault="00334A3F">
      <w:pPr>
        <w:spacing w:line="250" w:lineRule="exact"/>
        <w:rPr>
          <w:sz w:val="20"/>
          <w:szCs w:val="20"/>
        </w:rPr>
      </w:pPr>
    </w:p>
    <w:p w:rsidR="00334A3F" w:rsidRDefault="00022A2E">
      <w:pPr>
        <w:ind w:left="7"/>
        <w:rPr>
          <w:sz w:val="20"/>
          <w:szCs w:val="20"/>
        </w:rPr>
      </w:pPr>
      <w:r>
        <w:rPr>
          <w:rFonts w:eastAsia="Times New Roman"/>
          <w:b/>
          <w:bCs/>
        </w:rPr>
        <w:t xml:space="preserve">1.1.3 </w:t>
      </w:r>
      <w:r>
        <w:rPr>
          <w:rFonts w:eastAsia="Times New Roman"/>
          <w:b/>
          <w:bCs/>
          <w:sz w:val="24"/>
          <w:szCs w:val="24"/>
        </w:rPr>
        <w:t>.Возрастные характеристики контингента детей раннего и дошкольного возраста</w:t>
      </w:r>
      <w:r>
        <w:rPr>
          <w:rFonts w:eastAsia="Times New Roman"/>
          <w:b/>
          <w:bCs/>
          <w:sz w:val="32"/>
          <w:szCs w:val="32"/>
          <w:vertAlign w:val="superscript"/>
        </w:rPr>
        <w:t>44</w:t>
      </w:r>
    </w:p>
    <w:p w:rsidR="00334A3F" w:rsidRDefault="003654C4">
      <w:pPr>
        <w:spacing w:line="20" w:lineRule="exact"/>
        <w:rPr>
          <w:sz w:val="20"/>
          <w:szCs w:val="20"/>
        </w:rPr>
      </w:pPr>
      <w:r>
        <w:rPr>
          <w:noProof/>
          <w:sz w:val="20"/>
          <w:szCs w:val="20"/>
        </w:rPr>
        <w:pict>
          <v:line id="Shape 110" o:spid="_x0000_s1135" style="position:absolute;z-index:251704320;visibility:visible;mso-wrap-style:square;mso-wrap-distance-left:0;mso-wrap-distance-top:0;mso-wrap-distance-right:0;mso-wrap-distance-bottom:0;mso-position-horizontal:absolute;mso-position-horizontal-relative:text;mso-position-vertical:absolute;mso-position-vertical-relative:text" from="0,16.35pt" to="2in,16.35pt" o:allowincell="f" strokeweight=".21169mm"/>
        </w:pict>
      </w:r>
    </w:p>
    <w:p w:rsidR="00334A3F" w:rsidRDefault="00334A3F">
      <w:pPr>
        <w:spacing w:line="200" w:lineRule="exact"/>
        <w:rPr>
          <w:sz w:val="20"/>
          <w:szCs w:val="20"/>
        </w:rPr>
      </w:pPr>
    </w:p>
    <w:p w:rsidR="00334A3F" w:rsidRDefault="00334A3F">
      <w:pPr>
        <w:spacing w:line="211" w:lineRule="exact"/>
        <w:rPr>
          <w:sz w:val="20"/>
          <w:szCs w:val="20"/>
        </w:rPr>
      </w:pPr>
    </w:p>
    <w:p w:rsidR="00334A3F" w:rsidRDefault="00022A2E">
      <w:pPr>
        <w:ind w:left="7"/>
        <w:rPr>
          <w:sz w:val="20"/>
          <w:szCs w:val="20"/>
        </w:rPr>
      </w:pPr>
      <w:r>
        <w:rPr>
          <w:rFonts w:eastAsia="Times New Roman"/>
          <w:b/>
          <w:bCs/>
          <w:sz w:val="20"/>
          <w:szCs w:val="20"/>
        </w:rPr>
        <w:t>Обязательная часть.</w:t>
      </w:r>
    </w:p>
    <w:p w:rsidR="00334A3F" w:rsidRDefault="00334A3F">
      <w:pPr>
        <w:spacing w:line="18" w:lineRule="exact"/>
        <w:rPr>
          <w:sz w:val="20"/>
          <w:szCs w:val="20"/>
        </w:rPr>
      </w:pPr>
    </w:p>
    <w:p w:rsidR="00334A3F" w:rsidRDefault="00022A2E" w:rsidP="00022A2E">
      <w:pPr>
        <w:numPr>
          <w:ilvl w:val="0"/>
          <w:numId w:val="211"/>
        </w:numPr>
        <w:tabs>
          <w:tab w:val="left" w:pos="240"/>
        </w:tabs>
        <w:spacing w:line="237" w:lineRule="auto"/>
        <w:ind w:left="7" w:right="280" w:hanging="7"/>
        <w:rPr>
          <w:rFonts w:ascii="Courier New" w:eastAsia="Courier New" w:hAnsi="Courier New" w:cs="Courier New"/>
          <w:sz w:val="13"/>
          <w:szCs w:val="13"/>
        </w:rPr>
      </w:pPr>
      <w:r>
        <w:rPr>
          <w:rFonts w:eastAsia="Times New Roman"/>
          <w:sz w:val="20"/>
          <w:szCs w:val="20"/>
        </w:rPr>
        <w:t>Основная образовательная программа дошкольного образования «От рождения до школы» / Н.Е. Вераксы, Т.С.Комарова, Н.А.Васильева. – М.: МОЗАИКА – СИНТЕЗ, 2016.- 366 с.</w:t>
      </w:r>
    </w:p>
    <w:p w:rsidR="00334A3F" w:rsidRDefault="00334A3F">
      <w:pPr>
        <w:spacing w:line="203" w:lineRule="exact"/>
        <w:rPr>
          <w:sz w:val="20"/>
          <w:szCs w:val="20"/>
        </w:rPr>
      </w:pPr>
    </w:p>
    <w:p w:rsidR="00334A3F" w:rsidRDefault="00022A2E">
      <w:pPr>
        <w:ind w:right="93"/>
        <w:jc w:val="center"/>
        <w:rPr>
          <w:sz w:val="20"/>
          <w:szCs w:val="20"/>
        </w:rPr>
      </w:pPr>
      <w:r>
        <w:rPr>
          <w:rFonts w:eastAsia="Times New Roman"/>
          <w:sz w:val="20"/>
          <w:szCs w:val="20"/>
        </w:rPr>
        <w:t>98</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ind w:right="-6"/>
        <w:jc w:val="center"/>
        <w:rPr>
          <w:sz w:val="20"/>
          <w:szCs w:val="20"/>
        </w:rPr>
      </w:pPr>
      <w:r>
        <w:rPr>
          <w:rFonts w:eastAsia="Times New Roman"/>
          <w:b/>
          <w:bCs/>
          <w:sz w:val="24"/>
          <w:szCs w:val="24"/>
        </w:rPr>
        <w:lastRenderedPageBreak/>
        <w:t>Первая группа раннего возраста (от 1 до 2 лет)</w:t>
      </w:r>
    </w:p>
    <w:p w:rsidR="00334A3F" w:rsidRDefault="00334A3F">
      <w:pPr>
        <w:spacing w:line="15" w:lineRule="exact"/>
        <w:rPr>
          <w:sz w:val="20"/>
          <w:szCs w:val="20"/>
        </w:rPr>
      </w:pPr>
    </w:p>
    <w:p w:rsidR="00334A3F" w:rsidRDefault="00022A2E">
      <w:pPr>
        <w:spacing w:line="236" w:lineRule="auto"/>
        <w:ind w:left="7" w:firstLine="401"/>
        <w:jc w:val="both"/>
        <w:rPr>
          <w:sz w:val="20"/>
          <w:szCs w:val="20"/>
        </w:rPr>
      </w:pPr>
      <w:r>
        <w:rPr>
          <w:rFonts w:eastAsia="Times New Roman"/>
          <w:sz w:val="24"/>
          <w:szCs w:val="24"/>
        </w:rPr>
        <w:t>На втором году жизни развивается самостоятельность детей, формируется предметно-игровая деятельность, появляются элементы сюжетной игры. Общение с взрослым носит ситуативно-деловой характер, затем характер делового сотрудничества. Совершенствуются</w:t>
      </w:r>
    </w:p>
    <w:p w:rsidR="00334A3F" w:rsidRDefault="00334A3F">
      <w:pPr>
        <w:spacing w:line="14" w:lineRule="exact"/>
        <w:rPr>
          <w:sz w:val="20"/>
          <w:szCs w:val="20"/>
        </w:rPr>
      </w:pPr>
    </w:p>
    <w:p w:rsidR="00334A3F" w:rsidRDefault="00022A2E">
      <w:pPr>
        <w:spacing w:line="234" w:lineRule="auto"/>
        <w:ind w:left="7"/>
        <w:jc w:val="both"/>
        <w:rPr>
          <w:sz w:val="20"/>
          <w:szCs w:val="20"/>
        </w:rPr>
      </w:pPr>
      <w:r>
        <w:rPr>
          <w:rFonts w:eastAsia="Times New Roman"/>
          <w:sz w:val="24"/>
          <w:szCs w:val="24"/>
        </w:rPr>
        <w:t>восприятие, речь, наглядно-действенное мышление, чувственное познание действительности.</w:t>
      </w:r>
    </w:p>
    <w:p w:rsidR="00334A3F" w:rsidRDefault="00334A3F">
      <w:pPr>
        <w:spacing w:line="14" w:lineRule="exact"/>
        <w:rPr>
          <w:sz w:val="20"/>
          <w:szCs w:val="20"/>
        </w:rPr>
      </w:pPr>
    </w:p>
    <w:p w:rsidR="00334A3F" w:rsidRDefault="00022A2E">
      <w:pPr>
        <w:spacing w:line="237" w:lineRule="auto"/>
        <w:ind w:left="7" w:firstLine="401"/>
        <w:jc w:val="both"/>
        <w:rPr>
          <w:sz w:val="20"/>
          <w:szCs w:val="20"/>
        </w:rPr>
      </w:pPr>
      <w:r>
        <w:rPr>
          <w:rFonts w:eastAsia="Times New Roman"/>
          <w:sz w:val="24"/>
          <w:szCs w:val="24"/>
        </w:rPr>
        <w:t>Ежемесячная прибавка в весе составляет 200-250 г, а в росте — 1 см. Продолжается совершенствование строения и функций внутренних органов, костной, мышечной и центральной нервной системы. Повышается работоспособность нервных клеток. Длительность каждого периода активного бодрствования у детей до полутора лет составляет 3-4 часа, у детей двух лет — 4-5,5 часа.</w:t>
      </w:r>
    </w:p>
    <w:p w:rsidR="00334A3F" w:rsidRDefault="00334A3F">
      <w:pPr>
        <w:spacing w:line="17" w:lineRule="exact"/>
        <w:rPr>
          <w:sz w:val="20"/>
          <w:szCs w:val="20"/>
        </w:rPr>
      </w:pPr>
    </w:p>
    <w:p w:rsidR="00334A3F" w:rsidRDefault="00022A2E">
      <w:pPr>
        <w:spacing w:line="238" w:lineRule="auto"/>
        <w:ind w:left="7" w:firstLine="401"/>
        <w:jc w:val="both"/>
        <w:rPr>
          <w:sz w:val="20"/>
          <w:szCs w:val="20"/>
        </w:rPr>
      </w:pPr>
      <w:r>
        <w:rPr>
          <w:rFonts w:eastAsia="Times New Roman"/>
          <w:sz w:val="24"/>
          <w:szCs w:val="24"/>
        </w:rPr>
        <w:t>На развитие основных движений ребенка частично влияют пропорции его тела: короткие ноги, длинное туловище, большая голова. Малыш до полутора лет часто падает при ходьбе, не всегда может вовремя остановиться, обойти препятствие. Несовершенна и осанка. Вследствие недостаточного развития мышечной системы ребенку трудно долго выполнять однотипные движения, например, ходить с мамой «только за ручку». Для детей второго года жизни характерна высокая двигательная активность.</w:t>
      </w:r>
    </w:p>
    <w:p w:rsidR="00334A3F" w:rsidRDefault="00334A3F">
      <w:pPr>
        <w:spacing w:line="15" w:lineRule="exact"/>
        <w:rPr>
          <w:sz w:val="20"/>
          <w:szCs w:val="20"/>
        </w:rPr>
      </w:pPr>
    </w:p>
    <w:p w:rsidR="00334A3F" w:rsidRDefault="00022A2E">
      <w:pPr>
        <w:spacing w:line="237" w:lineRule="auto"/>
        <w:ind w:left="7" w:firstLine="401"/>
        <w:jc w:val="both"/>
        <w:rPr>
          <w:sz w:val="20"/>
          <w:szCs w:val="20"/>
        </w:rPr>
      </w:pPr>
      <w:r>
        <w:rPr>
          <w:rFonts w:eastAsia="Times New Roman"/>
          <w:sz w:val="24"/>
          <w:szCs w:val="24"/>
        </w:rPr>
        <w:t xml:space="preserve">Постепенно </w:t>
      </w:r>
      <w:r>
        <w:rPr>
          <w:rFonts w:eastAsia="Times New Roman"/>
          <w:b/>
          <w:bCs/>
          <w:sz w:val="24"/>
          <w:szCs w:val="24"/>
        </w:rPr>
        <w:t>совершенствуется ходьба</w:t>
      </w:r>
      <w:r>
        <w:rPr>
          <w:rFonts w:eastAsia="Times New Roman"/>
          <w:sz w:val="24"/>
          <w:szCs w:val="24"/>
        </w:rPr>
        <w:t>. Дети учатся свободно передвигаться на прогулке: они взбираются на бугорки, ходят по траве, перешагивают через небольшие препятствия, например, палку, лежащую на земле. Исчезает шаркающая походка. В подвижных играх и на музыкальных занятиях дети выполняют боковые шаги, медленно кружатся на месте.</w:t>
      </w:r>
    </w:p>
    <w:p w:rsidR="00334A3F" w:rsidRDefault="00334A3F">
      <w:pPr>
        <w:spacing w:line="17" w:lineRule="exact"/>
        <w:rPr>
          <w:sz w:val="20"/>
          <w:szCs w:val="20"/>
        </w:rPr>
      </w:pPr>
    </w:p>
    <w:p w:rsidR="00334A3F" w:rsidRDefault="00022A2E" w:rsidP="00022A2E">
      <w:pPr>
        <w:numPr>
          <w:ilvl w:val="1"/>
          <w:numId w:val="212"/>
        </w:numPr>
        <w:tabs>
          <w:tab w:val="left" w:pos="628"/>
        </w:tabs>
        <w:spacing w:line="237" w:lineRule="auto"/>
        <w:ind w:left="7" w:firstLine="394"/>
        <w:jc w:val="both"/>
        <w:rPr>
          <w:rFonts w:eastAsia="Times New Roman"/>
          <w:sz w:val="24"/>
          <w:szCs w:val="24"/>
        </w:rPr>
      </w:pPr>
      <w:r>
        <w:rPr>
          <w:rFonts w:eastAsia="Times New Roman"/>
          <w:sz w:val="24"/>
          <w:szCs w:val="24"/>
        </w:rPr>
        <w:t>начале второго года дети много и охотно лазают: взбираются на горку, на диванчики, а позже (приставным шагом) и на шведскую стенку, а также перелезают через бревно, подлезают под скамейку, пролезают через обруч. После полутора лет у малышей кроме основных развиваются и подражательные движения (мишке, зайчику).</w:t>
      </w:r>
    </w:p>
    <w:p w:rsidR="00334A3F" w:rsidRDefault="00334A3F">
      <w:pPr>
        <w:spacing w:line="1" w:lineRule="exact"/>
        <w:rPr>
          <w:rFonts w:eastAsia="Times New Roman"/>
          <w:sz w:val="24"/>
          <w:szCs w:val="24"/>
        </w:rPr>
      </w:pPr>
    </w:p>
    <w:p w:rsidR="00334A3F" w:rsidRDefault="00022A2E" w:rsidP="00022A2E">
      <w:pPr>
        <w:numPr>
          <w:ilvl w:val="1"/>
          <w:numId w:val="212"/>
        </w:numPr>
        <w:tabs>
          <w:tab w:val="left" w:pos="627"/>
        </w:tabs>
        <w:ind w:left="627" w:hanging="226"/>
        <w:rPr>
          <w:rFonts w:eastAsia="Times New Roman"/>
          <w:sz w:val="24"/>
          <w:szCs w:val="24"/>
        </w:rPr>
      </w:pPr>
      <w:r>
        <w:rPr>
          <w:rFonts w:eastAsia="Times New Roman"/>
          <w:sz w:val="24"/>
          <w:szCs w:val="24"/>
        </w:rPr>
        <w:t>простых подвижных играх и плясках дети привыкают координировать свои движения</w:t>
      </w:r>
    </w:p>
    <w:p w:rsidR="00334A3F" w:rsidRDefault="00022A2E" w:rsidP="00022A2E">
      <w:pPr>
        <w:numPr>
          <w:ilvl w:val="0"/>
          <w:numId w:val="212"/>
        </w:numPr>
        <w:tabs>
          <w:tab w:val="left" w:pos="187"/>
        </w:tabs>
        <w:ind w:left="187" w:hanging="187"/>
        <w:rPr>
          <w:rFonts w:eastAsia="Times New Roman"/>
          <w:sz w:val="24"/>
          <w:szCs w:val="24"/>
        </w:rPr>
      </w:pPr>
      <w:r>
        <w:rPr>
          <w:rFonts w:eastAsia="Times New Roman"/>
          <w:sz w:val="24"/>
          <w:szCs w:val="24"/>
        </w:rPr>
        <w:t>действия друг с другом (при участии не более 8-10 человек).</w:t>
      </w:r>
    </w:p>
    <w:p w:rsidR="00334A3F" w:rsidRDefault="00334A3F">
      <w:pPr>
        <w:spacing w:line="12" w:lineRule="exact"/>
        <w:rPr>
          <w:rFonts w:eastAsia="Times New Roman"/>
          <w:sz w:val="24"/>
          <w:szCs w:val="24"/>
        </w:rPr>
      </w:pPr>
    </w:p>
    <w:p w:rsidR="00334A3F" w:rsidRDefault="00022A2E" w:rsidP="00022A2E">
      <w:pPr>
        <w:numPr>
          <w:ilvl w:val="1"/>
          <w:numId w:val="212"/>
        </w:numPr>
        <w:tabs>
          <w:tab w:val="left" w:pos="652"/>
        </w:tabs>
        <w:spacing w:line="238" w:lineRule="auto"/>
        <w:ind w:left="7" w:firstLine="394"/>
        <w:jc w:val="both"/>
        <w:rPr>
          <w:rFonts w:eastAsia="Times New Roman"/>
          <w:sz w:val="24"/>
          <w:szCs w:val="24"/>
        </w:rPr>
      </w:pPr>
      <w:r>
        <w:rPr>
          <w:rFonts w:eastAsia="Times New Roman"/>
          <w:sz w:val="24"/>
          <w:szCs w:val="24"/>
        </w:rPr>
        <w:t xml:space="preserve">разных видах деятельности </w:t>
      </w:r>
      <w:r>
        <w:rPr>
          <w:rFonts w:eastAsia="Times New Roman"/>
          <w:b/>
          <w:bCs/>
          <w:sz w:val="24"/>
          <w:szCs w:val="24"/>
        </w:rPr>
        <w:t>обогащается сенсорный опыт</w:t>
      </w:r>
      <w:r>
        <w:rPr>
          <w:rFonts w:eastAsia="Times New Roman"/>
          <w:sz w:val="24"/>
          <w:szCs w:val="24"/>
        </w:rPr>
        <w:t>. В процессе знакомства с предметами ребенок слышит названия форм (кубик, кирпичик, шарик, «крыша» — призма), одновременно воспринимая их (гладит предмет, обводит пальцем по контуру, стучит, бросает и т. п.) и уточняя физические качества. При этом происходит и ознакомление с основными фигурами (квадрат, четырехугольник, круг, треугольник). С помощью взрослого ребенок упражняется в установлении сходства и различий между предметами, имеющими одинаковые названия (большой красный мяч — маленький синий мяч, большой белый мишка — маленький черный мишка и т. д.).</w:t>
      </w:r>
    </w:p>
    <w:p w:rsidR="00334A3F" w:rsidRDefault="00334A3F">
      <w:pPr>
        <w:spacing w:line="18"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При обучении и правильном подборе игрового материала дети осваивают действия с разнообразными игрушками: разборными (пирамиды, матрешки и др.), строительным материалом и сюжетными игрушками (куклы с атрибутами к ним, мишки). Эти действия ребенок воспроизводит по подражанию после показа взрослого.</w:t>
      </w:r>
    </w:p>
    <w:p w:rsidR="00334A3F" w:rsidRDefault="00334A3F">
      <w:pPr>
        <w:spacing w:line="14"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Постепенно из отдельных действий складываются «цепочки», и малыш учится доводить предметные действия до результата: заполняет колечками всю пирамиду, подбирая их по цвету и размеру, из строительного материала возводит по образцу, а затем по памяти забор, паровозик, башенку и другие несложные постройки.</w:t>
      </w:r>
    </w:p>
    <w:p w:rsidR="00334A3F" w:rsidRDefault="00334A3F">
      <w:pPr>
        <w:spacing w:line="13"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Значительные перемены происходят и в действиях с сюжетными игрушками. Дети начинают переносить разученное действие с одной игрушкой (кукла) на другие (мишки, зайки); они активно ищут предмет, необходимый для завершения действия (одеяло, чтобы уложить куклу спать, мисочку, чтобы накормить мишку).</w:t>
      </w:r>
    </w:p>
    <w:p w:rsidR="00334A3F" w:rsidRDefault="00334A3F">
      <w:pPr>
        <w:spacing w:line="13"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Воспроизводя подряд 2-3 действия, они сначала не ориентируются на то, как это бывает в жизни: спящую куклу, например, вдруг начинают катать на машинке. К концу второго года жизни в игровых действиях детей уже отражается привычная им жизненная последовательность: погуляв с куклой, кормят ее и укладывают спать.</w:t>
      </w:r>
    </w:p>
    <w:p w:rsidR="00334A3F" w:rsidRDefault="00334A3F">
      <w:pPr>
        <w:spacing w:line="21" w:lineRule="exact"/>
        <w:rPr>
          <w:sz w:val="20"/>
          <w:szCs w:val="20"/>
        </w:rPr>
      </w:pPr>
    </w:p>
    <w:p w:rsidR="00334A3F" w:rsidRDefault="00022A2E">
      <w:pPr>
        <w:ind w:right="73"/>
        <w:jc w:val="center"/>
        <w:rPr>
          <w:sz w:val="20"/>
          <w:szCs w:val="20"/>
        </w:rPr>
      </w:pPr>
      <w:r>
        <w:rPr>
          <w:rFonts w:eastAsia="Times New Roman"/>
          <w:sz w:val="20"/>
          <w:szCs w:val="20"/>
        </w:rPr>
        <w:t>99</w:t>
      </w:r>
    </w:p>
    <w:p w:rsidR="00334A3F" w:rsidRDefault="00334A3F">
      <w:pPr>
        <w:sectPr w:rsidR="00334A3F">
          <w:pgSz w:w="11920" w:h="16850"/>
          <w:pgMar w:top="842" w:right="1151" w:bottom="838" w:left="1133" w:header="0" w:footer="0" w:gutter="0"/>
          <w:cols w:space="720" w:equalWidth="0">
            <w:col w:w="9627"/>
          </w:cols>
        </w:sectPr>
      </w:pPr>
    </w:p>
    <w:p w:rsidR="00334A3F" w:rsidRDefault="00022A2E">
      <w:pPr>
        <w:spacing w:line="238" w:lineRule="auto"/>
        <w:ind w:left="7" w:firstLine="401"/>
        <w:jc w:val="both"/>
        <w:rPr>
          <w:sz w:val="20"/>
          <w:szCs w:val="20"/>
        </w:rPr>
      </w:pPr>
      <w:r>
        <w:rPr>
          <w:rFonts w:eastAsia="Times New Roman"/>
          <w:sz w:val="24"/>
          <w:szCs w:val="24"/>
        </w:rPr>
        <w:lastRenderedPageBreak/>
        <w:t>Бытовые действия с сюжетными игрушками дети воспроизводят на протяжении всего периода дошкольного детства. Но при этом дети 3-5 лет и старше устраивают из каждого действия «многозвеньевой ритуал». Перед едой кукле вымоют руки, завяжут салфетку, проверят, не горяча ли каша, кормить будут ложкой, а пить дадут из чашки. Всего этого на втором году жизни нет. Ребенок просто подносит миску ко рту куклы. Аналогично он поступает и в других ситуациях. Этими особенностями объясняется простота подбора сюжетных игрушек и атрибутов к ним.</w:t>
      </w:r>
    </w:p>
    <w:p w:rsidR="00334A3F" w:rsidRDefault="00334A3F">
      <w:pPr>
        <w:spacing w:line="17" w:lineRule="exact"/>
        <w:rPr>
          <w:sz w:val="20"/>
          <w:szCs w:val="20"/>
        </w:rPr>
      </w:pPr>
    </w:p>
    <w:p w:rsidR="00334A3F" w:rsidRDefault="00022A2E">
      <w:pPr>
        <w:spacing w:line="237" w:lineRule="auto"/>
        <w:ind w:left="7" w:firstLine="401"/>
        <w:jc w:val="both"/>
        <w:rPr>
          <w:sz w:val="20"/>
          <w:szCs w:val="20"/>
        </w:rPr>
      </w:pPr>
      <w:r>
        <w:rPr>
          <w:rFonts w:eastAsia="Times New Roman"/>
          <w:sz w:val="24"/>
          <w:szCs w:val="24"/>
        </w:rPr>
        <w:t>На втором году жизни из отдельных действий складываются элементы деятельности, свойственной дошкольному детству: предметная с характерным для нее сенсорным уклоном, конструктивная и сюжетная игра. В предметной деятельности появляются соотносящие и орудийные действия.</w:t>
      </w:r>
    </w:p>
    <w:p w:rsidR="00334A3F" w:rsidRDefault="00334A3F">
      <w:pPr>
        <w:spacing w:line="14" w:lineRule="exact"/>
        <w:rPr>
          <w:sz w:val="20"/>
          <w:szCs w:val="20"/>
        </w:rPr>
      </w:pPr>
    </w:p>
    <w:p w:rsidR="00334A3F" w:rsidRDefault="00022A2E">
      <w:pPr>
        <w:spacing w:line="237" w:lineRule="auto"/>
        <w:ind w:left="7" w:firstLine="401"/>
        <w:jc w:val="both"/>
        <w:rPr>
          <w:sz w:val="20"/>
          <w:szCs w:val="20"/>
        </w:rPr>
      </w:pPr>
      <w:r>
        <w:rPr>
          <w:rFonts w:eastAsia="Times New Roman"/>
          <w:sz w:val="24"/>
          <w:szCs w:val="24"/>
        </w:rPr>
        <w:t>Успехи в развитии предметно-игровой деятельности сочетаются с ее неустойчивостью. Имея возможность приблизиться к любому предмету, попавшему в поле зрения, ребенок бросает то, что держит в руках, и устремляется к нему. Постепенно он с помощью взрослого учится доводить начатое до конца, добиваясь результата.</w:t>
      </w:r>
    </w:p>
    <w:p w:rsidR="00334A3F" w:rsidRDefault="00334A3F">
      <w:pPr>
        <w:spacing w:line="14" w:lineRule="exact"/>
        <w:rPr>
          <w:sz w:val="20"/>
          <w:szCs w:val="20"/>
        </w:rPr>
      </w:pPr>
    </w:p>
    <w:p w:rsidR="00334A3F" w:rsidRDefault="00022A2E">
      <w:pPr>
        <w:spacing w:line="236" w:lineRule="auto"/>
        <w:ind w:left="7" w:firstLine="401"/>
        <w:jc w:val="both"/>
        <w:rPr>
          <w:sz w:val="20"/>
          <w:szCs w:val="20"/>
        </w:rPr>
      </w:pPr>
      <w:r>
        <w:rPr>
          <w:rFonts w:eastAsia="Times New Roman"/>
          <w:sz w:val="24"/>
          <w:szCs w:val="24"/>
        </w:rPr>
        <w:t xml:space="preserve">Второй год жизни — </w:t>
      </w:r>
      <w:r>
        <w:rPr>
          <w:rFonts w:eastAsia="Times New Roman"/>
          <w:b/>
          <w:bCs/>
          <w:sz w:val="24"/>
          <w:szCs w:val="24"/>
        </w:rPr>
        <w:t>период интенсивного формирования речи</w:t>
      </w:r>
      <w:r>
        <w:rPr>
          <w:rFonts w:eastAsia="Times New Roman"/>
          <w:sz w:val="24"/>
          <w:szCs w:val="24"/>
        </w:rPr>
        <w:t>. Связи между предметом, действием и словами, их обозначающими, формируются в 6-10 раз быстрее, чем в конце первого года жизни.</w:t>
      </w:r>
    </w:p>
    <w:p w:rsidR="00334A3F" w:rsidRDefault="00334A3F">
      <w:pPr>
        <w:spacing w:line="14" w:lineRule="exact"/>
        <w:rPr>
          <w:sz w:val="20"/>
          <w:szCs w:val="20"/>
        </w:rPr>
      </w:pPr>
    </w:p>
    <w:p w:rsidR="00334A3F" w:rsidRDefault="00022A2E">
      <w:pPr>
        <w:spacing w:line="237" w:lineRule="auto"/>
        <w:ind w:left="7" w:firstLine="401"/>
        <w:jc w:val="both"/>
        <w:rPr>
          <w:sz w:val="20"/>
          <w:szCs w:val="20"/>
        </w:rPr>
      </w:pPr>
      <w:r>
        <w:rPr>
          <w:rFonts w:eastAsia="Times New Roman"/>
          <w:sz w:val="24"/>
          <w:szCs w:val="24"/>
        </w:rPr>
        <w:t>Дети усваивают названия предметов, действий, обозначения некоторых качеств и состояний. Благодаря этому можно организовать деятельность и поведение малышей, формировать и совершенствовать восприятие, в том числе составляющие основу сенсорного воспитания.</w:t>
      </w:r>
    </w:p>
    <w:p w:rsidR="00334A3F" w:rsidRDefault="00334A3F">
      <w:pPr>
        <w:spacing w:line="14" w:lineRule="exact"/>
        <w:rPr>
          <w:sz w:val="20"/>
          <w:szCs w:val="20"/>
        </w:rPr>
      </w:pPr>
    </w:p>
    <w:p w:rsidR="00334A3F" w:rsidRDefault="00022A2E" w:rsidP="00022A2E">
      <w:pPr>
        <w:numPr>
          <w:ilvl w:val="1"/>
          <w:numId w:val="213"/>
        </w:numPr>
        <w:tabs>
          <w:tab w:val="left" w:pos="647"/>
        </w:tabs>
        <w:spacing w:line="239" w:lineRule="auto"/>
        <w:ind w:left="7" w:firstLine="394"/>
        <w:jc w:val="both"/>
        <w:rPr>
          <w:rFonts w:eastAsia="Times New Roman"/>
          <w:sz w:val="24"/>
          <w:szCs w:val="24"/>
        </w:rPr>
      </w:pPr>
      <w:r>
        <w:rPr>
          <w:rFonts w:eastAsia="Times New Roman"/>
          <w:sz w:val="24"/>
          <w:szCs w:val="24"/>
        </w:rPr>
        <w:t>процессе разнообразной деятельности с взрослыми дети усваивают, что одно и то же действие может относиться к разным предметам: «надень шапку, надень колечки на пирамидку» и т. д. Важным приобретением речи и мышления является формирующаяся на втором году жизни способность обобщения. Слово в сознании ребенка начинает ассоциироваться не с одним предметом, а обозначать все предметы, относящиеся к этой группе, несмотря на различия по цвету, размеру и даже внешнему виду (кукла большая и маленькая, голышом и одетая, кукла-мальчик и кукла-девочка). Способность обобщения позволяет детям узнавать предметы, изображенные на картинке, в то время как в начале года на просьбу показать какой-либо предмет малыш ориентировался на случайные несущественные признаки. Так, словом «кх» он мог обозначать и кошку, и меховой воротник.</w:t>
      </w:r>
    </w:p>
    <w:p w:rsidR="00334A3F" w:rsidRDefault="00334A3F">
      <w:pPr>
        <w:spacing w:line="1" w:lineRule="exact"/>
        <w:rPr>
          <w:rFonts w:eastAsia="Times New Roman"/>
          <w:sz w:val="24"/>
          <w:szCs w:val="24"/>
        </w:rPr>
      </w:pPr>
    </w:p>
    <w:p w:rsidR="00334A3F" w:rsidRDefault="00022A2E">
      <w:pPr>
        <w:ind w:left="407"/>
        <w:rPr>
          <w:rFonts w:eastAsia="Times New Roman"/>
          <w:sz w:val="24"/>
          <w:szCs w:val="24"/>
        </w:rPr>
      </w:pPr>
      <w:r>
        <w:rPr>
          <w:rFonts w:eastAsia="Times New Roman"/>
          <w:sz w:val="24"/>
          <w:szCs w:val="24"/>
        </w:rPr>
        <w:t>Малыш привыкает к тому, что между предметами существуют разные связи, а взрослые</w:t>
      </w:r>
    </w:p>
    <w:p w:rsidR="00334A3F" w:rsidRDefault="00334A3F">
      <w:pPr>
        <w:spacing w:line="12" w:lineRule="exact"/>
        <w:rPr>
          <w:rFonts w:eastAsia="Times New Roman"/>
          <w:sz w:val="24"/>
          <w:szCs w:val="24"/>
        </w:rPr>
      </w:pPr>
    </w:p>
    <w:p w:rsidR="00334A3F" w:rsidRDefault="00022A2E" w:rsidP="00022A2E">
      <w:pPr>
        <w:numPr>
          <w:ilvl w:val="0"/>
          <w:numId w:val="213"/>
        </w:numPr>
        <w:tabs>
          <w:tab w:val="left" w:pos="201"/>
        </w:tabs>
        <w:spacing w:line="234" w:lineRule="auto"/>
        <w:ind w:left="7" w:right="20" w:hanging="7"/>
        <w:rPr>
          <w:rFonts w:eastAsia="Times New Roman"/>
          <w:sz w:val="24"/>
          <w:szCs w:val="24"/>
        </w:rPr>
      </w:pPr>
      <w:r>
        <w:rPr>
          <w:rFonts w:eastAsia="Times New Roman"/>
          <w:sz w:val="24"/>
          <w:szCs w:val="24"/>
        </w:rPr>
        <w:t>дети действуют в разных ситуациях, поэтому ему понятны сюжетные инсценировки (показ игрушек, персонажей кукольного и настольного театра).</w:t>
      </w:r>
    </w:p>
    <w:p w:rsidR="00334A3F" w:rsidRDefault="00334A3F">
      <w:pPr>
        <w:spacing w:line="13"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Впечатления от таких показов, заинтересованного рассматривания сохраняются в памяти. Поэтому дети старше полутора лет способны поддерживать диалог-воспоминание с взрослым о недавних событиях или вещах, связанных с их личным опытом: «Кто гулял?» — «Что видели?» — «Собачку». — «Кого кормили зернышками?» — «Птичку».</w:t>
      </w:r>
    </w:p>
    <w:p w:rsidR="00334A3F" w:rsidRDefault="00334A3F">
      <w:pPr>
        <w:spacing w:line="14"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Активный словарь на протяжении года увеличивается неравномерно. К полутора годам он равен примерно 20-30 словам. После 1 года 8-10 месяцев происходит скачок, развивается активно используемый словарь. В нем много глаголов и существительных, встречаются про-стые прилагательные и наречия (тут, там, туда и т. д.), а также предлоги.</w:t>
      </w:r>
    </w:p>
    <w:p w:rsidR="00334A3F" w:rsidRDefault="00334A3F">
      <w:pPr>
        <w:spacing w:line="13"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Упрощенные слова (ту-ту, ав-ав) заменяются обычными, пусть и несовершенными в фонетическом отношении. После полутора лет ребенок чаще всего воспроизводит контур слова (разное число слогов), наполняя его звуками-заместителями, более или менее близкими по звучанию слышимому образцу.</w:t>
      </w:r>
    </w:p>
    <w:p w:rsidR="00334A3F" w:rsidRDefault="00334A3F">
      <w:pPr>
        <w:spacing w:line="13" w:lineRule="exact"/>
        <w:rPr>
          <w:rFonts w:eastAsia="Times New Roman"/>
          <w:sz w:val="24"/>
          <w:szCs w:val="24"/>
        </w:rPr>
      </w:pPr>
    </w:p>
    <w:p w:rsidR="00334A3F" w:rsidRDefault="00022A2E">
      <w:pPr>
        <w:spacing w:line="237" w:lineRule="auto"/>
        <w:ind w:left="7" w:firstLine="401"/>
        <w:jc w:val="both"/>
        <w:rPr>
          <w:rFonts w:eastAsia="Times New Roman"/>
          <w:sz w:val="24"/>
          <w:szCs w:val="24"/>
        </w:rPr>
      </w:pPr>
      <w:r>
        <w:rPr>
          <w:rFonts w:eastAsia="Times New Roman"/>
          <w:sz w:val="24"/>
          <w:szCs w:val="24"/>
        </w:rPr>
        <w:t>Попытки улучшить произношение, повторяя слово за взрослым, в этом возрасте не приносят успеха. Это становится возможным лишь на третьем году жизни. Ребенок в большинстве случаев после полутора лет правильно произносит губно-губные звуки (п, б, м), передние небноязычные (т, д, н), задние небноязычные (г, х). Свистящие, шипящие и</w:t>
      </w:r>
    </w:p>
    <w:p w:rsidR="00334A3F" w:rsidRDefault="00334A3F">
      <w:pPr>
        <w:spacing w:line="23" w:lineRule="exact"/>
        <w:rPr>
          <w:sz w:val="20"/>
          <w:szCs w:val="20"/>
        </w:rPr>
      </w:pPr>
    </w:p>
    <w:p w:rsidR="00334A3F" w:rsidRDefault="00022A2E">
      <w:pPr>
        <w:ind w:right="-6"/>
        <w:jc w:val="center"/>
        <w:rPr>
          <w:sz w:val="20"/>
          <w:szCs w:val="20"/>
        </w:rPr>
      </w:pPr>
      <w:r>
        <w:rPr>
          <w:rFonts w:eastAsia="Times New Roman"/>
          <w:sz w:val="20"/>
          <w:szCs w:val="20"/>
        </w:rPr>
        <w:t>100</w:t>
      </w:r>
    </w:p>
    <w:p w:rsidR="00334A3F" w:rsidRDefault="00334A3F">
      <w:pPr>
        <w:sectPr w:rsidR="00334A3F">
          <w:pgSz w:w="11920" w:h="16850"/>
          <w:pgMar w:top="854" w:right="1151" w:bottom="838" w:left="1133" w:header="0" w:footer="0" w:gutter="0"/>
          <w:cols w:space="720" w:equalWidth="0">
            <w:col w:w="9627"/>
          </w:cols>
        </w:sectPr>
      </w:pPr>
    </w:p>
    <w:p w:rsidR="00334A3F" w:rsidRDefault="00022A2E">
      <w:pPr>
        <w:spacing w:line="234" w:lineRule="auto"/>
        <w:ind w:right="360"/>
        <w:rPr>
          <w:sz w:val="20"/>
          <w:szCs w:val="20"/>
        </w:rPr>
      </w:pPr>
      <w:r>
        <w:rPr>
          <w:rFonts w:eastAsia="Times New Roman"/>
          <w:sz w:val="24"/>
          <w:szCs w:val="24"/>
        </w:rPr>
        <w:lastRenderedPageBreak/>
        <w:t>сонорные звуки, а также слитные фонемы в словах, произносимых ребенком, встречаются крайне редко.</w:t>
      </w:r>
    </w:p>
    <w:p w:rsidR="00334A3F" w:rsidRDefault="00334A3F">
      <w:pPr>
        <w:spacing w:line="14" w:lineRule="exact"/>
        <w:rPr>
          <w:sz w:val="20"/>
          <w:szCs w:val="20"/>
        </w:rPr>
      </w:pPr>
    </w:p>
    <w:p w:rsidR="00334A3F" w:rsidRDefault="00022A2E">
      <w:pPr>
        <w:spacing w:line="236" w:lineRule="auto"/>
        <w:ind w:right="20" w:firstLine="401"/>
        <w:jc w:val="both"/>
        <w:rPr>
          <w:sz w:val="20"/>
          <w:szCs w:val="20"/>
        </w:rPr>
      </w:pPr>
      <w:r>
        <w:rPr>
          <w:rFonts w:eastAsia="Times New Roman"/>
          <w:sz w:val="24"/>
          <w:szCs w:val="24"/>
        </w:rPr>
        <w:t>Вначале произносимое ребенком слово является целым предложением. Так, слова «бах, упала» в одних случаях обозначают, что малыш уронил игрушку, в других — что он сам упал и ушибся.</w:t>
      </w:r>
    </w:p>
    <w:p w:rsidR="00334A3F" w:rsidRDefault="00334A3F">
      <w:pPr>
        <w:spacing w:line="14" w:lineRule="exact"/>
        <w:rPr>
          <w:sz w:val="20"/>
          <w:szCs w:val="20"/>
        </w:rPr>
      </w:pPr>
    </w:p>
    <w:p w:rsidR="00334A3F" w:rsidRDefault="00022A2E" w:rsidP="00022A2E">
      <w:pPr>
        <w:numPr>
          <w:ilvl w:val="0"/>
          <w:numId w:val="214"/>
        </w:numPr>
        <w:tabs>
          <w:tab w:val="left" w:pos="672"/>
        </w:tabs>
        <w:spacing w:line="236" w:lineRule="auto"/>
        <w:ind w:right="20" w:firstLine="394"/>
        <w:jc w:val="both"/>
        <w:rPr>
          <w:rFonts w:eastAsia="Times New Roman"/>
          <w:sz w:val="24"/>
          <w:szCs w:val="24"/>
        </w:rPr>
      </w:pPr>
      <w:r>
        <w:rPr>
          <w:rFonts w:eastAsia="Times New Roman"/>
          <w:sz w:val="24"/>
          <w:szCs w:val="24"/>
        </w:rPr>
        <w:t>полутора годам в высказываниях детей появляются двухсловные предложения, а в конце второго года обычным становится использование трех-, четырехсловных предложений.</w:t>
      </w:r>
    </w:p>
    <w:p w:rsidR="00334A3F" w:rsidRDefault="00334A3F">
      <w:pPr>
        <w:spacing w:line="13" w:lineRule="exact"/>
        <w:rPr>
          <w:rFonts w:eastAsia="Times New Roman"/>
          <w:sz w:val="24"/>
          <w:szCs w:val="24"/>
        </w:rPr>
      </w:pPr>
    </w:p>
    <w:p w:rsidR="00334A3F" w:rsidRDefault="00022A2E">
      <w:pPr>
        <w:spacing w:line="237" w:lineRule="auto"/>
        <w:ind w:firstLine="401"/>
        <w:jc w:val="both"/>
        <w:rPr>
          <w:rFonts w:eastAsia="Times New Roman"/>
          <w:sz w:val="24"/>
          <w:szCs w:val="24"/>
        </w:rPr>
      </w:pPr>
      <w:r>
        <w:rPr>
          <w:rFonts w:eastAsia="Times New Roman"/>
          <w:sz w:val="24"/>
          <w:szCs w:val="24"/>
        </w:rPr>
        <w:t>Ребенок старше полутора лет активно обращается к взрослым с вопросами. Но выражает их преимущественно интонационно: «И я ку-ся?» — то есть «Ира кушала?» Вопросительными словами дети пользуются реже, но могут спросить: «Где платок?», «Баба куда пошла?», «Это что?»</w:t>
      </w:r>
    </w:p>
    <w:p w:rsidR="00334A3F" w:rsidRDefault="00334A3F">
      <w:pPr>
        <w:spacing w:line="13" w:lineRule="exact"/>
        <w:rPr>
          <w:rFonts w:eastAsia="Times New Roman"/>
          <w:sz w:val="24"/>
          <w:szCs w:val="24"/>
        </w:rPr>
      </w:pPr>
    </w:p>
    <w:p w:rsidR="00334A3F" w:rsidRDefault="00022A2E">
      <w:pPr>
        <w:spacing w:line="234" w:lineRule="auto"/>
        <w:ind w:right="20" w:firstLine="401"/>
        <w:rPr>
          <w:rFonts w:eastAsia="Times New Roman"/>
          <w:sz w:val="24"/>
          <w:szCs w:val="24"/>
        </w:rPr>
      </w:pPr>
      <w:r>
        <w:rPr>
          <w:rFonts w:eastAsia="Times New Roman"/>
          <w:sz w:val="24"/>
          <w:szCs w:val="24"/>
        </w:rPr>
        <w:t>Дети учатся выполнять словесные просьбы взрослого в пределах видимой, наглядной ситуации.</w:t>
      </w:r>
    </w:p>
    <w:p w:rsidR="00334A3F" w:rsidRDefault="00334A3F">
      <w:pPr>
        <w:spacing w:line="13" w:lineRule="exact"/>
        <w:rPr>
          <w:rFonts w:eastAsia="Times New Roman"/>
          <w:sz w:val="24"/>
          <w:szCs w:val="24"/>
        </w:rPr>
      </w:pPr>
    </w:p>
    <w:p w:rsidR="00334A3F" w:rsidRDefault="00022A2E">
      <w:pPr>
        <w:spacing w:line="237" w:lineRule="auto"/>
        <w:ind w:right="20" w:firstLine="401"/>
        <w:jc w:val="both"/>
        <w:rPr>
          <w:rFonts w:eastAsia="Times New Roman"/>
          <w:sz w:val="24"/>
          <w:szCs w:val="24"/>
        </w:rPr>
      </w:pPr>
      <w:r>
        <w:rPr>
          <w:rFonts w:eastAsia="Times New Roman"/>
          <w:sz w:val="24"/>
          <w:szCs w:val="24"/>
        </w:rPr>
        <w:t>На втором году жизни ребенок усваивает имена взрослых и детей, с которыми общается повседневно, а также некоторые родственные отношения (мама, папа, бабушка). Он понимает элементарные человеческие чувства, обозначаемые словами «радуется», «сердится», «испугался», «жалеет». В речи появляются оценочные суждения: «плохой», «хороший», «красивый».</w:t>
      </w:r>
    </w:p>
    <w:p w:rsidR="00334A3F" w:rsidRDefault="00334A3F">
      <w:pPr>
        <w:spacing w:line="22" w:lineRule="exact"/>
        <w:rPr>
          <w:rFonts w:eastAsia="Times New Roman"/>
          <w:sz w:val="24"/>
          <w:szCs w:val="24"/>
        </w:rPr>
      </w:pPr>
    </w:p>
    <w:p w:rsidR="00334A3F" w:rsidRDefault="00022A2E">
      <w:pPr>
        <w:spacing w:line="234" w:lineRule="auto"/>
        <w:ind w:right="20" w:firstLine="401"/>
        <w:jc w:val="both"/>
        <w:rPr>
          <w:rFonts w:eastAsia="Times New Roman"/>
          <w:sz w:val="24"/>
          <w:szCs w:val="24"/>
        </w:rPr>
      </w:pPr>
      <w:r>
        <w:rPr>
          <w:rFonts w:eastAsia="Times New Roman"/>
          <w:b/>
          <w:bCs/>
          <w:sz w:val="24"/>
          <w:szCs w:val="24"/>
        </w:rPr>
        <w:t xml:space="preserve">Совершенствуется самостоятельность детей в предметно-игровой деятельности и самообслуживании. </w:t>
      </w:r>
      <w:r>
        <w:rPr>
          <w:rFonts w:eastAsia="Times New Roman"/>
          <w:sz w:val="24"/>
          <w:szCs w:val="24"/>
        </w:rPr>
        <w:t>Малыш постепенно овладевает умением самостоятельно есть любуюпищу, умываться и мыть руки, приобретает навыки опрятности, аккуратности.</w:t>
      </w:r>
    </w:p>
    <w:p w:rsidR="00334A3F" w:rsidRDefault="00334A3F">
      <w:pPr>
        <w:spacing w:line="13" w:lineRule="exact"/>
        <w:rPr>
          <w:rFonts w:eastAsia="Times New Roman"/>
          <w:sz w:val="24"/>
          <w:szCs w:val="24"/>
        </w:rPr>
      </w:pPr>
    </w:p>
    <w:p w:rsidR="00334A3F" w:rsidRDefault="00022A2E">
      <w:pPr>
        <w:spacing w:line="237" w:lineRule="auto"/>
        <w:ind w:right="20" w:firstLine="401"/>
        <w:rPr>
          <w:rFonts w:eastAsia="Times New Roman"/>
          <w:sz w:val="24"/>
          <w:szCs w:val="24"/>
        </w:rPr>
      </w:pPr>
      <w:r>
        <w:rPr>
          <w:rFonts w:eastAsia="Times New Roman"/>
          <w:b/>
          <w:bCs/>
          <w:sz w:val="24"/>
          <w:szCs w:val="24"/>
        </w:rPr>
        <w:t xml:space="preserve">Расширяется ориентировка в ближайшем окружении. </w:t>
      </w:r>
      <w:r>
        <w:rPr>
          <w:rFonts w:eastAsia="Times New Roman"/>
          <w:sz w:val="24"/>
          <w:szCs w:val="24"/>
        </w:rPr>
        <w:t>Знание того,как называютсячасти помещения группы (мебель, одежда, посуда), помогает ребенку выполнять несложные (состоящие из одного, а к концу года из 2-3 действий) поручения взрослых. Постепенно он привыкает соблюдать элементарные правила поведения, обозначаемые словами «можно», «нельзя», «нужно». Общение с взрослым носит деловой, объектно-направленный характер.</w:t>
      </w:r>
    </w:p>
    <w:p w:rsidR="00334A3F" w:rsidRDefault="00334A3F">
      <w:pPr>
        <w:spacing w:line="5" w:lineRule="exact"/>
        <w:rPr>
          <w:rFonts w:eastAsia="Times New Roman"/>
          <w:sz w:val="24"/>
          <w:szCs w:val="24"/>
        </w:rPr>
      </w:pPr>
    </w:p>
    <w:p w:rsidR="00334A3F" w:rsidRDefault="00022A2E">
      <w:pPr>
        <w:ind w:left="400"/>
        <w:rPr>
          <w:rFonts w:eastAsia="Times New Roman"/>
          <w:sz w:val="24"/>
          <w:szCs w:val="24"/>
        </w:rPr>
      </w:pPr>
      <w:r>
        <w:rPr>
          <w:rFonts w:eastAsia="Times New Roman"/>
          <w:sz w:val="24"/>
          <w:szCs w:val="24"/>
        </w:rPr>
        <w:t xml:space="preserve">На  втором  году  закрепляется  и  </w:t>
      </w:r>
      <w:r>
        <w:rPr>
          <w:rFonts w:eastAsia="Times New Roman"/>
          <w:b/>
          <w:bCs/>
          <w:sz w:val="24"/>
          <w:szCs w:val="24"/>
        </w:rPr>
        <w:t>углубляется  деловое  сотрудничество  с  взрослым</w:t>
      </w:r>
      <w:r>
        <w:rPr>
          <w:rFonts w:eastAsia="Times New Roman"/>
          <w:sz w:val="24"/>
          <w:szCs w:val="24"/>
        </w:rPr>
        <w:t>,</w:t>
      </w:r>
    </w:p>
    <w:p w:rsidR="00334A3F" w:rsidRDefault="00334A3F">
      <w:pPr>
        <w:spacing w:line="12" w:lineRule="exact"/>
        <w:rPr>
          <w:rFonts w:eastAsia="Times New Roman"/>
          <w:sz w:val="24"/>
          <w:szCs w:val="24"/>
        </w:rPr>
      </w:pPr>
    </w:p>
    <w:p w:rsidR="00334A3F" w:rsidRDefault="00022A2E">
      <w:pPr>
        <w:spacing w:line="237" w:lineRule="auto"/>
        <w:ind w:right="20"/>
        <w:jc w:val="both"/>
        <w:rPr>
          <w:rFonts w:eastAsia="Times New Roman"/>
          <w:sz w:val="24"/>
          <w:szCs w:val="24"/>
        </w:rPr>
      </w:pPr>
      <w:r>
        <w:rPr>
          <w:rFonts w:eastAsia="Times New Roman"/>
          <w:sz w:val="24"/>
          <w:szCs w:val="24"/>
        </w:rPr>
        <w:t>потребность общения с ним по самым разным поводам. При этом к двум годам дети постепенно переходят от языка жестов, мимики, выразительных звукосочетаний к выражению просьб, желаний, предложений с помощью слов и коротких фраз. Так речь становится основным средством общения с взрослым, хотя в этом возрасте ребенок охотно говорит только с близкими, хорошо знакомыми ему людьми.</w:t>
      </w:r>
    </w:p>
    <w:p w:rsidR="00334A3F" w:rsidRDefault="00334A3F">
      <w:pPr>
        <w:spacing w:line="17" w:lineRule="exact"/>
        <w:rPr>
          <w:rFonts w:eastAsia="Times New Roman"/>
          <w:sz w:val="24"/>
          <w:szCs w:val="24"/>
        </w:rPr>
      </w:pPr>
    </w:p>
    <w:p w:rsidR="00334A3F" w:rsidRDefault="00022A2E">
      <w:pPr>
        <w:spacing w:line="236" w:lineRule="auto"/>
        <w:ind w:right="20" w:firstLine="401"/>
        <w:jc w:val="both"/>
        <w:rPr>
          <w:rFonts w:eastAsia="Times New Roman"/>
          <w:sz w:val="24"/>
          <w:szCs w:val="24"/>
        </w:rPr>
      </w:pPr>
      <w:r>
        <w:rPr>
          <w:rFonts w:eastAsia="Times New Roman"/>
          <w:sz w:val="24"/>
          <w:szCs w:val="24"/>
        </w:rPr>
        <w:t>На втором году жизни между детьми сохраняется и развивается тип эмоционального взаимообщения. Они самостоятельно играют друг с другом (по двое-трое) в разученные ранее при помощи взрослого игры («Прятки», «Догонялки»).</w:t>
      </w:r>
    </w:p>
    <w:p w:rsidR="00334A3F" w:rsidRDefault="00334A3F">
      <w:pPr>
        <w:spacing w:line="13" w:lineRule="exact"/>
        <w:rPr>
          <w:rFonts w:eastAsia="Times New Roman"/>
          <w:sz w:val="24"/>
          <w:szCs w:val="24"/>
        </w:rPr>
      </w:pPr>
    </w:p>
    <w:p w:rsidR="00334A3F" w:rsidRDefault="00022A2E">
      <w:pPr>
        <w:spacing w:line="236" w:lineRule="auto"/>
        <w:ind w:right="40" w:firstLine="401"/>
        <w:jc w:val="both"/>
        <w:rPr>
          <w:rFonts w:eastAsia="Times New Roman"/>
          <w:sz w:val="24"/>
          <w:szCs w:val="24"/>
        </w:rPr>
      </w:pPr>
      <w:r>
        <w:rPr>
          <w:rFonts w:eastAsia="Times New Roman"/>
          <w:sz w:val="24"/>
          <w:szCs w:val="24"/>
        </w:rPr>
        <w:t>Однако опыт взаимообщения у детей невелик, и основа его еще не сформирована. Имеет место непонимание со стороны предполагаемого партнера. Ребенок может расплакаться и даже ударить жалеющего его. Он активно протестует против вмешательства в свою игру.</w:t>
      </w:r>
    </w:p>
    <w:p w:rsidR="00334A3F" w:rsidRDefault="00334A3F">
      <w:pPr>
        <w:spacing w:line="13" w:lineRule="exact"/>
        <w:rPr>
          <w:rFonts w:eastAsia="Times New Roman"/>
          <w:sz w:val="24"/>
          <w:szCs w:val="24"/>
        </w:rPr>
      </w:pPr>
    </w:p>
    <w:p w:rsidR="00334A3F" w:rsidRDefault="00022A2E">
      <w:pPr>
        <w:spacing w:line="237" w:lineRule="auto"/>
        <w:ind w:right="20" w:firstLine="401"/>
        <w:jc w:val="both"/>
        <w:rPr>
          <w:rFonts w:eastAsia="Times New Roman"/>
          <w:sz w:val="24"/>
          <w:szCs w:val="24"/>
        </w:rPr>
      </w:pPr>
      <w:r>
        <w:rPr>
          <w:rFonts w:eastAsia="Times New Roman"/>
          <w:sz w:val="24"/>
          <w:szCs w:val="24"/>
        </w:rPr>
        <w:t>Игрушка в руках другого гораздо интереснее для малыша, чем та, что стоит рядом. Отобрав игрушку у соседа, но не зная, что делать дальше, малыш просто бросает ее. Воспитателю следует пресекать подобные факты, чтобы у детей не пропало желание общаться.</w:t>
      </w:r>
    </w:p>
    <w:p w:rsidR="00334A3F" w:rsidRDefault="00334A3F">
      <w:pPr>
        <w:spacing w:line="14" w:lineRule="exact"/>
        <w:rPr>
          <w:rFonts w:eastAsia="Times New Roman"/>
          <w:sz w:val="24"/>
          <w:szCs w:val="24"/>
        </w:rPr>
      </w:pPr>
    </w:p>
    <w:p w:rsidR="00334A3F" w:rsidRDefault="00022A2E">
      <w:pPr>
        <w:spacing w:line="237" w:lineRule="auto"/>
        <w:ind w:right="20" w:firstLine="401"/>
        <w:jc w:val="both"/>
        <w:rPr>
          <w:rFonts w:eastAsia="Times New Roman"/>
          <w:sz w:val="24"/>
          <w:szCs w:val="24"/>
        </w:rPr>
      </w:pPr>
      <w:r>
        <w:rPr>
          <w:rFonts w:eastAsia="Times New Roman"/>
          <w:sz w:val="24"/>
          <w:szCs w:val="24"/>
        </w:rPr>
        <w:t>Взаимообщение детей в течение дня возникает, как правило, в предметно-игровой деятельности и режимных процессах. Поскольку предметно-игровые действия и самообслуживание только формируются, самостоятельность, заинтересованность в их выполнении следует всячески оберегать.</w:t>
      </w:r>
    </w:p>
    <w:p w:rsidR="00334A3F" w:rsidRDefault="00334A3F">
      <w:pPr>
        <w:spacing w:line="13" w:lineRule="exact"/>
        <w:rPr>
          <w:rFonts w:eastAsia="Times New Roman"/>
          <w:sz w:val="24"/>
          <w:szCs w:val="24"/>
        </w:rPr>
      </w:pPr>
    </w:p>
    <w:p w:rsidR="00334A3F" w:rsidRDefault="00022A2E">
      <w:pPr>
        <w:spacing w:line="237" w:lineRule="auto"/>
        <w:ind w:right="20" w:firstLine="401"/>
        <w:jc w:val="both"/>
        <w:rPr>
          <w:rFonts w:eastAsia="Times New Roman"/>
          <w:sz w:val="24"/>
          <w:szCs w:val="24"/>
        </w:rPr>
      </w:pPr>
      <w:r>
        <w:rPr>
          <w:rFonts w:eastAsia="Times New Roman"/>
          <w:sz w:val="24"/>
          <w:szCs w:val="24"/>
        </w:rPr>
        <w:t>Детей приучают соблюдать «дисциплину расстояния», и они сначала осваивают умение играть и действовать рядом, не мешая друг другу, а затем играть вместе по 2-3 человека, вести себя в группе соответствующим образом: не лезть в тарелку соседа, подвинуться на диванчике, чтобы мог сесть еще один ребенок, не шуметь в спальне и т. д. При этом они пользуются простыми словами: «на» («возьми»), «дай», «пусти», «не хочу» и др.</w:t>
      </w:r>
    </w:p>
    <w:p w:rsidR="00334A3F" w:rsidRDefault="00334A3F">
      <w:pPr>
        <w:spacing w:line="29" w:lineRule="exact"/>
        <w:rPr>
          <w:sz w:val="20"/>
          <w:szCs w:val="20"/>
        </w:rPr>
      </w:pPr>
    </w:p>
    <w:p w:rsidR="00334A3F" w:rsidRDefault="00022A2E">
      <w:pPr>
        <w:jc w:val="center"/>
        <w:rPr>
          <w:sz w:val="20"/>
          <w:szCs w:val="20"/>
        </w:rPr>
      </w:pPr>
      <w:r>
        <w:rPr>
          <w:rFonts w:eastAsia="Times New Roman"/>
          <w:sz w:val="20"/>
          <w:szCs w:val="20"/>
        </w:rPr>
        <w:t>101</w:t>
      </w:r>
    </w:p>
    <w:p w:rsidR="00334A3F" w:rsidRDefault="00334A3F">
      <w:pPr>
        <w:sectPr w:rsidR="00334A3F">
          <w:pgSz w:w="11920" w:h="16850"/>
          <w:pgMar w:top="854" w:right="1131" w:bottom="838" w:left="1140" w:header="0" w:footer="0" w:gutter="0"/>
          <w:cols w:space="720" w:equalWidth="0">
            <w:col w:w="9640"/>
          </w:cols>
        </w:sectPr>
      </w:pPr>
    </w:p>
    <w:p w:rsidR="00334A3F" w:rsidRDefault="00022A2E">
      <w:pPr>
        <w:spacing w:line="237" w:lineRule="auto"/>
        <w:ind w:firstLine="401"/>
        <w:jc w:val="both"/>
        <w:rPr>
          <w:sz w:val="20"/>
          <w:szCs w:val="20"/>
        </w:rPr>
      </w:pPr>
      <w:r>
        <w:rPr>
          <w:rFonts w:eastAsia="Times New Roman"/>
          <w:sz w:val="24"/>
          <w:szCs w:val="24"/>
        </w:rPr>
        <w:lastRenderedPageBreak/>
        <w:t>На фоне «охраны» деятельности каждого малыша нужно формировать совместные действия. Сначала по подсказке взрослого, а к двум годам самостоятельно дети способны помогать друг другу: принести предмет, необходимый соседу для продолжения игры (кубики, колечки для пирамидки, одеяло для куклы). Подражая маме или воспитателю, один малыш пытается «накормить, причесать» другого.</w:t>
      </w:r>
    </w:p>
    <w:p w:rsidR="00334A3F" w:rsidRDefault="00334A3F">
      <w:pPr>
        <w:spacing w:line="18" w:lineRule="exact"/>
        <w:rPr>
          <w:sz w:val="20"/>
          <w:szCs w:val="20"/>
        </w:rPr>
      </w:pPr>
    </w:p>
    <w:p w:rsidR="00334A3F" w:rsidRDefault="00022A2E">
      <w:pPr>
        <w:spacing w:line="234" w:lineRule="auto"/>
        <w:ind w:left="400"/>
        <w:rPr>
          <w:sz w:val="20"/>
          <w:szCs w:val="20"/>
        </w:rPr>
      </w:pPr>
      <w:r>
        <w:rPr>
          <w:rFonts w:eastAsia="Times New Roman"/>
          <w:sz w:val="24"/>
          <w:szCs w:val="24"/>
        </w:rPr>
        <w:t>Возможны несложные плясовые действия малышей парами на музыкальных занятиях. Одним из главных приобретений второго года жизни можно считать совершенствование</w:t>
      </w:r>
    </w:p>
    <w:p w:rsidR="00334A3F" w:rsidRDefault="00334A3F">
      <w:pPr>
        <w:spacing w:line="2" w:lineRule="exact"/>
        <w:rPr>
          <w:sz w:val="20"/>
          <w:szCs w:val="20"/>
        </w:rPr>
      </w:pPr>
    </w:p>
    <w:p w:rsidR="00334A3F" w:rsidRDefault="00022A2E">
      <w:pPr>
        <w:rPr>
          <w:sz w:val="20"/>
          <w:szCs w:val="20"/>
        </w:rPr>
      </w:pPr>
      <w:r>
        <w:rPr>
          <w:rFonts w:eastAsia="Times New Roman"/>
          <w:sz w:val="24"/>
          <w:szCs w:val="24"/>
        </w:rPr>
        <w:t>основных движений, особенно ходьбы.</w:t>
      </w:r>
    </w:p>
    <w:p w:rsidR="00334A3F" w:rsidRDefault="00334A3F">
      <w:pPr>
        <w:spacing w:line="12" w:lineRule="exact"/>
        <w:rPr>
          <w:sz w:val="20"/>
          <w:szCs w:val="20"/>
        </w:rPr>
      </w:pPr>
    </w:p>
    <w:p w:rsidR="00334A3F" w:rsidRDefault="00022A2E">
      <w:pPr>
        <w:spacing w:line="234" w:lineRule="auto"/>
        <w:ind w:left="400"/>
        <w:rPr>
          <w:sz w:val="20"/>
          <w:szCs w:val="20"/>
        </w:rPr>
      </w:pPr>
      <w:r>
        <w:rPr>
          <w:rFonts w:eastAsia="Times New Roman"/>
          <w:sz w:val="24"/>
          <w:szCs w:val="24"/>
        </w:rPr>
        <w:t>Подвижность ребенка порой даже мешает ему сосредоточиться на спокойных занятиях. Наблюдается быстрое и разноплановое развитие предметно-игрового поведения,</w:t>
      </w:r>
    </w:p>
    <w:p w:rsidR="00334A3F" w:rsidRDefault="00334A3F">
      <w:pPr>
        <w:spacing w:line="14" w:lineRule="exact"/>
        <w:rPr>
          <w:sz w:val="20"/>
          <w:szCs w:val="20"/>
        </w:rPr>
      </w:pPr>
    </w:p>
    <w:p w:rsidR="00334A3F" w:rsidRDefault="00022A2E">
      <w:pPr>
        <w:spacing w:line="236" w:lineRule="auto"/>
        <w:jc w:val="both"/>
        <w:rPr>
          <w:sz w:val="20"/>
          <w:szCs w:val="20"/>
        </w:rPr>
      </w:pPr>
      <w:r>
        <w:rPr>
          <w:rFonts w:eastAsia="Times New Roman"/>
          <w:sz w:val="24"/>
          <w:szCs w:val="24"/>
        </w:rPr>
        <w:t>благодаря чему к концу пребывания детей во второй группе раннего возраста у них формируются компоненты всех видов деятельности, характерных для периода дошкольного детства.</w:t>
      </w:r>
    </w:p>
    <w:p w:rsidR="00334A3F" w:rsidRDefault="00334A3F">
      <w:pPr>
        <w:spacing w:line="14" w:lineRule="exact"/>
        <w:rPr>
          <w:sz w:val="20"/>
          <w:szCs w:val="20"/>
        </w:rPr>
      </w:pPr>
    </w:p>
    <w:p w:rsidR="00334A3F" w:rsidRDefault="00022A2E">
      <w:pPr>
        <w:spacing w:line="237" w:lineRule="auto"/>
        <w:ind w:firstLine="401"/>
        <w:jc w:val="both"/>
        <w:rPr>
          <w:sz w:val="20"/>
          <w:szCs w:val="20"/>
        </w:rPr>
      </w:pPr>
      <w:r>
        <w:rPr>
          <w:rFonts w:eastAsia="Times New Roman"/>
          <w:sz w:val="24"/>
          <w:szCs w:val="24"/>
        </w:rPr>
        <w:t>Происходит быстрое развитие разных сторон речи и ее функций. Хотя темп развития понимания речи окружающих по-прежнему опережает умение говорить, в конце второго года активный словарь состоит уже из 200-300 слов. С помощью речи можно организовать поведение ребенка, а речь самого малыша становится основным средством общения с взрослым.</w:t>
      </w:r>
    </w:p>
    <w:p w:rsidR="00334A3F" w:rsidRDefault="00334A3F">
      <w:pPr>
        <w:spacing w:line="6" w:lineRule="exact"/>
        <w:rPr>
          <w:sz w:val="20"/>
          <w:szCs w:val="20"/>
        </w:rPr>
      </w:pPr>
    </w:p>
    <w:p w:rsidR="00334A3F" w:rsidRDefault="00022A2E" w:rsidP="00022A2E">
      <w:pPr>
        <w:numPr>
          <w:ilvl w:val="1"/>
          <w:numId w:val="215"/>
        </w:numPr>
        <w:tabs>
          <w:tab w:val="left" w:pos="620"/>
        </w:tabs>
        <w:ind w:left="620" w:hanging="226"/>
        <w:rPr>
          <w:rFonts w:eastAsia="Times New Roman"/>
          <w:sz w:val="24"/>
          <w:szCs w:val="24"/>
        </w:rPr>
      </w:pPr>
      <w:r>
        <w:rPr>
          <w:rFonts w:eastAsia="Times New Roman"/>
          <w:sz w:val="24"/>
          <w:szCs w:val="24"/>
        </w:rPr>
        <w:t>одной стороны, возрастает самостоятельность ребенка во всех сферах жизни, с другой</w:t>
      </w:r>
    </w:p>
    <w:p w:rsidR="00334A3F" w:rsidRDefault="00334A3F">
      <w:pPr>
        <w:spacing w:line="12" w:lineRule="exact"/>
        <w:rPr>
          <w:rFonts w:eastAsia="Times New Roman"/>
          <w:sz w:val="24"/>
          <w:szCs w:val="24"/>
        </w:rPr>
      </w:pPr>
    </w:p>
    <w:p w:rsidR="00334A3F" w:rsidRDefault="00022A2E">
      <w:pPr>
        <w:spacing w:line="236" w:lineRule="auto"/>
        <w:ind w:right="20"/>
        <w:jc w:val="both"/>
        <w:rPr>
          <w:rFonts w:eastAsia="Times New Roman"/>
          <w:sz w:val="24"/>
          <w:szCs w:val="24"/>
        </w:rPr>
      </w:pPr>
      <w:r>
        <w:rPr>
          <w:rFonts w:eastAsia="Times New Roman"/>
          <w:sz w:val="24"/>
          <w:szCs w:val="24"/>
        </w:rPr>
        <w:t>— он осваивает правила поведения в группе (играть рядом, не мешая другим, помогать, если это понятно и несложно). Все это является основой для развития в будущем совместной игровой деятельности.</w:t>
      </w:r>
    </w:p>
    <w:p w:rsidR="00334A3F" w:rsidRDefault="00022A2E">
      <w:pPr>
        <w:jc w:val="center"/>
        <w:rPr>
          <w:sz w:val="20"/>
          <w:szCs w:val="20"/>
        </w:rPr>
      </w:pPr>
      <w:r>
        <w:rPr>
          <w:rFonts w:eastAsia="Times New Roman"/>
          <w:b/>
          <w:bCs/>
          <w:sz w:val="24"/>
          <w:szCs w:val="24"/>
        </w:rPr>
        <w:t>Вторая группа раннего возраста (от 2 до 3 лет)</w:t>
      </w:r>
    </w:p>
    <w:p w:rsidR="00334A3F" w:rsidRDefault="00334A3F">
      <w:pPr>
        <w:spacing w:line="16" w:lineRule="exact"/>
        <w:rPr>
          <w:sz w:val="20"/>
          <w:szCs w:val="20"/>
        </w:rPr>
      </w:pPr>
    </w:p>
    <w:p w:rsidR="00334A3F" w:rsidRDefault="00022A2E">
      <w:pPr>
        <w:spacing w:line="237" w:lineRule="auto"/>
        <w:ind w:firstLine="660"/>
        <w:jc w:val="both"/>
        <w:rPr>
          <w:sz w:val="20"/>
          <w:szCs w:val="20"/>
        </w:rPr>
      </w:pPr>
      <w:r>
        <w:rPr>
          <w:rFonts w:eastAsia="Times New Roman"/>
          <w:sz w:val="24"/>
          <w:szCs w:val="24"/>
        </w:rPr>
        <w:t>На третьем году жизни дети становятся самостоятельнее.Продолжают развиваться предметная деятельность, деловое сотрудничество ребенка и взрослого; совершенствуются восприятие, речь, начальные формы произвольного поведения, игры, наглядно-действенное мышление, в конце года появляются основы наглядно-образного мышления.</w:t>
      </w:r>
    </w:p>
    <w:p w:rsidR="00334A3F" w:rsidRDefault="00334A3F">
      <w:pPr>
        <w:spacing w:line="14" w:lineRule="exact"/>
        <w:rPr>
          <w:sz w:val="20"/>
          <w:szCs w:val="20"/>
        </w:rPr>
      </w:pPr>
    </w:p>
    <w:p w:rsidR="00334A3F" w:rsidRDefault="00022A2E">
      <w:pPr>
        <w:spacing w:line="234" w:lineRule="auto"/>
        <w:ind w:left="20" w:firstLine="562"/>
        <w:jc w:val="both"/>
        <w:rPr>
          <w:sz w:val="20"/>
          <w:szCs w:val="20"/>
        </w:rPr>
      </w:pPr>
      <w:r>
        <w:rPr>
          <w:rFonts w:eastAsia="Times New Roman"/>
          <w:sz w:val="24"/>
          <w:szCs w:val="24"/>
        </w:rPr>
        <w:t>Развитие предметной деятельности связано с усвоением культурных способов действия с различными предметами. Совершенствуются соотносящие и орудийные действия.</w:t>
      </w:r>
    </w:p>
    <w:p w:rsidR="00334A3F" w:rsidRDefault="00334A3F">
      <w:pPr>
        <w:spacing w:line="14" w:lineRule="exact"/>
        <w:rPr>
          <w:sz w:val="20"/>
          <w:szCs w:val="20"/>
        </w:rPr>
      </w:pPr>
    </w:p>
    <w:p w:rsidR="00334A3F" w:rsidRDefault="00022A2E">
      <w:pPr>
        <w:spacing w:line="237" w:lineRule="auto"/>
        <w:ind w:left="20" w:firstLine="562"/>
        <w:jc w:val="both"/>
        <w:rPr>
          <w:sz w:val="20"/>
          <w:szCs w:val="20"/>
        </w:rPr>
      </w:pPr>
      <w:r>
        <w:rPr>
          <w:rFonts w:eastAsia="Times New Roman"/>
          <w:sz w:val="24"/>
          <w:szCs w:val="24"/>
        </w:rPr>
        <w:t>Умение выполнять орудийные действия развивает произвольность, преобразуя натуральные формы активности в культурные на основе предлагаемой взрослыми модели, которая выступает в качестве не только объекта для подражания, но и образца, регулирующего собственную активность ребенка.</w:t>
      </w:r>
    </w:p>
    <w:p w:rsidR="00334A3F" w:rsidRDefault="00334A3F">
      <w:pPr>
        <w:spacing w:line="14" w:lineRule="exact"/>
        <w:rPr>
          <w:sz w:val="20"/>
          <w:szCs w:val="20"/>
        </w:rPr>
      </w:pPr>
    </w:p>
    <w:p w:rsidR="00334A3F" w:rsidRDefault="00022A2E" w:rsidP="00022A2E">
      <w:pPr>
        <w:numPr>
          <w:ilvl w:val="1"/>
          <w:numId w:val="216"/>
        </w:numPr>
        <w:tabs>
          <w:tab w:val="left" w:pos="865"/>
        </w:tabs>
        <w:spacing w:line="237" w:lineRule="auto"/>
        <w:ind w:left="20" w:firstLine="554"/>
        <w:jc w:val="both"/>
        <w:rPr>
          <w:rFonts w:eastAsia="Times New Roman"/>
          <w:sz w:val="24"/>
          <w:szCs w:val="24"/>
        </w:rPr>
      </w:pPr>
      <w:r>
        <w:rPr>
          <w:rFonts w:eastAsia="Times New Roman"/>
          <w:sz w:val="24"/>
          <w:szCs w:val="24"/>
        </w:rPr>
        <w:t>ходе совместной с взрослыми предметной деятельности продолжает развиваться понимание речи. Слово отделяется от ситуации и приобретает самостоятельное значение. Дети продолжают осваивать названия окружающих предметов, учатся выполнять словесные просьбы взрослых, ориентируясь в пределах ближайшего окружения.</w:t>
      </w:r>
    </w:p>
    <w:p w:rsidR="00334A3F" w:rsidRDefault="00334A3F">
      <w:pPr>
        <w:spacing w:line="13" w:lineRule="exact"/>
        <w:rPr>
          <w:rFonts w:eastAsia="Times New Roman"/>
          <w:sz w:val="24"/>
          <w:szCs w:val="24"/>
        </w:rPr>
      </w:pPr>
    </w:p>
    <w:p w:rsidR="00334A3F" w:rsidRDefault="00022A2E">
      <w:pPr>
        <w:spacing w:line="236" w:lineRule="auto"/>
        <w:ind w:left="20" w:right="20" w:firstLine="562"/>
        <w:jc w:val="both"/>
        <w:rPr>
          <w:rFonts w:eastAsia="Times New Roman"/>
          <w:sz w:val="24"/>
          <w:szCs w:val="24"/>
        </w:rPr>
      </w:pPr>
      <w:r>
        <w:rPr>
          <w:rFonts w:eastAsia="Times New Roman"/>
          <w:sz w:val="24"/>
          <w:szCs w:val="24"/>
        </w:rPr>
        <w:t>Количество понимаемых слов значительно возрастает. Совершенствуется регуляция поведения в результате обращения взрослых к ребенку, который начинает понимать не только инструкцию, но и рассказ взрослых.</w:t>
      </w:r>
    </w:p>
    <w:p w:rsidR="00334A3F" w:rsidRDefault="00334A3F">
      <w:pPr>
        <w:spacing w:line="14" w:lineRule="exact"/>
        <w:rPr>
          <w:rFonts w:eastAsia="Times New Roman"/>
          <w:sz w:val="24"/>
          <w:szCs w:val="24"/>
        </w:rPr>
      </w:pPr>
    </w:p>
    <w:p w:rsidR="00334A3F" w:rsidRDefault="00022A2E">
      <w:pPr>
        <w:spacing w:line="234" w:lineRule="auto"/>
        <w:ind w:left="20" w:firstLine="562"/>
        <w:jc w:val="both"/>
        <w:rPr>
          <w:rFonts w:eastAsia="Times New Roman"/>
          <w:sz w:val="24"/>
          <w:szCs w:val="24"/>
        </w:rPr>
      </w:pPr>
      <w:r>
        <w:rPr>
          <w:rFonts w:eastAsia="Times New Roman"/>
          <w:sz w:val="24"/>
          <w:szCs w:val="24"/>
        </w:rPr>
        <w:t>Интенсивно развивается активная речь детей. К трем годам они осваивают основные грамматические структуры, пытаются строить сложные и сложноподчиненные предложения,</w:t>
      </w:r>
    </w:p>
    <w:p w:rsidR="00334A3F" w:rsidRDefault="00334A3F">
      <w:pPr>
        <w:spacing w:line="13" w:lineRule="exact"/>
        <w:rPr>
          <w:rFonts w:eastAsia="Times New Roman"/>
          <w:sz w:val="24"/>
          <w:szCs w:val="24"/>
        </w:rPr>
      </w:pPr>
    </w:p>
    <w:p w:rsidR="00334A3F" w:rsidRDefault="00022A2E" w:rsidP="00022A2E">
      <w:pPr>
        <w:numPr>
          <w:ilvl w:val="0"/>
          <w:numId w:val="216"/>
        </w:numPr>
        <w:tabs>
          <w:tab w:val="left" w:pos="296"/>
        </w:tabs>
        <w:spacing w:line="233" w:lineRule="auto"/>
        <w:ind w:left="20" w:hanging="8"/>
        <w:rPr>
          <w:rFonts w:eastAsia="Times New Roman"/>
          <w:sz w:val="24"/>
          <w:szCs w:val="24"/>
        </w:rPr>
      </w:pPr>
      <w:r>
        <w:rPr>
          <w:rFonts w:eastAsia="Times New Roman"/>
          <w:sz w:val="24"/>
          <w:szCs w:val="24"/>
        </w:rPr>
        <w:t>разговоре с взрослым используют практически все части речи. Активный словарь достигает примерно 1500-2500 слов.</w:t>
      </w:r>
    </w:p>
    <w:p w:rsidR="00334A3F" w:rsidRDefault="00334A3F">
      <w:pPr>
        <w:spacing w:line="13" w:lineRule="exact"/>
        <w:rPr>
          <w:rFonts w:eastAsia="Times New Roman"/>
          <w:sz w:val="24"/>
          <w:szCs w:val="24"/>
        </w:rPr>
      </w:pPr>
    </w:p>
    <w:p w:rsidR="00334A3F" w:rsidRDefault="00022A2E">
      <w:pPr>
        <w:spacing w:line="236" w:lineRule="auto"/>
        <w:ind w:left="20" w:right="20" w:firstLine="562"/>
        <w:jc w:val="both"/>
        <w:rPr>
          <w:rFonts w:eastAsia="Times New Roman"/>
          <w:sz w:val="24"/>
          <w:szCs w:val="24"/>
        </w:rPr>
      </w:pPr>
      <w:r>
        <w:rPr>
          <w:rFonts w:eastAsia="Times New Roman"/>
          <w:sz w:val="24"/>
          <w:szCs w:val="24"/>
        </w:rPr>
        <w:t>К концу третьего года жизни речь становится средством общения ребенка со сверстниками. В этом возрасте у детей формируются новые виды деятельности: игра, рисование, конструирование.</w:t>
      </w:r>
    </w:p>
    <w:p w:rsidR="00334A3F" w:rsidRDefault="00334A3F">
      <w:pPr>
        <w:spacing w:line="13" w:lineRule="exact"/>
        <w:rPr>
          <w:rFonts w:eastAsia="Times New Roman"/>
          <w:sz w:val="24"/>
          <w:szCs w:val="24"/>
        </w:rPr>
      </w:pPr>
    </w:p>
    <w:p w:rsidR="00334A3F" w:rsidRDefault="00022A2E">
      <w:pPr>
        <w:spacing w:line="234" w:lineRule="auto"/>
        <w:ind w:left="20" w:firstLine="562"/>
        <w:rPr>
          <w:rFonts w:eastAsia="Times New Roman"/>
          <w:sz w:val="24"/>
          <w:szCs w:val="24"/>
        </w:rPr>
      </w:pPr>
      <w:r>
        <w:rPr>
          <w:rFonts w:eastAsia="Times New Roman"/>
          <w:sz w:val="24"/>
          <w:szCs w:val="24"/>
        </w:rPr>
        <w:t>Игра носит процессуальный характер, главное в ней — действия, которые совершаются с игровыми предметами, приближенными к реальности.</w:t>
      </w:r>
    </w:p>
    <w:p w:rsidR="00334A3F" w:rsidRDefault="00334A3F">
      <w:pPr>
        <w:spacing w:line="13" w:lineRule="exact"/>
        <w:rPr>
          <w:rFonts w:eastAsia="Times New Roman"/>
          <w:sz w:val="24"/>
          <w:szCs w:val="24"/>
        </w:rPr>
      </w:pPr>
    </w:p>
    <w:p w:rsidR="00334A3F" w:rsidRDefault="00022A2E">
      <w:pPr>
        <w:spacing w:line="234" w:lineRule="auto"/>
        <w:rPr>
          <w:rFonts w:eastAsia="Times New Roman"/>
          <w:sz w:val="24"/>
          <w:szCs w:val="24"/>
        </w:rPr>
      </w:pPr>
      <w:r>
        <w:rPr>
          <w:rFonts w:eastAsia="Times New Roman"/>
          <w:sz w:val="24"/>
          <w:szCs w:val="24"/>
        </w:rPr>
        <w:t>В середине третьего года жизни широко используются действия с предметами-заместителями.</w:t>
      </w:r>
    </w:p>
    <w:p w:rsidR="00334A3F" w:rsidRDefault="00334A3F">
      <w:pPr>
        <w:spacing w:line="1" w:lineRule="exact"/>
        <w:rPr>
          <w:rFonts w:eastAsia="Times New Roman"/>
          <w:sz w:val="24"/>
          <w:szCs w:val="24"/>
        </w:rPr>
      </w:pPr>
    </w:p>
    <w:p w:rsidR="00334A3F" w:rsidRDefault="00022A2E">
      <w:pPr>
        <w:ind w:left="560"/>
        <w:rPr>
          <w:rFonts w:eastAsia="Times New Roman"/>
          <w:sz w:val="24"/>
          <w:szCs w:val="24"/>
        </w:rPr>
      </w:pPr>
      <w:r>
        <w:rPr>
          <w:rFonts w:eastAsia="Times New Roman"/>
          <w:sz w:val="24"/>
          <w:szCs w:val="24"/>
        </w:rPr>
        <w:t>Появление собственно изобразительной деятельности обусловлено тем, что ребенок</w:t>
      </w:r>
    </w:p>
    <w:p w:rsidR="00334A3F" w:rsidRDefault="00334A3F">
      <w:pPr>
        <w:spacing w:line="22" w:lineRule="exact"/>
        <w:rPr>
          <w:sz w:val="20"/>
          <w:szCs w:val="20"/>
        </w:rPr>
      </w:pPr>
    </w:p>
    <w:p w:rsidR="00334A3F" w:rsidRDefault="00022A2E">
      <w:pPr>
        <w:jc w:val="center"/>
        <w:rPr>
          <w:sz w:val="20"/>
          <w:szCs w:val="20"/>
        </w:rPr>
      </w:pPr>
      <w:r>
        <w:rPr>
          <w:rFonts w:eastAsia="Times New Roman"/>
          <w:sz w:val="20"/>
          <w:szCs w:val="20"/>
        </w:rPr>
        <w:t>102</w:t>
      </w:r>
    </w:p>
    <w:p w:rsidR="00334A3F" w:rsidRDefault="00334A3F">
      <w:pPr>
        <w:sectPr w:rsidR="00334A3F">
          <w:pgSz w:w="11920" w:h="16850"/>
          <w:pgMar w:top="854" w:right="1151" w:bottom="838" w:left="1140" w:header="0" w:footer="0" w:gutter="0"/>
          <w:cols w:space="720" w:equalWidth="0">
            <w:col w:w="9620"/>
          </w:cols>
        </w:sectPr>
      </w:pPr>
    </w:p>
    <w:p w:rsidR="00334A3F" w:rsidRDefault="00022A2E">
      <w:pPr>
        <w:spacing w:line="236" w:lineRule="auto"/>
        <w:ind w:left="20"/>
        <w:jc w:val="both"/>
        <w:rPr>
          <w:sz w:val="20"/>
          <w:szCs w:val="20"/>
        </w:rPr>
      </w:pPr>
      <w:r>
        <w:rPr>
          <w:rFonts w:eastAsia="Times New Roman"/>
          <w:sz w:val="24"/>
          <w:szCs w:val="24"/>
        </w:rPr>
        <w:lastRenderedPageBreak/>
        <w:t>уже способен сформулировать намерение изобразить какой-либо предмет. Типичным является изображение человека в виде «головонога» — окружности и отходящих от нее линий.</w:t>
      </w:r>
    </w:p>
    <w:p w:rsidR="00334A3F" w:rsidRDefault="00334A3F">
      <w:pPr>
        <w:spacing w:line="14" w:lineRule="exact"/>
        <w:rPr>
          <w:sz w:val="20"/>
          <w:szCs w:val="20"/>
        </w:rPr>
      </w:pPr>
    </w:p>
    <w:p w:rsidR="00334A3F" w:rsidRDefault="00022A2E">
      <w:pPr>
        <w:spacing w:line="236" w:lineRule="auto"/>
        <w:ind w:left="20" w:firstLine="540"/>
        <w:jc w:val="both"/>
        <w:rPr>
          <w:sz w:val="20"/>
          <w:szCs w:val="20"/>
        </w:rPr>
      </w:pPr>
      <w:r>
        <w:rPr>
          <w:rFonts w:eastAsia="Times New Roman"/>
          <w:sz w:val="24"/>
          <w:szCs w:val="24"/>
        </w:rPr>
        <w:t>На третьем году жизни совершенствуются зрительные и слуховые ориентировки, что позволяет детям безошибочно выполнять ряд заданий: осуществлять выбор из 2-3 предметов по форме, величине и цвету; различать мелодии; петь.</w:t>
      </w:r>
    </w:p>
    <w:p w:rsidR="00334A3F" w:rsidRDefault="00334A3F">
      <w:pPr>
        <w:spacing w:line="14" w:lineRule="exact"/>
        <w:rPr>
          <w:sz w:val="20"/>
          <w:szCs w:val="20"/>
        </w:rPr>
      </w:pPr>
    </w:p>
    <w:p w:rsidR="00334A3F" w:rsidRDefault="00022A2E">
      <w:pPr>
        <w:spacing w:line="236" w:lineRule="auto"/>
        <w:ind w:left="20" w:firstLine="540"/>
        <w:jc w:val="both"/>
        <w:rPr>
          <w:sz w:val="20"/>
          <w:szCs w:val="20"/>
        </w:rPr>
      </w:pPr>
      <w:r>
        <w:rPr>
          <w:rFonts w:eastAsia="Times New Roman"/>
          <w:sz w:val="24"/>
          <w:szCs w:val="24"/>
        </w:rPr>
        <w:t>Совершенствуется слуховое восприятие, прежде всего фонематический слух. К трем годам дети воспринимают все звуки родного языка, но произносят их с большими искажениями.</w:t>
      </w:r>
    </w:p>
    <w:p w:rsidR="00334A3F" w:rsidRDefault="00334A3F">
      <w:pPr>
        <w:spacing w:line="14" w:lineRule="exact"/>
        <w:rPr>
          <w:sz w:val="20"/>
          <w:szCs w:val="20"/>
        </w:rPr>
      </w:pPr>
    </w:p>
    <w:p w:rsidR="00334A3F" w:rsidRDefault="00022A2E">
      <w:pPr>
        <w:spacing w:line="236" w:lineRule="auto"/>
        <w:ind w:left="20" w:firstLine="540"/>
        <w:jc w:val="both"/>
        <w:rPr>
          <w:sz w:val="20"/>
          <w:szCs w:val="20"/>
        </w:rPr>
      </w:pPr>
      <w:r>
        <w:rPr>
          <w:rFonts w:eastAsia="Times New Roman"/>
          <w:sz w:val="24"/>
          <w:szCs w:val="24"/>
        </w:rPr>
        <w:t>Основной формой мышления является наглядно-действенная. Ее особенность заключается в том, что возникающие в жизни ребенка проблемные ситуации разрешаются путем реального действия с предметами.</w:t>
      </w:r>
    </w:p>
    <w:p w:rsidR="00334A3F" w:rsidRDefault="00334A3F">
      <w:pPr>
        <w:spacing w:line="14" w:lineRule="exact"/>
        <w:rPr>
          <w:sz w:val="20"/>
          <w:szCs w:val="20"/>
        </w:rPr>
      </w:pPr>
    </w:p>
    <w:p w:rsidR="00334A3F" w:rsidRDefault="00022A2E" w:rsidP="00022A2E">
      <w:pPr>
        <w:numPr>
          <w:ilvl w:val="0"/>
          <w:numId w:val="217"/>
        </w:numPr>
        <w:tabs>
          <w:tab w:val="left" w:pos="882"/>
        </w:tabs>
        <w:spacing w:line="236" w:lineRule="auto"/>
        <w:ind w:left="20" w:firstLine="532"/>
        <w:jc w:val="both"/>
        <w:rPr>
          <w:rFonts w:eastAsia="Times New Roman"/>
          <w:sz w:val="24"/>
          <w:szCs w:val="24"/>
        </w:rPr>
      </w:pPr>
      <w:r>
        <w:rPr>
          <w:rFonts w:eastAsia="Times New Roman"/>
          <w:sz w:val="24"/>
          <w:szCs w:val="24"/>
        </w:rPr>
        <w:t>концу третьего года жизни у детей появляются зачатки наглядно- образного мышления. Ребенок в ходе предметно-игровой деятельности ставит перед собой цель, намечает план действия и т. п.</w:t>
      </w:r>
    </w:p>
    <w:p w:rsidR="00334A3F" w:rsidRDefault="00334A3F">
      <w:pPr>
        <w:spacing w:line="14" w:lineRule="exact"/>
        <w:rPr>
          <w:rFonts w:eastAsia="Times New Roman"/>
          <w:sz w:val="24"/>
          <w:szCs w:val="24"/>
        </w:rPr>
      </w:pPr>
    </w:p>
    <w:p w:rsidR="00334A3F" w:rsidRDefault="00022A2E">
      <w:pPr>
        <w:spacing w:line="238" w:lineRule="auto"/>
        <w:ind w:left="20" w:firstLine="540"/>
        <w:jc w:val="both"/>
        <w:rPr>
          <w:rFonts w:eastAsia="Times New Roman"/>
          <w:sz w:val="24"/>
          <w:szCs w:val="24"/>
        </w:rPr>
      </w:pPr>
      <w:r>
        <w:rPr>
          <w:rFonts w:eastAsia="Times New Roman"/>
          <w:sz w:val="24"/>
          <w:szCs w:val="24"/>
        </w:rPr>
        <w:t>Для детей этого возраста характерна неосознанность мотивов, импульсивность и зависимость чувств и желаний от ситуации. Дети легко заражаются эмоциональным состоянием сверстников. Однако в этот период начинает складываться и произвольность поведения. Она обусловлена развитием орудийных действий и речи. У детей появляются чувства гордости и стыда, начинают формироваться элементы самосознания, связанные с идентификацией с именем и полом. Ранний возраст завершается кризисом трех лет.</w:t>
      </w:r>
    </w:p>
    <w:p w:rsidR="00334A3F" w:rsidRDefault="00334A3F">
      <w:pPr>
        <w:spacing w:line="13" w:lineRule="exact"/>
        <w:rPr>
          <w:rFonts w:eastAsia="Times New Roman"/>
          <w:sz w:val="24"/>
          <w:szCs w:val="24"/>
        </w:rPr>
      </w:pPr>
    </w:p>
    <w:p w:rsidR="00334A3F" w:rsidRDefault="00022A2E">
      <w:pPr>
        <w:spacing w:line="237" w:lineRule="auto"/>
        <w:ind w:left="20" w:firstLine="540"/>
        <w:jc w:val="both"/>
        <w:rPr>
          <w:rFonts w:eastAsia="Times New Roman"/>
          <w:sz w:val="24"/>
          <w:szCs w:val="24"/>
        </w:rPr>
      </w:pPr>
      <w:r>
        <w:rPr>
          <w:rFonts w:eastAsia="Times New Roman"/>
          <w:sz w:val="24"/>
          <w:szCs w:val="24"/>
        </w:rPr>
        <w:t>Ребенок осознает себя как отдельного человека, отличного от взрослого. У него формируется образ Я. Кризис часто сопровождается рядом отрицательных проявлений: негативизмом, упрямством, нарушением общения с взрослым и др. Кризис может продолжаться от нескольких месяцев до двух лет.</w:t>
      </w:r>
    </w:p>
    <w:p w:rsidR="00334A3F" w:rsidRDefault="00334A3F">
      <w:pPr>
        <w:spacing w:line="11" w:lineRule="exact"/>
        <w:rPr>
          <w:rFonts w:eastAsia="Times New Roman"/>
          <w:sz w:val="24"/>
          <w:szCs w:val="24"/>
        </w:rPr>
      </w:pPr>
    </w:p>
    <w:p w:rsidR="00334A3F" w:rsidRDefault="00022A2E">
      <w:pPr>
        <w:spacing w:line="210" w:lineRule="auto"/>
        <w:ind w:left="20" w:right="60" w:firstLine="480"/>
        <w:rPr>
          <w:rFonts w:eastAsia="Times New Roman"/>
          <w:sz w:val="24"/>
          <w:szCs w:val="24"/>
        </w:rPr>
      </w:pPr>
      <w:r>
        <w:rPr>
          <w:rFonts w:eastAsia="Times New Roman"/>
          <w:b/>
          <w:bCs/>
          <w:sz w:val="24"/>
          <w:szCs w:val="24"/>
        </w:rPr>
        <w:t xml:space="preserve">ЭРС: </w:t>
      </w:r>
      <w:r>
        <w:rPr>
          <w:rFonts w:eastAsia="Times New Roman"/>
          <w:sz w:val="24"/>
          <w:szCs w:val="24"/>
        </w:rPr>
        <w:t>Ребёнок интересуется объектами и явлениями живой и неживой природы родногокрая. Овладевает родным языком.</w:t>
      </w:r>
      <w:r>
        <w:rPr>
          <w:rFonts w:eastAsia="Times New Roman"/>
          <w:sz w:val="32"/>
          <w:szCs w:val="32"/>
          <w:vertAlign w:val="superscript"/>
        </w:rPr>
        <w:t>45</w:t>
      </w:r>
    </w:p>
    <w:p w:rsidR="00334A3F" w:rsidRDefault="00022A2E">
      <w:pPr>
        <w:spacing w:line="221" w:lineRule="auto"/>
        <w:ind w:left="3380"/>
        <w:rPr>
          <w:sz w:val="20"/>
          <w:szCs w:val="20"/>
        </w:rPr>
      </w:pPr>
      <w:r>
        <w:rPr>
          <w:rFonts w:eastAsia="Times New Roman"/>
          <w:b/>
          <w:bCs/>
          <w:sz w:val="24"/>
          <w:szCs w:val="24"/>
        </w:rPr>
        <w:t>Младшая группа (от 3 до 4 лет)</w:t>
      </w:r>
    </w:p>
    <w:p w:rsidR="00334A3F" w:rsidRDefault="00334A3F">
      <w:pPr>
        <w:spacing w:line="16" w:lineRule="exact"/>
        <w:rPr>
          <w:sz w:val="20"/>
          <w:szCs w:val="20"/>
        </w:rPr>
      </w:pPr>
    </w:p>
    <w:p w:rsidR="00334A3F" w:rsidRDefault="00022A2E" w:rsidP="00022A2E">
      <w:pPr>
        <w:numPr>
          <w:ilvl w:val="1"/>
          <w:numId w:val="218"/>
        </w:numPr>
        <w:tabs>
          <w:tab w:val="left" w:pos="824"/>
        </w:tabs>
        <w:spacing w:line="238" w:lineRule="auto"/>
        <w:ind w:left="20" w:right="20" w:firstLine="532"/>
        <w:jc w:val="both"/>
        <w:rPr>
          <w:rFonts w:eastAsia="Times New Roman"/>
          <w:sz w:val="24"/>
          <w:szCs w:val="24"/>
        </w:rPr>
      </w:pPr>
      <w:r>
        <w:rPr>
          <w:rFonts w:eastAsia="Times New Roman"/>
          <w:sz w:val="24"/>
          <w:szCs w:val="24"/>
        </w:rPr>
        <w:t>возрасте 3 - 4 лет ребёнок постепенно выходит за пределы семейного круга. Его общение становится вне ситуативным. Взрослый становится для ребёнка не только членом семьи, но и носителем определённой общественной функции. Желание ребёнка выполнять такую же функцию приводит к противоречию с его реальными возможностями. Это противоречие разрешается через развитие игры, которая становится ведущим видом деятельности в дошкольном возрасте.</w:t>
      </w:r>
    </w:p>
    <w:p w:rsidR="00334A3F" w:rsidRDefault="00334A3F">
      <w:pPr>
        <w:spacing w:line="13" w:lineRule="exact"/>
        <w:rPr>
          <w:rFonts w:eastAsia="Times New Roman"/>
          <w:sz w:val="24"/>
          <w:szCs w:val="24"/>
        </w:rPr>
      </w:pPr>
    </w:p>
    <w:p w:rsidR="00334A3F" w:rsidRDefault="00022A2E">
      <w:pPr>
        <w:spacing w:line="238" w:lineRule="auto"/>
        <w:ind w:left="20" w:firstLine="540"/>
        <w:jc w:val="both"/>
        <w:rPr>
          <w:rFonts w:eastAsia="Times New Roman"/>
          <w:sz w:val="24"/>
          <w:szCs w:val="24"/>
        </w:rPr>
      </w:pPr>
      <w:r>
        <w:rPr>
          <w:rFonts w:eastAsia="Times New Roman"/>
          <w:sz w:val="24"/>
          <w:szCs w:val="24"/>
        </w:rPr>
        <w:t>Главной особенностью игры является её условность: выполнение одних действий с одними предметами предполагает их отнесенность к другим действиям с другими предметами. Основным содержанием игры младших дошкольников являются действия с игрушками и предметами-заместителями. Продолжительность игры небольшая. Младшие дошкольники ограничиваются игрой с одной-двумя ролями и простыми, неразвёрнутыми сюжетами. Игры с правилами в этом возрасте только начинают формироваться.</w:t>
      </w:r>
    </w:p>
    <w:p w:rsidR="00334A3F" w:rsidRDefault="00334A3F">
      <w:pPr>
        <w:spacing w:line="4" w:lineRule="exact"/>
        <w:rPr>
          <w:rFonts w:eastAsia="Times New Roman"/>
          <w:sz w:val="24"/>
          <w:szCs w:val="24"/>
        </w:rPr>
      </w:pPr>
    </w:p>
    <w:p w:rsidR="00334A3F" w:rsidRDefault="00022A2E">
      <w:pPr>
        <w:ind w:left="560"/>
        <w:rPr>
          <w:rFonts w:eastAsia="Times New Roman"/>
          <w:sz w:val="24"/>
          <w:szCs w:val="24"/>
        </w:rPr>
      </w:pPr>
      <w:r>
        <w:rPr>
          <w:rFonts w:eastAsia="Times New Roman"/>
          <w:b/>
          <w:bCs/>
          <w:sz w:val="24"/>
          <w:szCs w:val="24"/>
        </w:rPr>
        <w:t>Изобразительная деятельность ребёнка зависит от его представлений о предмете.</w:t>
      </w:r>
    </w:p>
    <w:p w:rsidR="00334A3F" w:rsidRDefault="00334A3F">
      <w:pPr>
        <w:spacing w:line="9" w:lineRule="exact"/>
        <w:rPr>
          <w:rFonts w:eastAsia="Times New Roman"/>
          <w:sz w:val="24"/>
          <w:szCs w:val="24"/>
        </w:rPr>
      </w:pPr>
    </w:p>
    <w:p w:rsidR="00334A3F" w:rsidRDefault="00022A2E" w:rsidP="00022A2E">
      <w:pPr>
        <w:numPr>
          <w:ilvl w:val="0"/>
          <w:numId w:val="218"/>
        </w:numPr>
        <w:tabs>
          <w:tab w:val="left" w:pos="262"/>
        </w:tabs>
        <w:spacing w:line="234" w:lineRule="auto"/>
        <w:ind w:left="20" w:right="20" w:hanging="8"/>
        <w:jc w:val="both"/>
        <w:rPr>
          <w:rFonts w:eastAsia="Times New Roman"/>
          <w:b/>
          <w:bCs/>
          <w:sz w:val="24"/>
          <w:szCs w:val="24"/>
        </w:rPr>
      </w:pPr>
      <w:r>
        <w:rPr>
          <w:rFonts w:eastAsia="Times New Roman"/>
          <w:sz w:val="24"/>
          <w:szCs w:val="24"/>
        </w:rPr>
        <w:t>этом возрасте они только начинают формироваться. Графические образы бедны. У одних детей в изображениях отсутствуют детали, у других рисунки могут быть более детализированы. Дети уже могут использовать цвет.</w:t>
      </w:r>
    </w:p>
    <w:p w:rsidR="00334A3F" w:rsidRDefault="00334A3F">
      <w:pPr>
        <w:spacing w:line="15" w:lineRule="exact"/>
        <w:rPr>
          <w:rFonts w:eastAsia="Times New Roman"/>
          <w:b/>
          <w:bCs/>
          <w:sz w:val="24"/>
          <w:szCs w:val="24"/>
        </w:rPr>
      </w:pPr>
    </w:p>
    <w:p w:rsidR="00334A3F" w:rsidRDefault="00022A2E">
      <w:pPr>
        <w:spacing w:line="234" w:lineRule="auto"/>
        <w:ind w:left="20" w:firstLine="540"/>
        <w:rPr>
          <w:rFonts w:eastAsia="Times New Roman"/>
          <w:b/>
          <w:bCs/>
          <w:sz w:val="24"/>
          <w:szCs w:val="24"/>
        </w:rPr>
      </w:pPr>
      <w:r>
        <w:rPr>
          <w:rFonts w:eastAsia="Times New Roman"/>
          <w:b/>
          <w:bCs/>
          <w:sz w:val="24"/>
          <w:szCs w:val="24"/>
        </w:rPr>
        <w:t xml:space="preserve">Большое значение для развития мелкой моторики имеет лепка. </w:t>
      </w:r>
      <w:r>
        <w:rPr>
          <w:rFonts w:eastAsia="Times New Roman"/>
          <w:sz w:val="24"/>
          <w:szCs w:val="24"/>
        </w:rPr>
        <w:t>Младшиедошкольники способны под руководством взрослого вылепить простые предметы.</w:t>
      </w:r>
    </w:p>
    <w:p w:rsidR="00334A3F" w:rsidRDefault="00334A3F">
      <w:pPr>
        <w:spacing w:line="1" w:lineRule="exact"/>
        <w:rPr>
          <w:rFonts w:eastAsia="Times New Roman"/>
          <w:b/>
          <w:bCs/>
          <w:sz w:val="24"/>
          <w:szCs w:val="24"/>
        </w:rPr>
      </w:pPr>
    </w:p>
    <w:p w:rsidR="00334A3F" w:rsidRDefault="00022A2E">
      <w:pPr>
        <w:ind w:left="560"/>
        <w:rPr>
          <w:rFonts w:eastAsia="Times New Roman"/>
          <w:b/>
          <w:bCs/>
          <w:sz w:val="24"/>
          <w:szCs w:val="24"/>
        </w:rPr>
      </w:pPr>
      <w:r>
        <w:rPr>
          <w:rFonts w:eastAsia="Times New Roman"/>
          <w:sz w:val="24"/>
          <w:szCs w:val="24"/>
        </w:rPr>
        <w:t>Известно, что аппликация оказывает положительное влияние на развитие восприятия.</w:t>
      </w:r>
    </w:p>
    <w:p w:rsidR="00334A3F" w:rsidRDefault="003654C4">
      <w:pPr>
        <w:spacing w:line="20" w:lineRule="exact"/>
        <w:rPr>
          <w:sz w:val="20"/>
          <w:szCs w:val="20"/>
        </w:rPr>
      </w:pPr>
      <w:r>
        <w:rPr>
          <w:noProof/>
          <w:sz w:val="20"/>
          <w:szCs w:val="20"/>
        </w:rPr>
        <w:pict>
          <v:line id="Shape 111" o:spid="_x0000_s1136" style="position:absolute;z-index:251705344;visibility:visible;mso-wrap-style:square;mso-wrap-distance-left:0;mso-wrap-distance-top:0;mso-wrap-distance-right:0;mso-wrap-distance-bottom:0;mso-position-horizontal:absolute;mso-position-horizontal-relative:text;mso-position-vertical:absolute;mso-position-vertical-relative:text" from="-.3pt,17.45pt" to="143.7pt,17.45pt" o:allowincell="f" strokeweight=".6pt"/>
        </w:pict>
      </w:r>
    </w:p>
    <w:p w:rsidR="00334A3F" w:rsidRDefault="00334A3F">
      <w:pPr>
        <w:spacing w:line="200" w:lineRule="exact"/>
        <w:rPr>
          <w:sz w:val="20"/>
          <w:szCs w:val="20"/>
        </w:rPr>
      </w:pPr>
    </w:p>
    <w:p w:rsidR="00334A3F" w:rsidRDefault="00334A3F">
      <w:pPr>
        <w:spacing w:line="226" w:lineRule="exact"/>
        <w:rPr>
          <w:sz w:val="20"/>
          <w:szCs w:val="20"/>
        </w:rPr>
      </w:pPr>
    </w:p>
    <w:p w:rsidR="00334A3F" w:rsidRDefault="00022A2E">
      <w:pPr>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3" w:lineRule="exact"/>
        <w:rPr>
          <w:sz w:val="20"/>
          <w:szCs w:val="20"/>
        </w:rPr>
      </w:pPr>
    </w:p>
    <w:p w:rsidR="00334A3F" w:rsidRDefault="00022A2E">
      <w:pPr>
        <w:rPr>
          <w:sz w:val="20"/>
          <w:szCs w:val="20"/>
        </w:rPr>
      </w:pPr>
      <w:r>
        <w:rPr>
          <w:rFonts w:ascii="Courier New" w:eastAsia="Courier New" w:hAnsi="Courier New" w:cs="Courier New"/>
          <w:sz w:val="13"/>
          <w:szCs w:val="13"/>
        </w:rPr>
        <w:t>45</w:t>
      </w:r>
      <w:r>
        <w:rPr>
          <w:rFonts w:eastAsia="Times New Roman"/>
          <w:sz w:val="19"/>
          <w:szCs w:val="19"/>
        </w:rPr>
        <w:t>Шаехова Р.К.Сөеныч–Радость познания:региональная образовательная программа дошкольного</w:t>
      </w:r>
    </w:p>
    <w:p w:rsidR="00334A3F" w:rsidRDefault="00334A3F">
      <w:pPr>
        <w:spacing w:line="8" w:lineRule="exact"/>
        <w:rPr>
          <w:sz w:val="20"/>
          <w:szCs w:val="20"/>
        </w:rPr>
      </w:pPr>
    </w:p>
    <w:p w:rsidR="00334A3F" w:rsidRDefault="00022A2E">
      <w:pPr>
        <w:rPr>
          <w:sz w:val="20"/>
          <w:szCs w:val="20"/>
        </w:rPr>
      </w:pPr>
      <w:r>
        <w:rPr>
          <w:rFonts w:eastAsia="Times New Roman"/>
          <w:sz w:val="20"/>
          <w:szCs w:val="20"/>
        </w:rPr>
        <w:t>образования/ Р.К.Шаехова.- Казань: Магариф – Вакыт, 2016.- 191 с.</w:t>
      </w:r>
    </w:p>
    <w:p w:rsidR="00334A3F" w:rsidRDefault="00334A3F">
      <w:pPr>
        <w:spacing w:line="253" w:lineRule="exact"/>
        <w:rPr>
          <w:sz w:val="20"/>
          <w:szCs w:val="20"/>
        </w:rPr>
      </w:pPr>
    </w:p>
    <w:p w:rsidR="00334A3F" w:rsidRDefault="00022A2E">
      <w:pPr>
        <w:jc w:val="center"/>
        <w:rPr>
          <w:sz w:val="20"/>
          <w:szCs w:val="20"/>
        </w:rPr>
      </w:pPr>
      <w:r>
        <w:rPr>
          <w:rFonts w:eastAsia="Times New Roman"/>
          <w:sz w:val="20"/>
          <w:szCs w:val="20"/>
        </w:rPr>
        <w:t>103</w:t>
      </w:r>
    </w:p>
    <w:p w:rsidR="00334A3F" w:rsidRDefault="00334A3F">
      <w:pPr>
        <w:sectPr w:rsidR="00334A3F">
          <w:pgSz w:w="11920" w:h="16850"/>
          <w:pgMar w:top="854" w:right="1151" w:bottom="838" w:left="1140" w:header="0" w:footer="0" w:gutter="0"/>
          <w:cols w:space="720" w:equalWidth="0">
            <w:col w:w="9620"/>
          </w:cols>
        </w:sectPr>
      </w:pPr>
    </w:p>
    <w:p w:rsidR="00334A3F" w:rsidRDefault="00022A2E">
      <w:pPr>
        <w:ind w:left="20"/>
        <w:rPr>
          <w:sz w:val="20"/>
          <w:szCs w:val="20"/>
        </w:rPr>
      </w:pPr>
      <w:r>
        <w:rPr>
          <w:rFonts w:eastAsia="Times New Roman"/>
          <w:sz w:val="24"/>
          <w:szCs w:val="24"/>
        </w:rPr>
        <w:lastRenderedPageBreak/>
        <w:t>В этом возрасте детям доступны простейшие виды аппликации.</w:t>
      </w:r>
    </w:p>
    <w:p w:rsidR="00334A3F" w:rsidRDefault="00334A3F">
      <w:pPr>
        <w:spacing w:line="12" w:lineRule="exact"/>
        <w:rPr>
          <w:sz w:val="20"/>
          <w:szCs w:val="20"/>
        </w:rPr>
      </w:pPr>
    </w:p>
    <w:p w:rsidR="00334A3F" w:rsidRDefault="00022A2E">
      <w:pPr>
        <w:spacing w:line="234" w:lineRule="auto"/>
        <w:ind w:left="20" w:right="40" w:firstLine="540"/>
        <w:rPr>
          <w:sz w:val="20"/>
          <w:szCs w:val="20"/>
        </w:rPr>
      </w:pPr>
      <w:r>
        <w:rPr>
          <w:rFonts w:eastAsia="Times New Roman"/>
          <w:sz w:val="24"/>
          <w:szCs w:val="24"/>
        </w:rPr>
        <w:t>Конструктивная деятельность в младшем дошкольном возрасте ограничена возведением несложных построек по образцу и по замыслу.</w:t>
      </w:r>
    </w:p>
    <w:p w:rsidR="00334A3F" w:rsidRDefault="00334A3F">
      <w:pPr>
        <w:spacing w:line="14" w:lineRule="exact"/>
        <w:rPr>
          <w:sz w:val="20"/>
          <w:szCs w:val="20"/>
        </w:rPr>
      </w:pPr>
    </w:p>
    <w:p w:rsidR="00334A3F" w:rsidRDefault="00022A2E" w:rsidP="00022A2E">
      <w:pPr>
        <w:numPr>
          <w:ilvl w:val="1"/>
          <w:numId w:val="219"/>
        </w:numPr>
        <w:tabs>
          <w:tab w:val="left" w:pos="848"/>
        </w:tabs>
        <w:spacing w:line="238" w:lineRule="auto"/>
        <w:ind w:left="20" w:right="20" w:firstLine="532"/>
        <w:jc w:val="both"/>
        <w:rPr>
          <w:rFonts w:eastAsia="Times New Roman"/>
          <w:sz w:val="24"/>
          <w:szCs w:val="24"/>
        </w:rPr>
      </w:pPr>
      <w:r>
        <w:rPr>
          <w:rFonts w:eastAsia="Times New Roman"/>
          <w:sz w:val="24"/>
          <w:szCs w:val="24"/>
        </w:rPr>
        <w:t>младшем дошкольном возрасте развивается перцептивная деятельность. Дети от использования пред эталонов - индивидуальных единиц восприятия - переходят к сенсорным эталонам - культурно-выработанным средствам восприятия. К концу младшего дошкольного возраста дети могут воспринимать до 5 и более форм предметов и до 7 и более цветов, способны дифференцировать предметы по величине, ориентироваться в пространстве группы детского сада, а при определённой организации образовательного процесса - и в помещении всего дошкольного учреждения.</w:t>
      </w:r>
    </w:p>
    <w:p w:rsidR="00334A3F" w:rsidRDefault="00334A3F">
      <w:pPr>
        <w:spacing w:line="16" w:lineRule="exact"/>
        <w:rPr>
          <w:rFonts w:eastAsia="Times New Roman"/>
          <w:sz w:val="24"/>
          <w:szCs w:val="24"/>
        </w:rPr>
      </w:pPr>
    </w:p>
    <w:p w:rsidR="00334A3F" w:rsidRDefault="00022A2E">
      <w:pPr>
        <w:spacing w:line="236" w:lineRule="auto"/>
        <w:ind w:left="20" w:right="20" w:firstLine="540"/>
        <w:jc w:val="both"/>
        <w:rPr>
          <w:rFonts w:eastAsia="Times New Roman"/>
          <w:sz w:val="24"/>
          <w:szCs w:val="24"/>
        </w:rPr>
      </w:pPr>
      <w:r>
        <w:rPr>
          <w:rFonts w:eastAsia="Times New Roman"/>
          <w:sz w:val="24"/>
          <w:szCs w:val="24"/>
        </w:rPr>
        <w:t>Развиваются память и внимание. По просьбе взрослого дети могут запомнить 3 - 4 слова и 5 - 6 названий предметов. К концу младшего дошкольного возраста они способны запомнить значительные отрывки из любимых произведений.</w:t>
      </w:r>
    </w:p>
    <w:p w:rsidR="00334A3F" w:rsidRDefault="00334A3F">
      <w:pPr>
        <w:spacing w:line="13" w:lineRule="exact"/>
        <w:rPr>
          <w:rFonts w:eastAsia="Times New Roman"/>
          <w:sz w:val="24"/>
          <w:szCs w:val="24"/>
        </w:rPr>
      </w:pPr>
    </w:p>
    <w:p w:rsidR="00334A3F" w:rsidRDefault="00022A2E">
      <w:pPr>
        <w:spacing w:line="239" w:lineRule="auto"/>
        <w:ind w:left="20" w:right="20" w:firstLine="540"/>
        <w:jc w:val="both"/>
        <w:rPr>
          <w:rFonts w:eastAsia="Times New Roman"/>
          <w:sz w:val="24"/>
          <w:szCs w:val="24"/>
        </w:rPr>
      </w:pPr>
      <w:r>
        <w:rPr>
          <w:rFonts w:eastAsia="Times New Roman"/>
          <w:sz w:val="24"/>
          <w:szCs w:val="24"/>
        </w:rPr>
        <w:t>Продолжает развиваться наглядно-действенное мышление. При этом преобразования ситуаций в ряде случаев осуществляются на основе целенаправленных проб с учётом желаемого результата.</w:t>
      </w:r>
      <w:r>
        <w:rPr>
          <w:rFonts w:eastAsia="Times New Roman"/>
          <w:b/>
          <w:bCs/>
          <w:sz w:val="24"/>
          <w:szCs w:val="24"/>
        </w:rPr>
        <w:t>Дошкольники способны установить некоторые скрытые связи иотношения между предметами.</w:t>
      </w:r>
    </w:p>
    <w:p w:rsidR="00334A3F" w:rsidRDefault="00334A3F">
      <w:pPr>
        <w:spacing w:line="14" w:lineRule="exact"/>
        <w:rPr>
          <w:rFonts w:eastAsia="Times New Roman"/>
          <w:sz w:val="24"/>
          <w:szCs w:val="24"/>
        </w:rPr>
      </w:pPr>
    </w:p>
    <w:p w:rsidR="00334A3F" w:rsidRDefault="00022A2E" w:rsidP="00022A2E">
      <w:pPr>
        <w:numPr>
          <w:ilvl w:val="1"/>
          <w:numId w:val="219"/>
        </w:numPr>
        <w:tabs>
          <w:tab w:val="left" w:pos="778"/>
        </w:tabs>
        <w:spacing w:line="236" w:lineRule="auto"/>
        <w:ind w:left="20" w:right="40" w:firstLine="532"/>
        <w:jc w:val="both"/>
        <w:rPr>
          <w:rFonts w:eastAsia="Times New Roman"/>
          <w:sz w:val="24"/>
          <w:szCs w:val="24"/>
        </w:rPr>
      </w:pPr>
      <w:r>
        <w:rPr>
          <w:rFonts w:eastAsia="Times New Roman"/>
          <w:sz w:val="24"/>
          <w:szCs w:val="24"/>
        </w:rPr>
        <w:t>младшем дошкольном возрасте начинает развиваться воображение, которое особенно наглядно проявляется в игре, когда одни объекты выступают в качестве заместителей других.</w:t>
      </w:r>
    </w:p>
    <w:p w:rsidR="00334A3F" w:rsidRDefault="00334A3F">
      <w:pPr>
        <w:spacing w:line="13" w:lineRule="exact"/>
        <w:rPr>
          <w:rFonts w:eastAsia="Times New Roman"/>
          <w:sz w:val="24"/>
          <w:szCs w:val="24"/>
        </w:rPr>
      </w:pPr>
    </w:p>
    <w:p w:rsidR="00334A3F" w:rsidRDefault="00022A2E">
      <w:pPr>
        <w:spacing w:line="237" w:lineRule="auto"/>
        <w:ind w:left="20" w:right="20" w:firstLine="540"/>
        <w:jc w:val="both"/>
        <w:rPr>
          <w:rFonts w:eastAsia="Times New Roman"/>
          <w:sz w:val="24"/>
          <w:szCs w:val="24"/>
        </w:rPr>
      </w:pPr>
      <w:r>
        <w:rPr>
          <w:rFonts w:eastAsia="Times New Roman"/>
          <w:sz w:val="24"/>
          <w:szCs w:val="24"/>
        </w:rPr>
        <w:t xml:space="preserve">Взаимоотношения детей ярко проявляются в игровой деятельности. </w:t>
      </w:r>
      <w:r>
        <w:rPr>
          <w:rFonts w:eastAsia="Times New Roman"/>
          <w:b/>
          <w:bCs/>
          <w:sz w:val="24"/>
          <w:szCs w:val="24"/>
        </w:rPr>
        <w:t xml:space="preserve">Они скорееиграют рядом, чем активно вступают во взаимодействие. </w:t>
      </w:r>
      <w:r>
        <w:rPr>
          <w:rFonts w:eastAsia="Times New Roman"/>
          <w:sz w:val="24"/>
          <w:szCs w:val="24"/>
        </w:rPr>
        <w:t xml:space="preserve">Однако уже в этом возрастемогут наблюдаться устойчивые избирательные взаимоотношения. Конфликты между детьми возникают преимущественно по поводу игрушек. </w:t>
      </w:r>
      <w:r>
        <w:rPr>
          <w:rFonts w:eastAsia="Times New Roman"/>
          <w:b/>
          <w:bCs/>
          <w:sz w:val="24"/>
          <w:szCs w:val="24"/>
        </w:rPr>
        <w:t>Положение ребёнка в группесверстников во многом определяется мнением воспитателя.</w:t>
      </w:r>
    </w:p>
    <w:p w:rsidR="00334A3F" w:rsidRDefault="00334A3F">
      <w:pPr>
        <w:spacing w:line="5" w:lineRule="exact"/>
        <w:rPr>
          <w:rFonts w:eastAsia="Times New Roman"/>
          <w:sz w:val="24"/>
          <w:szCs w:val="24"/>
        </w:rPr>
      </w:pPr>
    </w:p>
    <w:p w:rsidR="00334A3F" w:rsidRDefault="00022A2E" w:rsidP="00022A2E">
      <w:pPr>
        <w:numPr>
          <w:ilvl w:val="1"/>
          <w:numId w:val="219"/>
        </w:numPr>
        <w:tabs>
          <w:tab w:val="left" w:pos="800"/>
        </w:tabs>
        <w:ind w:left="800" w:hanging="248"/>
        <w:rPr>
          <w:rFonts w:eastAsia="Times New Roman"/>
          <w:sz w:val="24"/>
          <w:szCs w:val="24"/>
        </w:rPr>
      </w:pPr>
      <w:r>
        <w:rPr>
          <w:rFonts w:eastAsia="Times New Roman"/>
          <w:sz w:val="24"/>
          <w:szCs w:val="24"/>
        </w:rPr>
        <w:t>младшем дошкольном возрасте можно наблюдать соподчинение мотивов поведения</w:t>
      </w:r>
    </w:p>
    <w:p w:rsidR="00334A3F" w:rsidRDefault="00334A3F">
      <w:pPr>
        <w:spacing w:line="12" w:lineRule="exact"/>
        <w:rPr>
          <w:rFonts w:eastAsia="Times New Roman"/>
          <w:sz w:val="24"/>
          <w:szCs w:val="24"/>
        </w:rPr>
      </w:pPr>
    </w:p>
    <w:p w:rsidR="00334A3F" w:rsidRDefault="00022A2E" w:rsidP="00022A2E">
      <w:pPr>
        <w:numPr>
          <w:ilvl w:val="0"/>
          <w:numId w:val="219"/>
        </w:numPr>
        <w:tabs>
          <w:tab w:val="left" w:pos="221"/>
        </w:tabs>
        <w:spacing w:line="237" w:lineRule="auto"/>
        <w:ind w:left="20" w:right="20" w:hanging="8"/>
        <w:jc w:val="both"/>
        <w:rPr>
          <w:rFonts w:eastAsia="Times New Roman"/>
          <w:sz w:val="24"/>
          <w:szCs w:val="24"/>
        </w:rPr>
      </w:pPr>
      <w:r>
        <w:rPr>
          <w:rFonts w:eastAsia="Times New Roman"/>
          <w:sz w:val="24"/>
          <w:szCs w:val="24"/>
        </w:rPr>
        <w:t xml:space="preserve">относительно простых ситуациях. Сознательное управление поведением только начинает складываться; во многом </w:t>
      </w:r>
      <w:r>
        <w:rPr>
          <w:rFonts w:eastAsia="Times New Roman"/>
          <w:b/>
          <w:bCs/>
          <w:sz w:val="24"/>
          <w:szCs w:val="24"/>
        </w:rPr>
        <w:t>поведение ребёнка ещё ситуативное</w:t>
      </w:r>
      <w:r>
        <w:rPr>
          <w:rFonts w:eastAsia="Times New Roman"/>
          <w:sz w:val="24"/>
          <w:szCs w:val="24"/>
        </w:rPr>
        <w:t>. Вместе с тем можно наблюдать и случаи ограничения собственных побуждений самим ребёнком, сопровождаемые словесными указаниями. Начинает развиваться самооценка, при этом дети</w:t>
      </w:r>
    </w:p>
    <w:p w:rsidR="00334A3F" w:rsidRDefault="00334A3F">
      <w:pPr>
        <w:spacing w:line="14" w:lineRule="exact"/>
        <w:rPr>
          <w:rFonts w:eastAsia="Times New Roman"/>
          <w:sz w:val="24"/>
          <w:szCs w:val="24"/>
        </w:rPr>
      </w:pPr>
    </w:p>
    <w:p w:rsidR="00334A3F" w:rsidRDefault="00022A2E" w:rsidP="00022A2E">
      <w:pPr>
        <w:numPr>
          <w:ilvl w:val="0"/>
          <w:numId w:val="219"/>
        </w:numPr>
        <w:tabs>
          <w:tab w:val="left" w:pos="209"/>
        </w:tabs>
        <w:spacing w:line="234" w:lineRule="auto"/>
        <w:ind w:left="20" w:right="40" w:hanging="8"/>
        <w:rPr>
          <w:rFonts w:eastAsia="Times New Roman"/>
          <w:sz w:val="24"/>
          <w:szCs w:val="24"/>
        </w:rPr>
      </w:pPr>
      <w:r>
        <w:rPr>
          <w:rFonts w:eastAsia="Times New Roman"/>
          <w:sz w:val="24"/>
          <w:szCs w:val="24"/>
        </w:rPr>
        <w:t>значительной мере ориентируются на оценку воспитателя. Продолжает развиваться также их половая идентификация, что проявляется в характере выбираемых игрушек и сюжетов.</w:t>
      </w:r>
    </w:p>
    <w:p w:rsidR="00334A3F" w:rsidRDefault="00334A3F">
      <w:pPr>
        <w:spacing w:line="13" w:lineRule="exact"/>
        <w:rPr>
          <w:rFonts w:eastAsia="Times New Roman"/>
          <w:sz w:val="24"/>
          <w:szCs w:val="24"/>
        </w:rPr>
      </w:pPr>
    </w:p>
    <w:p w:rsidR="00334A3F" w:rsidRDefault="00022A2E">
      <w:pPr>
        <w:spacing w:line="239" w:lineRule="auto"/>
        <w:ind w:firstLine="480"/>
        <w:jc w:val="both"/>
        <w:rPr>
          <w:rFonts w:eastAsia="Times New Roman"/>
          <w:sz w:val="24"/>
          <w:szCs w:val="24"/>
        </w:rPr>
      </w:pPr>
      <w:r>
        <w:rPr>
          <w:rFonts w:eastAsia="Times New Roman"/>
          <w:b/>
          <w:bCs/>
          <w:sz w:val="24"/>
          <w:szCs w:val="24"/>
        </w:rPr>
        <w:t>ЭРС:</w:t>
      </w:r>
      <w:r>
        <w:rPr>
          <w:rFonts w:eastAsia="Times New Roman"/>
          <w:sz w:val="24"/>
          <w:szCs w:val="24"/>
        </w:rPr>
        <w:t>Свободно владеет родным языком.В самодеятельной игре самостоятельноорганизует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 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положительные эмоции при слушании татарских народных сказок, литературных произведений татарских писателей и поэтов. Проявляет интерес к кукле в национальном татарском костюме (мальчик, девочка).</w:t>
      </w:r>
    </w:p>
    <w:p w:rsidR="00334A3F" w:rsidRDefault="00022A2E">
      <w:pPr>
        <w:spacing w:line="235" w:lineRule="auto"/>
        <w:ind w:left="3420"/>
        <w:rPr>
          <w:sz w:val="20"/>
          <w:szCs w:val="20"/>
        </w:rPr>
      </w:pPr>
      <w:r>
        <w:rPr>
          <w:rFonts w:eastAsia="Times New Roman"/>
          <w:b/>
          <w:bCs/>
          <w:sz w:val="24"/>
          <w:szCs w:val="24"/>
        </w:rPr>
        <w:t>Средняя группа (от 4 до 5 лет).</w:t>
      </w:r>
    </w:p>
    <w:p w:rsidR="00334A3F" w:rsidRDefault="00334A3F">
      <w:pPr>
        <w:spacing w:line="16" w:lineRule="exact"/>
        <w:rPr>
          <w:sz w:val="20"/>
          <w:szCs w:val="20"/>
        </w:rPr>
      </w:pPr>
    </w:p>
    <w:p w:rsidR="00334A3F" w:rsidRDefault="00022A2E" w:rsidP="00022A2E">
      <w:pPr>
        <w:numPr>
          <w:ilvl w:val="0"/>
          <w:numId w:val="220"/>
        </w:numPr>
        <w:tabs>
          <w:tab w:val="left" w:pos="836"/>
        </w:tabs>
        <w:spacing w:line="237" w:lineRule="auto"/>
        <w:ind w:left="20" w:right="20" w:firstLine="532"/>
        <w:jc w:val="both"/>
        <w:rPr>
          <w:rFonts w:eastAsia="Times New Roman"/>
          <w:sz w:val="24"/>
          <w:szCs w:val="24"/>
        </w:rPr>
      </w:pPr>
      <w:r>
        <w:rPr>
          <w:rFonts w:eastAsia="Times New Roman"/>
          <w:sz w:val="24"/>
          <w:szCs w:val="24"/>
        </w:rPr>
        <w:t>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не ради них самих, а ради смысла игры. Происходит разделение игровых и реальных взаимодействий детей.</w:t>
      </w:r>
    </w:p>
    <w:p w:rsidR="00334A3F" w:rsidRDefault="00334A3F">
      <w:pPr>
        <w:spacing w:line="13" w:lineRule="exact"/>
        <w:rPr>
          <w:rFonts w:eastAsia="Times New Roman"/>
          <w:sz w:val="24"/>
          <w:szCs w:val="24"/>
        </w:rPr>
      </w:pPr>
    </w:p>
    <w:p w:rsidR="00334A3F" w:rsidRDefault="00022A2E">
      <w:pPr>
        <w:spacing w:line="237" w:lineRule="auto"/>
        <w:ind w:left="20" w:right="20" w:firstLine="540"/>
        <w:jc w:val="both"/>
        <w:rPr>
          <w:rFonts w:eastAsia="Times New Roman"/>
          <w:sz w:val="24"/>
          <w:szCs w:val="24"/>
        </w:rPr>
      </w:pPr>
      <w:r>
        <w:rPr>
          <w:rFonts w:eastAsia="Times New Roman"/>
          <w:sz w:val="24"/>
          <w:szCs w:val="24"/>
        </w:rPr>
        <w:t xml:space="preserve">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её деталей. </w:t>
      </w:r>
      <w:r>
        <w:rPr>
          <w:rFonts w:eastAsia="Times New Roman"/>
          <w:b/>
          <w:bCs/>
          <w:sz w:val="24"/>
          <w:szCs w:val="24"/>
        </w:rPr>
        <w:t xml:space="preserve">Совершенствуетсятехническая сторона изобразительной деятельности. </w:t>
      </w:r>
      <w:r>
        <w:rPr>
          <w:rFonts w:eastAsia="Times New Roman"/>
          <w:sz w:val="24"/>
          <w:szCs w:val="24"/>
        </w:rPr>
        <w:t>Дети могут рисовать основныегеометрические фигуры, вырезать ножницами, наклеивать изображения на бумагу и т.д.</w:t>
      </w:r>
    </w:p>
    <w:p w:rsidR="00334A3F" w:rsidRDefault="00334A3F">
      <w:pPr>
        <w:spacing w:line="20" w:lineRule="exact"/>
        <w:rPr>
          <w:sz w:val="20"/>
          <w:szCs w:val="20"/>
        </w:rPr>
      </w:pPr>
    </w:p>
    <w:p w:rsidR="00334A3F" w:rsidRDefault="00022A2E">
      <w:pPr>
        <w:jc w:val="center"/>
        <w:rPr>
          <w:sz w:val="20"/>
          <w:szCs w:val="20"/>
        </w:rPr>
      </w:pPr>
      <w:r>
        <w:rPr>
          <w:rFonts w:eastAsia="Times New Roman"/>
          <w:sz w:val="20"/>
          <w:szCs w:val="20"/>
        </w:rPr>
        <w:t>104</w:t>
      </w:r>
    </w:p>
    <w:p w:rsidR="00334A3F" w:rsidRDefault="00334A3F">
      <w:pPr>
        <w:sectPr w:rsidR="00334A3F">
          <w:pgSz w:w="11920" w:h="16850"/>
          <w:pgMar w:top="842" w:right="1131" w:bottom="838" w:left="1140" w:header="0" w:footer="0" w:gutter="0"/>
          <w:cols w:space="720" w:equalWidth="0">
            <w:col w:w="9640"/>
          </w:cols>
        </w:sectPr>
      </w:pPr>
    </w:p>
    <w:p w:rsidR="00334A3F" w:rsidRDefault="00022A2E">
      <w:pPr>
        <w:spacing w:line="236" w:lineRule="auto"/>
        <w:ind w:left="8" w:firstLine="540"/>
        <w:jc w:val="both"/>
        <w:rPr>
          <w:sz w:val="20"/>
          <w:szCs w:val="20"/>
        </w:rPr>
      </w:pPr>
      <w:r>
        <w:rPr>
          <w:rFonts w:eastAsia="Times New Roman"/>
          <w:sz w:val="24"/>
          <w:szCs w:val="24"/>
        </w:rPr>
        <w:lastRenderedPageBreak/>
        <w:t>Усложняется конструирование. Постройки могут включать 5 - 6 деталей. Формируются навыки конструирования по собственному замыслу, а также планирование последовательности действий.</w:t>
      </w:r>
    </w:p>
    <w:p w:rsidR="00334A3F" w:rsidRDefault="00334A3F">
      <w:pPr>
        <w:spacing w:line="9" w:lineRule="exact"/>
        <w:rPr>
          <w:sz w:val="20"/>
          <w:szCs w:val="20"/>
        </w:rPr>
      </w:pPr>
    </w:p>
    <w:p w:rsidR="00334A3F" w:rsidRDefault="00022A2E">
      <w:pPr>
        <w:ind w:left="548"/>
        <w:rPr>
          <w:sz w:val="20"/>
          <w:szCs w:val="20"/>
        </w:rPr>
      </w:pPr>
      <w:r>
        <w:rPr>
          <w:rFonts w:eastAsia="Times New Roman"/>
          <w:b/>
          <w:bCs/>
          <w:sz w:val="24"/>
          <w:szCs w:val="24"/>
        </w:rPr>
        <w:t>Двигательная сфера ребёнка характеризуется позитивными изменениями мелкой</w:t>
      </w:r>
    </w:p>
    <w:p w:rsidR="00334A3F" w:rsidRDefault="00334A3F">
      <w:pPr>
        <w:spacing w:line="7" w:lineRule="exact"/>
        <w:rPr>
          <w:sz w:val="20"/>
          <w:szCs w:val="20"/>
        </w:rPr>
      </w:pPr>
    </w:p>
    <w:p w:rsidR="00334A3F" w:rsidRDefault="00022A2E" w:rsidP="00022A2E">
      <w:pPr>
        <w:numPr>
          <w:ilvl w:val="0"/>
          <w:numId w:val="221"/>
        </w:numPr>
        <w:tabs>
          <w:tab w:val="left" w:pos="226"/>
        </w:tabs>
        <w:spacing w:line="235" w:lineRule="auto"/>
        <w:ind w:left="8" w:hanging="8"/>
        <w:jc w:val="both"/>
        <w:rPr>
          <w:rFonts w:eastAsia="Times New Roman"/>
          <w:b/>
          <w:bCs/>
          <w:sz w:val="24"/>
          <w:szCs w:val="24"/>
        </w:rPr>
      </w:pPr>
      <w:r>
        <w:rPr>
          <w:rFonts w:eastAsia="Times New Roman"/>
          <w:b/>
          <w:bCs/>
          <w:sz w:val="24"/>
          <w:szCs w:val="24"/>
        </w:rPr>
        <w:t xml:space="preserve">крупной моторики. </w:t>
      </w:r>
      <w:r>
        <w:rPr>
          <w:rFonts w:eastAsia="Times New Roman"/>
          <w:sz w:val="24"/>
          <w:szCs w:val="24"/>
        </w:rPr>
        <w:t>Развиваются ловкость,координация движений.Дети в этом возрастелучше, чем младшие дошкольники, удерживают равновесие, перешагивают через небольшие преграды. Усложняются игры с мячом.</w:t>
      </w:r>
    </w:p>
    <w:p w:rsidR="00334A3F" w:rsidRDefault="00334A3F">
      <w:pPr>
        <w:spacing w:line="12" w:lineRule="exact"/>
        <w:rPr>
          <w:rFonts w:eastAsia="Times New Roman"/>
          <w:b/>
          <w:bCs/>
          <w:sz w:val="24"/>
          <w:szCs w:val="24"/>
        </w:rPr>
      </w:pPr>
    </w:p>
    <w:p w:rsidR="00334A3F" w:rsidRDefault="00022A2E" w:rsidP="00022A2E">
      <w:pPr>
        <w:numPr>
          <w:ilvl w:val="1"/>
          <w:numId w:val="221"/>
        </w:numPr>
        <w:tabs>
          <w:tab w:val="left" w:pos="782"/>
        </w:tabs>
        <w:spacing w:line="238" w:lineRule="auto"/>
        <w:ind w:left="8" w:firstLine="532"/>
        <w:jc w:val="both"/>
        <w:rPr>
          <w:rFonts w:eastAsia="Times New Roman"/>
          <w:sz w:val="24"/>
          <w:szCs w:val="24"/>
        </w:rPr>
      </w:pPr>
      <w:r>
        <w:rPr>
          <w:rFonts w:eastAsia="Times New Roman"/>
          <w:sz w:val="24"/>
          <w:szCs w:val="24"/>
        </w:rPr>
        <w:t>концу среднего дошкольного возраста восприятие детей становится более развитым. Они оказываются способными называть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334A3F" w:rsidRDefault="00334A3F">
      <w:pPr>
        <w:spacing w:line="13" w:lineRule="exact"/>
        <w:rPr>
          <w:rFonts w:eastAsia="Times New Roman"/>
          <w:sz w:val="24"/>
          <w:szCs w:val="24"/>
        </w:rPr>
      </w:pPr>
    </w:p>
    <w:p w:rsidR="00334A3F" w:rsidRDefault="00022A2E">
      <w:pPr>
        <w:spacing w:line="236" w:lineRule="auto"/>
        <w:ind w:left="8" w:firstLine="540"/>
        <w:jc w:val="both"/>
        <w:rPr>
          <w:rFonts w:eastAsia="Times New Roman"/>
          <w:sz w:val="24"/>
          <w:szCs w:val="24"/>
        </w:rPr>
      </w:pPr>
      <w:r>
        <w:rPr>
          <w:rFonts w:eastAsia="Times New Roman"/>
          <w:sz w:val="24"/>
          <w:szCs w:val="24"/>
        </w:rPr>
        <w:t xml:space="preserve">Возрастает объём памяти. Дети запоминают до 7 - 8 названий предметов. </w:t>
      </w:r>
      <w:r>
        <w:rPr>
          <w:rFonts w:eastAsia="Times New Roman"/>
          <w:b/>
          <w:bCs/>
          <w:sz w:val="24"/>
          <w:szCs w:val="24"/>
        </w:rPr>
        <w:t>Начинаетскладываться произвольное запоминание:</w:t>
      </w:r>
      <w:r>
        <w:rPr>
          <w:rFonts w:eastAsia="Times New Roman"/>
          <w:sz w:val="24"/>
          <w:szCs w:val="24"/>
        </w:rPr>
        <w:t>дети способны принять задачу на запоминание,помнят поручения взрослых, могут выучить небольшое стихотворение и т.д.</w:t>
      </w:r>
    </w:p>
    <w:p w:rsidR="00334A3F" w:rsidRDefault="00334A3F">
      <w:pPr>
        <w:spacing w:line="14" w:lineRule="exact"/>
        <w:rPr>
          <w:rFonts w:eastAsia="Times New Roman"/>
          <w:sz w:val="24"/>
          <w:szCs w:val="24"/>
        </w:rPr>
      </w:pPr>
    </w:p>
    <w:p w:rsidR="00334A3F" w:rsidRDefault="00022A2E">
      <w:pPr>
        <w:spacing w:line="238" w:lineRule="auto"/>
        <w:ind w:left="8" w:firstLine="540"/>
        <w:jc w:val="both"/>
        <w:rPr>
          <w:rFonts w:eastAsia="Times New Roman"/>
          <w:sz w:val="24"/>
          <w:szCs w:val="24"/>
        </w:rPr>
      </w:pPr>
      <w:r>
        <w:rPr>
          <w:rFonts w:eastAsia="Times New Roman"/>
          <w:b/>
          <w:bCs/>
          <w:sz w:val="24"/>
          <w:szCs w:val="24"/>
        </w:rPr>
        <w:t>Начинает развиваться образное мышление</w:t>
      </w:r>
      <w:r>
        <w:rPr>
          <w:rFonts w:eastAsia="Times New Roman"/>
          <w:sz w:val="24"/>
          <w:szCs w:val="24"/>
        </w:rPr>
        <w:t>.Дети оказываются способнымииспользовать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произойдёт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334A3F" w:rsidRDefault="00334A3F">
      <w:pPr>
        <w:spacing w:line="16" w:lineRule="exact"/>
        <w:rPr>
          <w:rFonts w:eastAsia="Times New Roman"/>
          <w:sz w:val="24"/>
          <w:szCs w:val="24"/>
        </w:rPr>
      </w:pPr>
    </w:p>
    <w:p w:rsidR="00334A3F" w:rsidRDefault="00022A2E">
      <w:pPr>
        <w:spacing w:line="237" w:lineRule="auto"/>
        <w:ind w:left="8" w:firstLine="540"/>
        <w:jc w:val="both"/>
        <w:rPr>
          <w:rFonts w:eastAsia="Times New Roman"/>
          <w:sz w:val="24"/>
          <w:szCs w:val="24"/>
        </w:rPr>
      </w:pPr>
      <w:r>
        <w:rPr>
          <w:rFonts w:eastAsia="Times New Roman"/>
          <w:sz w:val="24"/>
          <w:szCs w:val="24"/>
        </w:rPr>
        <w:t>Для детей этого возраста особенно характерны известные феномены Ж.Пиаже: сохранение количества, объёма и величины. Например, если им предъявить три чёрных кружка из бумаги и семь белых кружков из бумаги и спросить: «Каких кружков больше - чёрных или белых?», большинство ответят, что белых больше. Но если спросить: «Каких больше - белых или бумажных?», ответ будет таким же - больше белых.</w:t>
      </w:r>
    </w:p>
    <w:p w:rsidR="00334A3F" w:rsidRDefault="00334A3F">
      <w:pPr>
        <w:spacing w:line="17" w:lineRule="exact"/>
        <w:rPr>
          <w:rFonts w:eastAsia="Times New Roman"/>
          <w:sz w:val="24"/>
          <w:szCs w:val="24"/>
        </w:rPr>
      </w:pPr>
    </w:p>
    <w:p w:rsidR="00334A3F" w:rsidRDefault="00022A2E">
      <w:pPr>
        <w:spacing w:line="236" w:lineRule="auto"/>
        <w:ind w:left="8" w:firstLine="540"/>
        <w:jc w:val="both"/>
        <w:rPr>
          <w:rFonts w:eastAsia="Times New Roman"/>
          <w:sz w:val="24"/>
          <w:szCs w:val="24"/>
        </w:rPr>
      </w:pPr>
      <w:r>
        <w:rPr>
          <w:rFonts w:eastAsia="Times New Roman"/>
          <w:sz w:val="24"/>
          <w:szCs w:val="24"/>
        </w:rPr>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334A3F" w:rsidRDefault="00334A3F">
      <w:pPr>
        <w:spacing w:line="13" w:lineRule="exact"/>
        <w:rPr>
          <w:rFonts w:eastAsia="Times New Roman"/>
          <w:sz w:val="24"/>
          <w:szCs w:val="24"/>
        </w:rPr>
      </w:pPr>
    </w:p>
    <w:p w:rsidR="00334A3F" w:rsidRDefault="00022A2E">
      <w:pPr>
        <w:spacing w:line="236" w:lineRule="auto"/>
        <w:ind w:left="8" w:firstLine="540"/>
        <w:jc w:val="both"/>
        <w:rPr>
          <w:rFonts w:eastAsia="Times New Roman"/>
          <w:sz w:val="24"/>
          <w:szCs w:val="24"/>
        </w:rPr>
      </w:pPr>
      <w:r>
        <w:rPr>
          <w:rFonts w:eastAsia="Times New Roman"/>
          <w:sz w:val="24"/>
          <w:szCs w:val="24"/>
        </w:rPr>
        <w:t>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w:t>
      </w:r>
    </w:p>
    <w:p w:rsidR="00334A3F" w:rsidRDefault="00334A3F">
      <w:pPr>
        <w:spacing w:line="13" w:lineRule="exact"/>
        <w:rPr>
          <w:rFonts w:eastAsia="Times New Roman"/>
          <w:sz w:val="24"/>
          <w:szCs w:val="24"/>
        </w:rPr>
      </w:pPr>
    </w:p>
    <w:p w:rsidR="00334A3F" w:rsidRDefault="00022A2E">
      <w:pPr>
        <w:spacing w:line="234" w:lineRule="auto"/>
        <w:ind w:left="8" w:firstLine="540"/>
        <w:jc w:val="both"/>
        <w:rPr>
          <w:rFonts w:eastAsia="Times New Roman"/>
          <w:sz w:val="24"/>
          <w:szCs w:val="24"/>
        </w:rPr>
      </w:pPr>
      <w:r>
        <w:rPr>
          <w:rFonts w:eastAsia="Times New Roman"/>
          <w:sz w:val="24"/>
          <w:szCs w:val="24"/>
        </w:rPr>
        <w:t xml:space="preserve">В среднем дошкольном возрасте улучшается произношение звуков и дикция. </w:t>
      </w:r>
      <w:r>
        <w:rPr>
          <w:rFonts w:eastAsia="Times New Roman"/>
          <w:b/>
          <w:bCs/>
          <w:sz w:val="24"/>
          <w:szCs w:val="24"/>
        </w:rPr>
        <w:t xml:space="preserve">Речьстановится предметом активности детей. </w:t>
      </w:r>
      <w:r>
        <w:rPr>
          <w:rFonts w:eastAsia="Times New Roman"/>
          <w:sz w:val="24"/>
          <w:szCs w:val="24"/>
        </w:rPr>
        <w:t>Они удачно имитируют голоса животных,</w:t>
      </w:r>
    </w:p>
    <w:p w:rsidR="00334A3F" w:rsidRDefault="00334A3F">
      <w:pPr>
        <w:spacing w:line="13" w:lineRule="exact"/>
        <w:rPr>
          <w:rFonts w:eastAsia="Times New Roman"/>
          <w:sz w:val="24"/>
          <w:szCs w:val="24"/>
        </w:rPr>
      </w:pPr>
    </w:p>
    <w:p w:rsidR="00334A3F" w:rsidRDefault="00022A2E">
      <w:pPr>
        <w:spacing w:line="234" w:lineRule="auto"/>
        <w:ind w:left="8"/>
        <w:rPr>
          <w:rFonts w:eastAsia="Times New Roman"/>
          <w:sz w:val="24"/>
          <w:szCs w:val="24"/>
        </w:rPr>
      </w:pPr>
      <w:r>
        <w:rPr>
          <w:rFonts w:eastAsia="Times New Roman"/>
          <w:sz w:val="24"/>
          <w:szCs w:val="24"/>
        </w:rPr>
        <w:t>интонацию выделяют речь тех или иных персонажей. Интерес вызывают ритмическая структура речи, рифмы.</w:t>
      </w:r>
    </w:p>
    <w:p w:rsidR="00334A3F" w:rsidRDefault="00334A3F">
      <w:pPr>
        <w:spacing w:line="13" w:lineRule="exact"/>
        <w:rPr>
          <w:rFonts w:eastAsia="Times New Roman"/>
          <w:sz w:val="24"/>
          <w:szCs w:val="24"/>
        </w:rPr>
      </w:pPr>
    </w:p>
    <w:p w:rsidR="00334A3F" w:rsidRDefault="00022A2E">
      <w:pPr>
        <w:spacing w:line="237" w:lineRule="auto"/>
        <w:ind w:left="8" w:firstLine="540"/>
        <w:jc w:val="both"/>
        <w:rPr>
          <w:rFonts w:eastAsia="Times New Roman"/>
          <w:sz w:val="24"/>
          <w:szCs w:val="24"/>
        </w:rPr>
      </w:pPr>
      <w:r>
        <w:rPr>
          <w:rFonts w:eastAsia="Times New Roman"/>
          <w:sz w:val="24"/>
          <w:szCs w:val="24"/>
        </w:rPr>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взрослыми становится вне ситуативной.</w:t>
      </w:r>
    </w:p>
    <w:p w:rsidR="00334A3F" w:rsidRDefault="00334A3F">
      <w:pPr>
        <w:spacing w:line="14" w:lineRule="exact"/>
        <w:rPr>
          <w:rFonts w:eastAsia="Times New Roman"/>
          <w:sz w:val="24"/>
          <w:szCs w:val="24"/>
        </w:rPr>
      </w:pPr>
    </w:p>
    <w:p w:rsidR="00334A3F" w:rsidRDefault="00022A2E">
      <w:pPr>
        <w:spacing w:line="237" w:lineRule="auto"/>
        <w:ind w:left="8" w:firstLine="540"/>
        <w:jc w:val="both"/>
        <w:rPr>
          <w:rFonts w:eastAsia="Times New Roman"/>
          <w:sz w:val="24"/>
          <w:szCs w:val="24"/>
        </w:rPr>
      </w:pPr>
      <w:r>
        <w:rPr>
          <w:rFonts w:eastAsia="Times New Roman"/>
          <w:b/>
          <w:bCs/>
          <w:sz w:val="24"/>
          <w:szCs w:val="24"/>
        </w:rPr>
        <w:t xml:space="preserve">Изменяется содержание общения ребёнка и взрослого. </w:t>
      </w:r>
      <w:r>
        <w:rPr>
          <w:rFonts w:eastAsia="Times New Roman"/>
          <w:sz w:val="24"/>
          <w:szCs w:val="24"/>
        </w:rPr>
        <w:t xml:space="preserve">Оно выходит за пределыконкретной ситуации, в которой оказывается ребёнок. </w:t>
      </w:r>
      <w:r>
        <w:rPr>
          <w:rFonts w:eastAsia="Times New Roman"/>
          <w:b/>
          <w:bCs/>
          <w:sz w:val="24"/>
          <w:szCs w:val="24"/>
        </w:rPr>
        <w:t>Ведущим становитсяпознавательный мотив</w:t>
      </w:r>
      <w:r>
        <w:rPr>
          <w:rFonts w:eastAsia="Times New Roman"/>
          <w:sz w:val="24"/>
          <w:szCs w:val="24"/>
        </w:rPr>
        <w:t>.Информация,которую ребёнок получает в процессе общения,может быть сложной и трудной для понимания, но она вызывает у него интерес.</w:t>
      </w:r>
    </w:p>
    <w:p w:rsidR="00334A3F" w:rsidRDefault="00334A3F">
      <w:pPr>
        <w:spacing w:line="13" w:lineRule="exact"/>
        <w:rPr>
          <w:rFonts w:eastAsia="Times New Roman"/>
          <w:sz w:val="24"/>
          <w:szCs w:val="24"/>
        </w:rPr>
      </w:pPr>
    </w:p>
    <w:p w:rsidR="00334A3F" w:rsidRDefault="00022A2E">
      <w:pPr>
        <w:spacing w:line="236" w:lineRule="auto"/>
        <w:ind w:left="8" w:firstLine="540"/>
        <w:jc w:val="both"/>
        <w:rPr>
          <w:rFonts w:eastAsia="Times New Roman"/>
          <w:sz w:val="24"/>
          <w:szCs w:val="24"/>
        </w:rPr>
      </w:pPr>
      <w:r>
        <w:rPr>
          <w:rFonts w:eastAsia="Times New Roman"/>
          <w:sz w:val="24"/>
          <w:szCs w:val="24"/>
        </w:rPr>
        <w:t xml:space="preserve">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w:t>
      </w:r>
      <w:r>
        <w:rPr>
          <w:rFonts w:eastAsia="Times New Roman"/>
          <w:b/>
          <w:bCs/>
          <w:sz w:val="24"/>
          <w:szCs w:val="24"/>
        </w:rPr>
        <w:t>Повышенная обидчивость представляет собой возрастной феномен.</w:t>
      </w:r>
    </w:p>
    <w:p w:rsidR="00334A3F" w:rsidRDefault="00334A3F">
      <w:pPr>
        <w:spacing w:line="13" w:lineRule="exact"/>
        <w:rPr>
          <w:rFonts w:eastAsia="Times New Roman"/>
          <w:sz w:val="24"/>
          <w:szCs w:val="24"/>
        </w:rPr>
      </w:pPr>
    </w:p>
    <w:p w:rsidR="00334A3F" w:rsidRDefault="00022A2E">
      <w:pPr>
        <w:spacing w:line="236" w:lineRule="auto"/>
        <w:ind w:left="8" w:firstLine="540"/>
        <w:jc w:val="both"/>
        <w:rPr>
          <w:rFonts w:eastAsia="Times New Roman"/>
          <w:sz w:val="24"/>
          <w:szCs w:val="24"/>
        </w:rPr>
      </w:pPr>
      <w:r>
        <w:rPr>
          <w:rFonts w:eastAsia="Times New Roman"/>
          <w:sz w:val="24"/>
          <w:szCs w:val="24"/>
        </w:rPr>
        <w:t xml:space="preserve">Взаимоотношения со сверстниками характеризуются избирательностью, которая выражается в предпочтении одних детей другим. Появляются постоянные партнёры по играм. </w:t>
      </w:r>
      <w:r>
        <w:rPr>
          <w:rFonts w:eastAsia="Times New Roman"/>
          <w:b/>
          <w:bCs/>
          <w:sz w:val="24"/>
          <w:szCs w:val="24"/>
        </w:rPr>
        <w:t>В группах начинают выделяться лидеры</w:t>
      </w:r>
      <w:r>
        <w:rPr>
          <w:rFonts w:eastAsia="Times New Roman"/>
          <w:sz w:val="24"/>
          <w:szCs w:val="24"/>
        </w:rPr>
        <w:t xml:space="preserve">. </w:t>
      </w:r>
      <w:r>
        <w:rPr>
          <w:rFonts w:eastAsia="Times New Roman"/>
          <w:b/>
          <w:bCs/>
          <w:sz w:val="24"/>
          <w:szCs w:val="24"/>
        </w:rPr>
        <w:t>Появляются конкурентность,</w:t>
      </w:r>
    </w:p>
    <w:p w:rsidR="00334A3F" w:rsidRDefault="00334A3F">
      <w:pPr>
        <w:spacing w:line="26" w:lineRule="exact"/>
        <w:rPr>
          <w:sz w:val="20"/>
          <w:szCs w:val="20"/>
        </w:rPr>
      </w:pPr>
    </w:p>
    <w:p w:rsidR="00334A3F" w:rsidRDefault="00022A2E">
      <w:pPr>
        <w:ind w:right="-7"/>
        <w:jc w:val="center"/>
        <w:rPr>
          <w:sz w:val="20"/>
          <w:szCs w:val="20"/>
        </w:rPr>
      </w:pPr>
      <w:r>
        <w:rPr>
          <w:rFonts w:eastAsia="Times New Roman"/>
          <w:sz w:val="20"/>
          <w:szCs w:val="20"/>
        </w:rPr>
        <w:t>105</w:t>
      </w:r>
    </w:p>
    <w:p w:rsidR="00334A3F" w:rsidRDefault="00334A3F">
      <w:pPr>
        <w:sectPr w:rsidR="00334A3F">
          <w:pgSz w:w="11920" w:h="16850"/>
          <w:pgMar w:top="854" w:right="1151" w:bottom="838" w:left="1152" w:header="0" w:footer="0" w:gutter="0"/>
          <w:cols w:space="720" w:equalWidth="0">
            <w:col w:w="9608"/>
          </w:cols>
        </w:sectPr>
      </w:pPr>
    </w:p>
    <w:p w:rsidR="00334A3F" w:rsidRDefault="00022A2E">
      <w:pPr>
        <w:spacing w:line="234" w:lineRule="auto"/>
        <w:ind w:left="27" w:right="240"/>
        <w:rPr>
          <w:sz w:val="20"/>
          <w:szCs w:val="20"/>
        </w:rPr>
      </w:pPr>
      <w:r>
        <w:rPr>
          <w:rFonts w:eastAsia="Times New Roman"/>
          <w:b/>
          <w:bCs/>
          <w:sz w:val="24"/>
          <w:szCs w:val="24"/>
        </w:rPr>
        <w:lastRenderedPageBreak/>
        <w:t xml:space="preserve">соревновательность. </w:t>
      </w:r>
      <w:r>
        <w:rPr>
          <w:rFonts w:eastAsia="Times New Roman"/>
          <w:sz w:val="24"/>
          <w:szCs w:val="24"/>
        </w:rPr>
        <w:t>Последняя важна для сравнения себя с другим,что ведёт к развитиюобраза «Я» ребёнка, его детализации.</w:t>
      </w:r>
    </w:p>
    <w:p w:rsidR="00334A3F" w:rsidRDefault="00334A3F">
      <w:pPr>
        <w:spacing w:line="14" w:lineRule="exact"/>
        <w:rPr>
          <w:sz w:val="20"/>
          <w:szCs w:val="20"/>
        </w:rPr>
      </w:pPr>
    </w:p>
    <w:p w:rsidR="00334A3F" w:rsidRDefault="00022A2E">
      <w:pPr>
        <w:spacing w:line="238" w:lineRule="auto"/>
        <w:ind w:left="27" w:right="20" w:firstLine="600"/>
        <w:jc w:val="both"/>
        <w:rPr>
          <w:sz w:val="20"/>
          <w:szCs w:val="20"/>
        </w:rPr>
      </w:pPr>
      <w:r>
        <w:rPr>
          <w:rFonts w:eastAsia="Times New Roman"/>
          <w:sz w:val="24"/>
          <w:szCs w:val="24"/>
        </w:rPr>
        <w:t>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w:t>
      </w:r>
    </w:p>
    <w:p w:rsidR="00334A3F" w:rsidRDefault="00334A3F">
      <w:pPr>
        <w:spacing w:line="14" w:lineRule="exact"/>
        <w:rPr>
          <w:sz w:val="20"/>
          <w:szCs w:val="20"/>
        </w:rPr>
      </w:pPr>
    </w:p>
    <w:p w:rsidR="00334A3F" w:rsidRDefault="00022A2E">
      <w:pPr>
        <w:spacing w:line="234" w:lineRule="auto"/>
        <w:ind w:left="27" w:right="20"/>
        <w:jc w:val="both"/>
        <w:rPr>
          <w:sz w:val="20"/>
          <w:szCs w:val="20"/>
        </w:rPr>
      </w:pPr>
      <w:r>
        <w:rPr>
          <w:rFonts w:eastAsia="Times New Roman"/>
          <w:sz w:val="24"/>
          <w:szCs w:val="24"/>
        </w:rPr>
        <w:t>взрослого, появление обидчивости, конкурентности, соревновательности со сверстниками, дальнейшим развитием образа «Я» ребёнка, его детализацией.</w:t>
      </w:r>
    </w:p>
    <w:p w:rsidR="00334A3F" w:rsidRDefault="00334A3F">
      <w:pPr>
        <w:spacing w:line="14" w:lineRule="exact"/>
        <w:rPr>
          <w:sz w:val="20"/>
          <w:szCs w:val="20"/>
        </w:rPr>
      </w:pPr>
    </w:p>
    <w:p w:rsidR="00334A3F" w:rsidRDefault="00022A2E">
      <w:pPr>
        <w:spacing w:line="239" w:lineRule="auto"/>
        <w:ind w:left="27" w:right="20" w:firstLine="600"/>
        <w:jc w:val="both"/>
        <w:rPr>
          <w:sz w:val="20"/>
          <w:szCs w:val="20"/>
        </w:rPr>
      </w:pPr>
      <w:r>
        <w:rPr>
          <w:rFonts w:eastAsia="Times New Roman"/>
          <w:b/>
          <w:bCs/>
          <w:sz w:val="24"/>
          <w:szCs w:val="24"/>
        </w:rPr>
        <w:t>ЭРС:</w:t>
      </w:r>
      <w:r>
        <w:rPr>
          <w:rFonts w:eastAsia="Times New Roman"/>
          <w:sz w:val="24"/>
          <w:szCs w:val="24"/>
        </w:rPr>
        <w:t>Ребёнок дружит и общается с детьми-русскими и с детьми другихнациональностей. Проявляет интерес к культуре и нравам людей, говорящих на другом языке, прислушивается к их разговору, владеет первичной коммуникацией на русском языке, приобретает первоначальные навыки устной речи на втором языке. В возрасте 4 – 5 лет развивается познавательный интерес о родном крае (животный и растительный мир), о Республике Татарстан и России. Отличает татарский национальный костюм от костюмов других народов. 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 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 С удовольствием участвует в татарских народных праздниках, исполняет татарские песни, танцы.</w:t>
      </w:r>
    </w:p>
    <w:p w:rsidR="00334A3F" w:rsidRDefault="00334A3F">
      <w:pPr>
        <w:spacing w:line="13" w:lineRule="exact"/>
        <w:rPr>
          <w:sz w:val="20"/>
          <w:szCs w:val="20"/>
        </w:rPr>
      </w:pPr>
    </w:p>
    <w:p w:rsidR="00334A3F" w:rsidRDefault="00022A2E">
      <w:pPr>
        <w:spacing w:line="226" w:lineRule="auto"/>
        <w:ind w:left="7" w:firstLine="566"/>
        <w:jc w:val="both"/>
        <w:rPr>
          <w:sz w:val="20"/>
          <w:szCs w:val="20"/>
        </w:rPr>
      </w:pPr>
      <w:r>
        <w:rPr>
          <w:rFonts w:eastAsia="Times New Roman"/>
          <w:b/>
          <w:bCs/>
          <w:sz w:val="24"/>
          <w:szCs w:val="24"/>
        </w:rPr>
        <w:t>УМК «Изучаем русский язык»:</w:t>
      </w:r>
      <w:r>
        <w:rPr>
          <w:rFonts w:eastAsia="Times New Roman"/>
          <w:b/>
          <w:bCs/>
          <w:sz w:val="32"/>
          <w:szCs w:val="32"/>
          <w:vertAlign w:val="superscript"/>
        </w:rPr>
        <w:t>46</w:t>
      </w:r>
      <w:r>
        <w:rPr>
          <w:rFonts w:eastAsia="Times New Roman"/>
          <w:sz w:val="24"/>
          <w:szCs w:val="24"/>
        </w:rPr>
        <w:t>Понимает обращенную речь в виде отдельногопредложения (в рамках предусмотренного УМК «Изучаем русский язык» образовательного материала). Проявляет устойчивый интерес к обучению русскому языку. Безошибочно выбирает предмет, картинку, описанную на русском языке. Владеет лексическим объемом, предусмотренным УМК «Изучаем русский язык». Включается в диалог, понимает речь собеседника, высказывается простыми предложениями на русском языке.</w:t>
      </w:r>
    </w:p>
    <w:p w:rsidR="00334A3F" w:rsidRDefault="00334A3F">
      <w:pPr>
        <w:spacing w:line="15" w:lineRule="exact"/>
        <w:rPr>
          <w:sz w:val="20"/>
          <w:szCs w:val="20"/>
        </w:rPr>
      </w:pPr>
    </w:p>
    <w:p w:rsidR="00334A3F" w:rsidRDefault="00022A2E">
      <w:pPr>
        <w:spacing w:line="227" w:lineRule="auto"/>
        <w:ind w:left="7" w:firstLine="566"/>
        <w:jc w:val="both"/>
        <w:rPr>
          <w:sz w:val="20"/>
          <w:szCs w:val="20"/>
        </w:rPr>
      </w:pPr>
      <w:r>
        <w:rPr>
          <w:rFonts w:eastAsia="Times New Roman"/>
          <w:b/>
          <w:bCs/>
          <w:sz w:val="24"/>
          <w:szCs w:val="24"/>
        </w:rPr>
        <w:t>УМК «Туган телдә сөйләшәбез»:</w:t>
      </w:r>
      <w:r>
        <w:rPr>
          <w:rFonts w:eastAsia="Times New Roman"/>
          <w:b/>
          <w:bCs/>
          <w:sz w:val="32"/>
          <w:szCs w:val="32"/>
          <w:vertAlign w:val="superscript"/>
        </w:rPr>
        <w:t>47</w:t>
      </w:r>
      <w:r>
        <w:rPr>
          <w:rFonts w:eastAsia="Times New Roman"/>
          <w:sz w:val="24"/>
          <w:szCs w:val="24"/>
        </w:rPr>
        <w:t>Ребенок называет свою фамилию,имя(в рамкахпредусмотренного УМК «Туган телдә сөйләшәбез» образовательного материала). Понимает смысл слов и их значение. Применяет в разговоре обобщающие слова, рассказывает о своих игрушках. Определяет свойства предметов и их различие.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w:t>
      </w:r>
    </w:p>
    <w:p w:rsidR="00334A3F" w:rsidRDefault="00022A2E">
      <w:pPr>
        <w:spacing w:line="236" w:lineRule="auto"/>
        <w:ind w:right="-6"/>
        <w:jc w:val="center"/>
        <w:rPr>
          <w:sz w:val="20"/>
          <w:szCs w:val="20"/>
        </w:rPr>
      </w:pPr>
      <w:r>
        <w:rPr>
          <w:rFonts w:eastAsia="Times New Roman"/>
          <w:b/>
          <w:bCs/>
          <w:sz w:val="24"/>
          <w:szCs w:val="24"/>
        </w:rPr>
        <w:t>Старшая группа (от 5 до 6 лет)</w:t>
      </w:r>
    </w:p>
    <w:p w:rsidR="00334A3F" w:rsidRDefault="00334A3F">
      <w:pPr>
        <w:spacing w:line="15" w:lineRule="exact"/>
        <w:rPr>
          <w:sz w:val="20"/>
          <w:szCs w:val="20"/>
        </w:rPr>
      </w:pPr>
    </w:p>
    <w:p w:rsidR="00334A3F" w:rsidRDefault="00022A2E">
      <w:pPr>
        <w:spacing w:line="239" w:lineRule="auto"/>
        <w:ind w:left="27" w:right="20" w:firstLine="540"/>
        <w:jc w:val="both"/>
        <w:rPr>
          <w:sz w:val="20"/>
          <w:szCs w:val="20"/>
        </w:rPr>
      </w:pPr>
      <w:r>
        <w:rPr>
          <w:rFonts w:eastAsia="Times New Roman"/>
          <w:sz w:val="24"/>
          <w:szCs w:val="24"/>
        </w:rPr>
        <w:t>Дети шестого года жизни уже могут распределять роли до начала игры и строить своё поведение, придерживаясь роли. Игровое взаимодействие сопровождается речью, соответствующей и по содержанию, и интонационно взятой роли. Речь, сопровождающая реальные отношения детей, отличается от ролевой речи. Дети начинают осваивать социальные отношения и понимать подчинённость позиций в различных видах деятельности взрослых, одни роли становятся для них более привлекательными, чем другие. При распределении ролей могут возникать конфликты, связанные с субординацией ролевого поведения. Наблюдается организация игрового пространства, в котором выделяются смысловой «центр» и «периферия». (В игре «Больница» таким центром оказывается кабинет врача, в игре «Парикмахерская» - зал стрижки, а зал ожидания выступает в качестве периферии игрового пространства). Действия детей в играх становятся разнообразными.</w:t>
      </w:r>
    </w:p>
    <w:p w:rsidR="00334A3F" w:rsidRDefault="003654C4">
      <w:pPr>
        <w:spacing w:line="20" w:lineRule="exact"/>
        <w:rPr>
          <w:sz w:val="20"/>
          <w:szCs w:val="20"/>
        </w:rPr>
      </w:pPr>
      <w:r>
        <w:rPr>
          <w:noProof/>
          <w:sz w:val="20"/>
          <w:szCs w:val="20"/>
        </w:rPr>
        <w:pict>
          <v:line id="Shape 112" o:spid="_x0000_s1137" style="position:absolute;z-index:251706368;visibility:visible;mso-wrap-style:square;mso-wrap-distance-left:0;mso-wrap-distance-top:0;mso-wrap-distance-right:0;mso-wrap-distance-bottom:0;mso-position-horizontal:absolute;mso-position-horizontal-relative:text;mso-position-vertical:absolute;mso-position-vertical-relative:text" from="0,13.65pt" to="2in,13.65pt" o:allowincell="f" strokeweight=".6pt"/>
        </w:pict>
      </w:r>
    </w:p>
    <w:p w:rsidR="00334A3F" w:rsidRDefault="00334A3F">
      <w:pPr>
        <w:spacing w:line="340"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rsidP="00022A2E">
      <w:pPr>
        <w:numPr>
          <w:ilvl w:val="0"/>
          <w:numId w:val="222"/>
        </w:numPr>
        <w:tabs>
          <w:tab w:val="left" w:pos="167"/>
        </w:tabs>
        <w:spacing w:line="181" w:lineRule="auto"/>
        <w:ind w:left="167" w:hanging="167"/>
        <w:rPr>
          <w:rFonts w:eastAsia="Times New Roman"/>
          <w:sz w:val="24"/>
          <w:szCs w:val="24"/>
          <w:vertAlign w:val="superscript"/>
        </w:rPr>
      </w:pPr>
      <w:r>
        <w:rPr>
          <w:rFonts w:eastAsia="Times New Roman"/>
          <w:sz w:val="18"/>
          <w:szCs w:val="18"/>
        </w:rPr>
        <w:t>УМК “Изучаем русский язык ”, (авт. Гаффарова С.М., Гарафиева Г.З., Гарипова Д.С.)</w:t>
      </w:r>
    </w:p>
    <w:p w:rsidR="00334A3F" w:rsidRDefault="00334A3F">
      <w:pPr>
        <w:spacing w:line="1" w:lineRule="exact"/>
        <w:rPr>
          <w:sz w:val="20"/>
          <w:szCs w:val="20"/>
        </w:rPr>
      </w:pPr>
    </w:p>
    <w:p w:rsidR="00334A3F" w:rsidRDefault="00022A2E">
      <w:pPr>
        <w:ind w:left="7"/>
        <w:rPr>
          <w:sz w:val="20"/>
          <w:szCs w:val="20"/>
        </w:rPr>
      </w:pPr>
      <w:r>
        <w:rPr>
          <w:rFonts w:eastAsia="Times New Roman"/>
          <w:sz w:val="25"/>
          <w:szCs w:val="25"/>
          <w:vertAlign w:val="superscript"/>
        </w:rPr>
        <w:t>47</w:t>
      </w:r>
      <w:r>
        <w:rPr>
          <w:rFonts w:eastAsia="Times New Roman"/>
          <w:sz w:val="20"/>
          <w:szCs w:val="20"/>
        </w:rPr>
        <w:t>; УМК «Туган телдә сөйләшәбез» авт. Хазратова Ф.В., Шарафетдинова З.Г., Хабибуллина И.Д. Р.С.. Казань:</w:t>
      </w:r>
    </w:p>
    <w:p w:rsidR="00334A3F" w:rsidRDefault="00334A3F">
      <w:pPr>
        <w:spacing w:line="307" w:lineRule="exact"/>
        <w:rPr>
          <w:sz w:val="20"/>
          <w:szCs w:val="20"/>
        </w:rPr>
      </w:pPr>
    </w:p>
    <w:p w:rsidR="00334A3F" w:rsidRDefault="00022A2E">
      <w:pPr>
        <w:ind w:right="-6"/>
        <w:jc w:val="center"/>
        <w:rPr>
          <w:sz w:val="20"/>
          <w:szCs w:val="20"/>
        </w:rPr>
      </w:pPr>
      <w:r>
        <w:rPr>
          <w:rFonts w:eastAsia="Times New Roman"/>
          <w:sz w:val="20"/>
          <w:szCs w:val="20"/>
        </w:rPr>
        <w:t>106</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spacing w:line="239" w:lineRule="auto"/>
        <w:ind w:firstLine="540"/>
        <w:jc w:val="both"/>
        <w:rPr>
          <w:sz w:val="20"/>
          <w:szCs w:val="20"/>
        </w:rPr>
      </w:pPr>
      <w:r>
        <w:rPr>
          <w:rFonts w:eastAsia="Times New Roman"/>
          <w:sz w:val="24"/>
          <w:szCs w:val="24"/>
        </w:rPr>
        <w:lastRenderedPageBreak/>
        <w:t xml:space="preserve">Развивается изобразительная деятельность детей. </w:t>
      </w:r>
      <w:r>
        <w:rPr>
          <w:rFonts w:eastAsia="Times New Roman"/>
          <w:b/>
          <w:bCs/>
          <w:sz w:val="24"/>
          <w:szCs w:val="24"/>
        </w:rPr>
        <w:t xml:space="preserve">Это возраст наиболее активногорисования. </w:t>
      </w:r>
      <w:r>
        <w:rPr>
          <w:rFonts w:eastAsia="Times New Roman"/>
          <w:sz w:val="24"/>
          <w:szCs w:val="24"/>
        </w:rPr>
        <w:t>В течение года дети способны создать до двух тысяч рисунков.Рисунки могутбыть самыми разными по содержанию: это и жизненные впечатления детей, и воображаемые ситуации, и иллюстрации к фильмам и книгам. Обычно рисунки представляют собой схематичные изображения различных объектов, но могут отличаться оригинальностью композиционного решения, передавать статичные и динамичные отношения. Рисунки приобретают сюжетный характер; достаточно часто встречаются многократно повторяющиеся сюжеты с небольшими или, напротив, существенными изменениями. Изображение человека становится более детализированным и пропорциональным. По рисунку можно судить о половой принадлежности и эмоциональном состоянии изображённого человека.</w:t>
      </w:r>
    </w:p>
    <w:p w:rsidR="00334A3F" w:rsidRDefault="00334A3F">
      <w:pPr>
        <w:spacing w:line="13" w:lineRule="exact"/>
        <w:rPr>
          <w:sz w:val="20"/>
          <w:szCs w:val="20"/>
        </w:rPr>
      </w:pPr>
    </w:p>
    <w:p w:rsidR="00334A3F" w:rsidRDefault="00022A2E">
      <w:pPr>
        <w:spacing w:line="238" w:lineRule="auto"/>
        <w:ind w:firstLine="540"/>
        <w:jc w:val="both"/>
        <w:rPr>
          <w:sz w:val="20"/>
          <w:szCs w:val="20"/>
        </w:rPr>
      </w:pPr>
      <w:r>
        <w:rPr>
          <w:rFonts w:eastAsia="Times New Roman"/>
          <w:sz w:val="24"/>
          <w:szCs w:val="24"/>
        </w:rPr>
        <w:t xml:space="preserve">Конструирование характеризуется умением анализировать условия, в которых протекает эта деятельность. Дети используют и называют различные детали деревянного конструктора. Могут заменить детали постройки в зависимости от имеющегося материала. </w:t>
      </w:r>
      <w:r>
        <w:rPr>
          <w:rFonts w:eastAsia="Times New Roman"/>
          <w:b/>
          <w:bCs/>
          <w:sz w:val="24"/>
          <w:szCs w:val="24"/>
        </w:rPr>
        <w:t>Овладевают обобщённым способом обследования образца.</w:t>
      </w:r>
      <w:r>
        <w:rPr>
          <w:rFonts w:eastAsia="Times New Roman"/>
          <w:sz w:val="24"/>
          <w:szCs w:val="24"/>
        </w:rPr>
        <w:t xml:space="preserve">Дети способны выделятьосновные части предполагаемой постройки. </w:t>
      </w:r>
      <w:r>
        <w:rPr>
          <w:rFonts w:eastAsia="Times New Roman"/>
          <w:b/>
          <w:bCs/>
          <w:sz w:val="24"/>
          <w:szCs w:val="24"/>
        </w:rPr>
        <w:t xml:space="preserve">Конструктивная деятельность можетосуществляться на основе схемы, по замыслу и по условиям. </w:t>
      </w:r>
      <w:r>
        <w:rPr>
          <w:rFonts w:eastAsia="Times New Roman"/>
          <w:sz w:val="24"/>
          <w:szCs w:val="24"/>
        </w:rPr>
        <w:t>Появляетсяконструирование в ходе совместной деятельности.</w:t>
      </w:r>
    </w:p>
    <w:p w:rsidR="00334A3F" w:rsidRDefault="00334A3F">
      <w:pPr>
        <w:spacing w:line="17" w:lineRule="exact"/>
        <w:rPr>
          <w:sz w:val="20"/>
          <w:szCs w:val="20"/>
        </w:rPr>
      </w:pPr>
    </w:p>
    <w:p w:rsidR="00334A3F" w:rsidRDefault="00022A2E">
      <w:pPr>
        <w:spacing w:line="234" w:lineRule="auto"/>
        <w:ind w:right="20" w:firstLine="540"/>
        <w:rPr>
          <w:sz w:val="20"/>
          <w:szCs w:val="20"/>
        </w:rPr>
      </w:pPr>
      <w:r>
        <w:rPr>
          <w:rFonts w:eastAsia="Times New Roman"/>
          <w:sz w:val="24"/>
          <w:szCs w:val="24"/>
        </w:rPr>
        <w:t>Дети могут конструировать из бумаги, складывая её в несколько раз (два, четыре, шесть сгибаний); из природного материала. Они осваивают два способа конструирования:</w:t>
      </w:r>
    </w:p>
    <w:p w:rsidR="00334A3F" w:rsidRDefault="00334A3F">
      <w:pPr>
        <w:spacing w:line="14" w:lineRule="exact"/>
        <w:rPr>
          <w:sz w:val="20"/>
          <w:szCs w:val="20"/>
        </w:rPr>
      </w:pPr>
    </w:p>
    <w:p w:rsidR="00334A3F" w:rsidRDefault="00022A2E" w:rsidP="00022A2E">
      <w:pPr>
        <w:numPr>
          <w:ilvl w:val="0"/>
          <w:numId w:val="223"/>
        </w:numPr>
        <w:tabs>
          <w:tab w:val="left" w:pos="1457"/>
        </w:tabs>
        <w:spacing w:line="236" w:lineRule="auto"/>
        <w:ind w:right="20" w:firstLine="532"/>
        <w:rPr>
          <w:rFonts w:eastAsia="Times New Roman"/>
          <w:sz w:val="23"/>
          <w:szCs w:val="23"/>
        </w:rPr>
      </w:pPr>
      <w:r>
        <w:rPr>
          <w:rFonts w:eastAsia="Times New Roman"/>
          <w:sz w:val="24"/>
          <w:szCs w:val="24"/>
        </w:rPr>
        <w:t>от природного материала к художественному образу (в этом случае ребёнок «достраивает» природный материал до целостного образа, дополняя его различными деталями);</w:t>
      </w:r>
    </w:p>
    <w:p w:rsidR="00334A3F" w:rsidRDefault="00334A3F">
      <w:pPr>
        <w:spacing w:line="13" w:lineRule="exact"/>
        <w:rPr>
          <w:rFonts w:eastAsia="Times New Roman"/>
          <w:sz w:val="23"/>
          <w:szCs w:val="23"/>
        </w:rPr>
      </w:pPr>
    </w:p>
    <w:p w:rsidR="00334A3F" w:rsidRDefault="00022A2E" w:rsidP="00022A2E">
      <w:pPr>
        <w:numPr>
          <w:ilvl w:val="0"/>
          <w:numId w:val="223"/>
        </w:numPr>
        <w:tabs>
          <w:tab w:val="left" w:pos="1457"/>
        </w:tabs>
        <w:spacing w:line="234" w:lineRule="auto"/>
        <w:ind w:firstLine="532"/>
        <w:rPr>
          <w:rFonts w:eastAsia="Times New Roman"/>
          <w:sz w:val="23"/>
          <w:szCs w:val="23"/>
        </w:rPr>
      </w:pPr>
      <w:r>
        <w:rPr>
          <w:rFonts w:eastAsia="Times New Roman"/>
          <w:sz w:val="24"/>
          <w:szCs w:val="24"/>
        </w:rPr>
        <w:t>от художественного образа к природному материалу (в этом случае ребёнок подбирает необходимый материал, для того чтобы воплотить образ).</w:t>
      </w:r>
    </w:p>
    <w:p w:rsidR="00334A3F" w:rsidRDefault="00334A3F">
      <w:pPr>
        <w:spacing w:line="13" w:lineRule="exact"/>
        <w:rPr>
          <w:rFonts w:eastAsia="Times New Roman"/>
          <w:sz w:val="23"/>
          <w:szCs w:val="23"/>
        </w:rPr>
      </w:pPr>
    </w:p>
    <w:p w:rsidR="00334A3F" w:rsidRDefault="00022A2E">
      <w:pPr>
        <w:spacing w:line="237" w:lineRule="auto"/>
        <w:ind w:firstLine="540"/>
        <w:jc w:val="both"/>
        <w:rPr>
          <w:rFonts w:eastAsia="Times New Roman"/>
          <w:sz w:val="23"/>
          <w:szCs w:val="23"/>
        </w:rPr>
      </w:pPr>
      <w:r>
        <w:rPr>
          <w:rFonts w:eastAsia="Times New Roman"/>
          <w:sz w:val="24"/>
          <w:szCs w:val="24"/>
        </w:rPr>
        <w:t>Продолжает совершенствоваться восприятие цвета и их оттенки, но и промежуточные цветовые оттенки; форму прямоугольников, овалов, треугольников. Воспринимают величину объектов, легко выстраивают в ряд - по возрастанию или убыванию - до 10 различных предметов.</w:t>
      </w:r>
    </w:p>
    <w:p w:rsidR="00334A3F" w:rsidRDefault="00334A3F">
      <w:pPr>
        <w:spacing w:line="14" w:lineRule="exact"/>
        <w:rPr>
          <w:rFonts w:eastAsia="Times New Roman"/>
          <w:sz w:val="23"/>
          <w:szCs w:val="23"/>
        </w:rPr>
      </w:pPr>
    </w:p>
    <w:p w:rsidR="00334A3F" w:rsidRDefault="00022A2E">
      <w:pPr>
        <w:spacing w:line="237" w:lineRule="auto"/>
        <w:ind w:firstLine="540"/>
        <w:jc w:val="both"/>
        <w:rPr>
          <w:rFonts w:eastAsia="Times New Roman"/>
          <w:sz w:val="23"/>
          <w:szCs w:val="23"/>
        </w:rPr>
      </w:pPr>
      <w:r>
        <w:rPr>
          <w:rFonts w:eastAsia="Times New Roman"/>
          <w:sz w:val="24"/>
          <w:szCs w:val="24"/>
        </w:rPr>
        <w:t>Однако дети могут испытывать трудности при анализе пространственного положения объектов, если сталкиваются с несоответствием формы и их пространственного расположения. Это свидетельствует о том, что в различных ситуациях восприятие представляет для дошкольников известные сложности, особенно если они должны одновременно учитывать несколько различных и при этом противоположных признаков.</w:t>
      </w:r>
    </w:p>
    <w:p w:rsidR="00334A3F" w:rsidRDefault="00334A3F">
      <w:pPr>
        <w:spacing w:line="17" w:lineRule="exact"/>
        <w:rPr>
          <w:rFonts w:eastAsia="Times New Roman"/>
          <w:sz w:val="23"/>
          <w:szCs w:val="23"/>
        </w:rPr>
      </w:pPr>
    </w:p>
    <w:p w:rsidR="00334A3F" w:rsidRDefault="00022A2E">
      <w:pPr>
        <w:spacing w:line="239" w:lineRule="auto"/>
        <w:ind w:firstLine="540"/>
        <w:jc w:val="both"/>
        <w:rPr>
          <w:rFonts w:eastAsia="Times New Roman"/>
          <w:sz w:val="23"/>
          <w:szCs w:val="23"/>
        </w:rPr>
      </w:pPr>
      <w:r>
        <w:rPr>
          <w:rFonts w:eastAsia="Times New Roman"/>
          <w:sz w:val="24"/>
          <w:szCs w:val="24"/>
        </w:rPr>
        <w:t>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Однако подобные решения окажутся правильными только в том случае, если дети будут применять адекватные мыслительные средства. Среди них можно выделить схематизированные представления, которые возникают в процессе наглядного моделирования; комплексные представления, отражающие представления детей о системе признаков, которыми могут обладать объекты, а также представления, отражающие стадии преобразования различных объектов и явлений (представления о цикличности изменений): представления о смене времён года, дня и ночи, об увеличении и уменьшении объектов в результате различных воздействий, представления о развитии и т.д. Кроме того,</w:t>
      </w:r>
    </w:p>
    <w:p w:rsidR="00334A3F" w:rsidRDefault="00334A3F">
      <w:pPr>
        <w:spacing w:line="13" w:lineRule="exact"/>
        <w:rPr>
          <w:rFonts w:eastAsia="Times New Roman"/>
          <w:sz w:val="23"/>
          <w:szCs w:val="23"/>
        </w:rPr>
      </w:pPr>
    </w:p>
    <w:p w:rsidR="00334A3F" w:rsidRDefault="00022A2E">
      <w:pPr>
        <w:spacing w:line="238" w:lineRule="auto"/>
        <w:jc w:val="both"/>
        <w:rPr>
          <w:rFonts w:eastAsia="Times New Roman"/>
          <w:sz w:val="23"/>
          <w:szCs w:val="23"/>
        </w:rPr>
      </w:pPr>
      <w:r>
        <w:rPr>
          <w:rFonts w:eastAsia="Times New Roman"/>
          <w:b/>
          <w:bCs/>
          <w:sz w:val="24"/>
          <w:szCs w:val="24"/>
        </w:rPr>
        <w:t>продолжают совершенствоваться обобщения, что является основой словесно логического мышления</w:t>
      </w:r>
      <w:r>
        <w:rPr>
          <w:rFonts w:eastAsia="Times New Roman"/>
          <w:sz w:val="24"/>
          <w:szCs w:val="24"/>
        </w:rPr>
        <w:t>.В дошкольном возрасте у детей ещё отсутствуют представления оклассах объектов. Дети группируют объекты по признакам, которые могут изменяться, однако начинают формироваться операции логического сложения и умножения классов. Так, например, старшие дошкольники при группировке объектов могут учитывать два признака: цвет и форму (материал) и т.д.</w:t>
      </w:r>
    </w:p>
    <w:p w:rsidR="00334A3F" w:rsidRDefault="00334A3F">
      <w:pPr>
        <w:spacing w:line="1" w:lineRule="exact"/>
        <w:rPr>
          <w:rFonts w:eastAsia="Times New Roman"/>
          <w:sz w:val="23"/>
          <w:szCs w:val="23"/>
        </w:rPr>
      </w:pPr>
    </w:p>
    <w:p w:rsidR="00334A3F" w:rsidRDefault="00022A2E">
      <w:pPr>
        <w:ind w:left="540"/>
        <w:rPr>
          <w:rFonts w:eastAsia="Times New Roman"/>
          <w:sz w:val="23"/>
          <w:szCs w:val="23"/>
        </w:rPr>
      </w:pPr>
      <w:r>
        <w:rPr>
          <w:rFonts w:eastAsia="Times New Roman"/>
          <w:sz w:val="24"/>
          <w:szCs w:val="24"/>
        </w:rPr>
        <w:t>Как показали исследования отечественных психологов, дети старшего дошкольного</w:t>
      </w:r>
    </w:p>
    <w:p w:rsidR="00334A3F" w:rsidRDefault="00334A3F">
      <w:pPr>
        <w:spacing w:line="22" w:lineRule="exact"/>
        <w:rPr>
          <w:sz w:val="20"/>
          <w:szCs w:val="20"/>
        </w:rPr>
      </w:pPr>
    </w:p>
    <w:p w:rsidR="00334A3F" w:rsidRDefault="00022A2E">
      <w:pPr>
        <w:jc w:val="center"/>
        <w:rPr>
          <w:sz w:val="20"/>
          <w:szCs w:val="20"/>
        </w:rPr>
      </w:pPr>
      <w:r>
        <w:rPr>
          <w:rFonts w:eastAsia="Times New Roman"/>
          <w:sz w:val="20"/>
          <w:szCs w:val="20"/>
        </w:rPr>
        <w:t>107</w:t>
      </w:r>
    </w:p>
    <w:p w:rsidR="00334A3F" w:rsidRDefault="00334A3F">
      <w:pPr>
        <w:sectPr w:rsidR="00334A3F">
          <w:pgSz w:w="11920" w:h="16850"/>
          <w:pgMar w:top="854" w:right="1151" w:bottom="838" w:left="1160" w:header="0" w:footer="0" w:gutter="0"/>
          <w:cols w:space="720" w:equalWidth="0">
            <w:col w:w="9600"/>
          </w:cols>
        </w:sectPr>
      </w:pPr>
    </w:p>
    <w:p w:rsidR="00334A3F" w:rsidRDefault="00022A2E">
      <w:pPr>
        <w:spacing w:line="234" w:lineRule="auto"/>
        <w:ind w:left="20" w:right="20"/>
        <w:jc w:val="both"/>
        <w:rPr>
          <w:sz w:val="20"/>
          <w:szCs w:val="20"/>
        </w:rPr>
      </w:pPr>
      <w:r>
        <w:rPr>
          <w:rFonts w:eastAsia="Times New Roman"/>
          <w:sz w:val="24"/>
          <w:szCs w:val="24"/>
        </w:rPr>
        <w:lastRenderedPageBreak/>
        <w:t>возраста способны рассуждать и давать адекватные причинные объяснения, если анализируемые отношения не выходят за пределы их наглядного опыта.</w:t>
      </w:r>
    </w:p>
    <w:p w:rsidR="00334A3F" w:rsidRDefault="00334A3F">
      <w:pPr>
        <w:spacing w:line="14" w:lineRule="exact"/>
        <w:rPr>
          <w:sz w:val="20"/>
          <w:szCs w:val="20"/>
        </w:rPr>
      </w:pPr>
    </w:p>
    <w:p w:rsidR="00334A3F" w:rsidRDefault="00022A2E">
      <w:pPr>
        <w:spacing w:line="237" w:lineRule="auto"/>
        <w:ind w:left="20" w:right="20" w:firstLine="540"/>
        <w:jc w:val="both"/>
        <w:rPr>
          <w:sz w:val="20"/>
          <w:szCs w:val="20"/>
        </w:rPr>
      </w:pPr>
      <w:r>
        <w:rPr>
          <w:rFonts w:eastAsia="Times New Roman"/>
          <w:sz w:val="24"/>
          <w:szCs w:val="24"/>
        </w:rPr>
        <w:t xml:space="preserve">Развитие воображения в этом возрасте позволяет детям сочинять достаточно оригинальные и последовательно разворачивающиеся истории. Воображение </w:t>
      </w:r>
      <w:r>
        <w:rPr>
          <w:rFonts w:eastAsia="Times New Roman"/>
          <w:b/>
          <w:bCs/>
          <w:sz w:val="24"/>
          <w:szCs w:val="24"/>
        </w:rPr>
        <w:t>будет активноразвиваться лишь при условии проведения специальной работы по его активизации.</w:t>
      </w:r>
    </w:p>
    <w:p w:rsidR="00334A3F" w:rsidRDefault="00022A2E">
      <w:pPr>
        <w:spacing w:line="238" w:lineRule="auto"/>
        <w:ind w:left="560"/>
        <w:rPr>
          <w:sz w:val="20"/>
          <w:szCs w:val="20"/>
        </w:rPr>
      </w:pPr>
      <w:r>
        <w:rPr>
          <w:rFonts w:eastAsia="Times New Roman"/>
          <w:sz w:val="24"/>
          <w:szCs w:val="24"/>
        </w:rPr>
        <w:t>Продолжают развиваться устойчивость, распределение, переключаемость внимания.</w:t>
      </w:r>
    </w:p>
    <w:p w:rsidR="00334A3F" w:rsidRDefault="00334A3F">
      <w:pPr>
        <w:spacing w:line="1" w:lineRule="exact"/>
        <w:rPr>
          <w:sz w:val="20"/>
          <w:szCs w:val="20"/>
        </w:rPr>
      </w:pPr>
    </w:p>
    <w:p w:rsidR="00334A3F" w:rsidRDefault="00022A2E">
      <w:pPr>
        <w:ind w:left="20"/>
        <w:rPr>
          <w:sz w:val="20"/>
          <w:szCs w:val="20"/>
        </w:rPr>
      </w:pPr>
      <w:r>
        <w:rPr>
          <w:rFonts w:eastAsia="Times New Roman"/>
          <w:sz w:val="24"/>
          <w:szCs w:val="24"/>
        </w:rPr>
        <w:t>Наблюдается переход от непроизвольного к произвольному вниманию.</w:t>
      </w:r>
    </w:p>
    <w:p w:rsidR="00334A3F" w:rsidRDefault="00334A3F">
      <w:pPr>
        <w:spacing w:line="12" w:lineRule="exact"/>
        <w:rPr>
          <w:sz w:val="20"/>
          <w:szCs w:val="20"/>
        </w:rPr>
      </w:pPr>
    </w:p>
    <w:p w:rsidR="00334A3F" w:rsidRDefault="00022A2E">
      <w:pPr>
        <w:spacing w:line="237" w:lineRule="auto"/>
        <w:ind w:left="20" w:right="20" w:firstLine="540"/>
        <w:jc w:val="both"/>
        <w:rPr>
          <w:sz w:val="20"/>
          <w:szCs w:val="20"/>
        </w:rPr>
      </w:pPr>
      <w:r>
        <w:rPr>
          <w:rFonts w:eastAsia="Times New Roman"/>
          <w:sz w:val="24"/>
          <w:szCs w:val="24"/>
        </w:rPr>
        <w:t>Продолжает совершенствоваться речь, в том числе её звуковая сторона. Дети могут правильно воспроизводить шипящие, свистящие и сонорные звуки. Развивается фонематический слух, интонационная выразительность речи при чтении стихов в сюжетно-ролевой игре и в повседневной жизни.</w:t>
      </w:r>
    </w:p>
    <w:p w:rsidR="00334A3F" w:rsidRDefault="00334A3F">
      <w:pPr>
        <w:spacing w:line="14" w:lineRule="exact"/>
        <w:rPr>
          <w:sz w:val="20"/>
          <w:szCs w:val="20"/>
        </w:rPr>
      </w:pPr>
    </w:p>
    <w:p w:rsidR="00334A3F" w:rsidRDefault="00022A2E">
      <w:pPr>
        <w:spacing w:line="236" w:lineRule="auto"/>
        <w:ind w:left="20" w:right="20" w:firstLine="540"/>
        <w:jc w:val="both"/>
        <w:rPr>
          <w:sz w:val="20"/>
          <w:szCs w:val="20"/>
        </w:rPr>
      </w:pPr>
      <w:r>
        <w:rPr>
          <w:rFonts w:eastAsia="Times New Roman"/>
          <w:sz w:val="24"/>
          <w:szCs w:val="24"/>
        </w:rPr>
        <w:t>Совершенствуется грамматический строй речи. Дети используют практически все части речи, активно занимаются словотворчеством. Богаче становится лексика: активно используются синонимы и антонимы.</w:t>
      </w:r>
    </w:p>
    <w:p w:rsidR="00334A3F" w:rsidRDefault="00334A3F">
      <w:pPr>
        <w:spacing w:line="14" w:lineRule="exact"/>
        <w:rPr>
          <w:sz w:val="20"/>
          <w:szCs w:val="20"/>
        </w:rPr>
      </w:pPr>
    </w:p>
    <w:p w:rsidR="00334A3F" w:rsidRDefault="00022A2E">
      <w:pPr>
        <w:spacing w:line="234" w:lineRule="auto"/>
        <w:ind w:left="20" w:right="20" w:firstLine="540"/>
        <w:jc w:val="both"/>
        <w:rPr>
          <w:sz w:val="20"/>
          <w:szCs w:val="20"/>
        </w:rPr>
      </w:pPr>
      <w:r>
        <w:rPr>
          <w:rFonts w:eastAsia="Times New Roman"/>
          <w:sz w:val="24"/>
          <w:szCs w:val="24"/>
        </w:rPr>
        <w:t>Развивается связная речь. Дети могут пересказывать, рассказывать по картинке, передавая не только главное, но и детали.</w:t>
      </w:r>
    </w:p>
    <w:p w:rsidR="00334A3F" w:rsidRDefault="00334A3F">
      <w:pPr>
        <w:spacing w:line="14" w:lineRule="exact"/>
        <w:rPr>
          <w:sz w:val="20"/>
          <w:szCs w:val="20"/>
        </w:rPr>
      </w:pPr>
    </w:p>
    <w:p w:rsidR="00334A3F" w:rsidRDefault="00022A2E">
      <w:pPr>
        <w:spacing w:line="237" w:lineRule="auto"/>
        <w:ind w:left="20" w:right="20" w:firstLine="540"/>
        <w:jc w:val="both"/>
        <w:rPr>
          <w:sz w:val="20"/>
          <w:szCs w:val="20"/>
        </w:rPr>
      </w:pPr>
      <w:r>
        <w:rPr>
          <w:rFonts w:eastAsia="Times New Roman"/>
          <w:sz w:val="24"/>
          <w:szCs w:val="24"/>
        </w:rPr>
        <w:t>Достижения этого возраста характеризуются распределением ролей в игровой деятельности; структурированием игрового пространства; дальнейшим развитием изобразительной деятельности, отличающейся высокой продуктивностью; применением в конструировании обобщённого способа обследования образца; усвоением обобщённых способов изображения предметов одинаковой формы.</w:t>
      </w:r>
    </w:p>
    <w:p w:rsidR="00334A3F" w:rsidRDefault="00334A3F">
      <w:pPr>
        <w:spacing w:line="17" w:lineRule="exact"/>
        <w:rPr>
          <w:sz w:val="20"/>
          <w:szCs w:val="20"/>
        </w:rPr>
      </w:pPr>
    </w:p>
    <w:p w:rsidR="00334A3F" w:rsidRDefault="00022A2E">
      <w:pPr>
        <w:spacing w:line="237" w:lineRule="auto"/>
        <w:ind w:left="20" w:right="20" w:firstLine="540"/>
        <w:jc w:val="both"/>
        <w:rPr>
          <w:sz w:val="20"/>
          <w:szCs w:val="20"/>
        </w:rPr>
      </w:pPr>
      <w:r>
        <w:rPr>
          <w:rFonts w:eastAsia="Times New Roman"/>
          <w:sz w:val="24"/>
          <w:szCs w:val="24"/>
        </w:rPr>
        <w:t>Восприятие в этом возрасте характеризуется анализом сложных форм объектов; развитие мышления сопровождается освоением мыслительных средств (схематизированные представления, комплексные представления, представления о цикличности изменений); развиваются умение обобщать, причинное мышление, воображение, произвольное внимание, речь, образ Я.</w:t>
      </w:r>
    </w:p>
    <w:p w:rsidR="00334A3F" w:rsidRDefault="00334A3F">
      <w:pPr>
        <w:spacing w:line="17" w:lineRule="exact"/>
        <w:rPr>
          <w:sz w:val="20"/>
          <w:szCs w:val="20"/>
        </w:rPr>
      </w:pPr>
    </w:p>
    <w:p w:rsidR="00334A3F" w:rsidRDefault="00022A2E">
      <w:pPr>
        <w:spacing w:line="239" w:lineRule="auto"/>
        <w:ind w:firstLine="480"/>
        <w:jc w:val="both"/>
        <w:rPr>
          <w:sz w:val="20"/>
          <w:szCs w:val="20"/>
        </w:rPr>
      </w:pPr>
      <w:r>
        <w:rPr>
          <w:rFonts w:eastAsia="Times New Roman"/>
          <w:b/>
          <w:bCs/>
          <w:sz w:val="24"/>
          <w:szCs w:val="24"/>
        </w:rPr>
        <w:t xml:space="preserve">ЭРС: </w:t>
      </w:r>
      <w:r>
        <w:rPr>
          <w:rFonts w:eastAsia="Times New Roman"/>
          <w:sz w:val="24"/>
          <w:szCs w:val="24"/>
        </w:rPr>
        <w:t>Проявляет интерес и уважение к культуре,традициям,обычаям и нравам людей,говорящих на татарском языке. Имеет представление о городе Казань как столице республики, столице всех татар мира. Узнает и называет символику республики, ее столицы. 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Проявляет интерес, симпатию и уважение по отношению к культуре представителей других национальностей, стремится к общению с ними. Проявляет интерес к выдающимся произведениям изобразительного искусства Республики Татарстан. Знает об особенностях русского национального костюма. Имеет представление о некоторых архитектурных сооружениях родного города. 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 Владеет техникой рельефного изображения, способами обрывной и объемной аппликации для украшения предметов быта в национальном колорите. В аппликации, лепке, рисовании отражает сюжеты по мотивам татарских народных сказок. С удовольствием слушает народную музыку, музыкальные произведения татарских композиторов. Узнает звучание Государственного гимна Республики Татарстан.</w:t>
      </w:r>
    </w:p>
    <w:p w:rsidR="00334A3F" w:rsidRDefault="00334A3F">
      <w:pPr>
        <w:spacing w:line="23" w:lineRule="exact"/>
        <w:rPr>
          <w:sz w:val="20"/>
          <w:szCs w:val="20"/>
        </w:rPr>
      </w:pPr>
    </w:p>
    <w:p w:rsidR="00334A3F" w:rsidRDefault="00022A2E">
      <w:pPr>
        <w:spacing w:line="238" w:lineRule="auto"/>
        <w:ind w:firstLine="566"/>
        <w:jc w:val="both"/>
        <w:rPr>
          <w:sz w:val="20"/>
          <w:szCs w:val="20"/>
        </w:rPr>
      </w:pPr>
      <w:r>
        <w:rPr>
          <w:rFonts w:eastAsia="Times New Roman"/>
          <w:b/>
          <w:bCs/>
          <w:sz w:val="24"/>
          <w:szCs w:val="24"/>
        </w:rPr>
        <w:t xml:space="preserve">УМК «Изучаем русский язык»: </w:t>
      </w:r>
      <w:r>
        <w:rPr>
          <w:rFonts w:eastAsia="Times New Roman"/>
          <w:sz w:val="24"/>
          <w:szCs w:val="24"/>
        </w:rPr>
        <w:t>понимает обращенную речь в виде короткого текста(в рамках предусмотренного УМК «</w:t>
      </w:r>
      <w:r>
        <w:rPr>
          <w:rFonts w:eastAsia="Times New Roman"/>
          <w:b/>
          <w:bCs/>
          <w:sz w:val="24"/>
          <w:szCs w:val="24"/>
        </w:rPr>
        <w:t>Изучаем русский язык</w:t>
      </w:r>
      <w:r>
        <w:rPr>
          <w:rFonts w:eastAsia="Times New Roman"/>
          <w:sz w:val="24"/>
          <w:szCs w:val="24"/>
        </w:rPr>
        <w:t>» образовательного материала). Выбирает сюжетную картинку, описанную на русском языке. Владеет лексическим объемом, предусмотренным УМК «Изучаем русский язык», правильно их произносит. Проявляет устойчивый интерес к обучению русскому языку. Отвечает на вопросы двух-трехсловными предложениями как эквивалент целого высказывания, строит фразы из 2-4 слов на русском языке. Способен вступить в диалог на русском языке с взрослыми и сверстниками.</w:t>
      </w:r>
    </w:p>
    <w:p w:rsidR="00334A3F" w:rsidRDefault="00334A3F">
      <w:pPr>
        <w:spacing w:line="26" w:lineRule="exact"/>
        <w:rPr>
          <w:sz w:val="20"/>
          <w:szCs w:val="20"/>
        </w:rPr>
      </w:pPr>
    </w:p>
    <w:p w:rsidR="00334A3F" w:rsidRDefault="00022A2E">
      <w:pPr>
        <w:jc w:val="center"/>
        <w:rPr>
          <w:sz w:val="20"/>
          <w:szCs w:val="20"/>
        </w:rPr>
      </w:pPr>
      <w:r>
        <w:rPr>
          <w:rFonts w:eastAsia="Times New Roman"/>
          <w:sz w:val="20"/>
          <w:szCs w:val="20"/>
        </w:rPr>
        <w:t>108</w:t>
      </w:r>
    </w:p>
    <w:p w:rsidR="00334A3F" w:rsidRDefault="00334A3F">
      <w:pPr>
        <w:sectPr w:rsidR="00334A3F">
          <w:pgSz w:w="11920" w:h="16850"/>
          <w:pgMar w:top="854" w:right="1131" w:bottom="838" w:left="1140" w:header="0" w:footer="0" w:gutter="0"/>
          <w:cols w:space="720" w:equalWidth="0">
            <w:col w:w="9640"/>
          </w:cols>
        </w:sectPr>
      </w:pPr>
    </w:p>
    <w:p w:rsidR="00334A3F" w:rsidRDefault="00022A2E">
      <w:pPr>
        <w:spacing w:line="237" w:lineRule="auto"/>
        <w:ind w:firstLine="566"/>
        <w:jc w:val="both"/>
        <w:rPr>
          <w:sz w:val="20"/>
          <w:szCs w:val="20"/>
        </w:rPr>
      </w:pPr>
      <w:r>
        <w:rPr>
          <w:rFonts w:eastAsia="Times New Roman"/>
          <w:b/>
          <w:bCs/>
          <w:sz w:val="24"/>
          <w:szCs w:val="24"/>
        </w:rPr>
        <w:lastRenderedPageBreak/>
        <w:t xml:space="preserve">УМК «Туган телдә сөйләшәбез»: </w:t>
      </w:r>
      <w:r>
        <w:rPr>
          <w:rFonts w:eastAsia="Times New Roman"/>
          <w:sz w:val="24"/>
          <w:szCs w:val="24"/>
        </w:rPr>
        <w:t>Ребенок рассказывает о своем родном крае,городе,освоей семье, о себе (в рамках предусмотренного УМК «Туган телдә сөйләшәбез» образовательного материала). Наизусть рассказывает 2-3 стихотворения на родном языке. Применяет в разговоре обобщающие слова, рассказывает о своих игрушках, о различных</w:t>
      </w:r>
    </w:p>
    <w:p w:rsidR="00334A3F" w:rsidRDefault="00334A3F">
      <w:pPr>
        <w:spacing w:line="14" w:lineRule="exact"/>
        <w:rPr>
          <w:sz w:val="20"/>
          <w:szCs w:val="20"/>
        </w:rPr>
      </w:pPr>
    </w:p>
    <w:p w:rsidR="00334A3F" w:rsidRDefault="00022A2E">
      <w:pPr>
        <w:spacing w:line="237" w:lineRule="auto"/>
        <w:jc w:val="both"/>
        <w:rPr>
          <w:sz w:val="20"/>
          <w:szCs w:val="20"/>
        </w:rPr>
      </w:pPr>
      <w:r>
        <w:rPr>
          <w:rFonts w:eastAsia="Times New Roman"/>
          <w:sz w:val="24"/>
          <w:szCs w:val="24"/>
        </w:rPr>
        <w:t>видах транспорта, о профессиях. В разговорной речи применяет слова-антонимы. Определяет свойства предметов и их различие. Проявляет устойчивый интерес к обучению родному языку. Включается в диалогическую и монологическую речь, высказывается простыми предложениями на родном языке.</w:t>
      </w:r>
    </w:p>
    <w:p w:rsidR="00334A3F" w:rsidRDefault="00022A2E">
      <w:pPr>
        <w:jc w:val="center"/>
        <w:rPr>
          <w:sz w:val="20"/>
          <w:szCs w:val="20"/>
        </w:rPr>
      </w:pPr>
      <w:r>
        <w:rPr>
          <w:rFonts w:eastAsia="Times New Roman"/>
          <w:b/>
          <w:bCs/>
          <w:sz w:val="24"/>
          <w:szCs w:val="24"/>
        </w:rPr>
        <w:t>Подготовительная к школе группа (от 6 до 7 лет)</w:t>
      </w:r>
    </w:p>
    <w:p w:rsidR="00334A3F" w:rsidRDefault="00334A3F">
      <w:pPr>
        <w:spacing w:line="14" w:lineRule="exact"/>
        <w:rPr>
          <w:sz w:val="20"/>
          <w:szCs w:val="20"/>
        </w:rPr>
      </w:pPr>
    </w:p>
    <w:p w:rsidR="00334A3F" w:rsidRDefault="00022A2E" w:rsidP="00022A2E">
      <w:pPr>
        <w:numPr>
          <w:ilvl w:val="0"/>
          <w:numId w:val="224"/>
        </w:numPr>
        <w:tabs>
          <w:tab w:val="left" w:pos="781"/>
        </w:tabs>
        <w:spacing w:line="236" w:lineRule="auto"/>
        <w:ind w:left="20" w:right="100" w:firstLine="532"/>
        <w:jc w:val="both"/>
        <w:rPr>
          <w:rFonts w:eastAsia="Times New Roman"/>
          <w:sz w:val="24"/>
          <w:szCs w:val="24"/>
        </w:rPr>
      </w:pPr>
      <w:r>
        <w:rPr>
          <w:rFonts w:eastAsia="Times New Roman"/>
          <w:sz w:val="24"/>
          <w:szCs w:val="24"/>
        </w:rPr>
        <w:t>сюжетно-ролевых играх дети подготовительной к школе группы начинают осваивать сложные взаимодействия людей, отражающие характерные значимые жизненные ситуации, например, свадьбу, рождение ребёнка, болезнь, труМБОУстройство и т.д.</w:t>
      </w:r>
    </w:p>
    <w:p w:rsidR="00334A3F" w:rsidRDefault="00334A3F">
      <w:pPr>
        <w:spacing w:line="1" w:lineRule="exact"/>
        <w:rPr>
          <w:rFonts w:eastAsia="Times New Roman"/>
          <w:sz w:val="24"/>
          <w:szCs w:val="24"/>
        </w:rPr>
      </w:pPr>
    </w:p>
    <w:p w:rsidR="00334A3F" w:rsidRDefault="00022A2E">
      <w:pPr>
        <w:ind w:left="560"/>
        <w:rPr>
          <w:rFonts w:eastAsia="Times New Roman"/>
          <w:sz w:val="24"/>
          <w:szCs w:val="24"/>
        </w:rPr>
      </w:pPr>
      <w:r>
        <w:rPr>
          <w:rFonts w:eastAsia="Times New Roman"/>
          <w:b/>
          <w:bCs/>
          <w:sz w:val="24"/>
          <w:szCs w:val="24"/>
        </w:rPr>
        <w:t>Игровые  действия  детей  становятся  более  сложными,</w:t>
      </w:r>
      <w:r>
        <w:rPr>
          <w:rFonts w:eastAsia="Times New Roman"/>
          <w:sz w:val="24"/>
          <w:szCs w:val="24"/>
        </w:rPr>
        <w:t>обретают  особый  смысл,</w:t>
      </w:r>
    </w:p>
    <w:p w:rsidR="00334A3F" w:rsidRDefault="00334A3F">
      <w:pPr>
        <w:spacing w:line="12" w:lineRule="exact"/>
        <w:rPr>
          <w:rFonts w:eastAsia="Times New Roman"/>
          <w:sz w:val="24"/>
          <w:szCs w:val="24"/>
        </w:rPr>
      </w:pPr>
    </w:p>
    <w:p w:rsidR="00334A3F" w:rsidRDefault="00022A2E">
      <w:pPr>
        <w:spacing w:line="239" w:lineRule="auto"/>
        <w:ind w:left="20" w:right="20"/>
        <w:jc w:val="both"/>
        <w:rPr>
          <w:rFonts w:eastAsia="Times New Roman"/>
          <w:sz w:val="24"/>
          <w:szCs w:val="24"/>
        </w:rPr>
      </w:pPr>
      <w:r>
        <w:rPr>
          <w:rFonts w:eastAsia="Times New Roman"/>
          <w:sz w:val="24"/>
          <w:szCs w:val="24"/>
        </w:rPr>
        <w:t>который не всегда открывается взрослому. Игровое пространство усложняется. В нём может быть несколько центров, каждый из которых поддерживает свою сюжетную линию. При этом дети способны отслеживать поведение партнёров по всему игровому пространству и менять своё поведение в зависимости от места в нём. Так, ребёнок уже обращается к продавцу не только как покупатель, а как покупатель-мама или покупатель- шофёр и т.п. Исполнение роли акцентируется не только самой ролью, но и тем, в какой части игрового пространства эта роль воспроизводится. Например, исполняя роль водителя автобуса, ребёнок командует пассажирами и подчиняется инспектору ГИБДД. Если логика игры требует появления новой роли, то ребёнок может по ходу игры взять на себя новую роль, сохранив при этом роль, взятую ранее. Дети могут комментировать исполнение роли тем или иным участником игры.</w:t>
      </w:r>
    </w:p>
    <w:p w:rsidR="00334A3F" w:rsidRDefault="00334A3F">
      <w:pPr>
        <w:spacing w:line="13" w:lineRule="exact"/>
        <w:rPr>
          <w:rFonts w:eastAsia="Times New Roman"/>
          <w:sz w:val="24"/>
          <w:szCs w:val="24"/>
        </w:rPr>
      </w:pPr>
    </w:p>
    <w:p w:rsidR="00334A3F" w:rsidRDefault="00022A2E">
      <w:pPr>
        <w:spacing w:line="238" w:lineRule="auto"/>
        <w:ind w:left="20" w:right="20" w:firstLine="540"/>
        <w:jc w:val="both"/>
        <w:rPr>
          <w:rFonts w:eastAsia="Times New Roman"/>
          <w:sz w:val="24"/>
          <w:szCs w:val="24"/>
        </w:rPr>
      </w:pPr>
      <w:r>
        <w:rPr>
          <w:rFonts w:eastAsia="Times New Roman"/>
          <w:sz w:val="24"/>
          <w:szCs w:val="24"/>
        </w:rPr>
        <w:t xml:space="preserve">Образы из окружающей жизни и литературных произведений, передаваемые детьми в изобразительной деятельности, становятся сложнее. </w:t>
      </w:r>
      <w:r>
        <w:rPr>
          <w:rFonts w:eastAsia="Times New Roman"/>
          <w:b/>
          <w:bCs/>
          <w:sz w:val="24"/>
          <w:szCs w:val="24"/>
        </w:rPr>
        <w:t>Рисунки приобретают болеедетализированный характер, обогащается их цветовая гамма</w:t>
      </w:r>
      <w:r>
        <w:rPr>
          <w:rFonts w:eastAsia="Times New Roman"/>
          <w:sz w:val="24"/>
          <w:szCs w:val="24"/>
        </w:rPr>
        <w:t>.Более явными становятсяразличия между рисунками мальчиков и девочек. Мальчики охотно изображают технику, космос, военные действия и т.п. Часто встречаются и бытовые сюжеты: мама и дочка, комната и т.д.</w:t>
      </w:r>
    </w:p>
    <w:p w:rsidR="00334A3F" w:rsidRDefault="00334A3F">
      <w:pPr>
        <w:spacing w:line="14" w:lineRule="exact"/>
        <w:rPr>
          <w:sz w:val="20"/>
          <w:szCs w:val="20"/>
        </w:rPr>
      </w:pPr>
    </w:p>
    <w:p w:rsidR="00334A3F" w:rsidRDefault="00022A2E">
      <w:pPr>
        <w:spacing w:line="236" w:lineRule="auto"/>
        <w:ind w:left="20" w:right="780" w:firstLine="540"/>
        <w:rPr>
          <w:sz w:val="20"/>
          <w:szCs w:val="20"/>
        </w:rPr>
      </w:pPr>
      <w:r>
        <w:rPr>
          <w:rFonts w:eastAsia="Times New Roman"/>
          <w:sz w:val="24"/>
          <w:szCs w:val="24"/>
        </w:rPr>
        <w:t>Изображение человека становится ещё более детализированным и пропорциональным. Появляются пальцы на руках, глаза, рот, нос, брови, подбородок. Одежда может быть украшена различными деталями.</w:t>
      </w:r>
    </w:p>
    <w:p w:rsidR="00334A3F" w:rsidRDefault="00334A3F">
      <w:pPr>
        <w:spacing w:line="14" w:lineRule="exact"/>
        <w:rPr>
          <w:sz w:val="20"/>
          <w:szCs w:val="20"/>
        </w:rPr>
      </w:pPr>
    </w:p>
    <w:p w:rsidR="00334A3F" w:rsidRDefault="00022A2E">
      <w:pPr>
        <w:spacing w:line="234" w:lineRule="auto"/>
        <w:ind w:left="20" w:right="20" w:firstLine="540"/>
        <w:jc w:val="both"/>
        <w:rPr>
          <w:sz w:val="20"/>
          <w:szCs w:val="20"/>
        </w:rPr>
      </w:pPr>
      <w:r>
        <w:rPr>
          <w:rFonts w:eastAsia="Times New Roman"/>
          <w:sz w:val="24"/>
          <w:szCs w:val="24"/>
        </w:rPr>
        <w:t>При правильном педагогическом подходе у детей формируются художественно-творческие способности в изобразительной деятельности.</w:t>
      </w:r>
    </w:p>
    <w:p w:rsidR="00334A3F" w:rsidRDefault="00334A3F">
      <w:pPr>
        <w:spacing w:line="14" w:lineRule="exact"/>
        <w:rPr>
          <w:sz w:val="20"/>
          <w:szCs w:val="20"/>
        </w:rPr>
      </w:pPr>
    </w:p>
    <w:p w:rsidR="00334A3F" w:rsidRDefault="00022A2E">
      <w:pPr>
        <w:spacing w:line="238" w:lineRule="auto"/>
        <w:ind w:left="20" w:right="20" w:firstLine="540"/>
        <w:jc w:val="both"/>
        <w:rPr>
          <w:sz w:val="20"/>
          <w:szCs w:val="20"/>
        </w:rPr>
      </w:pPr>
      <w:r>
        <w:rPr>
          <w:rFonts w:eastAsia="Times New Roman"/>
          <w:sz w:val="24"/>
          <w:szCs w:val="24"/>
        </w:rPr>
        <w:t>Дети подготовительной к школе группы в значительной степени освоили конструирование из строительного материала. Они свободно владеют обобщёнными способами анализа как изображений, так и построек; не только анализируют основные конструктивные особенности различных деталей, но и определяют их форму на основе сходства со знакомыми им объёмными предметами. Свободные постройки становятся симметричными и пропорциональными, их строительство осуществляется на основе зрительной ориентировки.</w:t>
      </w:r>
    </w:p>
    <w:p w:rsidR="00334A3F" w:rsidRDefault="00334A3F">
      <w:pPr>
        <w:spacing w:line="17" w:lineRule="exact"/>
        <w:rPr>
          <w:sz w:val="20"/>
          <w:szCs w:val="20"/>
        </w:rPr>
      </w:pPr>
    </w:p>
    <w:p w:rsidR="00334A3F" w:rsidRDefault="00022A2E">
      <w:pPr>
        <w:spacing w:line="237" w:lineRule="auto"/>
        <w:ind w:left="20" w:right="20" w:firstLine="540"/>
        <w:jc w:val="both"/>
        <w:rPr>
          <w:sz w:val="20"/>
          <w:szCs w:val="20"/>
        </w:rPr>
      </w:pPr>
      <w:r>
        <w:rPr>
          <w:rFonts w:eastAsia="Times New Roman"/>
          <w:sz w:val="24"/>
          <w:szCs w:val="24"/>
        </w:rPr>
        <w:t>Дети быстро и правильно подбирают необходимый материал. Они достаточно точно представляют себе последовательность, в которой будет осуществляться постройка, и материал, который понадобится для её выполнения; способны выполнять различные по степени сложности постройки как по собственному замыслу, так и по условиям.</w:t>
      </w:r>
    </w:p>
    <w:p w:rsidR="00334A3F" w:rsidRDefault="00334A3F">
      <w:pPr>
        <w:spacing w:line="2" w:lineRule="exact"/>
        <w:rPr>
          <w:sz w:val="20"/>
          <w:szCs w:val="20"/>
        </w:rPr>
      </w:pPr>
    </w:p>
    <w:p w:rsidR="00334A3F" w:rsidRDefault="00022A2E" w:rsidP="00022A2E">
      <w:pPr>
        <w:numPr>
          <w:ilvl w:val="1"/>
          <w:numId w:val="225"/>
        </w:numPr>
        <w:tabs>
          <w:tab w:val="left" w:pos="780"/>
        </w:tabs>
        <w:ind w:left="780" w:hanging="228"/>
        <w:rPr>
          <w:rFonts w:eastAsia="Times New Roman"/>
          <w:sz w:val="24"/>
          <w:szCs w:val="24"/>
        </w:rPr>
      </w:pPr>
      <w:r>
        <w:rPr>
          <w:rFonts w:eastAsia="Times New Roman"/>
          <w:sz w:val="24"/>
          <w:szCs w:val="24"/>
        </w:rPr>
        <w:t xml:space="preserve">этом возрасте дети уже </w:t>
      </w:r>
      <w:r>
        <w:rPr>
          <w:rFonts w:eastAsia="Times New Roman"/>
          <w:b/>
          <w:bCs/>
          <w:sz w:val="24"/>
          <w:szCs w:val="24"/>
        </w:rPr>
        <w:t>могут освоить сложные формы сложения из листа бумаги</w:t>
      </w:r>
    </w:p>
    <w:p w:rsidR="00334A3F" w:rsidRDefault="00334A3F">
      <w:pPr>
        <w:spacing w:line="14" w:lineRule="exact"/>
        <w:rPr>
          <w:rFonts w:eastAsia="Times New Roman"/>
          <w:sz w:val="24"/>
          <w:szCs w:val="24"/>
        </w:rPr>
      </w:pPr>
    </w:p>
    <w:p w:rsidR="00334A3F" w:rsidRDefault="00022A2E" w:rsidP="00022A2E">
      <w:pPr>
        <w:numPr>
          <w:ilvl w:val="0"/>
          <w:numId w:val="225"/>
        </w:numPr>
        <w:tabs>
          <w:tab w:val="left" w:pos="315"/>
        </w:tabs>
        <w:spacing w:line="237" w:lineRule="auto"/>
        <w:ind w:left="20" w:right="20" w:hanging="8"/>
        <w:jc w:val="both"/>
        <w:rPr>
          <w:rFonts w:eastAsia="Times New Roman"/>
          <w:sz w:val="24"/>
          <w:szCs w:val="24"/>
        </w:rPr>
      </w:pPr>
      <w:r>
        <w:rPr>
          <w:rFonts w:eastAsia="Times New Roman"/>
          <w:sz w:val="24"/>
          <w:szCs w:val="24"/>
        </w:rPr>
        <w:t xml:space="preserve">придумывать собственные, но этому их нужно специально обучать. </w:t>
      </w:r>
      <w:r>
        <w:rPr>
          <w:rFonts w:eastAsia="Times New Roman"/>
          <w:b/>
          <w:bCs/>
          <w:sz w:val="24"/>
          <w:szCs w:val="24"/>
        </w:rPr>
        <w:t xml:space="preserve">Данный виддеятельности </w:t>
      </w:r>
      <w:r>
        <w:rPr>
          <w:rFonts w:eastAsia="Times New Roman"/>
          <w:sz w:val="24"/>
          <w:szCs w:val="24"/>
        </w:rPr>
        <w:t>не просто доступен детям-он</w:t>
      </w:r>
      <w:r>
        <w:rPr>
          <w:rFonts w:eastAsia="Times New Roman"/>
          <w:b/>
          <w:bCs/>
          <w:sz w:val="24"/>
          <w:szCs w:val="24"/>
        </w:rPr>
        <w:t xml:space="preserve"> важен для углубления их пространственных представлений.</w:t>
      </w:r>
    </w:p>
    <w:p w:rsidR="00334A3F" w:rsidRDefault="00334A3F">
      <w:pPr>
        <w:spacing w:line="17" w:lineRule="exact"/>
        <w:rPr>
          <w:rFonts w:eastAsia="Times New Roman"/>
          <w:sz w:val="24"/>
          <w:szCs w:val="24"/>
        </w:rPr>
      </w:pPr>
    </w:p>
    <w:p w:rsidR="00334A3F" w:rsidRDefault="00022A2E">
      <w:pPr>
        <w:spacing w:line="234" w:lineRule="auto"/>
        <w:ind w:left="20" w:right="40" w:firstLine="540"/>
        <w:rPr>
          <w:rFonts w:eastAsia="Times New Roman"/>
          <w:sz w:val="24"/>
          <w:szCs w:val="24"/>
        </w:rPr>
      </w:pPr>
      <w:r>
        <w:rPr>
          <w:rFonts w:eastAsia="Times New Roman"/>
          <w:sz w:val="24"/>
          <w:szCs w:val="24"/>
        </w:rPr>
        <w:t>Усложняется конструирование из природного материала. Дошкольникам уже доступны целостные композиции по предварительному замыслу, которые могут передавать сложные</w:t>
      </w:r>
    </w:p>
    <w:p w:rsidR="00334A3F" w:rsidRDefault="00334A3F">
      <w:pPr>
        <w:spacing w:line="14" w:lineRule="exact"/>
        <w:rPr>
          <w:sz w:val="20"/>
          <w:szCs w:val="20"/>
        </w:rPr>
      </w:pPr>
    </w:p>
    <w:p w:rsidR="00334A3F" w:rsidRDefault="00022A2E">
      <w:pPr>
        <w:jc w:val="center"/>
        <w:rPr>
          <w:sz w:val="20"/>
          <w:szCs w:val="20"/>
        </w:rPr>
      </w:pPr>
      <w:r>
        <w:rPr>
          <w:rFonts w:eastAsia="Times New Roman"/>
          <w:sz w:val="20"/>
          <w:szCs w:val="20"/>
        </w:rPr>
        <w:t>109</w:t>
      </w:r>
    </w:p>
    <w:p w:rsidR="00334A3F" w:rsidRDefault="00334A3F">
      <w:pPr>
        <w:sectPr w:rsidR="00334A3F">
          <w:pgSz w:w="11920" w:h="16850"/>
          <w:pgMar w:top="854" w:right="1131" w:bottom="838" w:left="1140" w:header="0" w:footer="0" w:gutter="0"/>
          <w:cols w:space="720" w:equalWidth="0">
            <w:col w:w="9640"/>
          </w:cols>
        </w:sectPr>
      </w:pPr>
    </w:p>
    <w:p w:rsidR="00334A3F" w:rsidRDefault="00022A2E">
      <w:pPr>
        <w:ind w:left="20"/>
        <w:rPr>
          <w:sz w:val="20"/>
          <w:szCs w:val="20"/>
        </w:rPr>
      </w:pPr>
      <w:r>
        <w:rPr>
          <w:rFonts w:eastAsia="Times New Roman"/>
          <w:sz w:val="24"/>
          <w:szCs w:val="24"/>
        </w:rPr>
        <w:lastRenderedPageBreak/>
        <w:t>отношения, включать фигуры людей и животных.</w:t>
      </w:r>
    </w:p>
    <w:p w:rsidR="00334A3F" w:rsidRDefault="00334A3F">
      <w:pPr>
        <w:spacing w:line="12" w:lineRule="exact"/>
        <w:rPr>
          <w:sz w:val="20"/>
          <w:szCs w:val="20"/>
        </w:rPr>
      </w:pPr>
    </w:p>
    <w:p w:rsidR="00334A3F" w:rsidRDefault="00022A2E" w:rsidP="00022A2E">
      <w:pPr>
        <w:numPr>
          <w:ilvl w:val="1"/>
          <w:numId w:val="226"/>
        </w:numPr>
        <w:tabs>
          <w:tab w:val="left" w:pos="793"/>
        </w:tabs>
        <w:spacing w:line="234" w:lineRule="auto"/>
        <w:ind w:left="20" w:right="20" w:firstLine="532"/>
        <w:rPr>
          <w:rFonts w:eastAsia="Times New Roman"/>
          <w:sz w:val="24"/>
          <w:szCs w:val="24"/>
        </w:rPr>
      </w:pPr>
      <w:r>
        <w:rPr>
          <w:rFonts w:eastAsia="Times New Roman"/>
          <w:sz w:val="24"/>
          <w:szCs w:val="24"/>
        </w:rPr>
        <w:t>детей продолжает развиваться восприятие, однако они не всегда могут одновременно учитывать несколько различных признаков.</w:t>
      </w:r>
    </w:p>
    <w:p w:rsidR="00334A3F" w:rsidRDefault="00334A3F">
      <w:pPr>
        <w:spacing w:line="14" w:lineRule="exact"/>
        <w:rPr>
          <w:rFonts w:eastAsia="Times New Roman"/>
          <w:sz w:val="24"/>
          <w:szCs w:val="24"/>
        </w:rPr>
      </w:pPr>
    </w:p>
    <w:p w:rsidR="00334A3F" w:rsidRDefault="00022A2E">
      <w:pPr>
        <w:spacing w:line="237" w:lineRule="auto"/>
        <w:ind w:left="20" w:right="20" w:firstLine="540"/>
        <w:jc w:val="both"/>
        <w:rPr>
          <w:rFonts w:eastAsia="Times New Roman"/>
          <w:sz w:val="24"/>
          <w:szCs w:val="24"/>
        </w:rPr>
      </w:pPr>
      <w:r>
        <w:rPr>
          <w:rFonts w:eastAsia="Times New Roman"/>
          <w:sz w:val="24"/>
          <w:szCs w:val="24"/>
        </w:rPr>
        <w:t>Развивается образное мышление, однако воспроизведение метрических отношений затруднено. Это легко проверить, предложив детям воспроизвести на листе бумаги образец, на котором нарисованы девять точек, расположенных не на одной прямой. Как правило, дети не воспроизводят метрические отношения между точками: при наложении рисунков друг на друга точки детского рисунка не совпадают с точками образца.</w:t>
      </w:r>
    </w:p>
    <w:p w:rsidR="00334A3F" w:rsidRDefault="00334A3F">
      <w:pPr>
        <w:spacing w:line="17" w:lineRule="exact"/>
        <w:rPr>
          <w:rFonts w:eastAsia="Times New Roman"/>
          <w:sz w:val="24"/>
          <w:szCs w:val="24"/>
        </w:rPr>
      </w:pPr>
    </w:p>
    <w:p w:rsidR="00334A3F" w:rsidRDefault="00022A2E">
      <w:pPr>
        <w:spacing w:line="234" w:lineRule="auto"/>
        <w:ind w:left="20" w:right="20" w:firstLine="540"/>
        <w:rPr>
          <w:rFonts w:eastAsia="Times New Roman"/>
          <w:sz w:val="24"/>
          <w:szCs w:val="24"/>
        </w:rPr>
      </w:pPr>
      <w:r>
        <w:rPr>
          <w:rFonts w:eastAsia="Times New Roman"/>
          <w:sz w:val="24"/>
          <w:szCs w:val="24"/>
        </w:rPr>
        <w:t>Продолжают развиваться навыки обобщения и рассуждения, но они в значительной степени ещё ограничиваются наглядными признаками ситуации.</w:t>
      </w:r>
    </w:p>
    <w:p w:rsidR="00334A3F" w:rsidRDefault="00334A3F">
      <w:pPr>
        <w:spacing w:line="13" w:lineRule="exact"/>
        <w:rPr>
          <w:rFonts w:eastAsia="Times New Roman"/>
          <w:sz w:val="24"/>
          <w:szCs w:val="24"/>
        </w:rPr>
      </w:pPr>
    </w:p>
    <w:p w:rsidR="00334A3F" w:rsidRDefault="00022A2E">
      <w:pPr>
        <w:spacing w:line="237" w:lineRule="auto"/>
        <w:ind w:left="20" w:right="20" w:firstLine="540"/>
        <w:jc w:val="both"/>
        <w:rPr>
          <w:rFonts w:eastAsia="Times New Roman"/>
          <w:sz w:val="24"/>
          <w:szCs w:val="24"/>
        </w:rPr>
      </w:pPr>
      <w:r>
        <w:rPr>
          <w:rFonts w:eastAsia="Times New Roman"/>
          <w:sz w:val="24"/>
          <w:szCs w:val="24"/>
        </w:rPr>
        <w:t>Продолжает развиваться воображение, однако часто приходится констатировать снижение развития воображения в этом возрасте в сравнении со старшей группой. Это можно объяснить различными влияниями, в том числе и средств массовой информации, приводящим к стереотипности детских образов.</w:t>
      </w:r>
    </w:p>
    <w:p w:rsidR="00334A3F" w:rsidRDefault="00334A3F">
      <w:pPr>
        <w:spacing w:line="1" w:lineRule="exact"/>
        <w:rPr>
          <w:rFonts w:eastAsia="Times New Roman"/>
          <w:sz w:val="24"/>
          <w:szCs w:val="24"/>
        </w:rPr>
      </w:pPr>
    </w:p>
    <w:p w:rsidR="00334A3F" w:rsidRDefault="00022A2E">
      <w:pPr>
        <w:ind w:left="560"/>
        <w:rPr>
          <w:rFonts w:eastAsia="Times New Roman"/>
          <w:sz w:val="24"/>
          <w:szCs w:val="24"/>
        </w:rPr>
      </w:pPr>
      <w:r>
        <w:rPr>
          <w:rFonts w:eastAsia="Times New Roman"/>
          <w:b/>
          <w:bCs/>
          <w:sz w:val="24"/>
          <w:szCs w:val="24"/>
        </w:rPr>
        <w:t>Продолжает развиваться внимание дошкольников</w:t>
      </w:r>
      <w:r>
        <w:rPr>
          <w:rFonts w:eastAsia="Times New Roman"/>
          <w:sz w:val="24"/>
          <w:szCs w:val="24"/>
        </w:rPr>
        <w:t>,оно становится произвольным.</w:t>
      </w:r>
    </w:p>
    <w:p w:rsidR="00334A3F" w:rsidRDefault="00022A2E" w:rsidP="00022A2E">
      <w:pPr>
        <w:numPr>
          <w:ilvl w:val="0"/>
          <w:numId w:val="226"/>
        </w:numPr>
        <w:tabs>
          <w:tab w:val="left" w:pos="240"/>
        </w:tabs>
        <w:ind w:left="240" w:hanging="228"/>
        <w:rPr>
          <w:rFonts w:eastAsia="Times New Roman"/>
          <w:sz w:val="24"/>
          <w:szCs w:val="24"/>
        </w:rPr>
      </w:pPr>
      <w:r>
        <w:rPr>
          <w:rFonts w:eastAsia="Times New Roman"/>
          <w:sz w:val="24"/>
          <w:szCs w:val="24"/>
        </w:rPr>
        <w:t>некоторых видах деятельности время произвольного сосредоточения достигает 30 минут.</w:t>
      </w:r>
    </w:p>
    <w:p w:rsidR="00334A3F" w:rsidRDefault="00334A3F">
      <w:pPr>
        <w:spacing w:line="12" w:lineRule="exact"/>
        <w:rPr>
          <w:rFonts w:eastAsia="Times New Roman"/>
          <w:sz w:val="24"/>
          <w:szCs w:val="24"/>
        </w:rPr>
      </w:pPr>
    </w:p>
    <w:p w:rsidR="00334A3F" w:rsidRDefault="00022A2E" w:rsidP="00022A2E">
      <w:pPr>
        <w:numPr>
          <w:ilvl w:val="1"/>
          <w:numId w:val="226"/>
        </w:numPr>
        <w:tabs>
          <w:tab w:val="left" w:pos="797"/>
        </w:tabs>
        <w:spacing w:line="237" w:lineRule="auto"/>
        <w:ind w:left="20" w:right="20" w:firstLine="532"/>
        <w:jc w:val="both"/>
        <w:rPr>
          <w:rFonts w:eastAsia="Times New Roman"/>
          <w:sz w:val="24"/>
          <w:szCs w:val="24"/>
        </w:rPr>
      </w:pPr>
      <w:r>
        <w:rPr>
          <w:rFonts w:eastAsia="Times New Roman"/>
          <w:sz w:val="24"/>
          <w:szCs w:val="24"/>
        </w:rPr>
        <w:t xml:space="preserve">дошкольников </w:t>
      </w:r>
      <w:r>
        <w:rPr>
          <w:rFonts w:eastAsia="Times New Roman"/>
          <w:b/>
          <w:bCs/>
          <w:sz w:val="24"/>
          <w:szCs w:val="24"/>
        </w:rPr>
        <w:t>продолжает развиваться речь</w:t>
      </w:r>
      <w:r>
        <w:rPr>
          <w:rFonts w:eastAsia="Times New Roman"/>
          <w:sz w:val="24"/>
          <w:szCs w:val="24"/>
        </w:rPr>
        <w:t>: её звуковая сторона, грамматический строй, лексика. Развивается связная речь. В высказываниях детей отражаются как расширяющийся словарь, так и характер обобщений, формирующихся в этом возрасте. Дети начинают активно употреблять обобщающие существительные, синонимы, антонимы, прилагательные и т.д.</w:t>
      </w:r>
    </w:p>
    <w:p w:rsidR="00334A3F" w:rsidRDefault="00334A3F">
      <w:pPr>
        <w:spacing w:line="17" w:lineRule="exact"/>
        <w:rPr>
          <w:rFonts w:eastAsia="Times New Roman"/>
          <w:sz w:val="24"/>
          <w:szCs w:val="24"/>
        </w:rPr>
      </w:pPr>
    </w:p>
    <w:p w:rsidR="00334A3F" w:rsidRDefault="00022A2E">
      <w:pPr>
        <w:spacing w:line="234" w:lineRule="auto"/>
        <w:ind w:left="20" w:right="20" w:firstLine="540"/>
        <w:rPr>
          <w:rFonts w:eastAsia="Times New Roman"/>
          <w:sz w:val="24"/>
          <w:szCs w:val="24"/>
        </w:rPr>
      </w:pPr>
      <w:r>
        <w:rPr>
          <w:rFonts w:eastAsia="Times New Roman"/>
          <w:sz w:val="24"/>
          <w:szCs w:val="24"/>
        </w:rPr>
        <w:t>В результате правильно организованной образовательной работы у дошкольников развиваются диалогическая и некоторые виды монологической речи.</w:t>
      </w:r>
    </w:p>
    <w:p w:rsidR="00334A3F" w:rsidRDefault="00334A3F">
      <w:pPr>
        <w:spacing w:line="13" w:lineRule="exact"/>
        <w:rPr>
          <w:rFonts w:eastAsia="Times New Roman"/>
          <w:sz w:val="24"/>
          <w:szCs w:val="24"/>
        </w:rPr>
      </w:pPr>
    </w:p>
    <w:p w:rsidR="00334A3F" w:rsidRDefault="00022A2E">
      <w:pPr>
        <w:spacing w:line="237" w:lineRule="auto"/>
        <w:ind w:left="20" w:right="20" w:firstLine="540"/>
        <w:jc w:val="both"/>
        <w:rPr>
          <w:rFonts w:eastAsia="Times New Roman"/>
          <w:sz w:val="24"/>
          <w:szCs w:val="24"/>
        </w:rPr>
      </w:pPr>
      <w:r>
        <w:rPr>
          <w:rFonts w:eastAsia="Times New Roman"/>
          <w:sz w:val="24"/>
          <w:szCs w:val="24"/>
        </w:rPr>
        <w:t>В подготовительной к школе группе завершается дошкольный возраст. Его основные достижения связаны с освоением мира вещей как предметов человеческой культуры; освоением форм позитивного общения с людьми; развитием половой идентификации, формированием позиции школьника.</w:t>
      </w:r>
    </w:p>
    <w:p w:rsidR="00334A3F" w:rsidRDefault="00334A3F">
      <w:pPr>
        <w:spacing w:line="14" w:lineRule="exact"/>
        <w:rPr>
          <w:rFonts w:eastAsia="Times New Roman"/>
          <w:sz w:val="24"/>
          <w:szCs w:val="24"/>
        </w:rPr>
      </w:pPr>
    </w:p>
    <w:p w:rsidR="00334A3F" w:rsidRDefault="00022A2E">
      <w:pPr>
        <w:spacing w:line="234" w:lineRule="auto"/>
        <w:ind w:left="20" w:right="40" w:firstLine="540"/>
        <w:rPr>
          <w:rFonts w:eastAsia="Times New Roman"/>
          <w:sz w:val="24"/>
          <w:szCs w:val="24"/>
        </w:rPr>
      </w:pPr>
      <w:r>
        <w:rPr>
          <w:rFonts w:eastAsia="Times New Roman"/>
          <w:sz w:val="24"/>
          <w:szCs w:val="24"/>
        </w:rPr>
        <w:t>К концу дошкольного возраста ребёнок обладает высоким уровнем познавательного и личностного развития, что позволяет ему в дальнейшем успешно учиться в школе.</w:t>
      </w:r>
    </w:p>
    <w:p w:rsidR="00334A3F" w:rsidRDefault="00334A3F">
      <w:pPr>
        <w:spacing w:line="13" w:lineRule="exact"/>
        <w:rPr>
          <w:rFonts w:eastAsia="Times New Roman"/>
          <w:sz w:val="24"/>
          <w:szCs w:val="24"/>
        </w:rPr>
      </w:pPr>
    </w:p>
    <w:p w:rsidR="00334A3F" w:rsidRDefault="00022A2E">
      <w:pPr>
        <w:spacing w:line="239" w:lineRule="auto"/>
        <w:ind w:firstLine="566"/>
        <w:jc w:val="both"/>
        <w:rPr>
          <w:rFonts w:eastAsia="Times New Roman"/>
          <w:sz w:val="24"/>
          <w:szCs w:val="24"/>
        </w:rPr>
      </w:pPr>
      <w:r>
        <w:rPr>
          <w:rFonts w:eastAsia="Times New Roman"/>
          <w:b/>
          <w:bCs/>
          <w:sz w:val="24"/>
          <w:szCs w:val="24"/>
        </w:rPr>
        <w:t xml:space="preserve">ЭРС: </w:t>
      </w:r>
      <w:r>
        <w:rPr>
          <w:rFonts w:eastAsia="Times New Roman"/>
          <w:sz w:val="24"/>
          <w:szCs w:val="24"/>
        </w:rPr>
        <w:t>Положительно относится к окружающим,проявляет уважительное отношение клюдям (независимо от их социального происхождения, расовой принадлежности, языка, вероисповедания, пола и возраста).Имеет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 Ярко выражает интерес и уважение по отношению к культуре представителей других национальностей, стремится к общению с ними.Имеет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 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 Имеет представление о России как своей стране. Узнает и называет символику государства (флаг, герб, гимн). Осознает взаимосвязь культур татарского и русского народов. 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 Проявляет любознательность в вопросах истории Республики Татарстан и основных достопримечательностях её столицы. С интересом слушает о жизни и творчестве деятелей музыкального и театрального искусства, выдающихся деятелей науки. Проявляет устойчивый интерес к литературному наследию татарского народа. Проявляет интерес к живописным, скульптурным, музыкальным и др. средствам искусства деятелей культуры Республики Татарстан. Узнает звучание Государственного гимна Российской Федерации, Республики Татарстан. Имеет представление о некоторых видах спорта, в том числе о национальном виде спорта – «борьба на поясах» (көрәш). С удовольствием участвует в</w:t>
      </w:r>
    </w:p>
    <w:p w:rsidR="00334A3F" w:rsidRDefault="00334A3F">
      <w:pPr>
        <w:spacing w:line="37" w:lineRule="exact"/>
        <w:rPr>
          <w:sz w:val="20"/>
          <w:szCs w:val="20"/>
        </w:rPr>
      </w:pPr>
    </w:p>
    <w:p w:rsidR="00334A3F" w:rsidRDefault="00022A2E">
      <w:pPr>
        <w:jc w:val="center"/>
        <w:rPr>
          <w:sz w:val="20"/>
          <w:szCs w:val="20"/>
        </w:rPr>
      </w:pPr>
      <w:r>
        <w:rPr>
          <w:rFonts w:eastAsia="Times New Roman"/>
          <w:sz w:val="20"/>
          <w:szCs w:val="20"/>
        </w:rPr>
        <w:t>110</w:t>
      </w:r>
    </w:p>
    <w:p w:rsidR="00334A3F" w:rsidRDefault="00334A3F">
      <w:pPr>
        <w:sectPr w:rsidR="00334A3F">
          <w:pgSz w:w="11920" w:h="16850"/>
          <w:pgMar w:top="842" w:right="1131" w:bottom="838" w:left="1140" w:header="0" w:footer="0" w:gutter="0"/>
          <w:cols w:space="720" w:equalWidth="0">
            <w:col w:w="9640"/>
          </w:cols>
        </w:sectPr>
      </w:pPr>
    </w:p>
    <w:p w:rsidR="00334A3F" w:rsidRDefault="00022A2E">
      <w:pPr>
        <w:ind w:left="7"/>
        <w:rPr>
          <w:sz w:val="20"/>
          <w:szCs w:val="20"/>
        </w:rPr>
      </w:pPr>
      <w:r>
        <w:rPr>
          <w:rFonts w:eastAsia="Times New Roman"/>
          <w:sz w:val="24"/>
          <w:szCs w:val="24"/>
        </w:rPr>
        <w:lastRenderedPageBreak/>
        <w:t>национальных играх-состязаниях, празднике «Сабантуй».</w:t>
      </w:r>
    </w:p>
    <w:p w:rsidR="00334A3F" w:rsidRDefault="00334A3F">
      <w:pPr>
        <w:spacing w:line="12" w:lineRule="exact"/>
        <w:rPr>
          <w:sz w:val="20"/>
          <w:szCs w:val="20"/>
        </w:rPr>
      </w:pPr>
    </w:p>
    <w:p w:rsidR="00334A3F" w:rsidRDefault="00022A2E">
      <w:pPr>
        <w:spacing w:line="238" w:lineRule="auto"/>
        <w:ind w:left="7" w:firstLine="566"/>
        <w:jc w:val="both"/>
        <w:rPr>
          <w:sz w:val="20"/>
          <w:szCs w:val="20"/>
        </w:rPr>
      </w:pPr>
      <w:r>
        <w:rPr>
          <w:rFonts w:eastAsia="Times New Roman"/>
          <w:b/>
          <w:bCs/>
          <w:sz w:val="24"/>
          <w:szCs w:val="24"/>
        </w:rPr>
        <w:t xml:space="preserve">УМК «Изучаем русский язык»: </w:t>
      </w:r>
      <w:r>
        <w:rPr>
          <w:rFonts w:eastAsia="Times New Roman"/>
          <w:sz w:val="24"/>
          <w:szCs w:val="24"/>
        </w:rPr>
        <w:t>понимает обращенную речь(в рамкахпредусмотренного УМК «Изучаем русский язык» образовательного материала). Владеет лексическим объемом, предусмотренным УМК «Изучаем русский язык», правильно их произносит. Проявляет систему устойчивых интересов к познанию русского языка. Участвует в диалоге, поддерживает тему разговора на русском языке. Рассказывает о себе на русском языке (как зовут, сколько лет, где живет, какая семья). Осуществляет перевод предложений с татарского языка на русский.</w:t>
      </w:r>
    </w:p>
    <w:p w:rsidR="00334A3F" w:rsidRDefault="00334A3F">
      <w:pPr>
        <w:spacing w:line="17" w:lineRule="exact"/>
        <w:rPr>
          <w:sz w:val="20"/>
          <w:szCs w:val="20"/>
        </w:rPr>
      </w:pPr>
    </w:p>
    <w:p w:rsidR="00334A3F" w:rsidRDefault="00022A2E">
      <w:pPr>
        <w:spacing w:line="238" w:lineRule="auto"/>
        <w:ind w:left="7" w:firstLine="566"/>
        <w:jc w:val="both"/>
        <w:rPr>
          <w:sz w:val="20"/>
          <w:szCs w:val="20"/>
        </w:rPr>
      </w:pPr>
      <w:r>
        <w:rPr>
          <w:rFonts w:eastAsia="Times New Roman"/>
          <w:b/>
          <w:bCs/>
          <w:sz w:val="24"/>
          <w:szCs w:val="24"/>
        </w:rPr>
        <w:t xml:space="preserve">УМК «Туган телдә сойләшәбез»: </w:t>
      </w:r>
      <w:r>
        <w:rPr>
          <w:rFonts w:eastAsia="Times New Roman"/>
          <w:sz w:val="24"/>
          <w:szCs w:val="24"/>
        </w:rPr>
        <w:t>Рассказывает о себе и своей семье на родном(татарском) языке: как зовут, сколько лет, где живет, как зовут родителей, их профессии (в рамках предусмотренного УМК «Туган телдә сөйләшәбез»образовательного материала). Поддерживает диалогическую и монологическую речь. Отвечает на вопросы полными предложениями. Определяет жанр литературного произведения. Распознает с помощью иллюстраций и рисунков литературные произведения. Мотивирован к дальнейшему, более осознанному изучению родного (татарского) языка.</w:t>
      </w:r>
    </w:p>
    <w:p w:rsidR="00334A3F" w:rsidRDefault="00334A3F">
      <w:pPr>
        <w:spacing w:line="213" w:lineRule="exact"/>
        <w:rPr>
          <w:sz w:val="20"/>
          <w:szCs w:val="20"/>
        </w:rPr>
      </w:pPr>
    </w:p>
    <w:p w:rsidR="00334A3F" w:rsidRDefault="00022A2E">
      <w:pPr>
        <w:ind w:right="-6"/>
        <w:jc w:val="center"/>
        <w:rPr>
          <w:sz w:val="20"/>
          <w:szCs w:val="20"/>
        </w:rPr>
      </w:pPr>
      <w:r>
        <w:rPr>
          <w:rFonts w:eastAsia="Times New Roman"/>
          <w:b/>
          <w:bCs/>
          <w:sz w:val="24"/>
          <w:szCs w:val="24"/>
        </w:rPr>
        <w:t>1.2. Планируемые результаты освоения ОП ДО</w:t>
      </w:r>
      <w:r>
        <w:rPr>
          <w:rFonts w:eastAsia="Times New Roman"/>
          <w:b/>
          <w:bCs/>
          <w:sz w:val="32"/>
          <w:szCs w:val="32"/>
          <w:vertAlign w:val="superscript"/>
        </w:rPr>
        <w:t>48</w:t>
      </w:r>
    </w:p>
    <w:p w:rsidR="00334A3F" w:rsidRDefault="00022A2E" w:rsidP="00022A2E">
      <w:pPr>
        <w:numPr>
          <w:ilvl w:val="0"/>
          <w:numId w:val="227"/>
        </w:numPr>
        <w:tabs>
          <w:tab w:val="left" w:pos="561"/>
        </w:tabs>
        <w:spacing w:line="236" w:lineRule="auto"/>
        <w:ind w:left="7" w:firstLine="293"/>
        <w:jc w:val="both"/>
        <w:rPr>
          <w:rFonts w:eastAsia="Times New Roman"/>
          <w:sz w:val="24"/>
          <w:szCs w:val="24"/>
        </w:rPr>
      </w:pPr>
      <w:r>
        <w:rPr>
          <w:rFonts w:eastAsia="Times New Roman"/>
          <w:sz w:val="24"/>
          <w:szCs w:val="24"/>
        </w:rPr>
        <w:t>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ООП ДО представлены в виде целевых ориентиров дошкольного образования и представляют собой возрастные характеристики возможных достижений ребенка к концу дошкольного образования.</w:t>
      </w:r>
    </w:p>
    <w:p w:rsidR="00334A3F" w:rsidRDefault="00334A3F">
      <w:pPr>
        <w:spacing w:line="6" w:lineRule="exact"/>
        <w:rPr>
          <w:sz w:val="20"/>
          <w:szCs w:val="20"/>
        </w:rPr>
      </w:pPr>
    </w:p>
    <w:p w:rsidR="00334A3F" w:rsidRDefault="00022A2E">
      <w:pPr>
        <w:ind w:left="3447"/>
        <w:rPr>
          <w:sz w:val="20"/>
          <w:szCs w:val="20"/>
        </w:rPr>
      </w:pPr>
      <w:r>
        <w:rPr>
          <w:rFonts w:eastAsia="Times New Roman"/>
          <w:b/>
          <w:bCs/>
          <w:sz w:val="24"/>
          <w:szCs w:val="24"/>
        </w:rPr>
        <w:t>1.2.1.Целевые ориентиры</w:t>
      </w:r>
    </w:p>
    <w:p w:rsidR="00334A3F" w:rsidRDefault="00334A3F">
      <w:pPr>
        <w:spacing w:line="122" w:lineRule="exact"/>
        <w:rPr>
          <w:sz w:val="20"/>
          <w:szCs w:val="20"/>
        </w:rPr>
      </w:pPr>
    </w:p>
    <w:p w:rsidR="00334A3F" w:rsidRDefault="00022A2E">
      <w:pPr>
        <w:ind w:left="2247"/>
        <w:rPr>
          <w:sz w:val="20"/>
          <w:szCs w:val="20"/>
        </w:rPr>
      </w:pPr>
      <w:r>
        <w:rPr>
          <w:rFonts w:eastAsia="Times New Roman"/>
          <w:b/>
          <w:bCs/>
          <w:sz w:val="24"/>
          <w:szCs w:val="24"/>
        </w:rPr>
        <w:t>Целевые ориентиры образования в раннем возрасте</w:t>
      </w:r>
    </w:p>
    <w:p w:rsidR="00334A3F" w:rsidRDefault="00334A3F">
      <w:pPr>
        <w:spacing w:line="127" w:lineRule="exact"/>
        <w:rPr>
          <w:sz w:val="20"/>
          <w:szCs w:val="20"/>
        </w:rPr>
      </w:pPr>
    </w:p>
    <w:p w:rsidR="00334A3F" w:rsidRDefault="00022A2E" w:rsidP="00022A2E">
      <w:pPr>
        <w:numPr>
          <w:ilvl w:val="0"/>
          <w:numId w:val="228"/>
        </w:numPr>
        <w:tabs>
          <w:tab w:val="left" w:pos="717"/>
        </w:tabs>
        <w:spacing w:line="237" w:lineRule="auto"/>
        <w:ind w:left="7" w:right="20" w:firstLine="560"/>
        <w:jc w:val="both"/>
        <w:rPr>
          <w:rFonts w:ascii="Arial" w:eastAsia="Arial" w:hAnsi="Arial" w:cs="Arial"/>
          <w:sz w:val="24"/>
          <w:szCs w:val="24"/>
        </w:rPr>
      </w:pPr>
      <w:r>
        <w:rPr>
          <w:rFonts w:eastAsia="Times New Roman"/>
          <w:sz w:val="24"/>
          <w:szCs w:val="24"/>
        </w:rPr>
        <w:t>ребенок интересуется окружающими предметами и активно действует с ними; эмоционально вовлечен в действия с игрушками и другими предметами, стремится проявлять настойчивость в достижении результата своих действий;</w:t>
      </w:r>
    </w:p>
    <w:p w:rsidR="00334A3F" w:rsidRDefault="00334A3F">
      <w:pPr>
        <w:spacing w:line="19" w:lineRule="exact"/>
        <w:rPr>
          <w:rFonts w:ascii="Arial" w:eastAsia="Arial" w:hAnsi="Arial" w:cs="Arial"/>
          <w:sz w:val="24"/>
          <w:szCs w:val="24"/>
        </w:rPr>
      </w:pPr>
    </w:p>
    <w:p w:rsidR="00334A3F" w:rsidRDefault="00022A2E" w:rsidP="00022A2E">
      <w:pPr>
        <w:numPr>
          <w:ilvl w:val="0"/>
          <w:numId w:val="228"/>
        </w:numPr>
        <w:tabs>
          <w:tab w:val="left" w:pos="717"/>
        </w:tabs>
        <w:spacing w:line="235" w:lineRule="auto"/>
        <w:ind w:left="7" w:firstLine="560"/>
        <w:jc w:val="both"/>
        <w:rPr>
          <w:rFonts w:ascii="Arial" w:eastAsia="Arial" w:hAnsi="Arial" w:cs="Arial"/>
          <w:sz w:val="24"/>
          <w:szCs w:val="24"/>
        </w:rPr>
      </w:pPr>
      <w:r>
        <w:rPr>
          <w:rFonts w:eastAsia="Times New Roman"/>
          <w:sz w:val="24"/>
          <w:szCs w:val="24"/>
        </w:rPr>
        <w:t>использует специфические, культурно фиксированные предметные действия, знает назначение бытовых предметов (ложки, расчески, карандаша и пр.) и умеет пользоваться ими;</w:t>
      </w:r>
    </w:p>
    <w:p w:rsidR="00334A3F" w:rsidRDefault="00334A3F">
      <w:pPr>
        <w:spacing w:line="16" w:lineRule="exact"/>
        <w:rPr>
          <w:rFonts w:ascii="Arial" w:eastAsia="Arial" w:hAnsi="Arial" w:cs="Arial"/>
          <w:sz w:val="24"/>
          <w:szCs w:val="24"/>
        </w:rPr>
      </w:pPr>
    </w:p>
    <w:p w:rsidR="00334A3F" w:rsidRDefault="00022A2E" w:rsidP="00022A2E">
      <w:pPr>
        <w:numPr>
          <w:ilvl w:val="0"/>
          <w:numId w:val="228"/>
        </w:numPr>
        <w:tabs>
          <w:tab w:val="left" w:pos="717"/>
        </w:tabs>
        <w:spacing w:line="234" w:lineRule="auto"/>
        <w:ind w:left="7" w:firstLine="560"/>
        <w:rPr>
          <w:rFonts w:ascii="Arial" w:eastAsia="Arial" w:hAnsi="Arial" w:cs="Arial"/>
          <w:sz w:val="24"/>
          <w:szCs w:val="24"/>
        </w:rPr>
      </w:pPr>
      <w:r>
        <w:rPr>
          <w:rFonts w:eastAsia="Times New Roman"/>
          <w:sz w:val="24"/>
          <w:szCs w:val="24"/>
        </w:rPr>
        <w:t>владеет простейшими навыками самообслуживания; стремится проявлять самостоятельность в бытовом и игровом поведении;</w:t>
      </w:r>
    </w:p>
    <w:p w:rsidR="00334A3F" w:rsidRDefault="00334A3F">
      <w:pPr>
        <w:spacing w:line="17" w:lineRule="exact"/>
        <w:rPr>
          <w:rFonts w:ascii="Arial" w:eastAsia="Arial" w:hAnsi="Arial" w:cs="Arial"/>
          <w:sz w:val="24"/>
          <w:szCs w:val="24"/>
        </w:rPr>
      </w:pPr>
    </w:p>
    <w:p w:rsidR="00334A3F" w:rsidRDefault="00022A2E" w:rsidP="00022A2E">
      <w:pPr>
        <w:numPr>
          <w:ilvl w:val="0"/>
          <w:numId w:val="228"/>
        </w:numPr>
        <w:tabs>
          <w:tab w:val="left" w:pos="717"/>
        </w:tabs>
        <w:spacing w:line="234" w:lineRule="auto"/>
        <w:ind w:left="7" w:firstLine="560"/>
        <w:rPr>
          <w:rFonts w:ascii="Arial" w:eastAsia="Arial" w:hAnsi="Arial" w:cs="Arial"/>
          <w:sz w:val="24"/>
          <w:szCs w:val="24"/>
        </w:rPr>
      </w:pPr>
      <w:r>
        <w:rPr>
          <w:rFonts w:eastAsia="Times New Roman"/>
          <w:sz w:val="24"/>
          <w:szCs w:val="24"/>
        </w:rPr>
        <w:t>владеет активной речью, включенной в общение; может обращаться с вопросами и просьбами, понимает речь взрослых; знает названия окружающих предметов и игрушек;</w:t>
      </w:r>
    </w:p>
    <w:p w:rsidR="00334A3F" w:rsidRDefault="00334A3F">
      <w:pPr>
        <w:spacing w:line="15" w:lineRule="exact"/>
        <w:rPr>
          <w:rFonts w:ascii="Arial" w:eastAsia="Arial" w:hAnsi="Arial" w:cs="Arial"/>
          <w:sz w:val="24"/>
          <w:szCs w:val="24"/>
        </w:rPr>
      </w:pPr>
    </w:p>
    <w:p w:rsidR="00334A3F" w:rsidRDefault="00022A2E" w:rsidP="00022A2E">
      <w:pPr>
        <w:numPr>
          <w:ilvl w:val="0"/>
          <w:numId w:val="228"/>
        </w:numPr>
        <w:tabs>
          <w:tab w:val="left" w:pos="717"/>
        </w:tabs>
        <w:spacing w:line="233" w:lineRule="auto"/>
        <w:ind w:left="7" w:firstLine="560"/>
        <w:rPr>
          <w:rFonts w:ascii="Arial" w:eastAsia="Arial" w:hAnsi="Arial" w:cs="Arial"/>
          <w:sz w:val="24"/>
          <w:szCs w:val="24"/>
        </w:rPr>
      </w:pPr>
      <w:r>
        <w:rPr>
          <w:rFonts w:eastAsia="Times New Roman"/>
          <w:sz w:val="24"/>
          <w:szCs w:val="24"/>
        </w:rPr>
        <w:t>стремится к общению с взрослыми и активно подражает им в движениях и действиях; появляются игры, в которых ребенок воспроизводит действия взрослого;</w:t>
      </w:r>
    </w:p>
    <w:p w:rsidR="00334A3F" w:rsidRDefault="00022A2E" w:rsidP="00022A2E">
      <w:pPr>
        <w:numPr>
          <w:ilvl w:val="0"/>
          <w:numId w:val="228"/>
        </w:numPr>
        <w:tabs>
          <w:tab w:val="left" w:pos="707"/>
        </w:tabs>
        <w:spacing w:line="237" w:lineRule="auto"/>
        <w:ind w:left="707" w:hanging="140"/>
        <w:rPr>
          <w:rFonts w:ascii="Arial" w:eastAsia="Arial" w:hAnsi="Arial" w:cs="Arial"/>
          <w:sz w:val="24"/>
          <w:szCs w:val="24"/>
        </w:rPr>
      </w:pPr>
      <w:r>
        <w:rPr>
          <w:rFonts w:eastAsia="Times New Roman"/>
          <w:sz w:val="24"/>
          <w:szCs w:val="24"/>
        </w:rPr>
        <w:t>проявляет интерес к сверстникам; наблюдает за их действиями и подражает им;</w:t>
      </w:r>
    </w:p>
    <w:p w:rsidR="00334A3F" w:rsidRDefault="00334A3F">
      <w:pPr>
        <w:spacing w:line="17" w:lineRule="exact"/>
        <w:rPr>
          <w:rFonts w:ascii="Arial" w:eastAsia="Arial" w:hAnsi="Arial" w:cs="Arial"/>
          <w:sz w:val="24"/>
          <w:szCs w:val="24"/>
        </w:rPr>
      </w:pPr>
    </w:p>
    <w:p w:rsidR="00334A3F" w:rsidRDefault="00022A2E" w:rsidP="00022A2E">
      <w:pPr>
        <w:numPr>
          <w:ilvl w:val="0"/>
          <w:numId w:val="228"/>
        </w:numPr>
        <w:tabs>
          <w:tab w:val="left" w:pos="717"/>
        </w:tabs>
        <w:spacing w:line="236" w:lineRule="auto"/>
        <w:ind w:left="7" w:firstLine="560"/>
        <w:jc w:val="both"/>
        <w:rPr>
          <w:rFonts w:ascii="Arial" w:eastAsia="Arial" w:hAnsi="Arial" w:cs="Arial"/>
          <w:sz w:val="24"/>
          <w:szCs w:val="24"/>
        </w:rPr>
      </w:pPr>
      <w:r>
        <w:rPr>
          <w:rFonts w:eastAsia="Times New Roman"/>
          <w:sz w:val="24"/>
          <w:szCs w:val="24"/>
        </w:rPr>
        <w:t>проявляет интерес к стихам, песням и сказкам, рассматриванию картинки, стремится двигаться под музыку; эмоционально откликается на различные произведения культуры и искусства;</w:t>
      </w:r>
    </w:p>
    <w:p w:rsidR="00334A3F" w:rsidRDefault="00334A3F">
      <w:pPr>
        <w:spacing w:line="15" w:lineRule="exact"/>
        <w:rPr>
          <w:rFonts w:ascii="Arial" w:eastAsia="Arial" w:hAnsi="Arial" w:cs="Arial"/>
          <w:sz w:val="24"/>
          <w:szCs w:val="24"/>
        </w:rPr>
      </w:pPr>
    </w:p>
    <w:p w:rsidR="00334A3F" w:rsidRDefault="00022A2E" w:rsidP="00022A2E">
      <w:pPr>
        <w:numPr>
          <w:ilvl w:val="0"/>
          <w:numId w:val="228"/>
        </w:numPr>
        <w:tabs>
          <w:tab w:val="left" w:pos="717"/>
        </w:tabs>
        <w:spacing w:line="234" w:lineRule="auto"/>
        <w:ind w:left="7" w:firstLine="560"/>
        <w:rPr>
          <w:rFonts w:ascii="Arial" w:eastAsia="Arial" w:hAnsi="Arial" w:cs="Arial"/>
          <w:sz w:val="24"/>
          <w:szCs w:val="24"/>
        </w:rPr>
      </w:pPr>
      <w:r>
        <w:rPr>
          <w:rFonts w:eastAsia="Times New Roman"/>
          <w:sz w:val="24"/>
          <w:szCs w:val="24"/>
        </w:rPr>
        <w:t>у ребенка развита крупная моторика, он стремится осваивать различные виды движения (бег, лазанье, перешагивание и пр.).</w:t>
      </w:r>
    </w:p>
    <w:p w:rsidR="00334A3F" w:rsidRDefault="00334A3F">
      <w:pPr>
        <w:spacing w:line="113" w:lineRule="exact"/>
        <w:rPr>
          <w:sz w:val="20"/>
          <w:szCs w:val="20"/>
        </w:rPr>
      </w:pPr>
    </w:p>
    <w:p w:rsidR="00334A3F" w:rsidRDefault="00022A2E">
      <w:pPr>
        <w:ind w:right="-6"/>
        <w:jc w:val="center"/>
        <w:rPr>
          <w:sz w:val="20"/>
          <w:szCs w:val="20"/>
        </w:rPr>
      </w:pPr>
      <w:r>
        <w:rPr>
          <w:rFonts w:eastAsia="Times New Roman"/>
          <w:b/>
          <w:bCs/>
          <w:sz w:val="24"/>
          <w:szCs w:val="24"/>
        </w:rPr>
        <w:t>Целевые ориентиры на этапе завершения дошкольного образования</w:t>
      </w:r>
    </w:p>
    <w:p w:rsidR="00334A3F" w:rsidRDefault="00334A3F">
      <w:pPr>
        <w:spacing w:line="127" w:lineRule="exact"/>
        <w:rPr>
          <w:sz w:val="20"/>
          <w:szCs w:val="20"/>
        </w:rPr>
      </w:pPr>
    </w:p>
    <w:p w:rsidR="00334A3F" w:rsidRDefault="00022A2E" w:rsidP="00022A2E">
      <w:pPr>
        <w:numPr>
          <w:ilvl w:val="0"/>
          <w:numId w:val="229"/>
        </w:numPr>
        <w:tabs>
          <w:tab w:val="left" w:pos="717"/>
        </w:tabs>
        <w:spacing w:line="234" w:lineRule="auto"/>
        <w:ind w:left="7" w:firstLine="560"/>
        <w:rPr>
          <w:rFonts w:eastAsia="Times New Roman"/>
          <w:sz w:val="24"/>
          <w:szCs w:val="24"/>
        </w:rPr>
      </w:pPr>
      <w:r>
        <w:rPr>
          <w:rFonts w:eastAsia="Times New Roman"/>
          <w:sz w:val="24"/>
          <w:szCs w:val="24"/>
        </w:rPr>
        <w:t>ребенок овладевает основными культурными способами деятельности, проявляет инициативу и самостоятельность в разных видах деятельности - игре, общении,</w:t>
      </w:r>
    </w:p>
    <w:p w:rsidR="00334A3F" w:rsidRDefault="003654C4">
      <w:pPr>
        <w:spacing w:line="20" w:lineRule="exact"/>
        <w:rPr>
          <w:sz w:val="20"/>
          <w:szCs w:val="20"/>
        </w:rPr>
      </w:pPr>
      <w:r>
        <w:rPr>
          <w:noProof/>
          <w:sz w:val="20"/>
          <w:szCs w:val="20"/>
        </w:rPr>
        <w:pict>
          <v:line id="Shape 113" o:spid="_x0000_s1138" style="position:absolute;z-index:251707392;visibility:visible;mso-wrap-style:square;mso-wrap-distance-left:0;mso-wrap-distance-top:0;mso-wrap-distance-right:0;mso-wrap-distance-bottom:0;mso-position-horizontal:absolute;mso-position-horizontal-relative:text;mso-position-vertical:absolute;mso-position-vertical-relative:text" from="0,18.9pt" to="2in,18.9pt" o:allowincell="f" strokeweight=".6pt"/>
        </w:pict>
      </w:r>
    </w:p>
    <w:p w:rsidR="00334A3F" w:rsidRDefault="00334A3F">
      <w:pPr>
        <w:spacing w:line="200" w:lineRule="exact"/>
        <w:rPr>
          <w:sz w:val="20"/>
          <w:szCs w:val="20"/>
        </w:rPr>
      </w:pPr>
    </w:p>
    <w:p w:rsidR="00334A3F" w:rsidRDefault="00334A3F">
      <w:pPr>
        <w:spacing w:line="265" w:lineRule="exact"/>
        <w:rPr>
          <w:sz w:val="20"/>
          <w:szCs w:val="20"/>
        </w:rPr>
      </w:pPr>
    </w:p>
    <w:p w:rsidR="00334A3F" w:rsidRDefault="00022A2E" w:rsidP="00022A2E">
      <w:pPr>
        <w:numPr>
          <w:ilvl w:val="0"/>
          <w:numId w:val="230"/>
        </w:numPr>
        <w:tabs>
          <w:tab w:val="left" w:pos="170"/>
        </w:tabs>
        <w:spacing w:line="225" w:lineRule="auto"/>
        <w:ind w:left="7" w:right="40" w:hanging="7"/>
        <w:rPr>
          <w:rFonts w:eastAsia="Times New Roman"/>
          <w:sz w:val="25"/>
          <w:szCs w:val="25"/>
          <w:vertAlign w:val="superscript"/>
        </w:rPr>
      </w:pPr>
      <w:r>
        <w:rPr>
          <w:rFonts w:eastAsia="Times New Roman"/>
          <w:sz w:val="19"/>
          <w:szCs w:val="19"/>
        </w:rPr>
        <w:t>Пункт 4.6. Федерального государственного стандарта дошкольного образования, утв. приказом Министерства образования и науки Российской Федерации № 1155 от 17.10.2013 г. «Об утверждении федерального государственного образовательного стандарта дошкольного образования».</w:t>
      </w:r>
    </w:p>
    <w:p w:rsidR="00334A3F" w:rsidRDefault="00334A3F">
      <w:pPr>
        <w:spacing w:line="28" w:lineRule="exact"/>
        <w:rPr>
          <w:sz w:val="20"/>
          <w:szCs w:val="20"/>
        </w:rPr>
      </w:pPr>
    </w:p>
    <w:p w:rsidR="00334A3F" w:rsidRDefault="00022A2E">
      <w:pPr>
        <w:ind w:right="-6"/>
        <w:jc w:val="center"/>
        <w:rPr>
          <w:sz w:val="20"/>
          <w:szCs w:val="20"/>
        </w:rPr>
      </w:pPr>
      <w:r>
        <w:rPr>
          <w:rFonts w:eastAsia="Times New Roman"/>
          <w:sz w:val="20"/>
          <w:szCs w:val="20"/>
        </w:rPr>
        <w:t>111</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spacing w:line="234" w:lineRule="auto"/>
        <w:ind w:left="7" w:right="20"/>
        <w:rPr>
          <w:sz w:val="20"/>
          <w:szCs w:val="20"/>
        </w:rPr>
      </w:pPr>
      <w:r>
        <w:rPr>
          <w:rFonts w:eastAsia="Times New Roman"/>
          <w:sz w:val="24"/>
          <w:szCs w:val="24"/>
        </w:rPr>
        <w:lastRenderedPageBreak/>
        <w:t>познавательно-исследовательской деятельности, конструировании и др.; способен выбирать себе род занятий, участников по совместной деятельности;</w:t>
      </w:r>
    </w:p>
    <w:p w:rsidR="00334A3F" w:rsidRDefault="00334A3F">
      <w:pPr>
        <w:spacing w:line="14" w:lineRule="exact"/>
        <w:rPr>
          <w:sz w:val="20"/>
          <w:szCs w:val="20"/>
        </w:rPr>
      </w:pPr>
    </w:p>
    <w:p w:rsidR="00334A3F" w:rsidRDefault="00022A2E" w:rsidP="00022A2E">
      <w:pPr>
        <w:numPr>
          <w:ilvl w:val="0"/>
          <w:numId w:val="231"/>
        </w:numPr>
        <w:tabs>
          <w:tab w:val="left" w:pos="717"/>
        </w:tabs>
        <w:spacing w:line="238" w:lineRule="auto"/>
        <w:ind w:left="7" w:firstLine="560"/>
        <w:jc w:val="both"/>
        <w:rPr>
          <w:rFonts w:eastAsia="Times New Roman"/>
          <w:sz w:val="24"/>
          <w:szCs w:val="24"/>
        </w:rPr>
      </w:pPr>
      <w:r>
        <w:rPr>
          <w:rFonts w:eastAsia="Times New Roman"/>
          <w:sz w:val="24"/>
          <w:szCs w:val="24"/>
        </w:rPr>
        <w:t>ребенок обладает установкой положительного отношения к миру, к разным видам труда,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334A3F" w:rsidRDefault="00334A3F">
      <w:pPr>
        <w:spacing w:line="13" w:lineRule="exact"/>
        <w:rPr>
          <w:rFonts w:eastAsia="Times New Roman"/>
          <w:sz w:val="24"/>
          <w:szCs w:val="24"/>
        </w:rPr>
      </w:pPr>
    </w:p>
    <w:p w:rsidR="00334A3F" w:rsidRDefault="00022A2E" w:rsidP="00022A2E">
      <w:pPr>
        <w:numPr>
          <w:ilvl w:val="0"/>
          <w:numId w:val="231"/>
        </w:numPr>
        <w:tabs>
          <w:tab w:val="left" w:pos="717"/>
        </w:tabs>
        <w:spacing w:line="237" w:lineRule="auto"/>
        <w:ind w:left="7" w:firstLine="560"/>
        <w:jc w:val="both"/>
        <w:rPr>
          <w:rFonts w:eastAsia="Times New Roman"/>
          <w:sz w:val="24"/>
          <w:szCs w:val="24"/>
        </w:rPr>
      </w:pPr>
      <w:r>
        <w:rPr>
          <w:rFonts w:eastAsia="Times New Roman"/>
          <w:sz w:val="24"/>
          <w:szCs w:val="24"/>
        </w:rPr>
        <w:t>ребенок обладает развитым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умеет подчиняться разным правилам и социальным нормам;</w:t>
      </w:r>
    </w:p>
    <w:p w:rsidR="00334A3F" w:rsidRDefault="00334A3F">
      <w:pPr>
        <w:spacing w:line="13" w:lineRule="exact"/>
        <w:rPr>
          <w:rFonts w:eastAsia="Times New Roman"/>
          <w:sz w:val="24"/>
          <w:szCs w:val="24"/>
        </w:rPr>
      </w:pPr>
    </w:p>
    <w:p w:rsidR="00334A3F" w:rsidRDefault="00022A2E" w:rsidP="00022A2E">
      <w:pPr>
        <w:numPr>
          <w:ilvl w:val="0"/>
          <w:numId w:val="231"/>
        </w:numPr>
        <w:tabs>
          <w:tab w:val="left" w:pos="717"/>
        </w:tabs>
        <w:spacing w:line="237" w:lineRule="auto"/>
        <w:ind w:left="7" w:firstLine="560"/>
        <w:jc w:val="both"/>
        <w:rPr>
          <w:rFonts w:eastAsia="Times New Roman"/>
          <w:sz w:val="24"/>
          <w:szCs w:val="24"/>
        </w:rPr>
      </w:pPr>
      <w:r>
        <w:rPr>
          <w:rFonts w:eastAsia="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ребенка складываются предпосылки грамотности;</w:t>
      </w:r>
    </w:p>
    <w:p w:rsidR="00334A3F" w:rsidRDefault="00334A3F">
      <w:pPr>
        <w:spacing w:line="14" w:lineRule="exact"/>
        <w:rPr>
          <w:rFonts w:eastAsia="Times New Roman"/>
          <w:sz w:val="24"/>
          <w:szCs w:val="24"/>
        </w:rPr>
      </w:pPr>
    </w:p>
    <w:p w:rsidR="00334A3F" w:rsidRDefault="00022A2E" w:rsidP="00022A2E">
      <w:pPr>
        <w:numPr>
          <w:ilvl w:val="0"/>
          <w:numId w:val="231"/>
        </w:numPr>
        <w:tabs>
          <w:tab w:val="left" w:pos="717"/>
        </w:tabs>
        <w:spacing w:line="234" w:lineRule="auto"/>
        <w:ind w:left="7" w:right="20" w:firstLine="560"/>
        <w:rPr>
          <w:rFonts w:eastAsia="Times New Roman"/>
          <w:sz w:val="24"/>
          <w:szCs w:val="24"/>
        </w:rPr>
      </w:pPr>
      <w:r>
        <w:rPr>
          <w:rFonts w:eastAsia="Times New Roman"/>
          <w:sz w:val="24"/>
          <w:szCs w:val="24"/>
        </w:rPr>
        <w:t>у ребенка развита крупная и мелкая моторика; он подвижен, вынослив, владеет основными движениями, может контролировать свои движения и управлять ими;</w:t>
      </w:r>
    </w:p>
    <w:p w:rsidR="00334A3F" w:rsidRDefault="00334A3F">
      <w:pPr>
        <w:spacing w:line="13" w:lineRule="exact"/>
        <w:rPr>
          <w:rFonts w:eastAsia="Times New Roman"/>
          <w:sz w:val="24"/>
          <w:szCs w:val="24"/>
        </w:rPr>
      </w:pPr>
    </w:p>
    <w:p w:rsidR="00334A3F" w:rsidRDefault="00022A2E" w:rsidP="00022A2E">
      <w:pPr>
        <w:numPr>
          <w:ilvl w:val="0"/>
          <w:numId w:val="231"/>
        </w:numPr>
        <w:tabs>
          <w:tab w:val="left" w:pos="717"/>
        </w:tabs>
        <w:spacing w:line="236" w:lineRule="auto"/>
        <w:ind w:left="7" w:firstLine="560"/>
        <w:jc w:val="both"/>
        <w:rPr>
          <w:rFonts w:eastAsia="Times New Roman"/>
          <w:sz w:val="24"/>
          <w:szCs w:val="24"/>
        </w:rPr>
      </w:pPr>
      <w:r>
        <w:rPr>
          <w:rFonts w:eastAsia="Times New Roman"/>
          <w:sz w:val="24"/>
          <w:szCs w:val="24"/>
        </w:rPr>
        <w:t>ребенок способен к волевым усилиям, может следовать социальным нормам поведения и правилам в разных видах деятельности, во взаимоотношениях с взрослыми и сверстниками, может соблюдать правила безопасного поведения и личной гигиены;</w:t>
      </w:r>
    </w:p>
    <w:p w:rsidR="00334A3F" w:rsidRDefault="00334A3F">
      <w:pPr>
        <w:spacing w:line="13" w:lineRule="exact"/>
        <w:rPr>
          <w:rFonts w:eastAsia="Times New Roman"/>
          <w:sz w:val="24"/>
          <w:szCs w:val="24"/>
        </w:rPr>
      </w:pPr>
    </w:p>
    <w:p w:rsidR="00334A3F" w:rsidRDefault="00022A2E" w:rsidP="00022A2E">
      <w:pPr>
        <w:numPr>
          <w:ilvl w:val="0"/>
          <w:numId w:val="231"/>
        </w:numPr>
        <w:tabs>
          <w:tab w:val="left" w:pos="717"/>
        </w:tabs>
        <w:spacing w:line="238" w:lineRule="auto"/>
        <w:ind w:left="7" w:firstLine="560"/>
        <w:jc w:val="both"/>
        <w:rPr>
          <w:rFonts w:eastAsia="Times New Roman"/>
          <w:sz w:val="24"/>
          <w:szCs w:val="24"/>
        </w:rPr>
      </w:pPr>
      <w:r>
        <w:rPr>
          <w:rFonts w:eastAsia="Times New Roman"/>
          <w:sz w:val="24"/>
          <w:szCs w:val="24"/>
        </w:rPr>
        <w:t>ребенок проявляет любознательность, задает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живет;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ребенок способен к принятию собственных решений, опираясь на свои знания и умения в различных видах деятельности.</w:t>
      </w:r>
    </w:p>
    <w:p w:rsidR="00334A3F" w:rsidRDefault="00334A3F">
      <w:pPr>
        <w:spacing w:line="133" w:lineRule="exact"/>
        <w:rPr>
          <w:sz w:val="20"/>
          <w:szCs w:val="20"/>
        </w:rPr>
      </w:pPr>
    </w:p>
    <w:p w:rsidR="00334A3F" w:rsidRDefault="00022A2E">
      <w:pPr>
        <w:ind w:right="53"/>
        <w:jc w:val="center"/>
        <w:rPr>
          <w:sz w:val="20"/>
          <w:szCs w:val="20"/>
        </w:rPr>
      </w:pPr>
      <w:r>
        <w:rPr>
          <w:rFonts w:eastAsia="Times New Roman"/>
          <w:b/>
          <w:bCs/>
          <w:sz w:val="24"/>
          <w:szCs w:val="24"/>
        </w:rPr>
        <w:t>Целевые ориентиры на этапе завершения реализации ЭРС</w:t>
      </w:r>
      <w:r>
        <w:rPr>
          <w:rFonts w:eastAsia="Times New Roman"/>
          <w:b/>
          <w:bCs/>
          <w:sz w:val="32"/>
          <w:szCs w:val="32"/>
          <w:vertAlign w:val="superscript"/>
        </w:rPr>
        <w:t>49</w:t>
      </w:r>
    </w:p>
    <w:p w:rsidR="00334A3F" w:rsidRDefault="00334A3F">
      <w:pPr>
        <w:spacing w:line="177" w:lineRule="exact"/>
        <w:rPr>
          <w:sz w:val="20"/>
          <w:szCs w:val="20"/>
        </w:rPr>
      </w:pPr>
    </w:p>
    <w:p w:rsidR="00334A3F" w:rsidRDefault="00022A2E" w:rsidP="00022A2E">
      <w:pPr>
        <w:numPr>
          <w:ilvl w:val="1"/>
          <w:numId w:val="232"/>
        </w:numPr>
        <w:tabs>
          <w:tab w:val="left" w:pos="3947"/>
        </w:tabs>
        <w:ind w:left="3947" w:hanging="207"/>
        <w:rPr>
          <w:rFonts w:eastAsia="Times New Roman"/>
          <w:b/>
          <w:bCs/>
          <w:sz w:val="24"/>
          <w:szCs w:val="24"/>
        </w:rPr>
      </w:pPr>
      <w:r>
        <w:rPr>
          <w:rFonts w:eastAsia="Times New Roman"/>
          <w:b/>
          <w:bCs/>
          <w:sz w:val="24"/>
          <w:szCs w:val="24"/>
        </w:rPr>
        <w:t>четырем годам ребенок</w:t>
      </w:r>
    </w:p>
    <w:p w:rsidR="00334A3F" w:rsidRDefault="00334A3F">
      <w:pPr>
        <w:spacing w:line="14" w:lineRule="exact"/>
        <w:rPr>
          <w:rFonts w:eastAsia="Times New Roman"/>
          <w:b/>
          <w:bCs/>
          <w:sz w:val="24"/>
          <w:szCs w:val="24"/>
        </w:rPr>
      </w:pPr>
    </w:p>
    <w:p w:rsidR="00334A3F" w:rsidRDefault="00022A2E" w:rsidP="00022A2E">
      <w:pPr>
        <w:numPr>
          <w:ilvl w:val="0"/>
          <w:numId w:val="232"/>
        </w:numPr>
        <w:tabs>
          <w:tab w:val="left" w:pos="223"/>
        </w:tabs>
        <w:spacing w:line="236" w:lineRule="auto"/>
        <w:ind w:left="7" w:right="20" w:hanging="7"/>
        <w:jc w:val="both"/>
        <w:rPr>
          <w:rFonts w:eastAsia="Times New Roman"/>
          <w:sz w:val="24"/>
          <w:szCs w:val="24"/>
        </w:rPr>
      </w:pPr>
      <w:r>
        <w:rPr>
          <w:rFonts w:eastAsia="Times New Roman"/>
          <w:sz w:val="24"/>
          <w:szCs w:val="24"/>
        </w:rPr>
        <w:t>владеет первоначальными представлениями о себе, составе членов своей семьи, знает адрес совместного проживания, свое имя и фамилию, имена близких родственников, уважительно к ним относится;</w:t>
      </w:r>
    </w:p>
    <w:p w:rsidR="00334A3F" w:rsidRDefault="00334A3F">
      <w:pPr>
        <w:spacing w:line="13" w:lineRule="exact"/>
        <w:rPr>
          <w:rFonts w:eastAsia="Times New Roman"/>
          <w:sz w:val="24"/>
          <w:szCs w:val="24"/>
        </w:rPr>
      </w:pPr>
    </w:p>
    <w:p w:rsidR="00334A3F" w:rsidRDefault="00022A2E" w:rsidP="00022A2E">
      <w:pPr>
        <w:numPr>
          <w:ilvl w:val="0"/>
          <w:numId w:val="232"/>
        </w:numPr>
        <w:tabs>
          <w:tab w:val="left" w:pos="223"/>
        </w:tabs>
        <w:spacing w:line="236" w:lineRule="auto"/>
        <w:ind w:left="7" w:hanging="7"/>
        <w:jc w:val="both"/>
        <w:rPr>
          <w:rFonts w:eastAsia="Times New Roman"/>
          <w:sz w:val="24"/>
          <w:szCs w:val="24"/>
        </w:rPr>
      </w:pPr>
      <w:r>
        <w:rPr>
          <w:rFonts w:eastAsia="Times New Roman"/>
          <w:sz w:val="24"/>
          <w:szCs w:val="24"/>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w:t>
      </w:r>
    </w:p>
    <w:p w:rsidR="00334A3F" w:rsidRDefault="00334A3F">
      <w:pPr>
        <w:spacing w:line="13" w:lineRule="exact"/>
        <w:rPr>
          <w:rFonts w:eastAsia="Times New Roman"/>
          <w:sz w:val="24"/>
          <w:szCs w:val="24"/>
        </w:rPr>
      </w:pPr>
    </w:p>
    <w:p w:rsidR="00334A3F" w:rsidRDefault="00022A2E" w:rsidP="00022A2E">
      <w:pPr>
        <w:numPr>
          <w:ilvl w:val="0"/>
          <w:numId w:val="232"/>
        </w:numPr>
        <w:tabs>
          <w:tab w:val="left" w:pos="223"/>
        </w:tabs>
        <w:spacing w:line="234" w:lineRule="auto"/>
        <w:ind w:left="7" w:right="20" w:hanging="7"/>
        <w:rPr>
          <w:rFonts w:eastAsia="Times New Roman"/>
          <w:sz w:val="24"/>
          <w:szCs w:val="24"/>
        </w:rPr>
      </w:pPr>
      <w:r>
        <w:rPr>
          <w:rFonts w:eastAsia="Times New Roman"/>
          <w:sz w:val="24"/>
          <w:szCs w:val="24"/>
        </w:rPr>
        <w:t>свободно владеет родным языком, инициативен в общении, участвует в диалоге со сверстниками и взрослыми, выражает свои чувства, желания;</w:t>
      </w:r>
    </w:p>
    <w:p w:rsidR="00334A3F" w:rsidRDefault="00334A3F">
      <w:pPr>
        <w:spacing w:line="14" w:lineRule="exact"/>
        <w:rPr>
          <w:rFonts w:eastAsia="Times New Roman"/>
          <w:sz w:val="24"/>
          <w:szCs w:val="24"/>
        </w:rPr>
      </w:pPr>
    </w:p>
    <w:p w:rsidR="00334A3F" w:rsidRDefault="00022A2E" w:rsidP="00022A2E">
      <w:pPr>
        <w:numPr>
          <w:ilvl w:val="0"/>
          <w:numId w:val="232"/>
        </w:numPr>
        <w:tabs>
          <w:tab w:val="left" w:pos="223"/>
        </w:tabs>
        <w:spacing w:line="234" w:lineRule="auto"/>
        <w:ind w:left="7" w:right="20" w:hanging="7"/>
        <w:rPr>
          <w:rFonts w:eastAsia="Times New Roman"/>
          <w:sz w:val="24"/>
          <w:szCs w:val="24"/>
        </w:rPr>
      </w:pPr>
      <w:r>
        <w:rPr>
          <w:rFonts w:eastAsia="Times New Roman"/>
          <w:sz w:val="24"/>
          <w:szCs w:val="24"/>
        </w:rPr>
        <w:t>самостоятельно здоровается, прощается, благодарит за угощение в зависимости от национальности собеседника;</w:t>
      </w:r>
    </w:p>
    <w:p w:rsidR="00334A3F" w:rsidRDefault="00334A3F">
      <w:pPr>
        <w:spacing w:line="13" w:lineRule="exact"/>
        <w:rPr>
          <w:rFonts w:eastAsia="Times New Roman"/>
          <w:sz w:val="24"/>
          <w:szCs w:val="24"/>
        </w:rPr>
      </w:pPr>
    </w:p>
    <w:p w:rsidR="00334A3F" w:rsidRDefault="00022A2E" w:rsidP="00022A2E">
      <w:pPr>
        <w:numPr>
          <w:ilvl w:val="0"/>
          <w:numId w:val="232"/>
        </w:numPr>
        <w:tabs>
          <w:tab w:val="left" w:pos="223"/>
        </w:tabs>
        <w:ind w:left="7" w:hanging="7"/>
        <w:jc w:val="both"/>
        <w:rPr>
          <w:rFonts w:eastAsia="Times New Roman"/>
          <w:sz w:val="24"/>
          <w:szCs w:val="24"/>
        </w:rPr>
      </w:pPr>
      <w:r>
        <w:rPr>
          <w:rFonts w:eastAsia="Times New Roman"/>
          <w:sz w:val="24"/>
          <w:szCs w:val="24"/>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334A3F" w:rsidRDefault="00334A3F">
      <w:pPr>
        <w:spacing w:line="263" w:lineRule="exact"/>
        <w:rPr>
          <w:rFonts w:eastAsia="Times New Roman"/>
          <w:sz w:val="24"/>
          <w:szCs w:val="24"/>
        </w:rPr>
      </w:pPr>
    </w:p>
    <w:p w:rsidR="00334A3F" w:rsidRDefault="00022A2E" w:rsidP="00022A2E">
      <w:pPr>
        <w:numPr>
          <w:ilvl w:val="0"/>
          <w:numId w:val="232"/>
        </w:numPr>
        <w:tabs>
          <w:tab w:val="left" w:pos="207"/>
        </w:tabs>
        <w:ind w:left="207" w:hanging="207"/>
        <w:rPr>
          <w:rFonts w:eastAsia="Times New Roman"/>
          <w:sz w:val="24"/>
          <w:szCs w:val="24"/>
        </w:rPr>
      </w:pPr>
      <w:r>
        <w:rPr>
          <w:rFonts w:eastAsia="Times New Roman"/>
          <w:sz w:val="24"/>
          <w:szCs w:val="24"/>
        </w:rPr>
        <w:t>ориентируется в ближайшем окружении (основных объектах городской или  поселковой</w:t>
      </w:r>
    </w:p>
    <w:p w:rsidR="00334A3F" w:rsidRDefault="003654C4">
      <w:pPr>
        <w:spacing w:line="20" w:lineRule="exact"/>
        <w:rPr>
          <w:sz w:val="20"/>
          <w:szCs w:val="20"/>
        </w:rPr>
      </w:pPr>
      <w:r>
        <w:rPr>
          <w:noProof/>
          <w:sz w:val="20"/>
          <w:szCs w:val="20"/>
        </w:rPr>
        <w:pict>
          <v:line id="Shape 114" o:spid="_x0000_s1139" style="position:absolute;z-index:251708416;visibility:visible;mso-wrap-style:square;mso-wrap-distance-left:0;mso-wrap-distance-top:0;mso-wrap-distance-right:0;mso-wrap-distance-bottom:0;mso-position-horizontal:absolute;mso-position-horizontal-relative:text;mso-position-vertical:absolute;mso-position-vertical-relative:text" from="0,9.65pt" to="2in,9.65pt" o:allowincell="f" strokeweight=".6pt"/>
        </w:pict>
      </w:r>
    </w:p>
    <w:p w:rsidR="00334A3F" w:rsidRDefault="00334A3F">
      <w:pPr>
        <w:spacing w:line="287"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18" w:lineRule="exact"/>
        <w:rPr>
          <w:sz w:val="20"/>
          <w:szCs w:val="20"/>
        </w:rPr>
      </w:pPr>
    </w:p>
    <w:p w:rsidR="00334A3F" w:rsidRDefault="00022A2E" w:rsidP="00022A2E">
      <w:pPr>
        <w:numPr>
          <w:ilvl w:val="0"/>
          <w:numId w:val="233"/>
        </w:numPr>
        <w:tabs>
          <w:tab w:val="left" w:pos="170"/>
        </w:tabs>
        <w:spacing w:line="213" w:lineRule="auto"/>
        <w:ind w:left="7" w:right="1040" w:hanging="7"/>
        <w:rPr>
          <w:rFonts w:eastAsia="Times New Roman"/>
          <w:sz w:val="25"/>
          <w:szCs w:val="25"/>
          <w:vertAlign w:val="superscript"/>
        </w:rPr>
      </w:pPr>
      <w:r>
        <w:rPr>
          <w:rFonts w:eastAsia="Times New Roman"/>
          <w:sz w:val="19"/>
          <w:szCs w:val="19"/>
        </w:rPr>
        <w:t>Шаехова Р.К. Сөеныч – Радость познания: региональная образовательная программа дошкольного образования/ Р.К.Шаехова.- Казань: Магариф – Вакыт, 2016.- 191 с.</w:t>
      </w:r>
    </w:p>
    <w:p w:rsidR="00334A3F" w:rsidRDefault="00022A2E">
      <w:pPr>
        <w:spacing w:line="238" w:lineRule="auto"/>
        <w:ind w:right="-6"/>
        <w:jc w:val="center"/>
        <w:rPr>
          <w:sz w:val="20"/>
          <w:szCs w:val="20"/>
        </w:rPr>
      </w:pPr>
      <w:r>
        <w:rPr>
          <w:rFonts w:eastAsia="Times New Roman"/>
          <w:sz w:val="20"/>
          <w:szCs w:val="20"/>
        </w:rPr>
        <w:t>112</w:t>
      </w:r>
    </w:p>
    <w:p w:rsidR="00334A3F" w:rsidRDefault="00334A3F">
      <w:pPr>
        <w:sectPr w:rsidR="00334A3F">
          <w:pgSz w:w="11920" w:h="16850"/>
          <w:pgMar w:top="854" w:right="1131" w:bottom="839" w:left="1133" w:header="0" w:footer="0" w:gutter="0"/>
          <w:cols w:space="720" w:equalWidth="0">
            <w:col w:w="9647"/>
          </w:cols>
        </w:sectPr>
      </w:pPr>
    </w:p>
    <w:p w:rsidR="00334A3F" w:rsidRDefault="00022A2E">
      <w:pPr>
        <w:ind w:left="7"/>
        <w:rPr>
          <w:sz w:val="20"/>
          <w:szCs w:val="20"/>
        </w:rPr>
      </w:pPr>
      <w:r>
        <w:rPr>
          <w:rFonts w:eastAsia="Times New Roman"/>
          <w:sz w:val="24"/>
          <w:szCs w:val="24"/>
        </w:rPr>
        <w:lastRenderedPageBreak/>
        <w:t>инфраструктуры), имеет представления о предметах ближайшего окружения, их назначении;</w:t>
      </w:r>
    </w:p>
    <w:p w:rsidR="00334A3F" w:rsidRDefault="00334A3F">
      <w:pPr>
        <w:spacing w:line="12" w:lineRule="exact"/>
        <w:rPr>
          <w:sz w:val="20"/>
          <w:szCs w:val="20"/>
        </w:rPr>
      </w:pPr>
    </w:p>
    <w:p w:rsidR="00334A3F" w:rsidRDefault="00022A2E" w:rsidP="00022A2E">
      <w:pPr>
        <w:numPr>
          <w:ilvl w:val="0"/>
          <w:numId w:val="234"/>
        </w:numPr>
        <w:tabs>
          <w:tab w:val="left" w:pos="223"/>
        </w:tabs>
        <w:spacing w:line="236" w:lineRule="auto"/>
        <w:ind w:left="7" w:hanging="7"/>
        <w:jc w:val="both"/>
        <w:rPr>
          <w:rFonts w:eastAsia="Times New Roman"/>
          <w:sz w:val="24"/>
          <w:szCs w:val="24"/>
        </w:rPr>
      </w:pPr>
      <w:r>
        <w:rPr>
          <w:rFonts w:eastAsia="Times New Roman"/>
          <w:sz w:val="24"/>
          <w:szCs w:val="24"/>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334A3F" w:rsidRDefault="00334A3F">
      <w:pPr>
        <w:spacing w:line="2" w:lineRule="exact"/>
        <w:rPr>
          <w:rFonts w:eastAsia="Times New Roman"/>
          <w:sz w:val="24"/>
          <w:szCs w:val="24"/>
        </w:rPr>
      </w:pPr>
    </w:p>
    <w:p w:rsidR="00334A3F" w:rsidRDefault="00022A2E" w:rsidP="00022A2E">
      <w:pPr>
        <w:numPr>
          <w:ilvl w:val="0"/>
          <w:numId w:val="234"/>
        </w:numPr>
        <w:tabs>
          <w:tab w:val="left" w:pos="207"/>
        </w:tabs>
        <w:ind w:left="207" w:hanging="207"/>
        <w:rPr>
          <w:rFonts w:eastAsia="Times New Roman"/>
          <w:sz w:val="24"/>
          <w:szCs w:val="24"/>
        </w:rPr>
      </w:pPr>
      <w:r>
        <w:rPr>
          <w:rFonts w:eastAsia="Times New Roman"/>
          <w:sz w:val="24"/>
          <w:szCs w:val="24"/>
        </w:rPr>
        <w:t>называет свой родной город (село, поселок), улицу, на которой живет;</w:t>
      </w:r>
    </w:p>
    <w:p w:rsidR="00334A3F" w:rsidRDefault="00334A3F">
      <w:pPr>
        <w:spacing w:line="12" w:lineRule="exact"/>
        <w:rPr>
          <w:rFonts w:eastAsia="Times New Roman"/>
          <w:sz w:val="24"/>
          <w:szCs w:val="24"/>
        </w:rPr>
      </w:pPr>
    </w:p>
    <w:p w:rsidR="00334A3F" w:rsidRDefault="00022A2E" w:rsidP="00022A2E">
      <w:pPr>
        <w:numPr>
          <w:ilvl w:val="0"/>
          <w:numId w:val="234"/>
        </w:numPr>
        <w:tabs>
          <w:tab w:val="left" w:pos="232"/>
        </w:tabs>
        <w:spacing w:line="234" w:lineRule="auto"/>
        <w:ind w:left="7" w:right="40" w:hanging="7"/>
        <w:rPr>
          <w:rFonts w:eastAsia="Times New Roman"/>
          <w:sz w:val="24"/>
          <w:szCs w:val="24"/>
        </w:rPr>
      </w:pPr>
      <w:r>
        <w:rPr>
          <w:rFonts w:eastAsia="Times New Roman"/>
          <w:sz w:val="24"/>
          <w:szCs w:val="24"/>
        </w:rPr>
        <w:t>интересуется объектами и явлениями живой и неживой природы родного края, проявляет к ним бережное отношение;</w:t>
      </w:r>
    </w:p>
    <w:p w:rsidR="00334A3F" w:rsidRDefault="00334A3F">
      <w:pPr>
        <w:spacing w:line="1" w:lineRule="exact"/>
        <w:rPr>
          <w:rFonts w:eastAsia="Times New Roman"/>
          <w:sz w:val="24"/>
          <w:szCs w:val="24"/>
        </w:rPr>
      </w:pPr>
    </w:p>
    <w:p w:rsidR="00334A3F" w:rsidRDefault="00022A2E" w:rsidP="00022A2E">
      <w:pPr>
        <w:numPr>
          <w:ilvl w:val="0"/>
          <w:numId w:val="234"/>
        </w:numPr>
        <w:tabs>
          <w:tab w:val="left" w:pos="227"/>
        </w:tabs>
        <w:spacing w:line="237" w:lineRule="auto"/>
        <w:ind w:left="227" w:hanging="227"/>
        <w:rPr>
          <w:rFonts w:eastAsia="Times New Roman"/>
          <w:sz w:val="24"/>
          <w:szCs w:val="24"/>
        </w:rPr>
      </w:pPr>
      <w:r>
        <w:rPr>
          <w:rFonts w:eastAsia="Times New Roman"/>
          <w:sz w:val="24"/>
          <w:szCs w:val="24"/>
        </w:rPr>
        <w:t>имеет представление о сезонных изменениях в природе, домашних и диких животных;</w:t>
      </w:r>
    </w:p>
    <w:p w:rsidR="00334A3F" w:rsidRDefault="00334A3F">
      <w:pPr>
        <w:spacing w:line="15" w:lineRule="exact"/>
        <w:rPr>
          <w:rFonts w:eastAsia="Times New Roman"/>
          <w:sz w:val="24"/>
          <w:szCs w:val="24"/>
        </w:rPr>
      </w:pPr>
    </w:p>
    <w:p w:rsidR="00334A3F" w:rsidRDefault="00022A2E" w:rsidP="00022A2E">
      <w:pPr>
        <w:numPr>
          <w:ilvl w:val="0"/>
          <w:numId w:val="234"/>
        </w:numPr>
        <w:tabs>
          <w:tab w:val="left" w:pos="232"/>
        </w:tabs>
        <w:spacing w:line="234" w:lineRule="auto"/>
        <w:ind w:left="7" w:right="820" w:hanging="7"/>
        <w:rPr>
          <w:rFonts w:eastAsia="Times New Roman"/>
          <w:sz w:val="24"/>
          <w:szCs w:val="24"/>
        </w:rPr>
      </w:pPr>
      <w:r>
        <w:rPr>
          <w:rFonts w:eastAsia="Times New Roman"/>
          <w:sz w:val="24"/>
          <w:szCs w:val="24"/>
        </w:rPr>
        <w:t>ориентируется в транспортных средствах своей местности, знает основные правила поведения на дорогах и улицах города;</w:t>
      </w:r>
    </w:p>
    <w:p w:rsidR="00334A3F" w:rsidRDefault="00334A3F">
      <w:pPr>
        <w:spacing w:line="1" w:lineRule="exact"/>
        <w:rPr>
          <w:rFonts w:eastAsia="Times New Roman"/>
          <w:sz w:val="24"/>
          <w:szCs w:val="24"/>
        </w:rPr>
      </w:pPr>
    </w:p>
    <w:p w:rsidR="00334A3F" w:rsidRDefault="00022A2E" w:rsidP="00022A2E">
      <w:pPr>
        <w:numPr>
          <w:ilvl w:val="0"/>
          <w:numId w:val="234"/>
        </w:numPr>
        <w:tabs>
          <w:tab w:val="left" w:pos="227"/>
        </w:tabs>
        <w:ind w:left="227" w:hanging="227"/>
        <w:rPr>
          <w:rFonts w:eastAsia="Times New Roman"/>
          <w:sz w:val="24"/>
          <w:szCs w:val="24"/>
        </w:rPr>
      </w:pPr>
      <w:r>
        <w:rPr>
          <w:rFonts w:eastAsia="Times New Roman"/>
          <w:sz w:val="24"/>
          <w:szCs w:val="24"/>
        </w:rPr>
        <w:t>имеет представление о труде родителей, может назвать несколько профессий;</w:t>
      </w:r>
    </w:p>
    <w:p w:rsidR="00334A3F" w:rsidRDefault="00022A2E" w:rsidP="00022A2E">
      <w:pPr>
        <w:numPr>
          <w:ilvl w:val="0"/>
          <w:numId w:val="234"/>
        </w:numPr>
        <w:tabs>
          <w:tab w:val="left" w:pos="227"/>
        </w:tabs>
        <w:ind w:left="227" w:hanging="227"/>
        <w:rPr>
          <w:rFonts w:eastAsia="Times New Roman"/>
          <w:sz w:val="24"/>
          <w:szCs w:val="24"/>
        </w:rPr>
      </w:pPr>
      <w:r>
        <w:rPr>
          <w:rFonts w:eastAsia="Times New Roman"/>
          <w:sz w:val="24"/>
          <w:szCs w:val="24"/>
        </w:rPr>
        <w:t>свободно владеет родным языком;</w:t>
      </w:r>
    </w:p>
    <w:p w:rsidR="00334A3F" w:rsidRDefault="00022A2E" w:rsidP="00022A2E">
      <w:pPr>
        <w:numPr>
          <w:ilvl w:val="0"/>
          <w:numId w:val="234"/>
        </w:numPr>
        <w:tabs>
          <w:tab w:val="left" w:pos="227"/>
        </w:tabs>
        <w:ind w:left="227" w:hanging="227"/>
        <w:rPr>
          <w:rFonts w:eastAsia="Times New Roman"/>
          <w:sz w:val="24"/>
          <w:szCs w:val="24"/>
        </w:rPr>
      </w:pPr>
      <w:r>
        <w:rPr>
          <w:rFonts w:eastAsia="Times New Roman"/>
          <w:sz w:val="24"/>
          <w:szCs w:val="24"/>
        </w:rPr>
        <w:t>инициативен в общении со взрослыми, поддерживает тему разговора, отвечает на вопросы;</w:t>
      </w:r>
    </w:p>
    <w:p w:rsidR="00334A3F" w:rsidRDefault="00334A3F">
      <w:pPr>
        <w:spacing w:line="12" w:lineRule="exact"/>
        <w:rPr>
          <w:rFonts w:eastAsia="Times New Roman"/>
          <w:sz w:val="24"/>
          <w:szCs w:val="24"/>
        </w:rPr>
      </w:pPr>
    </w:p>
    <w:p w:rsidR="00334A3F" w:rsidRDefault="00022A2E" w:rsidP="00022A2E">
      <w:pPr>
        <w:numPr>
          <w:ilvl w:val="0"/>
          <w:numId w:val="234"/>
        </w:numPr>
        <w:tabs>
          <w:tab w:val="left" w:pos="235"/>
        </w:tabs>
        <w:spacing w:line="234" w:lineRule="auto"/>
        <w:ind w:left="7" w:hanging="7"/>
        <w:rPr>
          <w:rFonts w:eastAsia="Times New Roman"/>
          <w:sz w:val="24"/>
          <w:szCs w:val="24"/>
        </w:rPr>
      </w:pPr>
      <w:r>
        <w:rPr>
          <w:rFonts w:eastAsia="Times New Roman"/>
          <w:sz w:val="24"/>
          <w:szCs w:val="24"/>
        </w:rPr>
        <w:t>проявляет положительные эмоции при слушании татарских народных сказок, литературных произведений татарских писателей и поэтов;</w:t>
      </w:r>
    </w:p>
    <w:p w:rsidR="00334A3F" w:rsidRDefault="00334A3F">
      <w:pPr>
        <w:spacing w:line="14" w:lineRule="exact"/>
        <w:rPr>
          <w:rFonts w:eastAsia="Times New Roman"/>
          <w:sz w:val="24"/>
          <w:szCs w:val="24"/>
        </w:rPr>
      </w:pPr>
    </w:p>
    <w:p w:rsidR="00334A3F" w:rsidRDefault="00022A2E" w:rsidP="00022A2E">
      <w:pPr>
        <w:numPr>
          <w:ilvl w:val="0"/>
          <w:numId w:val="234"/>
        </w:numPr>
        <w:tabs>
          <w:tab w:val="left" w:pos="232"/>
        </w:tabs>
        <w:spacing w:line="234" w:lineRule="auto"/>
        <w:ind w:left="7" w:right="460" w:hanging="7"/>
        <w:rPr>
          <w:rFonts w:eastAsia="Times New Roman"/>
          <w:sz w:val="24"/>
          <w:szCs w:val="24"/>
        </w:rPr>
      </w:pPr>
      <w:r>
        <w:rPr>
          <w:rFonts w:eastAsia="Times New Roman"/>
          <w:sz w:val="24"/>
          <w:szCs w:val="24"/>
        </w:rPr>
        <w:t>проявляет интерес к книгам, иллюстративному материалу, узнает героев литературных произведений, называет их;</w:t>
      </w:r>
    </w:p>
    <w:p w:rsidR="00334A3F" w:rsidRDefault="00334A3F">
      <w:pPr>
        <w:spacing w:line="1" w:lineRule="exact"/>
        <w:rPr>
          <w:rFonts w:eastAsia="Times New Roman"/>
          <w:sz w:val="24"/>
          <w:szCs w:val="24"/>
        </w:rPr>
      </w:pPr>
    </w:p>
    <w:p w:rsidR="00334A3F" w:rsidRDefault="00022A2E" w:rsidP="00022A2E">
      <w:pPr>
        <w:numPr>
          <w:ilvl w:val="0"/>
          <w:numId w:val="234"/>
        </w:numPr>
        <w:tabs>
          <w:tab w:val="left" w:pos="227"/>
        </w:tabs>
        <w:ind w:left="227" w:hanging="227"/>
        <w:rPr>
          <w:rFonts w:eastAsia="Times New Roman"/>
          <w:sz w:val="24"/>
          <w:szCs w:val="24"/>
        </w:rPr>
      </w:pPr>
      <w:r>
        <w:rPr>
          <w:rFonts w:eastAsia="Times New Roman"/>
          <w:sz w:val="24"/>
          <w:szCs w:val="24"/>
        </w:rPr>
        <w:t>по собственной инициативе запоминает и воспроизводит небольшие стихи,</w:t>
      </w:r>
    </w:p>
    <w:p w:rsidR="00334A3F" w:rsidRDefault="00022A2E">
      <w:pPr>
        <w:ind w:left="7"/>
        <w:rPr>
          <w:sz w:val="20"/>
          <w:szCs w:val="20"/>
        </w:rPr>
      </w:pPr>
      <w:r>
        <w:rPr>
          <w:rFonts w:eastAsia="Times New Roman"/>
          <w:sz w:val="24"/>
          <w:szCs w:val="24"/>
        </w:rPr>
        <w:t>малые фольклорные жанры;</w:t>
      </w:r>
    </w:p>
    <w:p w:rsidR="00334A3F" w:rsidRDefault="00022A2E" w:rsidP="00022A2E">
      <w:pPr>
        <w:numPr>
          <w:ilvl w:val="0"/>
          <w:numId w:val="235"/>
        </w:numPr>
        <w:tabs>
          <w:tab w:val="left" w:pos="227"/>
        </w:tabs>
        <w:ind w:left="227" w:hanging="227"/>
        <w:rPr>
          <w:rFonts w:eastAsia="Times New Roman"/>
          <w:sz w:val="24"/>
          <w:szCs w:val="24"/>
        </w:rPr>
      </w:pPr>
      <w:r>
        <w:rPr>
          <w:rFonts w:eastAsia="Times New Roman"/>
          <w:sz w:val="24"/>
          <w:szCs w:val="24"/>
        </w:rPr>
        <w:t>проявляет интерес к кукле в национальном татарском костюме;</w:t>
      </w:r>
    </w:p>
    <w:p w:rsidR="00334A3F" w:rsidRDefault="00334A3F">
      <w:pPr>
        <w:spacing w:line="12" w:lineRule="exact"/>
        <w:rPr>
          <w:rFonts w:eastAsia="Times New Roman"/>
          <w:sz w:val="24"/>
          <w:szCs w:val="24"/>
        </w:rPr>
      </w:pPr>
    </w:p>
    <w:p w:rsidR="00334A3F" w:rsidRDefault="00022A2E" w:rsidP="00022A2E">
      <w:pPr>
        <w:numPr>
          <w:ilvl w:val="0"/>
          <w:numId w:val="235"/>
        </w:numPr>
        <w:tabs>
          <w:tab w:val="left" w:pos="232"/>
        </w:tabs>
        <w:spacing w:line="249" w:lineRule="auto"/>
        <w:ind w:left="7" w:right="400" w:hanging="7"/>
        <w:rPr>
          <w:rFonts w:eastAsia="Times New Roman"/>
          <w:sz w:val="23"/>
          <w:szCs w:val="23"/>
        </w:rPr>
      </w:pPr>
      <w:r>
        <w:rPr>
          <w:rFonts w:eastAsia="Times New Roman"/>
          <w:sz w:val="23"/>
          <w:szCs w:val="23"/>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334A3F" w:rsidRDefault="00334A3F">
      <w:pPr>
        <w:spacing w:line="3" w:lineRule="exact"/>
        <w:rPr>
          <w:rFonts w:eastAsia="Times New Roman"/>
          <w:sz w:val="23"/>
          <w:szCs w:val="23"/>
        </w:rPr>
      </w:pPr>
    </w:p>
    <w:p w:rsidR="00334A3F" w:rsidRDefault="00022A2E" w:rsidP="00022A2E">
      <w:pPr>
        <w:numPr>
          <w:ilvl w:val="0"/>
          <w:numId w:val="235"/>
        </w:numPr>
        <w:tabs>
          <w:tab w:val="left" w:pos="240"/>
        </w:tabs>
        <w:spacing w:line="234" w:lineRule="auto"/>
        <w:ind w:left="7" w:right="40" w:hanging="7"/>
        <w:rPr>
          <w:rFonts w:eastAsia="Times New Roman"/>
          <w:sz w:val="24"/>
          <w:szCs w:val="24"/>
        </w:rPr>
      </w:pPr>
      <w:r>
        <w:rPr>
          <w:rFonts w:eastAsia="Times New Roman"/>
          <w:sz w:val="24"/>
          <w:szCs w:val="24"/>
        </w:rPr>
        <w:t>включается в этюды-драматизации, обыгрывание потешек, исполнение плясок, участвует в праздниках;</w:t>
      </w:r>
    </w:p>
    <w:p w:rsidR="00334A3F" w:rsidRDefault="00334A3F">
      <w:pPr>
        <w:spacing w:line="13" w:lineRule="exact"/>
        <w:rPr>
          <w:rFonts w:eastAsia="Times New Roman"/>
          <w:sz w:val="24"/>
          <w:szCs w:val="24"/>
        </w:rPr>
      </w:pPr>
    </w:p>
    <w:p w:rsidR="00334A3F" w:rsidRDefault="00022A2E" w:rsidP="00022A2E">
      <w:pPr>
        <w:numPr>
          <w:ilvl w:val="0"/>
          <w:numId w:val="235"/>
        </w:numPr>
        <w:tabs>
          <w:tab w:val="left" w:pos="232"/>
        </w:tabs>
        <w:spacing w:line="234" w:lineRule="auto"/>
        <w:ind w:left="7" w:right="300" w:hanging="7"/>
        <w:rPr>
          <w:rFonts w:eastAsia="Times New Roman"/>
          <w:sz w:val="24"/>
          <w:szCs w:val="24"/>
        </w:rPr>
      </w:pPr>
      <w:r>
        <w:rPr>
          <w:rFonts w:eastAsia="Times New Roman"/>
          <w:sz w:val="24"/>
          <w:szCs w:val="24"/>
        </w:rPr>
        <w:t>отражает полученные впечатления в специально организованной деятельности: игровой, изобразительной, музыкальной и др.;</w:t>
      </w:r>
    </w:p>
    <w:p w:rsidR="00334A3F" w:rsidRDefault="00334A3F">
      <w:pPr>
        <w:spacing w:line="1" w:lineRule="exact"/>
        <w:rPr>
          <w:rFonts w:eastAsia="Times New Roman"/>
          <w:sz w:val="24"/>
          <w:szCs w:val="24"/>
        </w:rPr>
      </w:pPr>
    </w:p>
    <w:p w:rsidR="00334A3F" w:rsidRDefault="00022A2E" w:rsidP="00022A2E">
      <w:pPr>
        <w:numPr>
          <w:ilvl w:val="0"/>
          <w:numId w:val="235"/>
        </w:numPr>
        <w:tabs>
          <w:tab w:val="left" w:pos="227"/>
        </w:tabs>
        <w:ind w:left="227" w:hanging="227"/>
        <w:rPr>
          <w:rFonts w:eastAsia="Times New Roman"/>
          <w:sz w:val="24"/>
          <w:szCs w:val="24"/>
        </w:rPr>
      </w:pPr>
      <w:r>
        <w:rPr>
          <w:rFonts w:eastAsia="Times New Roman"/>
          <w:sz w:val="24"/>
          <w:szCs w:val="24"/>
        </w:rPr>
        <w:t>старается соблюдать правила личной гигиены;</w:t>
      </w:r>
    </w:p>
    <w:p w:rsidR="00334A3F" w:rsidRDefault="00022A2E" w:rsidP="00022A2E">
      <w:pPr>
        <w:numPr>
          <w:ilvl w:val="0"/>
          <w:numId w:val="235"/>
        </w:numPr>
        <w:tabs>
          <w:tab w:val="left" w:pos="227"/>
        </w:tabs>
        <w:ind w:left="227" w:hanging="227"/>
        <w:rPr>
          <w:rFonts w:eastAsia="Times New Roman"/>
          <w:sz w:val="24"/>
          <w:szCs w:val="24"/>
        </w:rPr>
      </w:pPr>
      <w:r>
        <w:rPr>
          <w:rFonts w:eastAsia="Times New Roman"/>
          <w:sz w:val="24"/>
          <w:szCs w:val="24"/>
        </w:rPr>
        <w:t>старается осваивать и соблюдать правила в татарских народных играх.</w:t>
      </w:r>
    </w:p>
    <w:p w:rsidR="00334A3F" w:rsidRDefault="00334A3F">
      <w:pPr>
        <w:spacing w:line="240" w:lineRule="exact"/>
        <w:rPr>
          <w:rFonts w:eastAsia="Times New Roman"/>
          <w:sz w:val="24"/>
          <w:szCs w:val="24"/>
        </w:rPr>
      </w:pPr>
    </w:p>
    <w:p w:rsidR="00334A3F" w:rsidRDefault="00022A2E" w:rsidP="00022A2E">
      <w:pPr>
        <w:numPr>
          <w:ilvl w:val="1"/>
          <w:numId w:val="235"/>
        </w:numPr>
        <w:tabs>
          <w:tab w:val="left" w:pos="4227"/>
        </w:tabs>
        <w:ind w:left="4227" w:hanging="233"/>
        <w:rPr>
          <w:rFonts w:eastAsia="Times New Roman"/>
          <w:b/>
          <w:bCs/>
          <w:sz w:val="24"/>
          <w:szCs w:val="24"/>
        </w:rPr>
      </w:pPr>
      <w:r>
        <w:rPr>
          <w:rFonts w:eastAsia="Times New Roman"/>
          <w:b/>
          <w:bCs/>
          <w:sz w:val="24"/>
          <w:szCs w:val="24"/>
        </w:rPr>
        <w:t>пяти годам ребенок</w:t>
      </w:r>
    </w:p>
    <w:p w:rsidR="00334A3F" w:rsidRDefault="00334A3F">
      <w:pPr>
        <w:spacing w:line="14" w:lineRule="exact"/>
        <w:rPr>
          <w:rFonts w:eastAsia="Times New Roman"/>
          <w:b/>
          <w:bCs/>
          <w:sz w:val="24"/>
          <w:szCs w:val="24"/>
        </w:rPr>
      </w:pPr>
    </w:p>
    <w:p w:rsidR="00334A3F" w:rsidRDefault="00022A2E" w:rsidP="00022A2E">
      <w:pPr>
        <w:numPr>
          <w:ilvl w:val="0"/>
          <w:numId w:val="235"/>
        </w:numPr>
        <w:tabs>
          <w:tab w:val="left" w:pos="235"/>
        </w:tabs>
        <w:spacing w:line="236" w:lineRule="auto"/>
        <w:ind w:left="7" w:hanging="7"/>
        <w:jc w:val="both"/>
        <w:rPr>
          <w:rFonts w:eastAsia="Times New Roman"/>
          <w:sz w:val="24"/>
          <w:szCs w:val="24"/>
        </w:rPr>
      </w:pPr>
      <w:r>
        <w:rPr>
          <w:rFonts w:eastAsia="Times New Roman"/>
          <w:sz w:val="24"/>
          <w:szCs w:val="24"/>
        </w:rPr>
        <w:t>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334A3F" w:rsidRDefault="00334A3F">
      <w:pPr>
        <w:spacing w:line="13" w:lineRule="exact"/>
        <w:rPr>
          <w:rFonts w:eastAsia="Times New Roman"/>
          <w:sz w:val="24"/>
          <w:szCs w:val="24"/>
        </w:rPr>
      </w:pPr>
    </w:p>
    <w:p w:rsidR="00334A3F" w:rsidRDefault="00022A2E" w:rsidP="00022A2E">
      <w:pPr>
        <w:numPr>
          <w:ilvl w:val="0"/>
          <w:numId w:val="235"/>
        </w:numPr>
        <w:tabs>
          <w:tab w:val="left" w:pos="232"/>
        </w:tabs>
        <w:spacing w:line="236" w:lineRule="auto"/>
        <w:ind w:left="7" w:right="20" w:hanging="7"/>
        <w:jc w:val="both"/>
        <w:rPr>
          <w:rFonts w:eastAsia="Times New Roman"/>
          <w:sz w:val="24"/>
          <w:szCs w:val="24"/>
        </w:rPr>
      </w:pPr>
      <w:r>
        <w:rPr>
          <w:rFonts w:eastAsia="Times New Roman"/>
          <w:sz w:val="24"/>
          <w:szCs w:val="24"/>
        </w:rPr>
        <w:t>испытывает потребность в общении со взрослым как источником разнообразной информации о природном и социальном мире, событиях в детском саду, родном городе (селе), республике;</w:t>
      </w:r>
    </w:p>
    <w:p w:rsidR="00334A3F" w:rsidRDefault="00334A3F">
      <w:pPr>
        <w:spacing w:line="13" w:lineRule="exact"/>
        <w:rPr>
          <w:rFonts w:eastAsia="Times New Roman"/>
          <w:sz w:val="24"/>
          <w:szCs w:val="24"/>
        </w:rPr>
      </w:pPr>
    </w:p>
    <w:p w:rsidR="00334A3F" w:rsidRDefault="00022A2E" w:rsidP="00022A2E">
      <w:pPr>
        <w:numPr>
          <w:ilvl w:val="0"/>
          <w:numId w:val="235"/>
        </w:numPr>
        <w:tabs>
          <w:tab w:val="left" w:pos="235"/>
        </w:tabs>
        <w:spacing w:line="236" w:lineRule="auto"/>
        <w:ind w:left="7" w:hanging="7"/>
        <w:jc w:val="both"/>
        <w:rPr>
          <w:rFonts w:eastAsia="Times New Roman"/>
          <w:sz w:val="24"/>
          <w:szCs w:val="24"/>
        </w:rPr>
      </w:pPr>
      <w:r>
        <w:rPr>
          <w:rFonts w:eastAsia="Times New Roman"/>
          <w:sz w:val="24"/>
          <w:szCs w:val="24"/>
        </w:rPr>
        <w:t>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334A3F" w:rsidRDefault="00334A3F">
      <w:pPr>
        <w:spacing w:line="13" w:lineRule="exact"/>
        <w:rPr>
          <w:rFonts w:eastAsia="Times New Roman"/>
          <w:sz w:val="24"/>
          <w:szCs w:val="24"/>
        </w:rPr>
      </w:pPr>
    </w:p>
    <w:p w:rsidR="00334A3F" w:rsidRDefault="00022A2E" w:rsidP="00022A2E">
      <w:pPr>
        <w:numPr>
          <w:ilvl w:val="0"/>
          <w:numId w:val="235"/>
        </w:numPr>
        <w:tabs>
          <w:tab w:val="left" w:pos="240"/>
        </w:tabs>
        <w:spacing w:line="236" w:lineRule="auto"/>
        <w:ind w:left="7" w:hanging="7"/>
        <w:jc w:val="both"/>
        <w:rPr>
          <w:rFonts w:eastAsia="Times New Roman"/>
          <w:sz w:val="24"/>
          <w:szCs w:val="24"/>
        </w:rPr>
      </w:pPr>
      <w:r>
        <w:rPr>
          <w:rFonts w:eastAsia="Times New Roman"/>
          <w:sz w:val="24"/>
          <w:szCs w:val="24"/>
        </w:rPr>
        <w:t>владеет элементарной культурой общения, без напоминания взрослого приветливо здоровается, прощается в зависимости от национальности собеседника, благодарит за оказанную услугу, помощь, угощение, извиняется;</w:t>
      </w:r>
    </w:p>
    <w:p w:rsidR="00334A3F" w:rsidRDefault="00334A3F">
      <w:pPr>
        <w:spacing w:line="2" w:lineRule="exact"/>
        <w:rPr>
          <w:rFonts w:eastAsia="Times New Roman"/>
          <w:sz w:val="24"/>
          <w:szCs w:val="24"/>
        </w:rPr>
      </w:pPr>
    </w:p>
    <w:p w:rsidR="00334A3F" w:rsidRDefault="00022A2E" w:rsidP="00022A2E">
      <w:pPr>
        <w:numPr>
          <w:ilvl w:val="0"/>
          <w:numId w:val="235"/>
        </w:numPr>
        <w:tabs>
          <w:tab w:val="left" w:pos="227"/>
        </w:tabs>
        <w:ind w:left="227" w:hanging="227"/>
        <w:rPr>
          <w:rFonts w:eastAsia="Times New Roman"/>
          <w:sz w:val="24"/>
          <w:szCs w:val="24"/>
        </w:rPr>
      </w:pPr>
      <w:r>
        <w:rPr>
          <w:rFonts w:eastAsia="Times New Roman"/>
          <w:sz w:val="24"/>
          <w:szCs w:val="24"/>
        </w:rPr>
        <w:t>дружит и общается с детьми-татарами и с детьми других национальностей;</w:t>
      </w:r>
    </w:p>
    <w:p w:rsidR="00334A3F" w:rsidRDefault="00334A3F">
      <w:pPr>
        <w:spacing w:line="12" w:lineRule="exact"/>
        <w:rPr>
          <w:rFonts w:eastAsia="Times New Roman"/>
          <w:sz w:val="24"/>
          <w:szCs w:val="24"/>
        </w:rPr>
      </w:pPr>
    </w:p>
    <w:p w:rsidR="00334A3F" w:rsidRDefault="00022A2E" w:rsidP="00022A2E">
      <w:pPr>
        <w:numPr>
          <w:ilvl w:val="0"/>
          <w:numId w:val="235"/>
        </w:numPr>
        <w:tabs>
          <w:tab w:val="left" w:pos="232"/>
        </w:tabs>
        <w:spacing w:line="236" w:lineRule="auto"/>
        <w:ind w:left="7" w:hanging="7"/>
        <w:jc w:val="both"/>
        <w:rPr>
          <w:rFonts w:eastAsia="Times New Roman"/>
          <w:sz w:val="24"/>
          <w:szCs w:val="24"/>
        </w:rPr>
      </w:pPr>
      <w:r>
        <w:rPr>
          <w:rFonts w:eastAsia="Times New Roman"/>
          <w:sz w:val="24"/>
          <w:szCs w:val="24"/>
        </w:rPr>
        <w:t>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 приобретает первоначальные навыки устной речи на втором языке;</w:t>
      </w:r>
    </w:p>
    <w:p w:rsidR="00334A3F" w:rsidRDefault="00334A3F">
      <w:pPr>
        <w:spacing w:line="13" w:lineRule="exact"/>
        <w:rPr>
          <w:rFonts w:eastAsia="Times New Roman"/>
          <w:sz w:val="24"/>
          <w:szCs w:val="24"/>
        </w:rPr>
      </w:pPr>
    </w:p>
    <w:p w:rsidR="00334A3F" w:rsidRDefault="00022A2E" w:rsidP="00022A2E">
      <w:pPr>
        <w:numPr>
          <w:ilvl w:val="0"/>
          <w:numId w:val="235"/>
        </w:numPr>
        <w:tabs>
          <w:tab w:val="left" w:pos="235"/>
        </w:tabs>
        <w:spacing w:line="234" w:lineRule="auto"/>
        <w:ind w:left="7" w:right="280" w:hanging="7"/>
        <w:rPr>
          <w:rFonts w:eastAsia="Times New Roman"/>
          <w:sz w:val="24"/>
          <w:szCs w:val="24"/>
        </w:rPr>
      </w:pPr>
      <w:r>
        <w:rPr>
          <w:rFonts w:eastAsia="Times New Roman"/>
          <w:sz w:val="24"/>
          <w:szCs w:val="24"/>
        </w:rPr>
        <w:t>владеет первоначальными представлениями о родном городе (название, главные улицы), республике (название, столица);</w:t>
      </w:r>
    </w:p>
    <w:p w:rsidR="00334A3F" w:rsidRDefault="00334A3F">
      <w:pPr>
        <w:spacing w:line="1" w:lineRule="exact"/>
        <w:rPr>
          <w:rFonts w:eastAsia="Times New Roman"/>
          <w:sz w:val="24"/>
          <w:szCs w:val="24"/>
        </w:rPr>
      </w:pPr>
    </w:p>
    <w:p w:rsidR="00334A3F" w:rsidRDefault="00022A2E" w:rsidP="00022A2E">
      <w:pPr>
        <w:numPr>
          <w:ilvl w:val="0"/>
          <w:numId w:val="235"/>
        </w:numPr>
        <w:tabs>
          <w:tab w:val="left" w:pos="227"/>
        </w:tabs>
        <w:ind w:left="227" w:hanging="227"/>
        <w:rPr>
          <w:rFonts w:eastAsia="Times New Roman"/>
          <w:sz w:val="24"/>
          <w:szCs w:val="24"/>
        </w:rPr>
      </w:pPr>
      <w:r>
        <w:rPr>
          <w:rFonts w:eastAsia="Times New Roman"/>
          <w:sz w:val="24"/>
          <w:szCs w:val="24"/>
        </w:rPr>
        <w:t>проявляет интерес к информации о родных местах (город, село);</w:t>
      </w:r>
    </w:p>
    <w:p w:rsidR="00334A3F" w:rsidRDefault="00334A3F">
      <w:pPr>
        <w:spacing w:line="12" w:lineRule="exact"/>
        <w:rPr>
          <w:rFonts w:eastAsia="Times New Roman"/>
          <w:sz w:val="24"/>
          <w:szCs w:val="24"/>
        </w:rPr>
      </w:pPr>
    </w:p>
    <w:p w:rsidR="00334A3F" w:rsidRDefault="00022A2E" w:rsidP="00022A2E">
      <w:pPr>
        <w:numPr>
          <w:ilvl w:val="0"/>
          <w:numId w:val="235"/>
        </w:numPr>
        <w:tabs>
          <w:tab w:val="left" w:pos="232"/>
        </w:tabs>
        <w:spacing w:line="236" w:lineRule="auto"/>
        <w:ind w:left="7" w:hanging="7"/>
        <w:jc w:val="both"/>
        <w:rPr>
          <w:rFonts w:eastAsia="Times New Roman"/>
          <w:sz w:val="24"/>
          <w:szCs w:val="24"/>
        </w:rPr>
      </w:pPr>
      <w:r>
        <w:rPr>
          <w:rFonts w:eastAsia="Times New Roman"/>
          <w:sz w:val="24"/>
          <w:szCs w:val="24"/>
        </w:rPr>
        <w:t>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334A3F" w:rsidRDefault="00334A3F">
      <w:pPr>
        <w:spacing w:line="57" w:lineRule="exact"/>
        <w:rPr>
          <w:sz w:val="20"/>
          <w:szCs w:val="20"/>
        </w:rPr>
      </w:pPr>
    </w:p>
    <w:p w:rsidR="00334A3F" w:rsidRDefault="00022A2E">
      <w:pPr>
        <w:ind w:right="-6"/>
        <w:jc w:val="center"/>
        <w:rPr>
          <w:sz w:val="20"/>
          <w:szCs w:val="20"/>
        </w:rPr>
      </w:pPr>
      <w:r>
        <w:rPr>
          <w:rFonts w:eastAsia="Times New Roman"/>
          <w:sz w:val="20"/>
          <w:szCs w:val="20"/>
        </w:rPr>
        <w:t>113</w:t>
      </w:r>
    </w:p>
    <w:p w:rsidR="00334A3F" w:rsidRDefault="00334A3F">
      <w:pPr>
        <w:sectPr w:rsidR="00334A3F">
          <w:pgSz w:w="11920" w:h="16850"/>
          <w:pgMar w:top="842" w:right="1131" w:bottom="838" w:left="1133" w:header="0" w:footer="0" w:gutter="0"/>
          <w:cols w:space="720" w:equalWidth="0">
            <w:col w:w="9647"/>
          </w:cols>
        </w:sectPr>
      </w:pPr>
    </w:p>
    <w:p w:rsidR="00334A3F" w:rsidRDefault="00022A2E" w:rsidP="00022A2E">
      <w:pPr>
        <w:numPr>
          <w:ilvl w:val="0"/>
          <w:numId w:val="236"/>
        </w:numPr>
        <w:tabs>
          <w:tab w:val="left" w:pos="232"/>
        </w:tabs>
        <w:spacing w:line="234" w:lineRule="auto"/>
        <w:ind w:left="7" w:hanging="7"/>
        <w:rPr>
          <w:rFonts w:eastAsia="Times New Roman"/>
          <w:sz w:val="24"/>
          <w:szCs w:val="24"/>
        </w:rPr>
      </w:pPr>
      <w:r>
        <w:rPr>
          <w:rFonts w:eastAsia="Times New Roman"/>
          <w:sz w:val="24"/>
          <w:szCs w:val="24"/>
        </w:rPr>
        <w:lastRenderedPageBreak/>
        <w:t>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334A3F" w:rsidRDefault="00334A3F">
      <w:pPr>
        <w:spacing w:line="14" w:lineRule="exact"/>
        <w:rPr>
          <w:rFonts w:eastAsia="Times New Roman"/>
          <w:sz w:val="24"/>
          <w:szCs w:val="24"/>
        </w:rPr>
      </w:pPr>
    </w:p>
    <w:p w:rsidR="00334A3F" w:rsidRDefault="00022A2E" w:rsidP="00022A2E">
      <w:pPr>
        <w:numPr>
          <w:ilvl w:val="0"/>
          <w:numId w:val="236"/>
        </w:numPr>
        <w:tabs>
          <w:tab w:val="left" w:pos="232"/>
        </w:tabs>
        <w:spacing w:line="234" w:lineRule="auto"/>
        <w:ind w:left="7" w:right="20" w:hanging="7"/>
        <w:rPr>
          <w:rFonts w:eastAsia="Times New Roman"/>
          <w:sz w:val="24"/>
          <w:szCs w:val="24"/>
        </w:rPr>
      </w:pPr>
      <w:r>
        <w:rPr>
          <w:rFonts w:eastAsia="Times New Roman"/>
          <w:sz w:val="24"/>
          <w:szCs w:val="24"/>
        </w:rPr>
        <w:t>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334A3F" w:rsidRDefault="00334A3F">
      <w:pPr>
        <w:spacing w:line="1" w:lineRule="exact"/>
        <w:rPr>
          <w:rFonts w:eastAsia="Times New Roman"/>
          <w:sz w:val="24"/>
          <w:szCs w:val="24"/>
        </w:rPr>
      </w:pPr>
    </w:p>
    <w:p w:rsidR="00334A3F" w:rsidRDefault="00022A2E" w:rsidP="00022A2E">
      <w:pPr>
        <w:numPr>
          <w:ilvl w:val="0"/>
          <w:numId w:val="236"/>
        </w:numPr>
        <w:tabs>
          <w:tab w:val="left" w:pos="227"/>
        </w:tabs>
        <w:ind w:left="227" w:hanging="227"/>
        <w:rPr>
          <w:rFonts w:eastAsia="Times New Roman"/>
          <w:sz w:val="24"/>
          <w:szCs w:val="24"/>
        </w:rPr>
      </w:pPr>
      <w:r>
        <w:rPr>
          <w:rFonts w:eastAsia="Times New Roman"/>
          <w:sz w:val="24"/>
          <w:szCs w:val="24"/>
        </w:rPr>
        <w:t>имеет представления о метрополитене, об отличительных особенностях станции</w:t>
      </w:r>
    </w:p>
    <w:p w:rsidR="00334A3F" w:rsidRDefault="00022A2E">
      <w:pPr>
        <w:ind w:left="7"/>
        <w:rPr>
          <w:sz w:val="20"/>
          <w:szCs w:val="20"/>
        </w:rPr>
      </w:pPr>
      <w:r>
        <w:rPr>
          <w:rFonts w:eastAsia="Times New Roman"/>
          <w:sz w:val="24"/>
          <w:szCs w:val="24"/>
        </w:rPr>
        <w:t>«ПлощадьТукая» в городе Казани;</w:t>
      </w:r>
    </w:p>
    <w:p w:rsidR="00334A3F" w:rsidRDefault="00334A3F">
      <w:pPr>
        <w:spacing w:line="12" w:lineRule="exact"/>
        <w:rPr>
          <w:sz w:val="20"/>
          <w:szCs w:val="20"/>
        </w:rPr>
      </w:pPr>
    </w:p>
    <w:p w:rsidR="00334A3F" w:rsidRDefault="00022A2E" w:rsidP="00022A2E">
      <w:pPr>
        <w:numPr>
          <w:ilvl w:val="0"/>
          <w:numId w:val="237"/>
        </w:numPr>
        <w:tabs>
          <w:tab w:val="left" w:pos="232"/>
        </w:tabs>
        <w:spacing w:line="234" w:lineRule="auto"/>
        <w:ind w:left="7" w:hanging="7"/>
        <w:rPr>
          <w:rFonts w:eastAsia="Times New Roman"/>
          <w:sz w:val="24"/>
          <w:szCs w:val="24"/>
        </w:rPr>
      </w:pPr>
      <w:r>
        <w:rPr>
          <w:rFonts w:eastAsia="Times New Roman"/>
          <w:sz w:val="24"/>
          <w:szCs w:val="24"/>
        </w:rPr>
        <w:t>имеет представление о профессиональной деятельности взрослых, может назвать несколько профессий;</w:t>
      </w:r>
    </w:p>
    <w:p w:rsidR="00334A3F" w:rsidRDefault="00334A3F">
      <w:pPr>
        <w:spacing w:line="11" w:lineRule="exact"/>
        <w:rPr>
          <w:rFonts w:eastAsia="Times New Roman"/>
          <w:sz w:val="24"/>
          <w:szCs w:val="24"/>
        </w:rPr>
      </w:pPr>
    </w:p>
    <w:p w:rsidR="00334A3F" w:rsidRDefault="00022A2E" w:rsidP="00022A2E">
      <w:pPr>
        <w:numPr>
          <w:ilvl w:val="0"/>
          <w:numId w:val="237"/>
        </w:numPr>
        <w:tabs>
          <w:tab w:val="left" w:pos="232"/>
        </w:tabs>
        <w:spacing w:line="209" w:lineRule="auto"/>
        <w:ind w:left="7" w:hanging="7"/>
        <w:rPr>
          <w:rFonts w:eastAsia="Times New Roman"/>
          <w:sz w:val="24"/>
          <w:szCs w:val="24"/>
        </w:rPr>
      </w:pPr>
      <w:r>
        <w:rPr>
          <w:rFonts w:eastAsia="Times New Roman"/>
          <w:sz w:val="24"/>
          <w:szCs w:val="24"/>
        </w:rPr>
        <w:t>осторожен, предусмотрителен в незнакомой обстановке, избегает травм (не идет на контакт с незнакомым человеком, учитывает непредсказуемость поведения животных и др.</w:t>
      </w:r>
      <w:r>
        <w:rPr>
          <w:rFonts w:eastAsia="Times New Roman"/>
          <w:sz w:val="32"/>
          <w:szCs w:val="32"/>
          <w:vertAlign w:val="superscript"/>
        </w:rPr>
        <w:t>)</w:t>
      </w:r>
      <w:r>
        <w:rPr>
          <w:rFonts w:eastAsia="Times New Roman"/>
          <w:sz w:val="24"/>
          <w:szCs w:val="24"/>
        </w:rPr>
        <w:t>;</w:t>
      </w:r>
    </w:p>
    <w:p w:rsidR="00334A3F" w:rsidRDefault="00334A3F">
      <w:pPr>
        <w:spacing w:line="1" w:lineRule="exact"/>
        <w:rPr>
          <w:rFonts w:eastAsia="Times New Roman"/>
          <w:sz w:val="24"/>
          <w:szCs w:val="24"/>
        </w:rPr>
      </w:pPr>
    </w:p>
    <w:p w:rsidR="00334A3F" w:rsidRDefault="00022A2E" w:rsidP="00022A2E">
      <w:pPr>
        <w:numPr>
          <w:ilvl w:val="0"/>
          <w:numId w:val="237"/>
        </w:numPr>
        <w:tabs>
          <w:tab w:val="left" w:pos="232"/>
        </w:tabs>
        <w:spacing w:line="230" w:lineRule="auto"/>
        <w:ind w:left="7" w:right="20" w:hanging="7"/>
        <w:rPr>
          <w:rFonts w:eastAsia="Times New Roman"/>
          <w:sz w:val="24"/>
          <w:szCs w:val="24"/>
        </w:rPr>
      </w:pPr>
      <w:r>
        <w:rPr>
          <w:rFonts w:eastAsia="Times New Roman"/>
          <w:sz w:val="24"/>
          <w:szCs w:val="24"/>
        </w:rPr>
        <w:t>проявляет сопереживание, сочувствие по отношению к героям татарских народных сказок, ориентируется на них в оценке своего поведения и поведения сверстников;</w:t>
      </w:r>
    </w:p>
    <w:p w:rsidR="00334A3F" w:rsidRDefault="00022A2E" w:rsidP="00022A2E">
      <w:pPr>
        <w:numPr>
          <w:ilvl w:val="0"/>
          <w:numId w:val="237"/>
        </w:numPr>
        <w:tabs>
          <w:tab w:val="left" w:pos="227"/>
        </w:tabs>
        <w:ind w:left="227" w:hanging="227"/>
        <w:rPr>
          <w:rFonts w:eastAsia="Times New Roman"/>
          <w:sz w:val="24"/>
          <w:szCs w:val="24"/>
        </w:rPr>
      </w:pPr>
      <w:r>
        <w:rPr>
          <w:rFonts w:eastAsia="Times New Roman"/>
          <w:sz w:val="24"/>
          <w:szCs w:val="24"/>
        </w:rPr>
        <w:t>отличает татарский национальный костюм от костюмов других народов;</w:t>
      </w:r>
    </w:p>
    <w:p w:rsidR="00334A3F" w:rsidRDefault="00334A3F">
      <w:pPr>
        <w:spacing w:line="12" w:lineRule="exact"/>
        <w:rPr>
          <w:rFonts w:eastAsia="Times New Roman"/>
          <w:sz w:val="24"/>
          <w:szCs w:val="24"/>
        </w:rPr>
      </w:pPr>
    </w:p>
    <w:p w:rsidR="00334A3F" w:rsidRDefault="00022A2E" w:rsidP="00022A2E">
      <w:pPr>
        <w:numPr>
          <w:ilvl w:val="0"/>
          <w:numId w:val="237"/>
        </w:numPr>
        <w:tabs>
          <w:tab w:val="left" w:pos="242"/>
        </w:tabs>
        <w:spacing w:line="236" w:lineRule="auto"/>
        <w:ind w:left="7" w:hanging="7"/>
        <w:jc w:val="both"/>
        <w:rPr>
          <w:rFonts w:eastAsia="Times New Roman"/>
          <w:sz w:val="24"/>
          <w:szCs w:val="24"/>
        </w:rPr>
      </w:pPr>
      <w:r>
        <w:rPr>
          <w:rFonts w:eastAsia="Times New Roman"/>
          <w:sz w:val="24"/>
          <w:szCs w:val="24"/>
        </w:rPr>
        <w:t>имеет представление о цветочно-растительных мотивах татарского орнамента, владеет элементарной техникой рисования декоративной росписи, использует элементы национального орнамента в самостоятельной творческой деятельности;</w:t>
      </w:r>
    </w:p>
    <w:p w:rsidR="00334A3F" w:rsidRDefault="00334A3F">
      <w:pPr>
        <w:spacing w:line="14" w:lineRule="exact"/>
        <w:rPr>
          <w:rFonts w:eastAsia="Times New Roman"/>
          <w:sz w:val="24"/>
          <w:szCs w:val="24"/>
        </w:rPr>
      </w:pPr>
    </w:p>
    <w:p w:rsidR="00334A3F" w:rsidRDefault="00022A2E" w:rsidP="00022A2E">
      <w:pPr>
        <w:numPr>
          <w:ilvl w:val="0"/>
          <w:numId w:val="237"/>
        </w:numPr>
        <w:tabs>
          <w:tab w:val="left" w:pos="232"/>
        </w:tabs>
        <w:spacing w:line="234" w:lineRule="auto"/>
        <w:ind w:left="7" w:hanging="7"/>
        <w:rPr>
          <w:rFonts w:eastAsia="Times New Roman"/>
          <w:sz w:val="24"/>
          <w:szCs w:val="24"/>
        </w:rPr>
      </w:pPr>
      <w:r>
        <w:rPr>
          <w:rFonts w:eastAsia="Times New Roman"/>
          <w:sz w:val="24"/>
          <w:szCs w:val="24"/>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334A3F" w:rsidRDefault="00334A3F">
      <w:pPr>
        <w:spacing w:line="13" w:lineRule="exact"/>
        <w:rPr>
          <w:rFonts w:eastAsia="Times New Roman"/>
          <w:sz w:val="24"/>
          <w:szCs w:val="24"/>
        </w:rPr>
      </w:pPr>
    </w:p>
    <w:p w:rsidR="00334A3F" w:rsidRDefault="00022A2E" w:rsidP="00022A2E">
      <w:pPr>
        <w:numPr>
          <w:ilvl w:val="0"/>
          <w:numId w:val="237"/>
        </w:numPr>
        <w:tabs>
          <w:tab w:val="left" w:pos="232"/>
        </w:tabs>
        <w:spacing w:line="235" w:lineRule="auto"/>
        <w:ind w:left="7" w:hanging="7"/>
        <w:rPr>
          <w:rFonts w:eastAsia="Times New Roman"/>
          <w:sz w:val="24"/>
          <w:szCs w:val="24"/>
        </w:rPr>
      </w:pPr>
      <w:r>
        <w:rPr>
          <w:rFonts w:eastAsia="Times New Roman"/>
          <w:sz w:val="24"/>
          <w:szCs w:val="24"/>
        </w:rPr>
        <w:t>с удовольствием участвует в татарских народных праздниках, исполняет татарские песни, танцы;</w:t>
      </w:r>
    </w:p>
    <w:p w:rsidR="00334A3F" w:rsidRDefault="00334A3F">
      <w:pPr>
        <w:spacing w:line="13" w:lineRule="exact"/>
        <w:rPr>
          <w:rFonts w:eastAsia="Times New Roman"/>
          <w:sz w:val="24"/>
          <w:szCs w:val="24"/>
        </w:rPr>
      </w:pPr>
    </w:p>
    <w:p w:rsidR="00334A3F" w:rsidRDefault="00022A2E" w:rsidP="00022A2E">
      <w:pPr>
        <w:numPr>
          <w:ilvl w:val="0"/>
          <w:numId w:val="237"/>
        </w:numPr>
        <w:tabs>
          <w:tab w:val="left" w:pos="237"/>
        </w:tabs>
        <w:spacing w:line="237" w:lineRule="auto"/>
        <w:ind w:left="7" w:hanging="7"/>
        <w:jc w:val="both"/>
        <w:rPr>
          <w:rFonts w:eastAsia="Times New Roman"/>
          <w:sz w:val="24"/>
          <w:szCs w:val="24"/>
        </w:rPr>
      </w:pPr>
      <w:r>
        <w:rPr>
          <w:rFonts w:eastAsia="Times New Roman"/>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334A3F" w:rsidRDefault="00334A3F">
      <w:pPr>
        <w:spacing w:line="1" w:lineRule="exact"/>
        <w:rPr>
          <w:rFonts w:eastAsia="Times New Roman"/>
          <w:sz w:val="24"/>
          <w:szCs w:val="24"/>
        </w:rPr>
      </w:pPr>
    </w:p>
    <w:p w:rsidR="00334A3F" w:rsidRDefault="00022A2E" w:rsidP="00022A2E">
      <w:pPr>
        <w:numPr>
          <w:ilvl w:val="0"/>
          <w:numId w:val="237"/>
        </w:numPr>
        <w:tabs>
          <w:tab w:val="left" w:pos="227"/>
        </w:tabs>
        <w:ind w:left="227" w:hanging="227"/>
        <w:rPr>
          <w:rFonts w:eastAsia="Times New Roman"/>
          <w:sz w:val="24"/>
          <w:szCs w:val="24"/>
        </w:rPr>
      </w:pPr>
      <w:r>
        <w:rPr>
          <w:rFonts w:eastAsia="Times New Roman"/>
          <w:sz w:val="24"/>
          <w:szCs w:val="24"/>
        </w:rPr>
        <w:t>соблюдает правила личной гигиены;</w:t>
      </w:r>
    </w:p>
    <w:p w:rsidR="00334A3F" w:rsidRDefault="00022A2E" w:rsidP="00022A2E">
      <w:pPr>
        <w:numPr>
          <w:ilvl w:val="0"/>
          <w:numId w:val="237"/>
        </w:numPr>
        <w:tabs>
          <w:tab w:val="left" w:pos="227"/>
        </w:tabs>
        <w:ind w:left="227" w:hanging="227"/>
        <w:rPr>
          <w:rFonts w:eastAsia="Times New Roman"/>
          <w:sz w:val="24"/>
          <w:szCs w:val="24"/>
        </w:rPr>
      </w:pPr>
      <w:r>
        <w:rPr>
          <w:rFonts w:eastAsia="Times New Roman"/>
          <w:sz w:val="24"/>
          <w:szCs w:val="24"/>
        </w:rPr>
        <w:t>имеет начальные представления о ценностях здорового образа жизни;</w:t>
      </w:r>
    </w:p>
    <w:p w:rsidR="00334A3F" w:rsidRDefault="00022A2E" w:rsidP="00022A2E">
      <w:pPr>
        <w:numPr>
          <w:ilvl w:val="0"/>
          <w:numId w:val="237"/>
        </w:numPr>
        <w:tabs>
          <w:tab w:val="left" w:pos="227"/>
        </w:tabs>
        <w:ind w:left="227" w:hanging="227"/>
        <w:rPr>
          <w:rFonts w:eastAsia="Times New Roman"/>
          <w:sz w:val="24"/>
          <w:szCs w:val="24"/>
        </w:rPr>
      </w:pPr>
      <w:r>
        <w:rPr>
          <w:rFonts w:eastAsia="Times New Roman"/>
          <w:sz w:val="24"/>
          <w:szCs w:val="24"/>
        </w:rPr>
        <w:t>соблюдает правила в татарских народных играх.</w:t>
      </w:r>
    </w:p>
    <w:p w:rsidR="00334A3F" w:rsidRDefault="00334A3F">
      <w:pPr>
        <w:spacing w:line="240" w:lineRule="exact"/>
        <w:rPr>
          <w:rFonts w:eastAsia="Times New Roman"/>
          <w:sz w:val="24"/>
          <w:szCs w:val="24"/>
        </w:rPr>
      </w:pPr>
    </w:p>
    <w:p w:rsidR="00334A3F" w:rsidRDefault="00022A2E" w:rsidP="00022A2E">
      <w:pPr>
        <w:numPr>
          <w:ilvl w:val="1"/>
          <w:numId w:val="237"/>
        </w:numPr>
        <w:tabs>
          <w:tab w:val="left" w:pos="4147"/>
        </w:tabs>
        <w:ind w:left="4147" w:hanging="229"/>
        <w:rPr>
          <w:rFonts w:eastAsia="Times New Roman"/>
          <w:b/>
          <w:bCs/>
          <w:sz w:val="24"/>
          <w:szCs w:val="24"/>
        </w:rPr>
      </w:pPr>
      <w:r>
        <w:rPr>
          <w:rFonts w:eastAsia="Times New Roman"/>
          <w:b/>
          <w:bCs/>
          <w:sz w:val="24"/>
          <w:szCs w:val="24"/>
        </w:rPr>
        <w:t>шести годам ребенок</w:t>
      </w:r>
    </w:p>
    <w:p w:rsidR="00334A3F" w:rsidRDefault="00334A3F">
      <w:pPr>
        <w:spacing w:line="14" w:lineRule="exact"/>
        <w:rPr>
          <w:rFonts w:eastAsia="Times New Roman"/>
          <w:b/>
          <w:bCs/>
          <w:sz w:val="24"/>
          <w:szCs w:val="24"/>
        </w:rPr>
      </w:pPr>
    </w:p>
    <w:p w:rsidR="00334A3F" w:rsidRDefault="00022A2E" w:rsidP="00022A2E">
      <w:pPr>
        <w:numPr>
          <w:ilvl w:val="0"/>
          <w:numId w:val="237"/>
        </w:numPr>
        <w:tabs>
          <w:tab w:val="left" w:pos="237"/>
        </w:tabs>
        <w:spacing w:line="236" w:lineRule="auto"/>
        <w:ind w:left="7" w:hanging="7"/>
        <w:jc w:val="both"/>
        <w:rPr>
          <w:rFonts w:eastAsia="Times New Roman"/>
          <w:sz w:val="24"/>
          <w:szCs w:val="24"/>
        </w:rPr>
      </w:pPr>
      <w:r>
        <w:rPr>
          <w:rFonts w:eastAsia="Times New Roman"/>
          <w:sz w:val="24"/>
          <w:szCs w:val="24"/>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334A3F" w:rsidRDefault="00334A3F">
      <w:pPr>
        <w:spacing w:line="13" w:lineRule="exact"/>
        <w:rPr>
          <w:rFonts w:eastAsia="Times New Roman"/>
          <w:sz w:val="24"/>
          <w:szCs w:val="24"/>
        </w:rPr>
      </w:pPr>
    </w:p>
    <w:p w:rsidR="00334A3F" w:rsidRDefault="00022A2E" w:rsidP="00022A2E">
      <w:pPr>
        <w:numPr>
          <w:ilvl w:val="0"/>
          <w:numId w:val="237"/>
        </w:numPr>
        <w:tabs>
          <w:tab w:val="left" w:pos="232"/>
        </w:tabs>
        <w:spacing w:line="234" w:lineRule="auto"/>
        <w:ind w:left="7" w:hanging="7"/>
        <w:rPr>
          <w:rFonts w:eastAsia="Times New Roman"/>
          <w:sz w:val="24"/>
          <w:szCs w:val="24"/>
        </w:rPr>
      </w:pPr>
      <w:r>
        <w:rPr>
          <w:rFonts w:eastAsia="Times New Roman"/>
          <w:sz w:val="24"/>
          <w:szCs w:val="24"/>
        </w:rPr>
        <w:t>проявляет интерес к семейным делам, стремится к совместному обсуждению предстоящих дел;</w:t>
      </w:r>
    </w:p>
    <w:p w:rsidR="00334A3F" w:rsidRDefault="00334A3F">
      <w:pPr>
        <w:spacing w:line="13" w:lineRule="exact"/>
        <w:rPr>
          <w:rFonts w:eastAsia="Times New Roman"/>
          <w:sz w:val="24"/>
          <w:szCs w:val="24"/>
        </w:rPr>
      </w:pPr>
    </w:p>
    <w:p w:rsidR="00334A3F" w:rsidRDefault="00022A2E" w:rsidP="00022A2E">
      <w:pPr>
        <w:numPr>
          <w:ilvl w:val="0"/>
          <w:numId w:val="237"/>
        </w:numPr>
        <w:tabs>
          <w:tab w:val="left" w:pos="300"/>
        </w:tabs>
        <w:spacing w:line="236" w:lineRule="auto"/>
        <w:ind w:left="7" w:hanging="7"/>
        <w:jc w:val="both"/>
        <w:rPr>
          <w:rFonts w:eastAsia="Times New Roman"/>
          <w:sz w:val="24"/>
          <w:szCs w:val="24"/>
        </w:rPr>
      </w:pPr>
      <w:r>
        <w:rPr>
          <w:rFonts w:eastAsia="Times New Roman"/>
          <w:sz w:val="24"/>
          <w:szCs w:val="24"/>
        </w:rPr>
        <w:t>испытывает потребность в общении со взрослым как источником разнообразной информации о природном и социальном мире, событиях в родном городе (селе), республике, регионах страны;</w:t>
      </w:r>
    </w:p>
    <w:p w:rsidR="00334A3F" w:rsidRDefault="00334A3F">
      <w:pPr>
        <w:spacing w:line="13" w:lineRule="exact"/>
        <w:rPr>
          <w:rFonts w:eastAsia="Times New Roman"/>
          <w:sz w:val="24"/>
          <w:szCs w:val="24"/>
        </w:rPr>
      </w:pPr>
    </w:p>
    <w:p w:rsidR="00334A3F" w:rsidRDefault="00022A2E" w:rsidP="00022A2E">
      <w:pPr>
        <w:numPr>
          <w:ilvl w:val="0"/>
          <w:numId w:val="237"/>
        </w:numPr>
        <w:tabs>
          <w:tab w:val="left" w:pos="237"/>
        </w:tabs>
        <w:spacing w:line="236" w:lineRule="auto"/>
        <w:ind w:left="7" w:hanging="7"/>
        <w:jc w:val="both"/>
        <w:rPr>
          <w:rFonts w:eastAsia="Times New Roman"/>
          <w:sz w:val="24"/>
          <w:szCs w:val="24"/>
        </w:rPr>
      </w:pPr>
      <w:r>
        <w:rPr>
          <w:rFonts w:eastAsia="Times New Roman"/>
          <w:sz w:val="24"/>
          <w:szCs w:val="24"/>
        </w:rPr>
        <w:t>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334A3F" w:rsidRDefault="00334A3F">
      <w:pPr>
        <w:spacing w:line="14" w:lineRule="exact"/>
        <w:rPr>
          <w:rFonts w:eastAsia="Times New Roman"/>
          <w:sz w:val="24"/>
          <w:szCs w:val="24"/>
        </w:rPr>
      </w:pPr>
    </w:p>
    <w:p w:rsidR="00334A3F" w:rsidRDefault="00022A2E" w:rsidP="00022A2E">
      <w:pPr>
        <w:numPr>
          <w:ilvl w:val="0"/>
          <w:numId w:val="237"/>
        </w:numPr>
        <w:tabs>
          <w:tab w:val="left" w:pos="242"/>
        </w:tabs>
        <w:spacing w:line="236" w:lineRule="auto"/>
        <w:ind w:left="7" w:right="20" w:hanging="7"/>
        <w:jc w:val="both"/>
        <w:rPr>
          <w:rFonts w:eastAsia="Times New Roman"/>
          <w:sz w:val="24"/>
          <w:szCs w:val="24"/>
        </w:rPr>
      </w:pPr>
      <w:r>
        <w:rPr>
          <w:rFonts w:eastAsia="Times New Roman"/>
          <w:sz w:val="24"/>
          <w:szCs w:val="24"/>
        </w:rPr>
        <w:t>проявляет интерес и уважение к культуре, традициям, обычаям и нравам людей, говорящих на татарском языке, потребность в общении со взрослыми и детьми при ограниченном владении татарским языком;</w:t>
      </w:r>
    </w:p>
    <w:p w:rsidR="00334A3F" w:rsidRDefault="00334A3F">
      <w:pPr>
        <w:spacing w:line="13" w:lineRule="exact"/>
        <w:rPr>
          <w:rFonts w:eastAsia="Times New Roman"/>
          <w:sz w:val="24"/>
          <w:szCs w:val="24"/>
        </w:rPr>
      </w:pPr>
    </w:p>
    <w:p w:rsidR="00334A3F" w:rsidRDefault="00022A2E" w:rsidP="00022A2E">
      <w:pPr>
        <w:numPr>
          <w:ilvl w:val="0"/>
          <w:numId w:val="237"/>
        </w:numPr>
        <w:tabs>
          <w:tab w:val="left" w:pos="247"/>
        </w:tabs>
        <w:spacing w:line="236" w:lineRule="auto"/>
        <w:ind w:left="7" w:hanging="7"/>
        <w:jc w:val="both"/>
        <w:rPr>
          <w:rFonts w:eastAsia="Times New Roman"/>
          <w:sz w:val="24"/>
          <w:szCs w:val="24"/>
        </w:rPr>
      </w:pPr>
      <w:r>
        <w:rPr>
          <w:rFonts w:eastAsia="Times New Roman"/>
          <w:sz w:val="24"/>
          <w:szCs w:val="24"/>
        </w:rPr>
        <w:t>приобрел первоначальные навыки татарской устной речи, в диалоге выражает свои чувства и намерения с помощью речевых и неречевых средств, владеет формами вежливости;</w:t>
      </w:r>
    </w:p>
    <w:p w:rsidR="00334A3F" w:rsidRDefault="00334A3F">
      <w:pPr>
        <w:spacing w:line="13" w:lineRule="exact"/>
        <w:rPr>
          <w:rFonts w:eastAsia="Times New Roman"/>
          <w:sz w:val="24"/>
          <w:szCs w:val="24"/>
        </w:rPr>
      </w:pPr>
    </w:p>
    <w:p w:rsidR="00334A3F" w:rsidRDefault="00022A2E" w:rsidP="00022A2E">
      <w:pPr>
        <w:numPr>
          <w:ilvl w:val="0"/>
          <w:numId w:val="237"/>
        </w:numPr>
        <w:tabs>
          <w:tab w:val="left" w:pos="242"/>
        </w:tabs>
        <w:spacing w:line="236" w:lineRule="auto"/>
        <w:ind w:left="7" w:right="20" w:hanging="7"/>
        <w:jc w:val="both"/>
        <w:rPr>
          <w:rFonts w:eastAsia="Times New Roman"/>
          <w:sz w:val="24"/>
          <w:szCs w:val="24"/>
        </w:rPr>
      </w:pPr>
      <w:r>
        <w:rPr>
          <w:rFonts w:eastAsia="Times New Roman"/>
          <w:sz w:val="24"/>
          <w:szCs w:val="24"/>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334A3F" w:rsidRDefault="00334A3F">
      <w:pPr>
        <w:spacing w:line="13" w:lineRule="exact"/>
        <w:rPr>
          <w:rFonts w:eastAsia="Times New Roman"/>
          <w:sz w:val="24"/>
          <w:szCs w:val="24"/>
        </w:rPr>
      </w:pPr>
    </w:p>
    <w:p w:rsidR="00334A3F" w:rsidRDefault="00022A2E" w:rsidP="00022A2E">
      <w:pPr>
        <w:numPr>
          <w:ilvl w:val="0"/>
          <w:numId w:val="237"/>
        </w:numPr>
        <w:tabs>
          <w:tab w:val="left" w:pos="242"/>
        </w:tabs>
        <w:spacing w:line="234" w:lineRule="auto"/>
        <w:ind w:left="7" w:right="20" w:hanging="7"/>
        <w:rPr>
          <w:rFonts w:eastAsia="Times New Roman"/>
          <w:sz w:val="24"/>
          <w:szCs w:val="24"/>
        </w:rPr>
      </w:pPr>
      <w:r>
        <w:rPr>
          <w:rFonts w:eastAsia="Times New Roman"/>
          <w:sz w:val="24"/>
          <w:szCs w:val="24"/>
        </w:rPr>
        <w:t>имеет навыки рационального природопользования (не рвать лекарственные травы с корнями, содержать в чистоте водохранилища и т.д.);</w:t>
      </w:r>
    </w:p>
    <w:p w:rsidR="00334A3F" w:rsidRDefault="00334A3F">
      <w:pPr>
        <w:spacing w:line="1" w:lineRule="exact"/>
        <w:rPr>
          <w:rFonts w:eastAsia="Times New Roman"/>
          <w:sz w:val="24"/>
          <w:szCs w:val="24"/>
        </w:rPr>
      </w:pPr>
    </w:p>
    <w:p w:rsidR="00334A3F" w:rsidRDefault="00022A2E" w:rsidP="00022A2E">
      <w:pPr>
        <w:numPr>
          <w:ilvl w:val="0"/>
          <w:numId w:val="237"/>
        </w:numPr>
        <w:tabs>
          <w:tab w:val="left" w:pos="227"/>
        </w:tabs>
        <w:ind w:left="227" w:hanging="227"/>
        <w:rPr>
          <w:rFonts w:eastAsia="Times New Roman"/>
          <w:sz w:val="24"/>
          <w:szCs w:val="24"/>
        </w:rPr>
      </w:pPr>
      <w:r>
        <w:rPr>
          <w:rFonts w:eastAsia="Times New Roman"/>
          <w:sz w:val="24"/>
          <w:szCs w:val="24"/>
        </w:rPr>
        <w:t>имеет представление о городе Казани как столице республики, столице всех татар мира;</w:t>
      </w:r>
    </w:p>
    <w:p w:rsidR="00334A3F" w:rsidRDefault="00334A3F">
      <w:pPr>
        <w:spacing w:line="55" w:lineRule="exact"/>
        <w:rPr>
          <w:sz w:val="20"/>
          <w:szCs w:val="20"/>
        </w:rPr>
      </w:pPr>
    </w:p>
    <w:p w:rsidR="00334A3F" w:rsidRDefault="00022A2E">
      <w:pPr>
        <w:ind w:right="-6"/>
        <w:jc w:val="center"/>
        <w:rPr>
          <w:sz w:val="20"/>
          <w:szCs w:val="20"/>
        </w:rPr>
      </w:pPr>
      <w:r>
        <w:rPr>
          <w:rFonts w:eastAsia="Times New Roman"/>
          <w:sz w:val="20"/>
          <w:szCs w:val="20"/>
        </w:rPr>
        <w:t>114</w:t>
      </w:r>
    </w:p>
    <w:p w:rsidR="00334A3F" w:rsidRDefault="00334A3F">
      <w:pPr>
        <w:sectPr w:rsidR="00334A3F">
          <w:pgSz w:w="11920" w:h="16850"/>
          <w:pgMar w:top="854" w:right="1131" w:bottom="838" w:left="1133" w:header="0" w:footer="0" w:gutter="0"/>
          <w:cols w:space="720" w:equalWidth="0">
            <w:col w:w="9647"/>
          </w:cols>
        </w:sectPr>
      </w:pPr>
    </w:p>
    <w:p w:rsidR="00334A3F" w:rsidRDefault="00022A2E" w:rsidP="00022A2E">
      <w:pPr>
        <w:numPr>
          <w:ilvl w:val="0"/>
          <w:numId w:val="238"/>
        </w:numPr>
        <w:tabs>
          <w:tab w:val="left" w:pos="227"/>
        </w:tabs>
        <w:ind w:left="227" w:hanging="227"/>
        <w:rPr>
          <w:rFonts w:eastAsia="Times New Roman"/>
          <w:sz w:val="24"/>
          <w:szCs w:val="24"/>
        </w:rPr>
      </w:pPr>
      <w:r>
        <w:rPr>
          <w:rFonts w:eastAsia="Times New Roman"/>
          <w:sz w:val="24"/>
          <w:szCs w:val="24"/>
        </w:rPr>
        <w:lastRenderedPageBreak/>
        <w:t>узнает и называет символику республики, ее столицы;</w:t>
      </w:r>
    </w:p>
    <w:p w:rsidR="00334A3F" w:rsidRDefault="00334A3F">
      <w:pPr>
        <w:spacing w:line="12" w:lineRule="exact"/>
        <w:rPr>
          <w:rFonts w:eastAsia="Times New Roman"/>
          <w:sz w:val="24"/>
          <w:szCs w:val="24"/>
        </w:rPr>
      </w:pPr>
    </w:p>
    <w:p w:rsidR="00334A3F" w:rsidRDefault="00022A2E" w:rsidP="00022A2E">
      <w:pPr>
        <w:numPr>
          <w:ilvl w:val="0"/>
          <w:numId w:val="238"/>
        </w:numPr>
        <w:tabs>
          <w:tab w:val="left" w:pos="242"/>
        </w:tabs>
        <w:spacing w:line="234" w:lineRule="auto"/>
        <w:ind w:left="7" w:right="20" w:hanging="7"/>
        <w:rPr>
          <w:rFonts w:eastAsia="Times New Roman"/>
          <w:sz w:val="24"/>
          <w:szCs w:val="24"/>
        </w:rPr>
      </w:pPr>
      <w:r>
        <w:rPr>
          <w:rFonts w:eastAsia="Times New Roman"/>
          <w:sz w:val="24"/>
          <w:szCs w:val="24"/>
        </w:rPr>
        <w:t>имеет представление о станциях метрополитена города Казани, об их отличительных особенностях, происхождении названий;</w:t>
      </w:r>
    </w:p>
    <w:p w:rsidR="00334A3F" w:rsidRDefault="00334A3F">
      <w:pPr>
        <w:spacing w:line="14" w:lineRule="exact"/>
        <w:rPr>
          <w:rFonts w:eastAsia="Times New Roman"/>
          <w:sz w:val="24"/>
          <w:szCs w:val="24"/>
        </w:rPr>
      </w:pPr>
    </w:p>
    <w:p w:rsidR="00334A3F" w:rsidRDefault="00022A2E" w:rsidP="00022A2E">
      <w:pPr>
        <w:numPr>
          <w:ilvl w:val="0"/>
          <w:numId w:val="238"/>
        </w:numPr>
        <w:tabs>
          <w:tab w:val="left" w:pos="247"/>
        </w:tabs>
        <w:spacing w:line="236" w:lineRule="auto"/>
        <w:ind w:left="7" w:hanging="7"/>
        <w:jc w:val="both"/>
        <w:rPr>
          <w:rFonts w:eastAsia="Times New Roman"/>
          <w:sz w:val="24"/>
          <w:szCs w:val="24"/>
        </w:rPr>
      </w:pPr>
      <w:r>
        <w:rPr>
          <w:rFonts w:eastAsia="Times New Roman"/>
          <w:sz w:val="24"/>
          <w:szCs w:val="24"/>
        </w:rPr>
        <w:t>имеет первоначальные представления о культурных достояниях, основных исторических событиях, достопримечательностях, интересуется происхождением названий улиц родного города (села);</w:t>
      </w:r>
    </w:p>
    <w:p w:rsidR="00334A3F" w:rsidRDefault="00334A3F">
      <w:pPr>
        <w:spacing w:line="13" w:lineRule="exact"/>
        <w:rPr>
          <w:rFonts w:eastAsia="Times New Roman"/>
          <w:sz w:val="24"/>
          <w:szCs w:val="24"/>
        </w:rPr>
      </w:pPr>
    </w:p>
    <w:p w:rsidR="00334A3F" w:rsidRDefault="00022A2E" w:rsidP="00022A2E">
      <w:pPr>
        <w:numPr>
          <w:ilvl w:val="0"/>
          <w:numId w:val="238"/>
        </w:numPr>
        <w:tabs>
          <w:tab w:val="left" w:pos="242"/>
        </w:tabs>
        <w:spacing w:line="236" w:lineRule="auto"/>
        <w:ind w:left="7" w:right="20" w:hanging="7"/>
        <w:jc w:val="both"/>
        <w:rPr>
          <w:rFonts w:eastAsia="Times New Roman"/>
          <w:sz w:val="24"/>
          <w:szCs w:val="24"/>
        </w:rPr>
      </w:pPr>
      <w:r>
        <w:rPr>
          <w:rFonts w:eastAsia="Times New Roman"/>
          <w:sz w:val="24"/>
          <w:szCs w:val="24"/>
        </w:rPr>
        <w:t>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334A3F" w:rsidRDefault="00334A3F">
      <w:pPr>
        <w:spacing w:line="13" w:lineRule="exact"/>
        <w:rPr>
          <w:rFonts w:eastAsia="Times New Roman"/>
          <w:sz w:val="24"/>
          <w:szCs w:val="24"/>
        </w:rPr>
      </w:pPr>
    </w:p>
    <w:p w:rsidR="00334A3F" w:rsidRDefault="00022A2E" w:rsidP="00022A2E">
      <w:pPr>
        <w:numPr>
          <w:ilvl w:val="0"/>
          <w:numId w:val="238"/>
        </w:numPr>
        <w:tabs>
          <w:tab w:val="left" w:pos="247"/>
        </w:tabs>
        <w:spacing w:line="234" w:lineRule="auto"/>
        <w:ind w:left="7" w:right="20" w:hanging="7"/>
        <w:rPr>
          <w:rFonts w:eastAsia="Times New Roman"/>
          <w:sz w:val="24"/>
          <w:szCs w:val="24"/>
        </w:rPr>
      </w:pPr>
      <w:r>
        <w:rPr>
          <w:rFonts w:eastAsia="Times New Roman"/>
          <w:sz w:val="24"/>
          <w:szCs w:val="24"/>
        </w:rPr>
        <w:t>проявляет интерес, симпатию и уважение по отношению к культуре представителей других национальностей, стремится к общению с ними;</w:t>
      </w:r>
    </w:p>
    <w:p w:rsidR="00334A3F" w:rsidRDefault="00334A3F">
      <w:pPr>
        <w:spacing w:line="13" w:lineRule="exact"/>
        <w:rPr>
          <w:rFonts w:eastAsia="Times New Roman"/>
          <w:sz w:val="24"/>
          <w:szCs w:val="24"/>
        </w:rPr>
      </w:pPr>
    </w:p>
    <w:p w:rsidR="00334A3F" w:rsidRDefault="00022A2E" w:rsidP="00022A2E">
      <w:pPr>
        <w:numPr>
          <w:ilvl w:val="0"/>
          <w:numId w:val="238"/>
        </w:numPr>
        <w:tabs>
          <w:tab w:val="left" w:pos="242"/>
        </w:tabs>
        <w:spacing w:line="234" w:lineRule="auto"/>
        <w:ind w:left="7" w:right="20" w:hanging="7"/>
        <w:rPr>
          <w:rFonts w:eastAsia="Times New Roman"/>
          <w:sz w:val="24"/>
          <w:szCs w:val="24"/>
        </w:rPr>
      </w:pPr>
      <w:r>
        <w:rPr>
          <w:rFonts w:eastAsia="Times New Roman"/>
          <w:sz w:val="24"/>
          <w:szCs w:val="24"/>
        </w:rPr>
        <w:t>с интересом слушает о жизни и творчестве выдающихся деятелей литературы и искусства, может их назвать;</w:t>
      </w:r>
    </w:p>
    <w:p w:rsidR="00334A3F" w:rsidRDefault="00334A3F">
      <w:pPr>
        <w:spacing w:line="13" w:lineRule="exact"/>
        <w:rPr>
          <w:rFonts w:eastAsia="Times New Roman"/>
          <w:sz w:val="24"/>
          <w:szCs w:val="24"/>
        </w:rPr>
      </w:pPr>
    </w:p>
    <w:p w:rsidR="00334A3F" w:rsidRDefault="00022A2E" w:rsidP="00022A2E">
      <w:pPr>
        <w:numPr>
          <w:ilvl w:val="0"/>
          <w:numId w:val="238"/>
        </w:numPr>
        <w:tabs>
          <w:tab w:val="left" w:pos="242"/>
        </w:tabs>
        <w:spacing w:line="234" w:lineRule="auto"/>
        <w:ind w:left="7" w:hanging="7"/>
        <w:rPr>
          <w:rFonts w:eastAsia="Times New Roman"/>
          <w:sz w:val="24"/>
          <w:szCs w:val="24"/>
        </w:rPr>
      </w:pPr>
      <w:r>
        <w:rPr>
          <w:rFonts w:eastAsia="Times New Roman"/>
          <w:sz w:val="24"/>
          <w:szCs w:val="24"/>
        </w:rPr>
        <w:t>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334A3F" w:rsidRDefault="00334A3F">
      <w:pPr>
        <w:spacing w:line="14" w:lineRule="exact"/>
        <w:rPr>
          <w:rFonts w:eastAsia="Times New Roman"/>
          <w:sz w:val="24"/>
          <w:szCs w:val="24"/>
        </w:rPr>
      </w:pPr>
    </w:p>
    <w:p w:rsidR="00334A3F" w:rsidRDefault="00022A2E" w:rsidP="00022A2E">
      <w:pPr>
        <w:numPr>
          <w:ilvl w:val="0"/>
          <w:numId w:val="238"/>
        </w:numPr>
        <w:tabs>
          <w:tab w:val="left" w:pos="252"/>
        </w:tabs>
        <w:spacing w:line="236" w:lineRule="auto"/>
        <w:ind w:left="7" w:right="20" w:hanging="7"/>
        <w:jc w:val="both"/>
        <w:rPr>
          <w:rFonts w:eastAsia="Times New Roman"/>
          <w:sz w:val="24"/>
          <w:szCs w:val="24"/>
        </w:rPr>
      </w:pPr>
      <w:r>
        <w:rPr>
          <w:rFonts w:eastAsia="Times New Roman"/>
          <w:sz w:val="24"/>
          <w:szCs w:val="24"/>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334A3F" w:rsidRDefault="00334A3F">
      <w:pPr>
        <w:spacing w:line="13" w:lineRule="exact"/>
        <w:rPr>
          <w:rFonts w:eastAsia="Times New Roman"/>
          <w:sz w:val="24"/>
          <w:szCs w:val="24"/>
        </w:rPr>
      </w:pPr>
    </w:p>
    <w:p w:rsidR="00334A3F" w:rsidRDefault="00022A2E" w:rsidP="00022A2E">
      <w:pPr>
        <w:numPr>
          <w:ilvl w:val="0"/>
          <w:numId w:val="238"/>
        </w:numPr>
        <w:tabs>
          <w:tab w:val="left" w:pos="252"/>
        </w:tabs>
        <w:spacing w:line="234" w:lineRule="auto"/>
        <w:ind w:left="7" w:hanging="7"/>
        <w:rPr>
          <w:rFonts w:eastAsia="Times New Roman"/>
          <w:sz w:val="24"/>
          <w:szCs w:val="24"/>
        </w:rPr>
      </w:pPr>
      <w:r>
        <w:rPr>
          <w:rFonts w:eastAsia="Times New Roman"/>
          <w:sz w:val="24"/>
          <w:szCs w:val="24"/>
        </w:rPr>
        <w:t>проявляет интерес к выдающимся произведениям изобразительного искусства Республики Татарстан;</w:t>
      </w:r>
    </w:p>
    <w:p w:rsidR="00334A3F" w:rsidRDefault="00334A3F">
      <w:pPr>
        <w:spacing w:line="1" w:lineRule="exact"/>
        <w:rPr>
          <w:rFonts w:eastAsia="Times New Roman"/>
          <w:sz w:val="24"/>
          <w:szCs w:val="24"/>
        </w:rPr>
      </w:pPr>
    </w:p>
    <w:p w:rsidR="00334A3F" w:rsidRDefault="00022A2E" w:rsidP="00022A2E">
      <w:pPr>
        <w:numPr>
          <w:ilvl w:val="0"/>
          <w:numId w:val="238"/>
        </w:numPr>
        <w:tabs>
          <w:tab w:val="left" w:pos="227"/>
        </w:tabs>
        <w:ind w:left="227" w:hanging="227"/>
        <w:rPr>
          <w:rFonts w:eastAsia="Times New Roman"/>
          <w:sz w:val="24"/>
          <w:szCs w:val="24"/>
        </w:rPr>
      </w:pPr>
      <w:r>
        <w:rPr>
          <w:rFonts w:eastAsia="Times New Roman"/>
          <w:sz w:val="24"/>
          <w:szCs w:val="24"/>
        </w:rPr>
        <w:t>знает об особенностях русского национального костюма;</w:t>
      </w:r>
    </w:p>
    <w:p w:rsidR="00334A3F" w:rsidRDefault="00334A3F">
      <w:pPr>
        <w:spacing w:line="12" w:lineRule="exact"/>
        <w:rPr>
          <w:rFonts w:eastAsia="Times New Roman"/>
          <w:sz w:val="24"/>
          <w:szCs w:val="24"/>
        </w:rPr>
      </w:pPr>
    </w:p>
    <w:p w:rsidR="00334A3F" w:rsidRDefault="00022A2E" w:rsidP="00022A2E">
      <w:pPr>
        <w:numPr>
          <w:ilvl w:val="0"/>
          <w:numId w:val="238"/>
        </w:numPr>
        <w:tabs>
          <w:tab w:val="left" w:pos="242"/>
        </w:tabs>
        <w:spacing w:line="234" w:lineRule="auto"/>
        <w:ind w:left="7" w:hanging="7"/>
        <w:rPr>
          <w:rFonts w:eastAsia="Times New Roman"/>
          <w:sz w:val="24"/>
          <w:szCs w:val="24"/>
        </w:rPr>
      </w:pPr>
      <w:r>
        <w:rPr>
          <w:rFonts w:eastAsia="Times New Roman"/>
          <w:sz w:val="24"/>
          <w:szCs w:val="24"/>
        </w:rPr>
        <w:t>имеет представление о некоторых архитектурных сооружениях родного города (районного центра, поселка, села);</w:t>
      </w:r>
    </w:p>
    <w:p w:rsidR="00334A3F" w:rsidRDefault="00334A3F">
      <w:pPr>
        <w:spacing w:line="13" w:lineRule="exact"/>
        <w:rPr>
          <w:rFonts w:eastAsia="Times New Roman"/>
          <w:sz w:val="24"/>
          <w:szCs w:val="24"/>
        </w:rPr>
      </w:pPr>
    </w:p>
    <w:p w:rsidR="00334A3F" w:rsidRDefault="00022A2E" w:rsidP="00022A2E">
      <w:pPr>
        <w:numPr>
          <w:ilvl w:val="0"/>
          <w:numId w:val="238"/>
        </w:numPr>
        <w:tabs>
          <w:tab w:val="left" w:pos="247"/>
        </w:tabs>
        <w:spacing w:line="236" w:lineRule="auto"/>
        <w:ind w:left="7" w:hanging="7"/>
        <w:jc w:val="both"/>
        <w:rPr>
          <w:rFonts w:eastAsia="Times New Roman"/>
          <w:sz w:val="24"/>
          <w:szCs w:val="24"/>
        </w:rPr>
      </w:pPr>
      <w:r>
        <w:rPr>
          <w:rFonts w:eastAsia="Times New Roman"/>
          <w:sz w:val="24"/>
          <w:szCs w:val="24"/>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334A3F" w:rsidRDefault="00334A3F">
      <w:pPr>
        <w:spacing w:line="13" w:lineRule="exact"/>
        <w:rPr>
          <w:rFonts w:eastAsia="Times New Roman"/>
          <w:sz w:val="24"/>
          <w:szCs w:val="24"/>
        </w:rPr>
      </w:pPr>
    </w:p>
    <w:p w:rsidR="00334A3F" w:rsidRDefault="00022A2E" w:rsidP="00022A2E">
      <w:pPr>
        <w:numPr>
          <w:ilvl w:val="0"/>
          <w:numId w:val="238"/>
        </w:numPr>
        <w:tabs>
          <w:tab w:val="left" w:pos="388"/>
        </w:tabs>
        <w:spacing w:line="234" w:lineRule="auto"/>
        <w:ind w:left="7" w:hanging="7"/>
        <w:rPr>
          <w:rFonts w:eastAsia="Times New Roman"/>
          <w:sz w:val="24"/>
          <w:szCs w:val="24"/>
        </w:rPr>
      </w:pPr>
      <w:r>
        <w:rPr>
          <w:rFonts w:eastAsia="Times New Roman"/>
          <w:sz w:val="24"/>
          <w:szCs w:val="24"/>
        </w:rPr>
        <w:t>владеет техникой рельефного изображения, способами обрывной и объемной аппликации для украшения предметов быта в национальном колорите;</w:t>
      </w:r>
    </w:p>
    <w:p w:rsidR="00334A3F" w:rsidRDefault="00334A3F">
      <w:pPr>
        <w:spacing w:line="2" w:lineRule="exact"/>
        <w:rPr>
          <w:rFonts w:eastAsia="Times New Roman"/>
          <w:sz w:val="24"/>
          <w:szCs w:val="24"/>
        </w:rPr>
      </w:pPr>
    </w:p>
    <w:p w:rsidR="00334A3F" w:rsidRDefault="00022A2E" w:rsidP="00022A2E">
      <w:pPr>
        <w:numPr>
          <w:ilvl w:val="0"/>
          <w:numId w:val="238"/>
        </w:numPr>
        <w:tabs>
          <w:tab w:val="left" w:pos="207"/>
        </w:tabs>
        <w:ind w:left="207" w:hanging="207"/>
        <w:rPr>
          <w:rFonts w:eastAsia="Times New Roman"/>
          <w:sz w:val="24"/>
          <w:szCs w:val="24"/>
        </w:rPr>
      </w:pPr>
      <w:r>
        <w:rPr>
          <w:rFonts w:eastAsia="Times New Roman"/>
          <w:sz w:val="24"/>
          <w:szCs w:val="24"/>
        </w:rPr>
        <w:t>в аппликации, лепке, рисовании отражает сюжеты по мотивам татарских народных сказок;</w:t>
      </w:r>
    </w:p>
    <w:p w:rsidR="00334A3F" w:rsidRDefault="00334A3F">
      <w:pPr>
        <w:spacing w:line="12" w:lineRule="exact"/>
        <w:rPr>
          <w:rFonts w:eastAsia="Times New Roman"/>
          <w:sz w:val="24"/>
          <w:szCs w:val="24"/>
        </w:rPr>
      </w:pPr>
    </w:p>
    <w:p w:rsidR="00334A3F" w:rsidRDefault="00022A2E" w:rsidP="00022A2E">
      <w:pPr>
        <w:numPr>
          <w:ilvl w:val="0"/>
          <w:numId w:val="238"/>
        </w:numPr>
        <w:tabs>
          <w:tab w:val="left" w:pos="213"/>
        </w:tabs>
        <w:spacing w:line="234" w:lineRule="auto"/>
        <w:ind w:left="7" w:hanging="7"/>
        <w:rPr>
          <w:rFonts w:eastAsia="Times New Roman"/>
          <w:sz w:val="24"/>
          <w:szCs w:val="24"/>
        </w:rPr>
      </w:pPr>
      <w:r>
        <w:rPr>
          <w:rFonts w:eastAsia="Times New Roman"/>
          <w:sz w:val="24"/>
          <w:szCs w:val="24"/>
        </w:rPr>
        <w:t>с удовольствием слушает народную музыку, музыкальные произведения татарских композиторов, эмоционально на них отзывается;</w:t>
      </w:r>
    </w:p>
    <w:p w:rsidR="00334A3F" w:rsidRDefault="00334A3F">
      <w:pPr>
        <w:spacing w:line="1" w:lineRule="exact"/>
        <w:rPr>
          <w:rFonts w:eastAsia="Times New Roman"/>
          <w:sz w:val="24"/>
          <w:szCs w:val="24"/>
        </w:rPr>
      </w:pPr>
    </w:p>
    <w:p w:rsidR="00334A3F" w:rsidRDefault="00022A2E" w:rsidP="00022A2E">
      <w:pPr>
        <w:numPr>
          <w:ilvl w:val="0"/>
          <w:numId w:val="238"/>
        </w:numPr>
        <w:tabs>
          <w:tab w:val="left" w:pos="207"/>
        </w:tabs>
        <w:ind w:left="207" w:hanging="207"/>
        <w:rPr>
          <w:rFonts w:eastAsia="Times New Roman"/>
          <w:sz w:val="24"/>
          <w:szCs w:val="24"/>
        </w:rPr>
      </w:pPr>
      <w:r>
        <w:rPr>
          <w:rFonts w:eastAsia="Times New Roman"/>
          <w:sz w:val="24"/>
          <w:szCs w:val="24"/>
        </w:rPr>
        <w:t>узнает звучание Государственного гимна Республики Татарстан, пытается подпевать;</w:t>
      </w:r>
    </w:p>
    <w:p w:rsidR="00334A3F" w:rsidRDefault="00334A3F">
      <w:pPr>
        <w:spacing w:line="12" w:lineRule="exact"/>
        <w:rPr>
          <w:rFonts w:eastAsia="Times New Roman"/>
          <w:sz w:val="24"/>
          <w:szCs w:val="24"/>
        </w:rPr>
      </w:pPr>
    </w:p>
    <w:p w:rsidR="00334A3F" w:rsidRDefault="00022A2E" w:rsidP="00022A2E">
      <w:pPr>
        <w:numPr>
          <w:ilvl w:val="0"/>
          <w:numId w:val="238"/>
        </w:numPr>
        <w:tabs>
          <w:tab w:val="left" w:pos="213"/>
        </w:tabs>
        <w:spacing w:line="234" w:lineRule="auto"/>
        <w:ind w:left="7" w:right="20" w:hanging="7"/>
        <w:rPr>
          <w:rFonts w:eastAsia="Times New Roman"/>
          <w:sz w:val="24"/>
          <w:szCs w:val="24"/>
        </w:rPr>
      </w:pPr>
      <w:r>
        <w:rPr>
          <w:rFonts w:eastAsia="Times New Roman"/>
          <w:sz w:val="24"/>
          <w:szCs w:val="24"/>
        </w:rPr>
        <w:t>исполняет татарские песни, танцы, с удовольствием участвует в татарских народных праздниках, водит хороводы;</w:t>
      </w:r>
    </w:p>
    <w:p w:rsidR="00334A3F" w:rsidRDefault="00334A3F">
      <w:pPr>
        <w:spacing w:line="13" w:lineRule="exact"/>
        <w:rPr>
          <w:rFonts w:eastAsia="Times New Roman"/>
          <w:sz w:val="24"/>
          <w:szCs w:val="24"/>
        </w:rPr>
      </w:pPr>
    </w:p>
    <w:p w:rsidR="00334A3F" w:rsidRDefault="00022A2E" w:rsidP="00022A2E">
      <w:pPr>
        <w:numPr>
          <w:ilvl w:val="0"/>
          <w:numId w:val="238"/>
        </w:numPr>
        <w:tabs>
          <w:tab w:val="left" w:pos="218"/>
        </w:tabs>
        <w:spacing w:line="237" w:lineRule="auto"/>
        <w:ind w:left="7" w:hanging="7"/>
        <w:jc w:val="both"/>
        <w:rPr>
          <w:rFonts w:eastAsia="Times New Roman"/>
          <w:sz w:val="24"/>
          <w:szCs w:val="24"/>
        </w:rPr>
      </w:pPr>
      <w:r>
        <w:rPr>
          <w:rFonts w:eastAsia="Times New Roman"/>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334A3F" w:rsidRDefault="00334A3F">
      <w:pPr>
        <w:spacing w:line="1" w:lineRule="exact"/>
        <w:rPr>
          <w:rFonts w:eastAsia="Times New Roman"/>
          <w:sz w:val="24"/>
          <w:szCs w:val="24"/>
        </w:rPr>
      </w:pPr>
    </w:p>
    <w:p w:rsidR="00334A3F" w:rsidRDefault="00022A2E" w:rsidP="00022A2E">
      <w:pPr>
        <w:numPr>
          <w:ilvl w:val="0"/>
          <w:numId w:val="238"/>
        </w:numPr>
        <w:tabs>
          <w:tab w:val="left" w:pos="207"/>
        </w:tabs>
        <w:ind w:left="207" w:hanging="207"/>
        <w:rPr>
          <w:rFonts w:eastAsia="Times New Roman"/>
          <w:sz w:val="24"/>
          <w:szCs w:val="24"/>
        </w:rPr>
      </w:pPr>
      <w:r>
        <w:rPr>
          <w:rFonts w:eastAsia="Times New Roman"/>
          <w:sz w:val="24"/>
          <w:szCs w:val="24"/>
        </w:rPr>
        <w:t>имеет представление о ценностях здорового образа жизни;</w:t>
      </w:r>
    </w:p>
    <w:p w:rsidR="00334A3F" w:rsidRDefault="00022A2E" w:rsidP="00022A2E">
      <w:pPr>
        <w:numPr>
          <w:ilvl w:val="0"/>
          <w:numId w:val="238"/>
        </w:numPr>
        <w:tabs>
          <w:tab w:val="left" w:pos="207"/>
        </w:tabs>
        <w:ind w:left="207" w:hanging="207"/>
        <w:rPr>
          <w:rFonts w:eastAsia="Times New Roman"/>
          <w:sz w:val="24"/>
          <w:szCs w:val="24"/>
        </w:rPr>
      </w:pPr>
      <w:r>
        <w:rPr>
          <w:rFonts w:eastAsia="Times New Roman"/>
          <w:sz w:val="24"/>
          <w:szCs w:val="24"/>
        </w:rPr>
        <w:t>имеет начальное представление о своем теле и своих физических возможностях;</w:t>
      </w:r>
    </w:p>
    <w:p w:rsidR="00334A3F" w:rsidRDefault="00334A3F">
      <w:pPr>
        <w:spacing w:line="12" w:lineRule="exact"/>
        <w:rPr>
          <w:rFonts w:eastAsia="Times New Roman"/>
          <w:sz w:val="24"/>
          <w:szCs w:val="24"/>
        </w:rPr>
      </w:pPr>
    </w:p>
    <w:p w:rsidR="00334A3F" w:rsidRDefault="00022A2E" w:rsidP="00022A2E">
      <w:pPr>
        <w:numPr>
          <w:ilvl w:val="0"/>
          <w:numId w:val="238"/>
        </w:numPr>
        <w:tabs>
          <w:tab w:val="left" w:pos="213"/>
        </w:tabs>
        <w:spacing w:line="234" w:lineRule="auto"/>
        <w:ind w:left="7" w:hanging="7"/>
        <w:rPr>
          <w:rFonts w:eastAsia="Times New Roman"/>
          <w:sz w:val="24"/>
          <w:szCs w:val="24"/>
        </w:rPr>
      </w:pPr>
      <w:r>
        <w:rPr>
          <w:rFonts w:eastAsia="Times New Roman"/>
          <w:sz w:val="24"/>
          <w:szCs w:val="24"/>
        </w:rPr>
        <w:t>имеет представление о некоторых летних видах спорта, спортивных комплексах, построенных к XXVII Всемирной летней Универсиаде 2013 г.;</w:t>
      </w:r>
    </w:p>
    <w:p w:rsidR="00334A3F" w:rsidRDefault="00334A3F">
      <w:pPr>
        <w:spacing w:line="13" w:lineRule="exact"/>
        <w:rPr>
          <w:rFonts w:eastAsia="Times New Roman"/>
          <w:sz w:val="24"/>
          <w:szCs w:val="24"/>
        </w:rPr>
      </w:pPr>
    </w:p>
    <w:p w:rsidR="00334A3F" w:rsidRDefault="00022A2E" w:rsidP="00022A2E">
      <w:pPr>
        <w:numPr>
          <w:ilvl w:val="0"/>
          <w:numId w:val="238"/>
        </w:numPr>
        <w:tabs>
          <w:tab w:val="left" w:pos="223"/>
        </w:tabs>
        <w:spacing w:line="234" w:lineRule="auto"/>
        <w:ind w:left="7" w:hanging="7"/>
        <w:rPr>
          <w:rFonts w:eastAsia="Times New Roman"/>
          <w:sz w:val="24"/>
          <w:szCs w:val="24"/>
        </w:rPr>
      </w:pPr>
      <w:r>
        <w:rPr>
          <w:rFonts w:eastAsia="Times New Roman"/>
          <w:sz w:val="24"/>
          <w:szCs w:val="24"/>
        </w:rPr>
        <w:t>подвижен, владеет основными движениями, старается контролировать свои движения, управлять ими;</w:t>
      </w:r>
    </w:p>
    <w:p w:rsidR="00334A3F" w:rsidRDefault="00334A3F">
      <w:pPr>
        <w:spacing w:line="1" w:lineRule="exact"/>
        <w:rPr>
          <w:rFonts w:eastAsia="Times New Roman"/>
          <w:sz w:val="24"/>
          <w:szCs w:val="24"/>
        </w:rPr>
      </w:pPr>
    </w:p>
    <w:p w:rsidR="00334A3F" w:rsidRDefault="00022A2E" w:rsidP="00022A2E">
      <w:pPr>
        <w:numPr>
          <w:ilvl w:val="0"/>
          <w:numId w:val="238"/>
        </w:numPr>
        <w:tabs>
          <w:tab w:val="left" w:pos="207"/>
        </w:tabs>
        <w:ind w:left="207" w:hanging="207"/>
        <w:rPr>
          <w:rFonts w:eastAsia="Times New Roman"/>
          <w:sz w:val="24"/>
          <w:szCs w:val="24"/>
        </w:rPr>
      </w:pPr>
      <w:r>
        <w:rPr>
          <w:rFonts w:eastAsia="Times New Roman"/>
          <w:sz w:val="24"/>
          <w:szCs w:val="24"/>
        </w:rPr>
        <w:t>с удовольствием участвует в национальных подвижных играх, играх-состязаниях.</w:t>
      </w:r>
    </w:p>
    <w:p w:rsidR="00334A3F" w:rsidRDefault="00334A3F">
      <w:pPr>
        <w:spacing w:line="240" w:lineRule="exact"/>
        <w:rPr>
          <w:rFonts w:eastAsia="Times New Roman"/>
          <w:sz w:val="24"/>
          <w:szCs w:val="24"/>
        </w:rPr>
      </w:pPr>
    </w:p>
    <w:p w:rsidR="00334A3F" w:rsidRDefault="00022A2E" w:rsidP="00022A2E">
      <w:pPr>
        <w:numPr>
          <w:ilvl w:val="1"/>
          <w:numId w:val="238"/>
        </w:numPr>
        <w:tabs>
          <w:tab w:val="left" w:pos="3867"/>
        </w:tabs>
        <w:ind w:left="3867" w:hanging="230"/>
        <w:rPr>
          <w:rFonts w:eastAsia="Times New Roman"/>
          <w:b/>
          <w:bCs/>
          <w:sz w:val="24"/>
          <w:szCs w:val="24"/>
        </w:rPr>
      </w:pPr>
      <w:r>
        <w:rPr>
          <w:rFonts w:eastAsia="Times New Roman"/>
          <w:b/>
          <w:bCs/>
          <w:sz w:val="24"/>
          <w:szCs w:val="24"/>
        </w:rPr>
        <w:t>семи годам ребенок</w:t>
      </w:r>
    </w:p>
    <w:p w:rsidR="00334A3F" w:rsidRDefault="00022A2E" w:rsidP="00022A2E">
      <w:pPr>
        <w:numPr>
          <w:ilvl w:val="0"/>
          <w:numId w:val="238"/>
        </w:numPr>
        <w:tabs>
          <w:tab w:val="left" w:pos="207"/>
        </w:tabs>
        <w:spacing w:line="237" w:lineRule="auto"/>
        <w:ind w:left="207" w:hanging="207"/>
        <w:rPr>
          <w:rFonts w:eastAsia="Times New Roman"/>
          <w:sz w:val="24"/>
          <w:szCs w:val="24"/>
        </w:rPr>
      </w:pPr>
      <w:r>
        <w:rPr>
          <w:rFonts w:eastAsia="Times New Roman"/>
          <w:sz w:val="24"/>
          <w:szCs w:val="24"/>
        </w:rPr>
        <w:t>интересуется историей и культурой своей семьи;</w:t>
      </w:r>
    </w:p>
    <w:p w:rsidR="00334A3F" w:rsidRDefault="00334A3F">
      <w:pPr>
        <w:spacing w:line="15" w:lineRule="exact"/>
        <w:rPr>
          <w:rFonts w:eastAsia="Times New Roman"/>
          <w:sz w:val="24"/>
          <w:szCs w:val="24"/>
        </w:rPr>
      </w:pPr>
    </w:p>
    <w:p w:rsidR="00334A3F" w:rsidRDefault="00022A2E" w:rsidP="00022A2E">
      <w:pPr>
        <w:numPr>
          <w:ilvl w:val="0"/>
          <w:numId w:val="238"/>
        </w:numPr>
        <w:tabs>
          <w:tab w:val="left" w:pos="388"/>
        </w:tabs>
        <w:spacing w:line="236" w:lineRule="auto"/>
        <w:ind w:left="7" w:hanging="7"/>
        <w:jc w:val="both"/>
        <w:rPr>
          <w:rFonts w:eastAsia="Times New Roman"/>
          <w:sz w:val="24"/>
          <w:szCs w:val="24"/>
        </w:rPr>
      </w:pPr>
      <w:r>
        <w:rPr>
          <w:rFonts w:eastAsia="Times New Roman"/>
          <w:sz w:val="24"/>
          <w:szCs w:val="24"/>
        </w:rPr>
        <w:t>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334A3F" w:rsidRDefault="00334A3F">
      <w:pPr>
        <w:spacing w:line="1" w:lineRule="exact"/>
        <w:rPr>
          <w:rFonts w:eastAsia="Times New Roman"/>
          <w:sz w:val="24"/>
          <w:szCs w:val="24"/>
        </w:rPr>
      </w:pPr>
    </w:p>
    <w:p w:rsidR="00334A3F" w:rsidRDefault="00022A2E" w:rsidP="00022A2E">
      <w:pPr>
        <w:numPr>
          <w:ilvl w:val="0"/>
          <w:numId w:val="238"/>
        </w:numPr>
        <w:tabs>
          <w:tab w:val="left" w:pos="207"/>
        </w:tabs>
        <w:ind w:left="207" w:hanging="207"/>
        <w:rPr>
          <w:rFonts w:eastAsia="Times New Roman"/>
          <w:sz w:val="24"/>
          <w:szCs w:val="24"/>
        </w:rPr>
      </w:pPr>
      <w:r>
        <w:rPr>
          <w:rFonts w:eastAsia="Times New Roman"/>
          <w:sz w:val="24"/>
          <w:szCs w:val="24"/>
        </w:rPr>
        <w:t>положительно относится к окружающим, проявляет уважительное отношение к людям</w:t>
      </w:r>
    </w:p>
    <w:p w:rsidR="00334A3F" w:rsidRDefault="00334A3F">
      <w:pPr>
        <w:spacing w:line="58" w:lineRule="exact"/>
        <w:rPr>
          <w:sz w:val="20"/>
          <w:szCs w:val="20"/>
        </w:rPr>
      </w:pPr>
    </w:p>
    <w:p w:rsidR="00334A3F" w:rsidRDefault="00022A2E">
      <w:pPr>
        <w:ind w:right="-6"/>
        <w:jc w:val="center"/>
        <w:rPr>
          <w:sz w:val="20"/>
          <w:szCs w:val="20"/>
        </w:rPr>
      </w:pPr>
      <w:r>
        <w:rPr>
          <w:rFonts w:eastAsia="Times New Roman"/>
          <w:sz w:val="20"/>
          <w:szCs w:val="20"/>
        </w:rPr>
        <w:t>115</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spacing w:line="237" w:lineRule="auto"/>
        <w:ind w:left="7"/>
        <w:jc w:val="both"/>
        <w:rPr>
          <w:sz w:val="20"/>
          <w:szCs w:val="20"/>
        </w:rPr>
      </w:pPr>
      <w:r>
        <w:rPr>
          <w:rFonts w:eastAsia="Times New Roman"/>
          <w:sz w:val="24"/>
          <w:szCs w:val="24"/>
        </w:rPr>
        <w:lastRenderedPageBreak/>
        <w:t>(независимо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334A3F" w:rsidRDefault="00334A3F">
      <w:pPr>
        <w:spacing w:line="14" w:lineRule="exact"/>
        <w:rPr>
          <w:sz w:val="20"/>
          <w:szCs w:val="20"/>
        </w:rPr>
      </w:pPr>
    </w:p>
    <w:p w:rsidR="00334A3F" w:rsidRDefault="00022A2E" w:rsidP="00022A2E">
      <w:pPr>
        <w:numPr>
          <w:ilvl w:val="0"/>
          <w:numId w:val="239"/>
        </w:numPr>
        <w:tabs>
          <w:tab w:val="left" w:pos="218"/>
        </w:tabs>
        <w:spacing w:line="236" w:lineRule="auto"/>
        <w:ind w:left="7" w:hanging="7"/>
        <w:jc w:val="both"/>
        <w:rPr>
          <w:rFonts w:eastAsia="Times New Roman"/>
          <w:sz w:val="24"/>
          <w:szCs w:val="24"/>
        </w:rPr>
      </w:pPr>
      <w:r>
        <w:rPr>
          <w:rFonts w:eastAsia="Times New Roman"/>
          <w:sz w:val="24"/>
          <w:szCs w:val="24"/>
        </w:rPr>
        <w:t>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 городе (районном центре, селе);</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13"/>
        </w:tabs>
        <w:spacing w:line="236" w:lineRule="auto"/>
        <w:ind w:left="7" w:hanging="7"/>
        <w:jc w:val="both"/>
        <w:rPr>
          <w:rFonts w:eastAsia="Times New Roman"/>
          <w:sz w:val="24"/>
          <w:szCs w:val="24"/>
        </w:rPr>
      </w:pPr>
      <w:r>
        <w:rPr>
          <w:rFonts w:eastAsia="Times New Roman"/>
          <w:sz w:val="24"/>
          <w:szCs w:val="24"/>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заявить о своих потребностях и т.д.;</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386"/>
        </w:tabs>
        <w:spacing w:line="236" w:lineRule="auto"/>
        <w:ind w:left="7" w:hanging="7"/>
        <w:rPr>
          <w:rFonts w:eastAsia="Times New Roman"/>
          <w:sz w:val="24"/>
          <w:szCs w:val="24"/>
        </w:rPr>
      </w:pPr>
      <w:r>
        <w:rPr>
          <w:rFonts w:eastAsia="Times New Roman"/>
          <w:sz w:val="24"/>
          <w:szCs w:val="24"/>
        </w:rPr>
        <w:t>проявляет коммуникативные способности: понимает речь, «вживается» в коммуникативную ситуацию, учитывая социальную роль собеседника, общается на татарском и русском языках;</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23"/>
        </w:tabs>
        <w:spacing w:line="236" w:lineRule="auto"/>
        <w:ind w:left="7" w:hanging="7"/>
        <w:jc w:val="both"/>
        <w:rPr>
          <w:rFonts w:eastAsia="Times New Roman"/>
          <w:sz w:val="24"/>
          <w:szCs w:val="24"/>
        </w:rPr>
      </w:pPr>
      <w:r>
        <w:rPr>
          <w:rFonts w:eastAsia="Times New Roman"/>
          <w:sz w:val="24"/>
          <w:szCs w:val="24"/>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334A3F" w:rsidRDefault="00334A3F">
      <w:pPr>
        <w:spacing w:line="14" w:lineRule="exact"/>
        <w:rPr>
          <w:rFonts w:eastAsia="Times New Roman"/>
          <w:sz w:val="24"/>
          <w:szCs w:val="24"/>
        </w:rPr>
      </w:pPr>
    </w:p>
    <w:p w:rsidR="00334A3F" w:rsidRDefault="00022A2E" w:rsidP="00022A2E">
      <w:pPr>
        <w:numPr>
          <w:ilvl w:val="0"/>
          <w:numId w:val="239"/>
        </w:numPr>
        <w:tabs>
          <w:tab w:val="left" w:pos="213"/>
        </w:tabs>
        <w:spacing w:line="234" w:lineRule="auto"/>
        <w:ind w:left="7" w:right="20" w:hanging="7"/>
        <w:rPr>
          <w:rFonts w:eastAsia="Times New Roman"/>
          <w:sz w:val="24"/>
          <w:szCs w:val="24"/>
        </w:rPr>
      </w:pPr>
      <w:r>
        <w:rPr>
          <w:rFonts w:eastAsia="Times New Roman"/>
          <w:sz w:val="24"/>
          <w:szCs w:val="24"/>
        </w:rPr>
        <w:t>ярко выражает интерес и уважение по отношению к культуре представителей других национальностей, стремится к общению с ними;</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13"/>
        </w:tabs>
        <w:spacing w:line="236" w:lineRule="auto"/>
        <w:ind w:left="7" w:right="20" w:hanging="7"/>
        <w:jc w:val="both"/>
        <w:rPr>
          <w:rFonts w:eastAsia="Times New Roman"/>
          <w:sz w:val="24"/>
          <w:szCs w:val="24"/>
        </w:rPr>
      </w:pPr>
      <w:r>
        <w:rPr>
          <w:rFonts w:eastAsia="Times New Roman"/>
          <w:sz w:val="24"/>
          <w:szCs w:val="24"/>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13"/>
        </w:tabs>
        <w:spacing w:line="236" w:lineRule="auto"/>
        <w:ind w:left="7" w:hanging="7"/>
        <w:jc w:val="both"/>
        <w:rPr>
          <w:rFonts w:eastAsia="Times New Roman"/>
          <w:sz w:val="24"/>
          <w:szCs w:val="24"/>
        </w:rPr>
      </w:pPr>
      <w:r>
        <w:rPr>
          <w:rFonts w:eastAsia="Times New Roman"/>
          <w:sz w:val="24"/>
          <w:szCs w:val="24"/>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334A3F" w:rsidRDefault="00334A3F">
      <w:pPr>
        <w:spacing w:line="1" w:lineRule="exact"/>
        <w:rPr>
          <w:rFonts w:eastAsia="Times New Roman"/>
          <w:sz w:val="24"/>
          <w:szCs w:val="24"/>
        </w:rPr>
      </w:pPr>
    </w:p>
    <w:p w:rsidR="00334A3F" w:rsidRDefault="00022A2E" w:rsidP="00022A2E">
      <w:pPr>
        <w:numPr>
          <w:ilvl w:val="0"/>
          <w:numId w:val="239"/>
        </w:numPr>
        <w:tabs>
          <w:tab w:val="left" w:pos="207"/>
        </w:tabs>
        <w:ind w:left="207" w:hanging="207"/>
        <w:rPr>
          <w:rFonts w:eastAsia="Times New Roman"/>
          <w:sz w:val="24"/>
          <w:szCs w:val="24"/>
        </w:rPr>
      </w:pPr>
      <w:r>
        <w:rPr>
          <w:rFonts w:eastAsia="Times New Roman"/>
          <w:sz w:val="24"/>
          <w:szCs w:val="24"/>
        </w:rPr>
        <w:t>имеет представление о России как своей стране;</w:t>
      </w:r>
    </w:p>
    <w:p w:rsidR="00334A3F" w:rsidRDefault="00022A2E" w:rsidP="00022A2E">
      <w:pPr>
        <w:numPr>
          <w:ilvl w:val="0"/>
          <w:numId w:val="239"/>
        </w:numPr>
        <w:tabs>
          <w:tab w:val="left" w:pos="227"/>
        </w:tabs>
        <w:ind w:left="227" w:hanging="227"/>
        <w:rPr>
          <w:rFonts w:eastAsia="Times New Roman"/>
          <w:sz w:val="24"/>
          <w:szCs w:val="24"/>
        </w:rPr>
      </w:pPr>
      <w:r>
        <w:rPr>
          <w:rFonts w:eastAsia="Times New Roman"/>
          <w:sz w:val="24"/>
          <w:szCs w:val="24"/>
        </w:rPr>
        <w:t>узнает и называет символику государства (флаг, герб, гимн);</w:t>
      </w:r>
    </w:p>
    <w:p w:rsidR="00334A3F" w:rsidRDefault="00022A2E" w:rsidP="00022A2E">
      <w:pPr>
        <w:numPr>
          <w:ilvl w:val="0"/>
          <w:numId w:val="239"/>
        </w:numPr>
        <w:tabs>
          <w:tab w:val="left" w:pos="227"/>
        </w:tabs>
        <w:ind w:left="227" w:hanging="227"/>
        <w:rPr>
          <w:rFonts w:eastAsia="Times New Roman"/>
          <w:sz w:val="24"/>
          <w:szCs w:val="24"/>
        </w:rPr>
      </w:pPr>
      <w:r>
        <w:rPr>
          <w:rFonts w:eastAsia="Times New Roman"/>
          <w:sz w:val="24"/>
          <w:szCs w:val="24"/>
        </w:rPr>
        <w:t>осознает взаимосвязь культур татарского и русского народов;</w:t>
      </w:r>
    </w:p>
    <w:p w:rsidR="00334A3F" w:rsidRDefault="00334A3F">
      <w:pPr>
        <w:spacing w:line="12" w:lineRule="exact"/>
        <w:rPr>
          <w:rFonts w:eastAsia="Times New Roman"/>
          <w:sz w:val="24"/>
          <w:szCs w:val="24"/>
        </w:rPr>
      </w:pPr>
    </w:p>
    <w:p w:rsidR="00334A3F" w:rsidRDefault="00022A2E" w:rsidP="00022A2E">
      <w:pPr>
        <w:numPr>
          <w:ilvl w:val="0"/>
          <w:numId w:val="239"/>
        </w:numPr>
        <w:tabs>
          <w:tab w:val="left" w:pos="247"/>
        </w:tabs>
        <w:spacing w:line="236" w:lineRule="auto"/>
        <w:ind w:left="7" w:hanging="7"/>
        <w:jc w:val="both"/>
        <w:rPr>
          <w:rFonts w:eastAsia="Times New Roman"/>
          <w:sz w:val="24"/>
          <w:szCs w:val="24"/>
        </w:rPr>
      </w:pPr>
      <w:r>
        <w:rPr>
          <w:rFonts w:eastAsia="Times New Roman"/>
          <w:sz w:val="24"/>
          <w:szCs w:val="24"/>
        </w:rPr>
        <w:t>имеет представления о своем крае как части России, об истории родного города, о знаменитых людях, проживающих в нем, основных достопримечательностях, традициях, труде людей;</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42"/>
        </w:tabs>
        <w:spacing w:line="234" w:lineRule="auto"/>
        <w:ind w:left="7" w:hanging="7"/>
        <w:rPr>
          <w:rFonts w:eastAsia="Times New Roman"/>
          <w:sz w:val="24"/>
          <w:szCs w:val="24"/>
        </w:rPr>
      </w:pPr>
      <w:r>
        <w:rPr>
          <w:rFonts w:eastAsia="Times New Roman"/>
          <w:sz w:val="24"/>
          <w:szCs w:val="24"/>
        </w:rPr>
        <w:t>проявляет любознательность в вопросах истории Республики Татарстан и основных достопримечательностях её столицы;</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37"/>
        </w:tabs>
        <w:spacing w:line="234" w:lineRule="auto"/>
        <w:ind w:left="7" w:right="20" w:hanging="7"/>
        <w:rPr>
          <w:rFonts w:eastAsia="Times New Roman"/>
          <w:sz w:val="24"/>
          <w:szCs w:val="24"/>
        </w:rPr>
      </w:pPr>
      <w:r>
        <w:rPr>
          <w:rFonts w:eastAsia="Times New Roman"/>
          <w:sz w:val="24"/>
          <w:szCs w:val="24"/>
        </w:rPr>
        <w:t>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47"/>
        </w:tabs>
        <w:spacing w:line="234" w:lineRule="auto"/>
        <w:ind w:left="7" w:right="20" w:hanging="7"/>
        <w:rPr>
          <w:rFonts w:eastAsia="Times New Roman"/>
          <w:sz w:val="24"/>
          <w:szCs w:val="24"/>
        </w:rPr>
      </w:pPr>
      <w:r>
        <w:rPr>
          <w:rFonts w:eastAsia="Times New Roman"/>
          <w:sz w:val="24"/>
          <w:szCs w:val="24"/>
        </w:rPr>
        <w:t>с благодарностью и уважением относится к участникам Великой Отечественной войны, знает о подвигах героев войны;</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37"/>
        </w:tabs>
        <w:spacing w:line="234" w:lineRule="auto"/>
        <w:ind w:left="7" w:hanging="7"/>
        <w:rPr>
          <w:rFonts w:eastAsia="Times New Roman"/>
          <w:sz w:val="24"/>
          <w:szCs w:val="24"/>
        </w:rPr>
      </w:pPr>
      <w:r>
        <w:rPr>
          <w:rFonts w:eastAsia="Times New Roman"/>
          <w:sz w:val="24"/>
          <w:szCs w:val="24"/>
        </w:rPr>
        <w:t>владеет способами безопасного поведения, принятыми в нравственно-этической, национальной, правовой культуре, осознанно их выполняет;</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37"/>
        </w:tabs>
        <w:spacing w:line="236" w:lineRule="auto"/>
        <w:ind w:left="7" w:hanging="7"/>
        <w:jc w:val="both"/>
        <w:rPr>
          <w:rFonts w:eastAsia="Times New Roman"/>
          <w:sz w:val="24"/>
          <w:szCs w:val="24"/>
        </w:rPr>
      </w:pPr>
      <w:r>
        <w:rPr>
          <w:rFonts w:eastAsia="Times New Roman"/>
          <w:sz w:val="24"/>
          <w:szCs w:val="24"/>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334A3F" w:rsidRDefault="00334A3F">
      <w:pPr>
        <w:spacing w:line="14" w:lineRule="exact"/>
        <w:rPr>
          <w:rFonts w:eastAsia="Times New Roman"/>
          <w:sz w:val="24"/>
          <w:szCs w:val="24"/>
        </w:rPr>
      </w:pPr>
    </w:p>
    <w:p w:rsidR="00334A3F" w:rsidRDefault="00022A2E" w:rsidP="00022A2E">
      <w:pPr>
        <w:numPr>
          <w:ilvl w:val="0"/>
          <w:numId w:val="239"/>
        </w:numPr>
        <w:tabs>
          <w:tab w:val="left" w:pos="237"/>
        </w:tabs>
        <w:spacing w:line="236" w:lineRule="auto"/>
        <w:ind w:left="7" w:hanging="7"/>
        <w:jc w:val="both"/>
        <w:rPr>
          <w:rFonts w:eastAsia="Times New Roman"/>
          <w:sz w:val="24"/>
          <w:szCs w:val="24"/>
        </w:rPr>
      </w:pPr>
      <w:r>
        <w:rPr>
          <w:rFonts w:eastAsia="Times New Roman"/>
          <w:sz w:val="24"/>
          <w:szCs w:val="24"/>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37"/>
        </w:tabs>
        <w:spacing w:line="234" w:lineRule="auto"/>
        <w:ind w:left="7" w:right="20" w:hanging="7"/>
        <w:rPr>
          <w:rFonts w:eastAsia="Times New Roman"/>
          <w:sz w:val="24"/>
          <w:szCs w:val="24"/>
        </w:rPr>
      </w:pPr>
      <w:r>
        <w:rPr>
          <w:rFonts w:eastAsia="Times New Roman"/>
          <w:sz w:val="24"/>
          <w:szCs w:val="24"/>
        </w:rPr>
        <w:t>проявляет интерес к живописным, скульптурным, музыкальным и др. средствам искусства деятелей культуры Республики Татарстан;</w:t>
      </w:r>
    </w:p>
    <w:p w:rsidR="00334A3F" w:rsidRDefault="00334A3F">
      <w:pPr>
        <w:spacing w:line="13" w:lineRule="exact"/>
        <w:rPr>
          <w:rFonts w:eastAsia="Times New Roman"/>
          <w:sz w:val="24"/>
          <w:szCs w:val="24"/>
        </w:rPr>
      </w:pPr>
    </w:p>
    <w:p w:rsidR="00334A3F" w:rsidRDefault="00022A2E" w:rsidP="00022A2E">
      <w:pPr>
        <w:numPr>
          <w:ilvl w:val="0"/>
          <w:numId w:val="239"/>
        </w:numPr>
        <w:tabs>
          <w:tab w:val="left" w:pos="237"/>
        </w:tabs>
        <w:spacing w:line="234" w:lineRule="auto"/>
        <w:ind w:left="7" w:hanging="7"/>
        <w:rPr>
          <w:rFonts w:eastAsia="Times New Roman"/>
          <w:sz w:val="24"/>
          <w:szCs w:val="24"/>
        </w:rPr>
      </w:pPr>
      <w:r>
        <w:rPr>
          <w:rFonts w:eastAsia="Times New Roman"/>
          <w:sz w:val="24"/>
          <w:szCs w:val="24"/>
        </w:rPr>
        <w:t>имеет представление об архитектурных сооружениях родного города (районного центра, поселка, села);</w:t>
      </w:r>
    </w:p>
    <w:p w:rsidR="00334A3F" w:rsidRDefault="00334A3F">
      <w:pPr>
        <w:spacing w:line="1" w:lineRule="exact"/>
        <w:rPr>
          <w:rFonts w:eastAsia="Times New Roman"/>
          <w:sz w:val="24"/>
          <w:szCs w:val="24"/>
        </w:rPr>
      </w:pPr>
    </w:p>
    <w:p w:rsidR="00334A3F" w:rsidRDefault="00022A2E" w:rsidP="00022A2E">
      <w:pPr>
        <w:numPr>
          <w:ilvl w:val="0"/>
          <w:numId w:val="239"/>
        </w:numPr>
        <w:tabs>
          <w:tab w:val="left" w:pos="227"/>
        </w:tabs>
        <w:ind w:left="227" w:hanging="227"/>
        <w:rPr>
          <w:rFonts w:eastAsia="Times New Roman"/>
          <w:sz w:val="24"/>
          <w:szCs w:val="24"/>
        </w:rPr>
      </w:pPr>
      <w:r>
        <w:rPr>
          <w:rFonts w:eastAsia="Times New Roman"/>
          <w:sz w:val="24"/>
          <w:szCs w:val="24"/>
        </w:rPr>
        <w:t>владеет способами рисования симметричного («древо жизни») и асимметричного букета;</w:t>
      </w:r>
    </w:p>
    <w:p w:rsidR="00334A3F" w:rsidRDefault="00334A3F">
      <w:pPr>
        <w:spacing w:line="12" w:lineRule="exact"/>
        <w:rPr>
          <w:rFonts w:eastAsia="Times New Roman"/>
          <w:sz w:val="24"/>
          <w:szCs w:val="24"/>
        </w:rPr>
      </w:pPr>
    </w:p>
    <w:p w:rsidR="00334A3F" w:rsidRDefault="00022A2E" w:rsidP="00022A2E">
      <w:pPr>
        <w:numPr>
          <w:ilvl w:val="0"/>
          <w:numId w:val="239"/>
        </w:numPr>
        <w:tabs>
          <w:tab w:val="left" w:pos="247"/>
        </w:tabs>
        <w:spacing w:line="236" w:lineRule="auto"/>
        <w:ind w:left="7" w:hanging="7"/>
        <w:jc w:val="both"/>
        <w:rPr>
          <w:rFonts w:eastAsia="Times New Roman"/>
          <w:sz w:val="24"/>
          <w:szCs w:val="24"/>
        </w:rPr>
      </w:pPr>
      <w:r>
        <w:rPr>
          <w:rFonts w:eastAsia="Times New Roman"/>
          <w:sz w:val="24"/>
          <w:szCs w:val="24"/>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334A3F" w:rsidRDefault="00334A3F">
      <w:pPr>
        <w:spacing w:line="23" w:lineRule="exact"/>
        <w:rPr>
          <w:sz w:val="20"/>
          <w:szCs w:val="20"/>
        </w:rPr>
      </w:pPr>
    </w:p>
    <w:p w:rsidR="00334A3F" w:rsidRDefault="00022A2E">
      <w:pPr>
        <w:ind w:right="-6"/>
        <w:jc w:val="center"/>
        <w:rPr>
          <w:sz w:val="20"/>
          <w:szCs w:val="20"/>
        </w:rPr>
      </w:pPr>
      <w:r>
        <w:rPr>
          <w:rFonts w:eastAsia="Times New Roman"/>
          <w:sz w:val="20"/>
          <w:szCs w:val="20"/>
        </w:rPr>
        <w:t>116</w:t>
      </w:r>
    </w:p>
    <w:p w:rsidR="00334A3F" w:rsidRDefault="00334A3F">
      <w:pPr>
        <w:sectPr w:rsidR="00334A3F">
          <w:pgSz w:w="11920" w:h="16850"/>
          <w:pgMar w:top="854" w:right="1131" w:bottom="838" w:left="1133" w:header="0" w:footer="0" w:gutter="0"/>
          <w:cols w:space="720" w:equalWidth="0">
            <w:col w:w="9647"/>
          </w:cols>
        </w:sectPr>
      </w:pPr>
    </w:p>
    <w:p w:rsidR="00334A3F" w:rsidRDefault="00022A2E" w:rsidP="00022A2E">
      <w:pPr>
        <w:numPr>
          <w:ilvl w:val="0"/>
          <w:numId w:val="240"/>
        </w:numPr>
        <w:tabs>
          <w:tab w:val="left" w:pos="237"/>
        </w:tabs>
        <w:spacing w:line="234" w:lineRule="auto"/>
        <w:ind w:left="7" w:right="20" w:hanging="7"/>
        <w:rPr>
          <w:rFonts w:eastAsia="Times New Roman"/>
          <w:sz w:val="24"/>
          <w:szCs w:val="24"/>
        </w:rPr>
      </w:pPr>
      <w:r>
        <w:rPr>
          <w:rFonts w:eastAsia="Times New Roman"/>
          <w:sz w:val="24"/>
          <w:szCs w:val="24"/>
        </w:rPr>
        <w:lastRenderedPageBreak/>
        <w:t>с удовольствием слушает вокальную, инструментальную, оркестровую музыку, написанную татарскими композиторами;</w:t>
      </w:r>
    </w:p>
    <w:p w:rsidR="00334A3F" w:rsidRDefault="00334A3F">
      <w:pPr>
        <w:spacing w:line="2" w:lineRule="exact"/>
        <w:rPr>
          <w:rFonts w:eastAsia="Times New Roman"/>
          <w:sz w:val="24"/>
          <w:szCs w:val="24"/>
        </w:rPr>
      </w:pPr>
    </w:p>
    <w:p w:rsidR="00334A3F" w:rsidRDefault="00022A2E" w:rsidP="00022A2E">
      <w:pPr>
        <w:numPr>
          <w:ilvl w:val="0"/>
          <w:numId w:val="240"/>
        </w:numPr>
        <w:tabs>
          <w:tab w:val="left" w:pos="227"/>
        </w:tabs>
        <w:ind w:left="227" w:hanging="227"/>
        <w:rPr>
          <w:rFonts w:eastAsia="Times New Roman"/>
          <w:sz w:val="24"/>
          <w:szCs w:val="24"/>
        </w:rPr>
      </w:pPr>
      <w:r>
        <w:rPr>
          <w:rFonts w:eastAsia="Times New Roman"/>
          <w:sz w:val="24"/>
          <w:szCs w:val="24"/>
        </w:rPr>
        <w:t>узнает звучание Государственного гимна Российской Федерации, старается подпевать;</w:t>
      </w:r>
    </w:p>
    <w:p w:rsidR="00334A3F" w:rsidRDefault="00334A3F">
      <w:pPr>
        <w:spacing w:line="12" w:lineRule="exact"/>
        <w:rPr>
          <w:rFonts w:eastAsia="Times New Roman"/>
          <w:sz w:val="24"/>
          <w:szCs w:val="24"/>
        </w:rPr>
      </w:pPr>
    </w:p>
    <w:p w:rsidR="00334A3F" w:rsidRDefault="00022A2E" w:rsidP="00022A2E">
      <w:pPr>
        <w:numPr>
          <w:ilvl w:val="0"/>
          <w:numId w:val="240"/>
        </w:numPr>
        <w:tabs>
          <w:tab w:val="left" w:pos="247"/>
        </w:tabs>
        <w:spacing w:line="234" w:lineRule="auto"/>
        <w:ind w:left="7" w:right="460" w:hanging="7"/>
        <w:rPr>
          <w:rFonts w:eastAsia="Times New Roman"/>
          <w:sz w:val="24"/>
          <w:szCs w:val="24"/>
        </w:rPr>
      </w:pPr>
      <w:r>
        <w:rPr>
          <w:rFonts w:eastAsia="Times New Roman"/>
          <w:sz w:val="24"/>
          <w:szCs w:val="24"/>
        </w:rPr>
        <w:t>красиво исполняет татарские песни, танцы, танцы народов Поволжья, с удовольствием участвует в татарских народных праздниках;</w:t>
      </w:r>
    </w:p>
    <w:p w:rsidR="00334A3F" w:rsidRDefault="00334A3F">
      <w:pPr>
        <w:spacing w:line="13" w:lineRule="exact"/>
        <w:rPr>
          <w:rFonts w:eastAsia="Times New Roman"/>
          <w:sz w:val="24"/>
          <w:szCs w:val="24"/>
        </w:rPr>
      </w:pPr>
    </w:p>
    <w:p w:rsidR="00334A3F" w:rsidRDefault="00022A2E" w:rsidP="00022A2E">
      <w:pPr>
        <w:numPr>
          <w:ilvl w:val="0"/>
          <w:numId w:val="240"/>
        </w:numPr>
        <w:tabs>
          <w:tab w:val="left" w:pos="242"/>
        </w:tabs>
        <w:spacing w:line="237" w:lineRule="auto"/>
        <w:ind w:left="7" w:hanging="7"/>
        <w:jc w:val="both"/>
        <w:rPr>
          <w:rFonts w:eastAsia="Times New Roman"/>
          <w:sz w:val="24"/>
          <w:szCs w:val="24"/>
        </w:rPr>
      </w:pPr>
      <w:r>
        <w:rPr>
          <w:rFonts w:eastAsia="Times New Roman"/>
          <w:sz w:val="24"/>
          <w:szCs w:val="24"/>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334A3F" w:rsidRDefault="00334A3F">
      <w:pPr>
        <w:spacing w:line="1" w:lineRule="exact"/>
        <w:rPr>
          <w:rFonts w:eastAsia="Times New Roman"/>
          <w:sz w:val="24"/>
          <w:szCs w:val="24"/>
        </w:rPr>
      </w:pPr>
    </w:p>
    <w:p w:rsidR="00334A3F" w:rsidRDefault="00022A2E" w:rsidP="00022A2E">
      <w:pPr>
        <w:numPr>
          <w:ilvl w:val="0"/>
          <w:numId w:val="240"/>
        </w:numPr>
        <w:tabs>
          <w:tab w:val="left" w:pos="227"/>
        </w:tabs>
        <w:spacing w:line="235" w:lineRule="auto"/>
        <w:ind w:left="227" w:hanging="227"/>
        <w:rPr>
          <w:rFonts w:eastAsia="Times New Roman"/>
          <w:sz w:val="24"/>
          <w:szCs w:val="24"/>
        </w:rPr>
      </w:pPr>
      <w:r>
        <w:rPr>
          <w:rFonts w:eastAsia="Times New Roman"/>
          <w:sz w:val="24"/>
          <w:szCs w:val="24"/>
        </w:rPr>
        <w:t>имеет представление о здоровом питании, ценностях здорового образа жизни;</w:t>
      </w:r>
    </w:p>
    <w:p w:rsidR="00334A3F" w:rsidRDefault="00334A3F">
      <w:pPr>
        <w:spacing w:line="5" w:lineRule="exact"/>
        <w:rPr>
          <w:rFonts w:eastAsia="Times New Roman"/>
          <w:sz w:val="24"/>
          <w:szCs w:val="24"/>
        </w:rPr>
      </w:pPr>
    </w:p>
    <w:p w:rsidR="00334A3F" w:rsidRDefault="00022A2E" w:rsidP="00022A2E">
      <w:pPr>
        <w:numPr>
          <w:ilvl w:val="0"/>
          <w:numId w:val="240"/>
        </w:numPr>
        <w:tabs>
          <w:tab w:val="left" w:pos="227"/>
        </w:tabs>
        <w:ind w:left="227" w:hanging="227"/>
        <w:rPr>
          <w:rFonts w:eastAsia="Times New Roman"/>
          <w:sz w:val="24"/>
          <w:szCs w:val="24"/>
        </w:rPr>
      </w:pPr>
      <w:r>
        <w:rPr>
          <w:rFonts w:eastAsia="Times New Roman"/>
          <w:sz w:val="24"/>
          <w:szCs w:val="24"/>
        </w:rPr>
        <w:t>имеет представление о своем теле и своих физических возможностях;</w:t>
      </w:r>
    </w:p>
    <w:p w:rsidR="00334A3F" w:rsidRDefault="00022A2E" w:rsidP="00022A2E">
      <w:pPr>
        <w:numPr>
          <w:ilvl w:val="0"/>
          <w:numId w:val="240"/>
        </w:numPr>
        <w:tabs>
          <w:tab w:val="left" w:pos="207"/>
        </w:tabs>
        <w:ind w:left="207" w:hanging="207"/>
        <w:rPr>
          <w:rFonts w:eastAsia="Times New Roman"/>
          <w:sz w:val="24"/>
          <w:szCs w:val="24"/>
        </w:rPr>
      </w:pPr>
      <w:r>
        <w:rPr>
          <w:rFonts w:eastAsia="Times New Roman"/>
          <w:sz w:val="24"/>
          <w:szCs w:val="24"/>
        </w:rPr>
        <w:t>имеет представление о некоторых видах спорта, в том числе о национальном виде спорта</w:t>
      </w:r>
    </w:p>
    <w:p w:rsidR="00334A3F" w:rsidRDefault="00022A2E" w:rsidP="00022A2E">
      <w:pPr>
        <w:numPr>
          <w:ilvl w:val="0"/>
          <w:numId w:val="240"/>
        </w:numPr>
        <w:tabs>
          <w:tab w:val="left" w:pos="267"/>
        </w:tabs>
        <w:ind w:left="267" w:hanging="267"/>
        <w:rPr>
          <w:rFonts w:eastAsia="Times New Roman"/>
          <w:sz w:val="24"/>
          <w:szCs w:val="24"/>
        </w:rPr>
      </w:pPr>
      <w:r>
        <w:rPr>
          <w:rFonts w:eastAsia="Times New Roman"/>
          <w:sz w:val="24"/>
          <w:szCs w:val="24"/>
        </w:rPr>
        <w:t>«борьба на поясах» (кэряш);</w:t>
      </w:r>
    </w:p>
    <w:p w:rsidR="00334A3F" w:rsidRDefault="00022A2E" w:rsidP="00022A2E">
      <w:pPr>
        <w:numPr>
          <w:ilvl w:val="0"/>
          <w:numId w:val="240"/>
        </w:numPr>
        <w:tabs>
          <w:tab w:val="left" w:pos="267"/>
        </w:tabs>
        <w:ind w:left="267" w:hanging="267"/>
        <w:rPr>
          <w:rFonts w:eastAsia="Times New Roman"/>
          <w:sz w:val="24"/>
          <w:szCs w:val="24"/>
        </w:rPr>
      </w:pPr>
      <w:r>
        <w:rPr>
          <w:rFonts w:eastAsia="Times New Roman"/>
          <w:sz w:val="24"/>
          <w:szCs w:val="24"/>
        </w:rPr>
        <w:t>с удовольствием участвует в национальных играх-состязаниях, празднике «Сабантуй»;</w:t>
      </w:r>
    </w:p>
    <w:p w:rsidR="00334A3F" w:rsidRDefault="00334A3F">
      <w:pPr>
        <w:spacing w:line="12" w:lineRule="exact"/>
        <w:rPr>
          <w:rFonts w:eastAsia="Times New Roman"/>
          <w:sz w:val="24"/>
          <w:szCs w:val="24"/>
        </w:rPr>
      </w:pPr>
    </w:p>
    <w:p w:rsidR="00334A3F" w:rsidRDefault="00022A2E" w:rsidP="00022A2E">
      <w:pPr>
        <w:numPr>
          <w:ilvl w:val="0"/>
          <w:numId w:val="240"/>
        </w:numPr>
        <w:tabs>
          <w:tab w:val="left" w:pos="283"/>
        </w:tabs>
        <w:spacing w:line="234" w:lineRule="auto"/>
        <w:ind w:left="7" w:right="800" w:hanging="7"/>
        <w:rPr>
          <w:rFonts w:eastAsia="Times New Roman"/>
          <w:sz w:val="24"/>
          <w:szCs w:val="24"/>
        </w:rPr>
      </w:pPr>
      <w:r>
        <w:rPr>
          <w:rFonts w:eastAsia="Times New Roman"/>
          <w:sz w:val="24"/>
          <w:szCs w:val="24"/>
        </w:rPr>
        <w:t>подвижен, вынослив, владеет основными движениями, может контролировать свои движения и управлять ими.</w:t>
      </w:r>
    </w:p>
    <w:p w:rsidR="00334A3F" w:rsidRDefault="00334A3F">
      <w:pPr>
        <w:spacing w:line="259" w:lineRule="exact"/>
        <w:rPr>
          <w:sz w:val="20"/>
          <w:szCs w:val="20"/>
        </w:rPr>
      </w:pPr>
    </w:p>
    <w:p w:rsidR="00334A3F" w:rsidRDefault="00022A2E">
      <w:pPr>
        <w:ind w:right="-6"/>
        <w:jc w:val="center"/>
        <w:rPr>
          <w:sz w:val="20"/>
          <w:szCs w:val="20"/>
        </w:rPr>
      </w:pPr>
      <w:r>
        <w:rPr>
          <w:rFonts w:eastAsia="Times New Roman"/>
          <w:b/>
          <w:bCs/>
          <w:sz w:val="24"/>
          <w:szCs w:val="24"/>
        </w:rPr>
        <w:t>Целевые ориентиры на этапе завершения дошкольного образования</w:t>
      </w:r>
    </w:p>
    <w:p w:rsidR="00334A3F" w:rsidRDefault="00022A2E">
      <w:pPr>
        <w:spacing w:line="192" w:lineRule="auto"/>
        <w:ind w:right="-6"/>
        <w:jc w:val="center"/>
        <w:rPr>
          <w:sz w:val="20"/>
          <w:szCs w:val="20"/>
        </w:rPr>
      </w:pPr>
      <w:r>
        <w:rPr>
          <w:rFonts w:eastAsia="Times New Roman"/>
          <w:b/>
          <w:bCs/>
          <w:sz w:val="24"/>
          <w:szCs w:val="24"/>
        </w:rPr>
        <w:t>по обучению детей русскому языку</w:t>
      </w:r>
      <w:r>
        <w:rPr>
          <w:rFonts w:eastAsia="Times New Roman"/>
          <w:b/>
          <w:bCs/>
          <w:sz w:val="32"/>
          <w:szCs w:val="32"/>
          <w:vertAlign w:val="superscript"/>
        </w:rPr>
        <w:t>50</w:t>
      </w:r>
    </w:p>
    <w:p w:rsidR="00334A3F" w:rsidRDefault="00334A3F">
      <w:pPr>
        <w:spacing w:line="1" w:lineRule="exact"/>
        <w:rPr>
          <w:sz w:val="20"/>
          <w:szCs w:val="20"/>
        </w:rPr>
      </w:pPr>
    </w:p>
    <w:p w:rsidR="00334A3F" w:rsidRDefault="00022A2E" w:rsidP="00022A2E">
      <w:pPr>
        <w:numPr>
          <w:ilvl w:val="0"/>
          <w:numId w:val="241"/>
        </w:numPr>
        <w:tabs>
          <w:tab w:val="left" w:pos="717"/>
        </w:tabs>
        <w:spacing w:line="230" w:lineRule="auto"/>
        <w:ind w:left="7" w:right="500" w:firstLine="560"/>
        <w:rPr>
          <w:rFonts w:eastAsia="Times New Roman"/>
          <w:sz w:val="24"/>
          <w:szCs w:val="24"/>
        </w:rPr>
      </w:pPr>
      <w:r>
        <w:rPr>
          <w:rFonts w:eastAsia="Times New Roman"/>
          <w:sz w:val="24"/>
          <w:szCs w:val="24"/>
        </w:rPr>
        <w:t>Понимает обращенную речь (в рамках предусмотренного УМК «Изучаем русский язык» - образовательного материала).</w:t>
      </w:r>
    </w:p>
    <w:p w:rsidR="00334A3F" w:rsidRDefault="00334A3F">
      <w:pPr>
        <w:spacing w:line="13" w:lineRule="exact"/>
        <w:rPr>
          <w:rFonts w:eastAsia="Times New Roman"/>
          <w:sz w:val="24"/>
          <w:szCs w:val="24"/>
        </w:rPr>
      </w:pPr>
    </w:p>
    <w:p w:rsidR="00334A3F" w:rsidRDefault="00022A2E" w:rsidP="00022A2E">
      <w:pPr>
        <w:numPr>
          <w:ilvl w:val="0"/>
          <w:numId w:val="241"/>
        </w:numPr>
        <w:tabs>
          <w:tab w:val="left" w:pos="717"/>
        </w:tabs>
        <w:spacing w:line="234" w:lineRule="auto"/>
        <w:ind w:left="7" w:right="480" w:firstLine="560"/>
        <w:rPr>
          <w:rFonts w:eastAsia="Times New Roman"/>
          <w:sz w:val="24"/>
          <w:szCs w:val="24"/>
        </w:rPr>
      </w:pPr>
      <w:r>
        <w:rPr>
          <w:rFonts w:eastAsia="Times New Roman"/>
          <w:sz w:val="24"/>
          <w:szCs w:val="24"/>
        </w:rPr>
        <w:t>Овладел лексическим объемом, предусмотренным УМК «Изучаем русский язык», правильно их произносит.</w:t>
      </w:r>
    </w:p>
    <w:p w:rsidR="00334A3F" w:rsidRDefault="00334A3F">
      <w:pPr>
        <w:spacing w:line="1" w:lineRule="exact"/>
        <w:rPr>
          <w:rFonts w:eastAsia="Times New Roman"/>
          <w:sz w:val="24"/>
          <w:szCs w:val="24"/>
        </w:rPr>
      </w:pPr>
    </w:p>
    <w:p w:rsidR="00334A3F" w:rsidRDefault="00022A2E" w:rsidP="00022A2E">
      <w:pPr>
        <w:numPr>
          <w:ilvl w:val="0"/>
          <w:numId w:val="241"/>
        </w:numPr>
        <w:tabs>
          <w:tab w:val="left" w:pos="707"/>
        </w:tabs>
        <w:ind w:left="707" w:hanging="140"/>
        <w:rPr>
          <w:rFonts w:eastAsia="Times New Roman"/>
          <w:sz w:val="24"/>
          <w:szCs w:val="24"/>
        </w:rPr>
      </w:pPr>
      <w:r>
        <w:rPr>
          <w:rFonts w:eastAsia="Times New Roman"/>
          <w:sz w:val="24"/>
          <w:szCs w:val="24"/>
        </w:rPr>
        <w:t>Проявляет систему устойчивых интересов к познанию русского языка.</w:t>
      </w:r>
    </w:p>
    <w:p w:rsidR="00334A3F" w:rsidRDefault="00022A2E" w:rsidP="00022A2E">
      <w:pPr>
        <w:numPr>
          <w:ilvl w:val="0"/>
          <w:numId w:val="241"/>
        </w:numPr>
        <w:tabs>
          <w:tab w:val="left" w:pos="707"/>
        </w:tabs>
        <w:ind w:left="707" w:hanging="140"/>
        <w:rPr>
          <w:rFonts w:eastAsia="Times New Roman"/>
          <w:sz w:val="24"/>
          <w:szCs w:val="24"/>
        </w:rPr>
      </w:pPr>
      <w:r>
        <w:rPr>
          <w:rFonts w:eastAsia="Times New Roman"/>
          <w:sz w:val="24"/>
          <w:szCs w:val="24"/>
        </w:rPr>
        <w:t>Участвует в диалоге, поддерживает тему разговора на русском языке.</w:t>
      </w:r>
    </w:p>
    <w:p w:rsidR="00334A3F" w:rsidRDefault="00022A2E" w:rsidP="00022A2E">
      <w:pPr>
        <w:numPr>
          <w:ilvl w:val="0"/>
          <w:numId w:val="241"/>
        </w:numPr>
        <w:tabs>
          <w:tab w:val="left" w:pos="707"/>
        </w:tabs>
        <w:ind w:left="707" w:hanging="140"/>
        <w:rPr>
          <w:rFonts w:eastAsia="Times New Roman"/>
          <w:sz w:val="24"/>
          <w:szCs w:val="24"/>
        </w:rPr>
      </w:pPr>
      <w:r>
        <w:rPr>
          <w:rFonts w:eastAsia="Times New Roman"/>
          <w:sz w:val="24"/>
          <w:szCs w:val="24"/>
        </w:rPr>
        <w:t>Может описать сюжетную картинку из 3-8 предложений на русском языке.</w:t>
      </w:r>
    </w:p>
    <w:p w:rsidR="00334A3F" w:rsidRDefault="00022A2E" w:rsidP="00022A2E">
      <w:pPr>
        <w:numPr>
          <w:ilvl w:val="0"/>
          <w:numId w:val="241"/>
        </w:numPr>
        <w:tabs>
          <w:tab w:val="left" w:pos="707"/>
        </w:tabs>
        <w:ind w:left="707" w:hanging="140"/>
        <w:rPr>
          <w:rFonts w:eastAsia="Times New Roman"/>
          <w:sz w:val="24"/>
          <w:szCs w:val="24"/>
        </w:rPr>
      </w:pPr>
      <w:r>
        <w:rPr>
          <w:rFonts w:eastAsia="Times New Roman"/>
          <w:sz w:val="24"/>
          <w:szCs w:val="24"/>
        </w:rPr>
        <w:t>Достигает результата, заданного дидактической (лексической) игрой.</w:t>
      </w:r>
    </w:p>
    <w:p w:rsidR="00334A3F" w:rsidRDefault="00334A3F">
      <w:pPr>
        <w:spacing w:line="13" w:lineRule="exact"/>
        <w:rPr>
          <w:sz w:val="20"/>
          <w:szCs w:val="20"/>
        </w:rPr>
      </w:pPr>
    </w:p>
    <w:p w:rsidR="00334A3F" w:rsidRDefault="00022A2E">
      <w:pPr>
        <w:spacing w:line="234" w:lineRule="auto"/>
        <w:ind w:left="7" w:right="360" w:firstLine="566"/>
        <w:rPr>
          <w:sz w:val="20"/>
          <w:szCs w:val="20"/>
        </w:rPr>
      </w:pPr>
      <w:r>
        <w:rPr>
          <w:rFonts w:eastAsia="Times New Roman"/>
          <w:sz w:val="24"/>
          <w:szCs w:val="24"/>
        </w:rPr>
        <w:t>• Ориентируется в ситуации общения и самостоятельно находит речевое решение в новых условиях, выбирая для этого соответствующие слова и грамматические средства.</w:t>
      </w:r>
    </w:p>
    <w:p w:rsidR="00334A3F" w:rsidRDefault="00334A3F">
      <w:pPr>
        <w:spacing w:line="14" w:lineRule="exact"/>
        <w:rPr>
          <w:sz w:val="20"/>
          <w:szCs w:val="20"/>
        </w:rPr>
      </w:pPr>
    </w:p>
    <w:p w:rsidR="00334A3F" w:rsidRDefault="00022A2E" w:rsidP="00022A2E">
      <w:pPr>
        <w:numPr>
          <w:ilvl w:val="0"/>
          <w:numId w:val="242"/>
        </w:numPr>
        <w:tabs>
          <w:tab w:val="left" w:pos="717"/>
        </w:tabs>
        <w:spacing w:line="234" w:lineRule="auto"/>
        <w:ind w:left="7" w:right="460" w:firstLine="560"/>
        <w:rPr>
          <w:rFonts w:eastAsia="Times New Roman"/>
          <w:sz w:val="24"/>
          <w:szCs w:val="24"/>
        </w:rPr>
      </w:pPr>
      <w:r>
        <w:rPr>
          <w:rFonts w:eastAsia="Times New Roman"/>
          <w:sz w:val="24"/>
          <w:szCs w:val="24"/>
        </w:rPr>
        <w:t>В реальной языковой среде достигает коммуникативной цели при ограниченном владении русским языком.</w:t>
      </w:r>
    </w:p>
    <w:p w:rsidR="00334A3F" w:rsidRDefault="00334A3F">
      <w:pPr>
        <w:spacing w:line="1" w:lineRule="exact"/>
        <w:rPr>
          <w:rFonts w:eastAsia="Times New Roman"/>
          <w:sz w:val="24"/>
          <w:szCs w:val="24"/>
        </w:rPr>
      </w:pPr>
    </w:p>
    <w:p w:rsidR="00334A3F" w:rsidRDefault="00022A2E" w:rsidP="00022A2E">
      <w:pPr>
        <w:numPr>
          <w:ilvl w:val="0"/>
          <w:numId w:val="242"/>
        </w:numPr>
        <w:tabs>
          <w:tab w:val="left" w:pos="707"/>
        </w:tabs>
        <w:ind w:left="707" w:hanging="140"/>
        <w:rPr>
          <w:rFonts w:eastAsia="Times New Roman"/>
          <w:sz w:val="24"/>
          <w:szCs w:val="24"/>
        </w:rPr>
      </w:pPr>
      <w:r>
        <w:rPr>
          <w:rFonts w:eastAsia="Times New Roman"/>
          <w:sz w:val="24"/>
          <w:szCs w:val="24"/>
        </w:rPr>
        <w:t>Мотивирован к дальнейшему, более осознанному изучению русского языка.</w:t>
      </w:r>
    </w:p>
    <w:p w:rsidR="00334A3F" w:rsidRDefault="00334A3F">
      <w:pPr>
        <w:spacing w:line="278" w:lineRule="exact"/>
        <w:rPr>
          <w:sz w:val="20"/>
          <w:szCs w:val="20"/>
        </w:rPr>
      </w:pPr>
    </w:p>
    <w:p w:rsidR="00334A3F" w:rsidRDefault="00022A2E">
      <w:pPr>
        <w:ind w:right="-6"/>
        <w:jc w:val="center"/>
        <w:rPr>
          <w:sz w:val="20"/>
          <w:szCs w:val="20"/>
        </w:rPr>
      </w:pPr>
      <w:r>
        <w:rPr>
          <w:rFonts w:eastAsia="Times New Roman"/>
          <w:b/>
          <w:bCs/>
          <w:sz w:val="24"/>
          <w:szCs w:val="24"/>
        </w:rPr>
        <w:t>Целевые ориентиры на этапе завершения дошкольного образования</w:t>
      </w:r>
    </w:p>
    <w:p w:rsidR="00334A3F" w:rsidRDefault="00022A2E">
      <w:pPr>
        <w:spacing w:line="190" w:lineRule="auto"/>
        <w:ind w:right="-6"/>
        <w:jc w:val="center"/>
        <w:rPr>
          <w:sz w:val="20"/>
          <w:szCs w:val="20"/>
        </w:rPr>
      </w:pPr>
      <w:r>
        <w:rPr>
          <w:rFonts w:eastAsia="Times New Roman"/>
          <w:b/>
          <w:bCs/>
          <w:sz w:val="24"/>
          <w:szCs w:val="24"/>
        </w:rPr>
        <w:t>по обучению детей родному (татарскому) языку</w:t>
      </w:r>
      <w:r>
        <w:rPr>
          <w:rFonts w:eastAsia="Times New Roman"/>
          <w:b/>
          <w:bCs/>
          <w:sz w:val="32"/>
          <w:szCs w:val="32"/>
          <w:vertAlign w:val="superscript"/>
        </w:rPr>
        <w:t>51</w:t>
      </w:r>
    </w:p>
    <w:p w:rsidR="00334A3F" w:rsidRDefault="00334A3F">
      <w:pPr>
        <w:spacing w:line="1" w:lineRule="exact"/>
        <w:rPr>
          <w:sz w:val="20"/>
          <w:szCs w:val="20"/>
        </w:rPr>
      </w:pPr>
    </w:p>
    <w:p w:rsidR="00334A3F" w:rsidRDefault="00022A2E" w:rsidP="00022A2E">
      <w:pPr>
        <w:numPr>
          <w:ilvl w:val="0"/>
          <w:numId w:val="243"/>
        </w:numPr>
        <w:tabs>
          <w:tab w:val="left" w:pos="717"/>
        </w:tabs>
        <w:spacing w:line="234" w:lineRule="auto"/>
        <w:ind w:left="7" w:firstLine="552"/>
        <w:jc w:val="both"/>
        <w:rPr>
          <w:rFonts w:ascii="Arial" w:eastAsia="Arial" w:hAnsi="Arial" w:cs="Arial"/>
          <w:sz w:val="24"/>
          <w:szCs w:val="24"/>
        </w:rPr>
      </w:pPr>
      <w:r>
        <w:rPr>
          <w:rFonts w:eastAsia="Times New Roman"/>
          <w:sz w:val="24"/>
          <w:szCs w:val="24"/>
        </w:rPr>
        <w:t>Ребенок достаточно хорошо владеет устной речью, может выражать свои мысли и желания, может использовать речь для выражения своих мыслей, чувств и желаний, построения речевого высказывания в ситуации общения.</w:t>
      </w:r>
    </w:p>
    <w:p w:rsidR="00334A3F" w:rsidRDefault="00334A3F">
      <w:pPr>
        <w:spacing w:line="15" w:lineRule="exact"/>
        <w:rPr>
          <w:rFonts w:ascii="Arial" w:eastAsia="Arial" w:hAnsi="Arial" w:cs="Arial"/>
          <w:sz w:val="24"/>
          <w:szCs w:val="24"/>
        </w:rPr>
      </w:pPr>
    </w:p>
    <w:p w:rsidR="00334A3F" w:rsidRDefault="00022A2E" w:rsidP="00022A2E">
      <w:pPr>
        <w:numPr>
          <w:ilvl w:val="0"/>
          <w:numId w:val="243"/>
        </w:numPr>
        <w:tabs>
          <w:tab w:val="left" w:pos="717"/>
        </w:tabs>
        <w:spacing w:line="234" w:lineRule="auto"/>
        <w:ind w:left="7" w:right="380" w:firstLine="552"/>
        <w:rPr>
          <w:rFonts w:ascii="Arial" w:eastAsia="Arial" w:hAnsi="Arial" w:cs="Arial"/>
          <w:sz w:val="24"/>
          <w:szCs w:val="24"/>
        </w:rPr>
      </w:pPr>
      <w:r>
        <w:rPr>
          <w:rFonts w:eastAsia="Times New Roman"/>
          <w:sz w:val="24"/>
          <w:szCs w:val="24"/>
        </w:rPr>
        <w:t>Рассказывает о себе и своей семье на родном (татарском) языке (как зовут, сколько лет, где живет, как зовут родителей, их профессии).</w:t>
      </w:r>
    </w:p>
    <w:p w:rsidR="00334A3F" w:rsidRDefault="00022A2E" w:rsidP="00022A2E">
      <w:pPr>
        <w:numPr>
          <w:ilvl w:val="0"/>
          <w:numId w:val="243"/>
        </w:numPr>
        <w:tabs>
          <w:tab w:val="left" w:pos="707"/>
        </w:tabs>
        <w:spacing w:line="237" w:lineRule="auto"/>
        <w:ind w:left="707" w:hanging="148"/>
        <w:rPr>
          <w:rFonts w:ascii="Arial" w:eastAsia="Arial" w:hAnsi="Arial" w:cs="Arial"/>
          <w:sz w:val="24"/>
          <w:szCs w:val="24"/>
        </w:rPr>
      </w:pPr>
      <w:r>
        <w:rPr>
          <w:rFonts w:eastAsia="Times New Roman"/>
          <w:sz w:val="24"/>
          <w:szCs w:val="24"/>
        </w:rPr>
        <w:t>Поддерживает диалогическую и монологическую речь.</w:t>
      </w:r>
    </w:p>
    <w:p w:rsidR="00334A3F" w:rsidRDefault="00022A2E" w:rsidP="00022A2E">
      <w:pPr>
        <w:numPr>
          <w:ilvl w:val="0"/>
          <w:numId w:val="243"/>
        </w:numPr>
        <w:tabs>
          <w:tab w:val="left" w:pos="707"/>
        </w:tabs>
        <w:spacing w:line="239" w:lineRule="auto"/>
        <w:ind w:left="707" w:hanging="148"/>
        <w:rPr>
          <w:rFonts w:ascii="Arial" w:eastAsia="Arial" w:hAnsi="Arial" w:cs="Arial"/>
          <w:sz w:val="24"/>
          <w:szCs w:val="24"/>
        </w:rPr>
      </w:pPr>
      <w:r>
        <w:rPr>
          <w:rFonts w:eastAsia="Times New Roman"/>
          <w:sz w:val="24"/>
          <w:szCs w:val="24"/>
        </w:rPr>
        <w:t>Отвечает на вопросы полными предложениями.</w:t>
      </w:r>
    </w:p>
    <w:p w:rsidR="00334A3F" w:rsidRDefault="00334A3F">
      <w:pPr>
        <w:spacing w:line="1" w:lineRule="exact"/>
        <w:rPr>
          <w:rFonts w:ascii="Arial" w:eastAsia="Arial" w:hAnsi="Arial" w:cs="Arial"/>
          <w:sz w:val="24"/>
          <w:szCs w:val="24"/>
        </w:rPr>
      </w:pPr>
    </w:p>
    <w:p w:rsidR="00334A3F" w:rsidRDefault="00022A2E" w:rsidP="00022A2E">
      <w:pPr>
        <w:numPr>
          <w:ilvl w:val="0"/>
          <w:numId w:val="243"/>
        </w:numPr>
        <w:tabs>
          <w:tab w:val="left" w:pos="707"/>
        </w:tabs>
        <w:ind w:left="707" w:hanging="148"/>
        <w:rPr>
          <w:rFonts w:ascii="Arial" w:eastAsia="Arial" w:hAnsi="Arial" w:cs="Arial"/>
          <w:sz w:val="24"/>
          <w:szCs w:val="24"/>
        </w:rPr>
      </w:pPr>
      <w:r>
        <w:rPr>
          <w:rFonts w:eastAsia="Times New Roman"/>
          <w:sz w:val="24"/>
          <w:szCs w:val="24"/>
        </w:rPr>
        <w:t>Определяет жанр литературного произведения.</w:t>
      </w:r>
    </w:p>
    <w:p w:rsidR="00334A3F" w:rsidRDefault="00022A2E" w:rsidP="00022A2E">
      <w:pPr>
        <w:numPr>
          <w:ilvl w:val="0"/>
          <w:numId w:val="243"/>
        </w:numPr>
        <w:tabs>
          <w:tab w:val="left" w:pos="707"/>
        </w:tabs>
        <w:spacing w:line="239" w:lineRule="auto"/>
        <w:ind w:left="707" w:hanging="148"/>
        <w:rPr>
          <w:rFonts w:ascii="Arial" w:eastAsia="Arial" w:hAnsi="Arial" w:cs="Arial"/>
          <w:sz w:val="24"/>
          <w:szCs w:val="24"/>
        </w:rPr>
      </w:pPr>
      <w:r>
        <w:rPr>
          <w:rFonts w:eastAsia="Times New Roman"/>
          <w:sz w:val="24"/>
          <w:szCs w:val="24"/>
        </w:rPr>
        <w:t>Распознает с помощью иллюстраций и рисунков литературные произведения.</w:t>
      </w:r>
    </w:p>
    <w:p w:rsidR="00334A3F" w:rsidRDefault="00334A3F">
      <w:pPr>
        <w:spacing w:line="16" w:lineRule="exact"/>
        <w:rPr>
          <w:sz w:val="20"/>
          <w:szCs w:val="20"/>
        </w:rPr>
      </w:pPr>
    </w:p>
    <w:p w:rsidR="00334A3F" w:rsidRDefault="00022A2E">
      <w:pPr>
        <w:spacing w:line="233" w:lineRule="auto"/>
        <w:ind w:left="7" w:right="380" w:firstLine="559"/>
        <w:rPr>
          <w:sz w:val="20"/>
          <w:szCs w:val="20"/>
        </w:rPr>
      </w:pPr>
      <w:r>
        <w:rPr>
          <w:rFonts w:ascii="Arial" w:eastAsia="Arial" w:hAnsi="Arial" w:cs="Arial"/>
          <w:sz w:val="24"/>
          <w:szCs w:val="24"/>
        </w:rPr>
        <w:t xml:space="preserve">• </w:t>
      </w:r>
      <w:r>
        <w:rPr>
          <w:rFonts w:eastAsia="Times New Roman"/>
          <w:sz w:val="24"/>
          <w:szCs w:val="24"/>
        </w:rPr>
        <w:t>Мотивирован к дальнейшему,более осознанному изучению родного(татарского)языка.</w:t>
      </w:r>
    </w:p>
    <w:p w:rsidR="00334A3F" w:rsidRDefault="003654C4">
      <w:pPr>
        <w:spacing w:line="20" w:lineRule="exact"/>
        <w:rPr>
          <w:sz w:val="20"/>
          <w:szCs w:val="20"/>
        </w:rPr>
      </w:pPr>
      <w:r>
        <w:rPr>
          <w:noProof/>
          <w:sz w:val="20"/>
          <w:szCs w:val="20"/>
        </w:rPr>
        <w:pict>
          <v:line id="Shape 115" o:spid="_x0000_s1140" style="position:absolute;z-index:251709440;visibility:visible;mso-wrap-style:square;mso-wrap-distance-left:0;mso-wrap-distance-top:0;mso-wrap-distance-right:0;mso-wrap-distance-bottom:0;mso-position-horizontal:absolute;mso-position-horizontal-relative:text;mso-position-vertical:absolute;mso-position-vertical-relative:text" from="0,8.25pt" to="2in,8.25pt" o:allowincell="f" strokeweight=".6pt"/>
        </w:pict>
      </w:r>
    </w:p>
    <w:p w:rsidR="00334A3F" w:rsidRDefault="00334A3F">
      <w:pPr>
        <w:spacing w:line="249"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1" w:lineRule="exact"/>
        <w:rPr>
          <w:sz w:val="20"/>
          <w:szCs w:val="20"/>
        </w:rPr>
      </w:pPr>
    </w:p>
    <w:p w:rsidR="00334A3F" w:rsidRDefault="00022A2E">
      <w:pPr>
        <w:ind w:left="7"/>
        <w:rPr>
          <w:sz w:val="20"/>
          <w:szCs w:val="20"/>
        </w:rPr>
      </w:pPr>
      <w:r>
        <w:rPr>
          <w:rFonts w:ascii="Courier New" w:eastAsia="Courier New" w:hAnsi="Courier New" w:cs="Courier New"/>
          <w:sz w:val="13"/>
          <w:szCs w:val="13"/>
        </w:rPr>
        <w:t>50</w:t>
      </w:r>
      <w:r>
        <w:rPr>
          <w:rFonts w:eastAsia="Times New Roman"/>
          <w:sz w:val="19"/>
          <w:szCs w:val="19"/>
        </w:rPr>
        <w:t>УМК“Изучаем русский язык”, (авт.Гаффарова С.М.,Гарафиева Г.З.,Гарипова Д.С.)</w:t>
      </w:r>
    </w:p>
    <w:p w:rsidR="00334A3F" w:rsidRDefault="00334A3F">
      <w:pPr>
        <w:spacing w:line="12" w:lineRule="exact"/>
        <w:rPr>
          <w:sz w:val="20"/>
          <w:szCs w:val="20"/>
        </w:rPr>
      </w:pPr>
    </w:p>
    <w:p w:rsidR="00334A3F" w:rsidRDefault="00022A2E">
      <w:pPr>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334A3F">
      <w:pPr>
        <w:spacing w:line="1" w:lineRule="exact"/>
        <w:rPr>
          <w:sz w:val="20"/>
          <w:szCs w:val="20"/>
        </w:rPr>
      </w:pPr>
    </w:p>
    <w:p w:rsidR="00334A3F" w:rsidRDefault="00022A2E">
      <w:pPr>
        <w:ind w:left="7"/>
        <w:rPr>
          <w:sz w:val="20"/>
          <w:szCs w:val="20"/>
        </w:rPr>
      </w:pPr>
      <w:r>
        <w:rPr>
          <w:rFonts w:ascii="Courier New" w:eastAsia="Courier New" w:hAnsi="Courier New" w:cs="Courier New"/>
          <w:sz w:val="13"/>
          <w:szCs w:val="13"/>
        </w:rPr>
        <w:t>51</w:t>
      </w:r>
      <w:r>
        <w:rPr>
          <w:rFonts w:eastAsia="Times New Roman"/>
          <w:sz w:val="19"/>
          <w:szCs w:val="19"/>
        </w:rPr>
        <w:t>УМК«Туган телдә сөйләшәбез» (авт.Хазратова Ф.В.,Шарафетдинова З.Г.,Хабибуллина И.Д.Р.С.)</w:t>
      </w:r>
    </w:p>
    <w:p w:rsidR="00334A3F" w:rsidRDefault="00334A3F">
      <w:pPr>
        <w:spacing w:line="200" w:lineRule="exact"/>
        <w:rPr>
          <w:sz w:val="20"/>
          <w:szCs w:val="20"/>
        </w:rPr>
      </w:pPr>
    </w:p>
    <w:p w:rsidR="00334A3F" w:rsidRDefault="00334A3F">
      <w:pPr>
        <w:spacing w:line="283" w:lineRule="exact"/>
        <w:rPr>
          <w:sz w:val="20"/>
          <w:szCs w:val="20"/>
        </w:rPr>
      </w:pPr>
    </w:p>
    <w:p w:rsidR="00334A3F" w:rsidRDefault="00022A2E">
      <w:pPr>
        <w:ind w:right="-6"/>
        <w:jc w:val="center"/>
        <w:rPr>
          <w:sz w:val="20"/>
          <w:szCs w:val="20"/>
        </w:rPr>
      </w:pPr>
      <w:r>
        <w:rPr>
          <w:rFonts w:eastAsia="Times New Roman"/>
          <w:sz w:val="20"/>
          <w:szCs w:val="20"/>
        </w:rPr>
        <w:t>117</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ind w:right="-6"/>
        <w:jc w:val="center"/>
        <w:rPr>
          <w:sz w:val="20"/>
          <w:szCs w:val="20"/>
        </w:rPr>
      </w:pPr>
      <w:r>
        <w:rPr>
          <w:rFonts w:eastAsia="Times New Roman"/>
          <w:b/>
          <w:bCs/>
          <w:sz w:val="24"/>
          <w:szCs w:val="24"/>
        </w:rPr>
        <w:lastRenderedPageBreak/>
        <w:t>1.2.2. Система оценки результатов освоения ОП ДО</w:t>
      </w:r>
    </w:p>
    <w:p w:rsidR="00334A3F" w:rsidRDefault="00334A3F">
      <w:pPr>
        <w:spacing w:line="3" w:lineRule="exact"/>
        <w:rPr>
          <w:sz w:val="20"/>
          <w:szCs w:val="20"/>
        </w:rPr>
      </w:pPr>
    </w:p>
    <w:p w:rsidR="00334A3F" w:rsidRDefault="00022A2E" w:rsidP="00022A2E">
      <w:pPr>
        <w:numPr>
          <w:ilvl w:val="3"/>
          <w:numId w:val="244"/>
        </w:numPr>
        <w:tabs>
          <w:tab w:val="left" w:pos="767"/>
        </w:tabs>
        <w:ind w:left="767" w:hanging="227"/>
        <w:rPr>
          <w:rFonts w:eastAsia="Times New Roman"/>
          <w:sz w:val="24"/>
          <w:szCs w:val="24"/>
        </w:rPr>
      </w:pPr>
      <w:r>
        <w:rPr>
          <w:rFonts w:eastAsia="Times New Roman"/>
          <w:sz w:val="24"/>
          <w:szCs w:val="24"/>
        </w:rPr>
        <w:t>соответствии с ФГОС ДО, целевые ориентиры не подлежат непосредственной оценке,</w:t>
      </w:r>
    </w:p>
    <w:p w:rsidR="00334A3F" w:rsidRDefault="00334A3F">
      <w:pPr>
        <w:spacing w:line="12" w:lineRule="exact"/>
        <w:rPr>
          <w:rFonts w:eastAsia="Times New Roman"/>
          <w:sz w:val="24"/>
          <w:szCs w:val="24"/>
        </w:rPr>
      </w:pPr>
    </w:p>
    <w:p w:rsidR="00334A3F" w:rsidRDefault="00022A2E" w:rsidP="00022A2E">
      <w:pPr>
        <w:numPr>
          <w:ilvl w:val="0"/>
          <w:numId w:val="244"/>
        </w:numPr>
        <w:tabs>
          <w:tab w:val="left" w:pos="211"/>
        </w:tabs>
        <w:spacing w:line="237" w:lineRule="auto"/>
        <w:ind w:left="7" w:hanging="7"/>
        <w:jc w:val="both"/>
        <w:rPr>
          <w:rFonts w:eastAsia="Times New Roman"/>
          <w:sz w:val="24"/>
          <w:szCs w:val="24"/>
        </w:rPr>
      </w:pPr>
      <w:r>
        <w:rPr>
          <w:rFonts w:eastAsia="Times New Roman"/>
          <w:sz w:val="24"/>
          <w:szCs w:val="24"/>
        </w:rPr>
        <w:t>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rsidR="00334A3F" w:rsidRDefault="00334A3F">
      <w:pPr>
        <w:spacing w:line="17" w:lineRule="exact"/>
        <w:rPr>
          <w:rFonts w:eastAsia="Times New Roman"/>
          <w:sz w:val="24"/>
          <w:szCs w:val="24"/>
        </w:rPr>
      </w:pPr>
    </w:p>
    <w:p w:rsidR="00334A3F" w:rsidRDefault="00022A2E">
      <w:pPr>
        <w:spacing w:line="234" w:lineRule="auto"/>
        <w:ind w:left="7" w:right="1020"/>
        <w:rPr>
          <w:rFonts w:eastAsia="Times New Roman"/>
          <w:sz w:val="24"/>
          <w:szCs w:val="24"/>
        </w:rPr>
      </w:pPr>
      <w:r>
        <w:rPr>
          <w:rFonts w:eastAsia="Times New Roman"/>
          <w:sz w:val="24"/>
          <w:szCs w:val="24"/>
        </w:rPr>
        <w:t>Как следует из ФГОС ДО, целевые ориентиры не могут служить непосредственным основанием при решении управленческих задач, включая:</w:t>
      </w:r>
    </w:p>
    <w:p w:rsidR="00334A3F" w:rsidRDefault="00334A3F">
      <w:pPr>
        <w:spacing w:line="1" w:lineRule="exact"/>
        <w:rPr>
          <w:rFonts w:eastAsia="Times New Roman"/>
          <w:sz w:val="24"/>
          <w:szCs w:val="24"/>
        </w:rPr>
      </w:pPr>
    </w:p>
    <w:p w:rsidR="00334A3F" w:rsidRDefault="00022A2E">
      <w:pPr>
        <w:ind w:left="7"/>
        <w:rPr>
          <w:rFonts w:eastAsia="Times New Roman"/>
          <w:sz w:val="24"/>
          <w:szCs w:val="24"/>
        </w:rPr>
      </w:pPr>
      <w:r>
        <w:rPr>
          <w:rFonts w:eastAsia="Times New Roman"/>
          <w:sz w:val="24"/>
          <w:szCs w:val="24"/>
        </w:rPr>
        <w:t>• аттестацию педагогических кадров;</w:t>
      </w:r>
    </w:p>
    <w:p w:rsidR="00334A3F" w:rsidRDefault="00334A3F">
      <w:pPr>
        <w:spacing w:line="7" w:lineRule="exact"/>
        <w:rPr>
          <w:rFonts w:eastAsia="Times New Roman"/>
          <w:sz w:val="24"/>
          <w:szCs w:val="24"/>
        </w:rPr>
      </w:pPr>
    </w:p>
    <w:p w:rsidR="00334A3F" w:rsidRDefault="00022A2E">
      <w:pPr>
        <w:ind w:left="7"/>
        <w:rPr>
          <w:rFonts w:eastAsia="Times New Roman"/>
          <w:sz w:val="24"/>
          <w:szCs w:val="24"/>
        </w:rPr>
      </w:pPr>
      <w:r>
        <w:rPr>
          <w:rFonts w:eastAsia="Times New Roman"/>
          <w:sz w:val="24"/>
          <w:szCs w:val="24"/>
        </w:rPr>
        <w:t>• оценку качества образования;</w:t>
      </w:r>
    </w:p>
    <w:p w:rsidR="00334A3F" w:rsidRDefault="00334A3F">
      <w:pPr>
        <w:spacing w:line="14" w:lineRule="exact"/>
        <w:rPr>
          <w:rFonts w:eastAsia="Times New Roman"/>
          <w:sz w:val="24"/>
          <w:szCs w:val="24"/>
        </w:rPr>
      </w:pPr>
    </w:p>
    <w:p w:rsidR="00334A3F" w:rsidRDefault="00022A2E">
      <w:pPr>
        <w:spacing w:line="236" w:lineRule="auto"/>
        <w:ind w:left="7" w:right="20"/>
        <w:jc w:val="both"/>
        <w:rPr>
          <w:rFonts w:eastAsia="Times New Roman"/>
          <w:sz w:val="24"/>
          <w:szCs w:val="24"/>
        </w:rPr>
      </w:pPr>
      <w:r>
        <w:rPr>
          <w:rFonts w:eastAsia="Times New Roman"/>
          <w:sz w:val="24"/>
          <w:szCs w:val="24"/>
        </w:rPr>
        <w:t>• 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rsidR="00334A3F" w:rsidRDefault="00334A3F">
      <w:pPr>
        <w:spacing w:line="14" w:lineRule="exact"/>
        <w:rPr>
          <w:rFonts w:eastAsia="Times New Roman"/>
          <w:sz w:val="24"/>
          <w:szCs w:val="24"/>
        </w:rPr>
      </w:pPr>
    </w:p>
    <w:p w:rsidR="00334A3F" w:rsidRDefault="00022A2E">
      <w:pPr>
        <w:spacing w:line="234" w:lineRule="auto"/>
        <w:ind w:left="7" w:right="20"/>
        <w:rPr>
          <w:rFonts w:eastAsia="Times New Roman"/>
          <w:sz w:val="24"/>
          <w:szCs w:val="24"/>
        </w:rPr>
      </w:pPr>
      <w:r>
        <w:rPr>
          <w:rFonts w:eastAsia="Times New Roman"/>
          <w:sz w:val="24"/>
          <w:szCs w:val="24"/>
        </w:rPr>
        <w:t>• оценку выполнения муниципального (государственного) задания посредством их включения в показатели качества выполнения задания;</w:t>
      </w:r>
    </w:p>
    <w:p w:rsidR="00334A3F" w:rsidRDefault="00334A3F">
      <w:pPr>
        <w:spacing w:line="1" w:lineRule="exact"/>
        <w:rPr>
          <w:rFonts w:eastAsia="Times New Roman"/>
          <w:sz w:val="24"/>
          <w:szCs w:val="24"/>
        </w:rPr>
      </w:pPr>
    </w:p>
    <w:p w:rsidR="00334A3F" w:rsidRDefault="00022A2E">
      <w:pPr>
        <w:ind w:left="7"/>
        <w:rPr>
          <w:rFonts w:eastAsia="Times New Roman"/>
          <w:sz w:val="24"/>
          <w:szCs w:val="24"/>
        </w:rPr>
      </w:pPr>
      <w:r>
        <w:rPr>
          <w:rFonts w:eastAsia="Times New Roman"/>
          <w:sz w:val="24"/>
          <w:szCs w:val="24"/>
        </w:rPr>
        <w:t>• распределение стимулирующего фонда оплаты труда работников Организации.</w:t>
      </w:r>
    </w:p>
    <w:p w:rsidR="00334A3F" w:rsidRDefault="00334A3F">
      <w:pPr>
        <w:spacing w:line="9" w:lineRule="exact"/>
        <w:rPr>
          <w:rFonts w:eastAsia="Times New Roman"/>
          <w:sz w:val="24"/>
          <w:szCs w:val="24"/>
        </w:rPr>
      </w:pPr>
    </w:p>
    <w:p w:rsidR="00334A3F" w:rsidRDefault="00022A2E">
      <w:pPr>
        <w:spacing w:line="236" w:lineRule="auto"/>
        <w:ind w:left="7" w:firstLine="540"/>
        <w:jc w:val="both"/>
        <w:rPr>
          <w:rFonts w:eastAsia="Times New Roman"/>
          <w:sz w:val="24"/>
          <w:szCs w:val="24"/>
        </w:rPr>
      </w:pPr>
      <w:r>
        <w:rPr>
          <w:rFonts w:eastAsia="Times New Roman"/>
          <w:sz w:val="24"/>
          <w:szCs w:val="24"/>
        </w:rPr>
        <w:t>Однако педагог в ходе своей работы должен выстраивать индивидуальную траекторию развития каждого ребенка. Для этого педагогу необходим инструментарий оценки своей работы, который позволит ему оптимальным образом выстраивать взаимодействие с детьми.</w:t>
      </w:r>
    </w:p>
    <w:p w:rsidR="00334A3F" w:rsidRDefault="00334A3F">
      <w:pPr>
        <w:spacing w:line="13" w:lineRule="exact"/>
        <w:rPr>
          <w:rFonts w:eastAsia="Times New Roman"/>
          <w:sz w:val="24"/>
          <w:szCs w:val="24"/>
        </w:rPr>
      </w:pPr>
    </w:p>
    <w:p w:rsidR="00334A3F" w:rsidRDefault="00022A2E">
      <w:pPr>
        <w:spacing w:line="237" w:lineRule="auto"/>
        <w:ind w:left="7" w:firstLine="540"/>
        <w:jc w:val="both"/>
        <w:rPr>
          <w:rFonts w:eastAsia="Times New Roman"/>
          <w:sz w:val="24"/>
          <w:szCs w:val="24"/>
        </w:rPr>
      </w:pPr>
      <w:r>
        <w:rPr>
          <w:rFonts w:eastAsia="Times New Roman"/>
          <w:sz w:val="24"/>
          <w:szCs w:val="24"/>
        </w:rPr>
        <w:t>Реализация ООП ДО предполагает оценку индивидуального развития детей. Такая оценка производится педагогическим работником в рамках педагогической диагностики (оценки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w:t>
      </w:r>
    </w:p>
    <w:p w:rsidR="00334A3F" w:rsidRDefault="00334A3F">
      <w:pPr>
        <w:spacing w:line="13" w:lineRule="exact"/>
        <w:rPr>
          <w:rFonts w:eastAsia="Times New Roman"/>
          <w:sz w:val="24"/>
          <w:szCs w:val="24"/>
        </w:rPr>
      </w:pPr>
    </w:p>
    <w:p w:rsidR="00334A3F" w:rsidRDefault="00022A2E">
      <w:pPr>
        <w:spacing w:line="238" w:lineRule="auto"/>
        <w:ind w:left="7" w:firstLine="540"/>
        <w:jc w:val="both"/>
        <w:rPr>
          <w:rFonts w:eastAsia="Times New Roman"/>
          <w:sz w:val="24"/>
          <w:szCs w:val="24"/>
        </w:rPr>
      </w:pPr>
      <w:r>
        <w:rPr>
          <w:rFonts w:eastAsia="Times New Roman"/>
          <w:sz w:val="24"/>
          <w:szCs w:val="24"/>
        </w:rPr>
        <w:t>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 - карты диагностических наблюдений возрастной группы, позволяющие фиксировать индивидуальную динамику и перспективы развития каждого ребенка в ходе:</w:t>
      </w:r>
    </w:p>
    <w:p w:rsidR="00334A3F" w:rsidRDefault="00334A3F">
      <w:pPr>
        <w:spacing w:line="14" w:lineRule="exact"/>
        <w:rPr>
          <w:rFonts w:eastAsia="Times New Roman"/>
          <w:sz w:val="24"/>
          <w:szCs w:val="24"/>
        </w:rPr>
      </w:pPr>
    </w:p>
    <w:p w:rsidR="00334A3F" w:rsidRDefault="00022A2E">
      <w:pPr>
        <w:spacing w:line="236" w:lineRule="auto"/>
        <w:ind w:left="7"/>
        <w:jc w:val="both"/>
        <w:rPr>
          <w:rFonts w:eastAsia="Times New Roman"/>
          <w:sz w:val="24"/>
          <w:szCs w:val="24"/>
        </w:rPr>
      </w:pPr>
      <w:r>
        <w:rPr>
          <w:rFonts w:eastAsia="Times New Roman"/>
          <w:sz w:val="24"/>
          <w:szCs w:val="24"/>
        </w:rPr>
        <w:t>• 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лидерства и пр.);</w:t>
      </w:r>
    </w:p>
    <w:p w:rsidR="00334A3F" w:rsidRDefault="00334A3F">
      <w:pPr>
        <w:spacing w:line="18" w:lineRule="exact"/>
        <w:rPr>
          <w:rFonts w:eastAsia="Times New Roman"/>
          <w:sz w:val="24"/>
          <w:szCs w:val="24"/>
        </w:rPr>
      </w:pPr>
    </w:p>
    <w:p w:rsidR="00334A3F" w:rsidRDefault="00022A2E">
      <w:pPr>
        <w:ind w:left="7"/>
        <w:rPr>
          <w:rFonts w:eastAsia="Times New Roman"/>
          <w:sz w:val="24"/>
          <w:szCs w:val="24"/>
        </w:rPr>
      </w:pPr>
      <w:r>
        <w:rPr>
          <w:rFonts w:eastAsia="Times New Roman"/>
          <w:sz w:val="24"/>
          <w:szCs w:val="24"/>
        </w:rPr>
        <w:t>• игровой деятельности;</w:t>
      </w:r>
    </w:p>
    <w:p w:rsidR="00334A3F" w:rsidRDefault="00334A3F">
      <w:pPr>
        <w:spacing w:line="29" w:lineRule="exact"/>
        <w:rPr>
          <w:rFonts w:eastAsia="Times New Roman"/>
          <w:sz w:val="24"/>
          <w:szCs w:val="24"/>
        </w:rPr>
      </w:pPr>
    </w:p>
    <w:p w:rsidR="00334A3F" w:rsidRDefault="00022A2E">
      <w:pPr>
        <w:spacing w:line="234" w:lineRule="auto"/>
        <w:ind w:left="7" w:right="380"/>
        <w:rPr>
          <w:rFonts w:eastAsia="Times New Roman"/>
          <w:sz w:val="24"/>
          <w:szCs w:val="24"/>
        </w:rPr>
      </w:pPr>
      <w:r>
        <w:rPr>
          <w:rFonts w:eastAsia="Times New Roman"/>
          <w:sz w:val="24"/>
          <w:szCs w:val="24"/>
        </w:rPr>
        <w:t>• познавательной деятельности (как идет развитие детских способностей, познавательной активности);</w:t>
      </w:r>
    </w:p>
    <w:p w:rsidR="00334A3F" w:rsidRDefault="00334A3F">
      <w:pPr>
        <w:spacing w:line="30" w:lineRule="exact"/>
        <w:rPr>
          <w:rFonts w:eastAsia="Times New Roman"/>
          <w:sz w:val="24"/>
          <w:szCs w:val="24"/>
        </w:rPr>
      </w:pPr>
    </w:p>
    <w:p w:rsidR="00334A3F" w:rsidRDefault="00022A2E">
      <w:pPr>
        <w:spacing w:line="234" w:lineRule="auto"/>
        <w:ind w:left="7" w:right="380"/>
        <w:rPr>
          <w:rFonts w:eastAsia="Times New Roman"/>
          <w:sz w:val="24"/>
          <w:szCs w:val="24"/>
        </w:rPr>
      </w:pPr>
      <w:r>
        <w:rPr>
          <w:rFonts w:eastAsia="Times New Roman"/>
          <w:sz w:val="24"/>
          <w:szCs w:val="24"/>
        </w:rPr>
        <w:t>• 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rsidR="00334A3F" w:rsidRDefault="00334A3F">
      <w:pPr>
        <w:spacing w:line="18" w:lineRule="exact"/>
        <w:rPr>
          <w:rFonts w:eastAsia="Times New Roman"/>
          <w:sz w:val="24"/>
          <w:szCs w:val="24"/>
        </w:rPr>
      </w:pPr>
    </w:p>
    <w:p w:rsidR="00334A3F" w:rsidRDefault="00022A2E">
      <w:pPr>
        <w:ind w:left="7"/>
        <w:rPr>
          <w:rFonts w:eastAsia="Times New Roman"/>
          <w:sz w:val="24"/>
          <w:szCs w:val="24"/>
        </w:rPr>
      </w:pPr>
      <w:r>
        <w:rPr>
          <w:rFonts w:eastAsia="Times New Roman"/>
          <w:sz w:val="24"/>
          <w:szCs w:val="24"/>
        </w:rPr>
        <w:t>• художественной деятельности;</w:t>
      </w:r>
    </w:p>
    <w:p w:rsidR="00334A3F" w:rsidRDefault="00334A3F">
      <w:pPr>
        <w:spacing w:line="17" w:lineRule="exact"/>
        <w:rPr>
          <w:rFonts w:eastAsia="Times New Roman"/>
          <w:sz w:val="24"/>
          <w:szCs w:val="24"/>
        </w:rPr>
      </w:pPr>
    </w:p>
    <w:p w:rsidR="00334A3F" w:rsidRDefault="00022A2E">
      <w:pPr>
        <w:ind w:left="7"/>
        <w:rPr>
          <w:rFonts w:eastAsia="Times New Roman"/>
          <w:sz w:val="24"/>
          <w:szCs w:val="24"/>
        </w:rPr>
      </w:pPr>
      <w:r>
        <w:rPr>
          <w:rFonts w:eastAsia="Times New Roman"/>
          <w:sz w:val="24"/>
          <w:szCs w:val="24"/>
        </w:rPr>
        <w:t>• физического развития..</w:t>
      </w:r>
    </w:p>
    <w:p w:rsidR="00334A3F" w:rsidRDefault="00334A3F">
      <w:pPr>
        <w:spacing w:line="12" w:lineRule="exact"/>
        <w:rPr>
          <w:rFonts w:eastAsia="Times New Roman"/>
          <w:sz w:val="24"/>
          <w:szCs w:val="24"/>
        </w:rPr>
      </w:pPr>
    </w:p>
    <w:p w:rsidR="00334A3F" w:rsidRDefault="00022A2E">
      <w:pPr>
        <w:spacing w:line="234" w:lineRule="auto"/>
        <w:ind w:left="7" w:firstLine="420"/>
        <w:rPr>
          <w:rFonts w:eastAsia="Times New Roman"/>
          <w:sz w:val="24"/>
          <w:szCs w:val="24"/>
        </w:rPr>
      </w:pPr>
      <w:r>
        <w:rPr>
          <w:rFonts w:eastAsia="Times New Roman"/>
          <w:sz w:val="24"/>
          <w:szCs w:val="24"/>
        </w:rPr>
        <w:t>Результаты педагогической диагностики могут использоваться исключительно для решения следующих образовательных задач:</w:t>
      </w:r>
    </w:p>
    <w:p w:rsidR="00334A3F" w:rsidRDefault="00334A3F">
      <w:pPr>
        <w:spacing w:line="13" w:lineRule="exact"/>
        <w:rPr>
          <w:rFonts w:eastAsia="Times New Roman"/>
          <w:sz w:val="24"/>
          <w:szCs w:val="24"/>
        </w:rPr>
      </w:pPr>
    </w:p>
    <w:p w:rsidR="00334A3F" w:rsidRDefault="00022A2E" w:rsidP="00022A2E">
      <w:pPr>
        <w:numPr>
          <w:ilvl w:val="1"/>
          <w:numId w:val="244"/>
        </w:numPr>
        <w:tabs>
          <w:tab w:val="left" w:pos="727"/>
        </w:tabs>
        <w:spacing w:line="236" w:lineRule="auto"/>
        <w:ind w:left="727" w:hanging="367"/>
        <w:jc w:val="both"/>
        <w:rPr>
          <w:rFonts w:eastAsia="Times New Roman"/>
          <w:sz w:val="24"/>
          <w:szCs w:val="24"/>
        </w:rPr>
      </w:pPr>
      <w:r>
        <w:rPr>
          <w:rFonts w:eastAsia="Times New Roman"/>
          <w:sz w:val="24"/>
          <w:szCs w:val="24"/>
        </w:rPr>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334A3F" w:rsidRDefault="00334A3F">
      <w:pPr>
        <w:spacing w:line="1" w:lineRule="exact"/>
        <w:rPr>
          <w:rFonts w:eastAsia="Times New Roman"/>
          <w:sz w:val="24"/>
          <w:szCs w:val="24"/>
        </w:rPr>
      </w:pPr>
    </w:p>
    <w:p w:rsidR="00334A3F" w:rsidRDefault="00022A2E" w:rsidP="00022A2E">
      <w:pPr>
        <w:numPr>
          <w:ilvl w:val="1"/>
          <w:numId w:val="244"/>
        </w:numPr>
        <w:tabs>
          <w:tab w:val="left" w:pos="727"/>
        </w:tabs>
        <w:ind w:left="727" w:hanging="367"/>
        <w:rPr>
          <w:rFonts w:eastAsia="Times New Roman"/>
          <w:sz w:val="24"/>
          <w:szCs w:val="24"/>
        </w:rPr>
      </w:pPr>
      <w:r>
        <w:rPr>
          <w:rFonts w:eastAsia="Times New Roman"/>
          <w:sz w:val="24"/>
          <w:szCs w:val="24"/>
        </w:rPr>
        <w:t>оптимизации работы с группой детей.</w:t>
      </w:r>
    </w:p>
    <w:p w:rsidR="00334A3F" w:rsidRDefault="00334A3F">
      <w:pPr>
        <w:spacing w:line="12" w:lineRule="exact"/>
        <w:rPr>
          <w:rFonts w:eastAsia="Times New Roman"/>
          <w:sz w:val="24"/>
          <w:szCs w:val="24"/>
        </w:rPr>
      </w:pPr>
    </w:p>
    <w:p w:rsidR="00334A3F" w:rsidRDefault="00022A2E" w:rsidP="00022A2E">
      <w:pPr>
        <w:numPr>
          <w:ilvl w:val="2"/>
          <w:numId w:val="244"/>
        </w:numPr>
        <w:tabs>
          <w:tab w:val="left" w:pos="736"/>
        </w:tabs>
        <w:spacing w:line="236" w:lineRule="auto"/>
        <w:ind w:left="7" w:firstLine="413"/>
        <w:jc w:val="both"/>
        <w:rPr>
          <w:rFonts w:eastAsia="Times New Roman"/>
          <w:sz w:val="24"/>
          <w:szCs w:val="24"/>
        </w:rPr>
      </w:pPr>
      <w:r>
        <w:rPr>
          <w:rFonts w:eastAsia="Times New Roman"/>
          <w:sz w:val="24"/>
          <w:szCs w:val="24"/>
        </w:rPr>
        <w:t>ходе образовательной деятельности педагоги должны создавать диагностические ситуации, чтобы оценить индивидуальную динамику детей и скорректировать свои действия. Установлена следующая периодичность проведения диагностики – два раза в год:</w:t>
      </w:r>
    </w:p>
    <w:p w:rsidR="00334A3F" w:rsidRDefault="00334A3F">
      <w:pPr>
        <w:spacing w:line="13" w:lineRule="exact"/>
        <w:rPr>
          <w:rFonts w:eastAsia="Times New Roman"/>
          <w:sz w:val="24"/>
          <w:szCs w:val="24"/>
        </w:rPr>
      </w:pPr>
    </w:p>
    <w:p w:rsidR="00334A3F" w:rsidRDefault="00022A2E">
      <w:pPr>
        <w:spacing w:line="234" w:lineRule="auto"/>
        <w:ind w:left="7" w:right="700"/>
        <w:rPr>
          <w:rFonts w:eastAsia="Times New Roman"/>
          <w:sz w:val="24"/>
          <w:szCs w:val="24"/>
        </w:rPr>
      </w:pPr>
      <w:r>
        <w:rPr>
          <w:rFonts w:eastAsia="Times New Roman"/>
          <w:sz w:val="24"/>
          <w:szCs w:val="24"/>
        </w:rPr>
        <w:t>- в начале учебного года (октябрь) диагностика проводится с целью выявления уровня освоения программы детьми и корректировки содержания образовательной работы;</w:t>
      </w:r>
    </w:p>
    <w:p w:rsidR="00334A3F" w:rsidRDefault="00334A3F">
      <w:pPr>
        <w:spacing w:line="203" w:lineRule="exact"/>
        <w:rPr>
          <w:sz w:val="20"/>
          <w:szCs w:val="20"/>
        </w:rPr>
      </w:pPr>
    </w:p>
    <w:p w:rsidR="00334A3F" w:rsidRDefault="00022A2E">
      <w:pPr>
        <w:ind w:right="-6"/>
        <w:jc w:val="center"/>
        <w:rPr>
          <w:sz w:val="20"/>
          <w:szCs w:val="20"/>
        </w:rPr>
      </w:pPr>
      <w:r>
        <w:rPr>
          <w:rFonts w:eastAsia="Times New Roman"/>
          <w:sz w:val="20"/>
          <w:szCs w:val="20"/>
        </w:rPr>
        <w:t>118</w:t>
      </w:r>
    </w:p>
    <w:p w:rsidR="00334A3F" w:rsidRDefault="00334A3F">
      <w:pPr>
        <w:sectPr w:rsidR="00334A3F">
          <w:pgSz w:w="11920" w:h="16850"/>
          <w:pgMar w:top="1118" w:right="1131" w:bottom="838" w:left="1133" w:header="0" w:footer="0" w:gutter="0"/>
          <w:cols w:space="720" w:equalWidth="0">
            <w:col w:w="9647"/>
          </w:cols>
        </w:sectPr>
      </w:pPr>
    </w:p>
    <w:p w:rsidR="00334A3F" w:rsidRDefault="00022A2E" w:rsidP="00022A2E">
      <w:pPr>
        <w:numPr>
          <w:ilvl w:val="0"/>
          <w:numId w:val="245"/>
        </w:numPr>
        <w:tabs>
          <w:tab w:val="left" w:pos="148"/>
        </w:tabs>
        <w:spacing w:line="234" w:lineRule="auto"/>
        <w:ind w:left="427" w:right="140" w:hanging="427"/>
        <w:rPr>
          <w:rFonts w:eastAsia="Times New Roman"/>
          <w:sz w:val="24"/>
          <w:szCs w:val="24"/>
        </w:rPr>
      </w:pPr>
      <w:r>
        <w:rPr>
          <w:rFonts w:eastAsia="Times New Roman"/>
          <w:sz w:val="24"/>
          <w:szCs w:val="24"/>
        </w:rPr>
        <w:lastRenderedPageBreak/>
        <w:t>на конец учебного года (апрель) – с целью сравнения полученного и желаемого результата. Проводят диагностику воспитатели и узкие специалисты.</w:t>
      </w:r>
    </w:p>
    <w:p w:rsidR="00334A3F" w:rsidRDefault="00334A3F">
      <w:pPr>
        <w:spacing w:line="14" w:lineRule="exact"/>
        <w:rPr>
          <w:sz w:val="20"/>
          <w:szCs w:val="20"/>
        </w:rPr>
      </w:pPr>
    </w:p>
    <w:p w:rsidR="00334A3F" w:rsidRDefault="00022A2E">
      <w:pPr>
        <w:spacing w:line="237" w:lineRule="auto"/>
        <w:ind w:left="7" w:firstLine="420"/>
        <w:jc w:val="both"/>
        <w:rPr>
          <w:sz w:val="20"/>
          <w:szCs w:val="20"/>
        </w:rPr>
      </w:pPr>
      <w:r>
        <w:rPr>
          <w:rFonts w:eastAsia="Times New Roman"/>
          <w:sz w:val="24"/>
          <w:szCs w:val="24"/>
        </w:rPr>
        <w:t>Основными методами диагностики являются наблюдение, беседа, анализ продуктов детской деятельности, создание игровых ситуаций. Стандарт дошкольного образования не регламентирует инструментарий, с опорой на который будет проводиться диагностика, а поэтому педагоги имеют право использовать апробированные методики, соответствующие специфике диагностической процедуры.</w:t>
      </w:r>
    </w:p>
    <w:p w:rsidR="00334A3F" w:rsidRDefault="00334A3F">
      <w:pPr>
        <w:spacing w:line="17" w:lineRule="exact"/>
        <w:rPr>
          <w:sz w:val="20"/>
          <w:szCs w:val="20"/>
        </w:rPr>
      </w:pPr>
    </w:p>
    <w:p w:rsidR="00334A3F" w:rsidRDefault="00022A2E">
      <w:pPr>
        <w:spacing w:line="237" w:lineRule="auto"/>
        <w:ind w:left="7" w:firstLine="480"/>
        <w:jc w:val="both"/>
        <w:rPr>
          <w:sz w:val="20"/>
          <w:szCs w:val="20"/>
        </w:rPr>
      </w:pPr>
      <w:r>
        <w:rPr>
          <w:rFonts w:eastAsia="Times New Roman"/>
          <w:sz w:val="24"/>
          <w:szCs w:val="24"/>
        </w:rPr>
        <w:t>Диагностика готовности к школьному обучению проводится 2 раза в год (в ноябре и апреле) с письменного согласия родителей (законного представителя) согласно п.3.2.3. ФГОС ДО по методикам, разработанным Министерством образования Республики Татарстан, изучающим стартовые возможности будущих первоклассников.</w:t>
      </w:r>
    </w:p>
    <w:p w:rsidR="00334A3F" w:rsidRDefault="00334A3F">
      <w:pPr>
        <w:spacing w:line="14" w:lineRule="exact"/>
        <w:rPr>
          <w:sz w:val="20"/>
          <w:szCs w:val="20"/>
        </w:rPr>
      </w:pPr>
    </w:p>
    <w:p w:rsidR="00334A3F" w:rsidRDefault="00022A2E">
      <w:pPr>
        <w:spacing w:line="234" w:lineRule="auto"/>
        <w:ind w:left="7" w:right="20" w:firstLine="420"/>
        <w:jc w:val="both"/>
        <w:rPr>
          <w:sz w:val="20"/>
          <w:szCs w:val="20"/>
        </w:rPr>
      </w:pPr>
      <w:r>
        <w:rPr>
          <w:rFonts w:eastAsia="Times New Roman"/>
          <w:sz w:val="24"/>
          <w:szCs w:val="24"/>
        </w:rPr>
        <w:t>Результаты диагностики могут использоваться для построения его образовательной траектории или проведения квалифицированной коррекции развития детей.</w:t>
      </w:r>
    </w:p>
    <w:p w:rsidR="00334A3F" w:rsidRDefault="00334A3F">
      <w:pPr>
        <w:spacing w:line="200" w:lineRule="exact"/>
        <w:rPr>
          <w:sz w:val="20"/>
          <w:szCs w:val="20"/>
        </w:rPr>
      </w:pPr>
    </w:p>
    <w:p w:rsidR="00334A3F" w:rsidRDefault="00334A3F">
      <w:pPr>
        <w:spacing w:line="359" w:lineRule="exact"/>
        <w:rPr>
          <w:sz w:val="20"/>
          <w:szCs w:val="20"/>
        </w:rPr>
      </w:pPr>
    </w:p>
    <w:p w:rsidR="00334A3F" w:rsidRDefault="00022A2E" w:rsidP="00022A2E">
      <w:pPr>
        <w:numPr>
          <w:ilvl w:val="0"/>
          <w:numId w:val="246"/>
        </w:numPr>
        <w:tabs>
          <w:tab w:val="left" w:pos="2327"/>
        </w:tabs>
        <w:ind w:left="2327" w:hanging="301"/>
        <w:rPr>
          <w:rFonts w:eastAsia="Times New Roman"/>
          <w:b/>
          <w:bCs/>
          <w:sz w:val="24"/>
          <w:szCs w:val="24"/>
        </w:rPr>
      </w:pPr>
      <w:r>
        <w:rPr>
          <w:rFonts w:eastAsia="Times New Roman"/>
          <w:b/>
          <w:bCs/>
          <w:sz w:val="24"/>
          <w:szCs w:val="24"/>
        </w:rPr>
        <w:t>СОДЕРЖАТЕЛЬНЫЙ РАЗДЕЛ ПРОГРАММЫ</w:t>
      </w:r>
    </w:p>
    <w:p w:rsidR="00334A3F" w:rsidRDefault="00334A3F">
      <w:pPr>
        <w:spacing w:line="271" w:lineRule="exact"/>
        <w:rPr>
          <w:rFonts w:eastAsia="Times New Roman"/>
          <w:b/>
          <w:bCs/>
          <w:sz w:val="24"/>
          <w:szCs w:val="24"/>
        </w:rPr>
      </w:pPr>
    </w:p>
    <w:p w:rsidR="00334A3F" w:rsidRDefault="00022A2E">
      <w:pPr>
        <w:ind w:left="3927"/>
        <w:rPr>
          <w:rFonts w:eastAsia="Times New Roman"/>
          <w:b/>
          <w:bCs/>
          <w:sz w:val="24"/>
          <w:szCs w:val="24"/>
        </w:rPr>
      </w:pPr>
      <w:r>
        <w:rPr>
          <w:rFonts w:eastAsia="Times New Roman"/>
          <w:b/>
          <w:bCs/>
        </w:rPr>
        <w:t xml:space="preserve">2.1 </w:t>
      </w:r>
      <w:r>
        <w:rPr>
          <w:rFonts w:eastAsia="Times New Roman"/>
          <w:b/>
          <w:bCs/>
          <w:sz w:val="24"/>
          <w:szCs w:val="24"/>
        </w:rPr>
        <w:t>.Общие положения</w:t>
      </w:r>
    </w:p>
    <w:p w:rsidR="00334A3F" w:rsidRDefault="00022A2E">
      <w:pPr>
        <w:spacing w:line="237" w:lineRule="auto"/>
        <w:ind w:left="567"/>
        <w:rPr>
          <w:sz w:val="20"/>
          <w:szCs w:val="20"/>
        </w:rPr>
      </w:pPr>
      <w:r>
        <w:rPr>
          <w:rFonts w:eastAsia="Times New Roman"/>
          <w:sz w:val="24"/>
          <w:szCs w:val="24"/>
        </w:rPr>
        <w:t>.</w:t>
      </w:r>
    </w:p>
    <w:p w:rsidR="00334A3F" w:rsidRDefault="00334A3F">
      <w:pPr>
        <w:spacing w:line="3" w:lineRule="exact"/>
        <w:rPr>
          <w:sz w:val="20"/>
          <w:szCs w:val="20"/>
        </w:rPr>
      </w:pPr>
    </w:p>
    <w:p w:rsidR="00334A3F" w:rsidRDefault="00022A2E">
      <w:pPr>
        <w:ind w:left="567"/>
        <w:rPr>
          <w:sz w:val="20"/>
          <w:szCs w:val="20"/>
        </w:rPr>
      </w:pPr>
      <w:r>
        <w:rPr>
          <w:rFonts w:eastAsia="Times New Roman"/>
          <w:sz w:val="24"/>
          <w:szCs w:val="24"/>
        </w:rPr>
        <w:t>В содержательном разделе представлены:</w:t>
      </w:r>
    </w:p>
    <w:p w:rsidR="00334A3F" w:rsidRDefault="00334A3F">
      <w:pPr>
        <w:spacing w:line="12" w:lineRule="exact"/>
        <w:rPr>
          <w:sz w:val="20"/>
          <w:szCs w:val="20"/>
        </w:rPr>
      </w:pPr>
    </w:p>
    <w:p w:rsidR="00334A3F" w:rsidRDefault="00022A2E" w:rsidP="00022A2E">
      <w:pPr>
        <w:numPr>
          <w:ilvl w:val="1"/>
          <w:numId w:val="247"/>
        </w:numPr>
        <w:tabs>
          <w:tab w:val="left" w:pos="770"/>
        </w:tabs>
        <w:spacing w:line="237" w:lineRule="auto"/>
        <w:ind w:left="7" w:firstLine="560"/>
        <w:jc w:val="both"/>
        <w:rPr>
          <w:rFonts w:eastAsia="Times New Roman"/>
          <w:sz w:val="24"/>
          <w:szCs w:val="24"/>
        </w:rPr>
      </w:pPr>
      <w:r>
        <w:rPr>
          <w:rFonts w:eastAsia="Times New Roman"/>
          <w:sz w:val="24"/>
          <w:szCs w:val="24"/>
        </w:rPr>
        <w:t>описание модулей образовательной деятельности в соответствии с направлениями развития ребенка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334A3F" w:rsidRDefault="00334A3F">
      <w:pPr>
        <w:spacing w:line="17" w:lineRule="exact"/>
        <w:rPr>
          <w:rFonts w:eastAsia="Times New Roman"/>
          <w:sz w:val="24"/>
          <w:szCs w:val="24"/>
        </w:rPr>
      </w:pPr>
    </w:p>
    <w:p w:rsidR="00334A3F" w:rsidRDefault="00022A2E" w:rsidP="00022A2E">
      <w:pPr>
        <w:numPr>
          <w:ilvl w:val="1"/>
          <w:numId w:val="247"/>
        </w:numPr>
        <w:tabs>
          <w:tab w:val="left" w:pos="744"/>
        </w:tabs>
        <w:spacing w:line="236" w:lineRule="auto"/>
        <w:ind w:left="7" w:firstLine="560"/>
        <w:jc w:val="both"/>
        <w:rPr>
          <w:rFonts w:eastAsia="Times New Roman"/>
          <w:sz w:val="24"/>
          <w:szCs w:val="24"/>
        </w:rPr>
      </w:pPr>
      <w:r>
        <w:rPr>
          <w:rFonts w:eastAsia="Times New Roman"/>
          <w:sz w:val="24"/>
          <w:szCs w:val="24"/>
        </w:rPr>
        <w:t>описание вариативных форм, способов, методов и средств реализации Программы с учетом возрастных и индивидуально-психологических особенностей воспитанников, специфики их образовательных потребностей, мотивов и интересов.</w:t>
      </w:r>
    </w:p>
    <w:p w:rsidR="00334A3F" w:rsidRDefault="00334A3F">
      <w:pPr>
        <w:spacing w:line="2" w:lineRule="exact"/>
        <w:rPr>
          <w:rFonts w:eastAsia="Times New Roman"/>
          <w:sz w:val="24"/>
          <w:szCs w:val="24"/>
        </w:rPr>
      </w:pPr>
    </w:p>
    <w:p w:rsidR="00334A3F" w:rsidRDefault="00022A2E">
      <w:pPr>
        <w:ind w:left="567"/>
        <w:rPr>
          <w:rFonts w:eastAsia="Times New Roman"/>
          <w:sz w:val="24"/>
          <w:szCs w:val="24"/>
        </w:rPr>
      </w:pPr>
      <w:r>
        <w:rPr>
          <w:rFonts w:eastAsia="Times New Roman"/>
          <w:sz w:val="24"/>
          <w:szCs w:val="24"/>
        </w:rPr>
        <w:t>Деятельность взрослых и детей по реализации основной образовательной программы,</w:t>
      </w:r>
    </w:p>
    <w:p w:rsidR="00334A3F" w:rsidRDefault="00334A3F">
      <w:pPr>
        <w:spacing w:line="12" w:lineRule="exact"/>
        <w:rPr>
          <w:rFonts w:eastAsia="Times New Roman"/>
          <w:sz w:val="24"/>
          <w:szCs w:val="24"/>
        </w:rPr>
      </w:pPr>
    </w:p>
    <w:p w:rsidR="00334A3F" w:rsidRDefault="00022A2E">
      <w:pPr>
        <w:spacing w:line="238" w:lineRule="auto"/>
        <w:ind w:left="7"/>
        <w:jc w:val="both"/>
        <w:rPr>
          <w:rFonts w:eastAsia="Times New Roman"/>
          <w:sz w:val="24"/>
          <w:szCs w:val="24"/>
        </w:rPr>
      </w:pPr>
      <w:r>
        <w:rPr>
          <w:rFonts w:eastAsia="Times New Roman"/>
          <w:sz w:val="24"/>
          <w:szCs w:val="24"/>
        </w:rPr>
        <w:t xml:space="preserve">организуется в двух основных моделях – </w:t>
      </w:r>
      <w:r>
        <w:rPr>
          <w:rFonts w:eastAsia="Times New Roman"/>
          <w:b/>
          <w:bCs/>
          <w:sz w:val="24"/>
          <w:szCs w:val="24"/>
        </w:rPr>
        <w:t>совместной деятельности взрослого и детей</w:t>
      </w:r>
      <w:r>
        <w:rPr>
          <w:rFonts w:eastAsia="Times New Roman"/>
          <w:sz w:val="24"/>
          <w:szCs w:val="24"/>
        </w:rPr>
        <w:t xml:space="preserve"> и </w:t>
      </w:r>
      <w:r>
        <w:rPr>
          <w:rFonts w:eastAsia="Times New Roman"/>
          <w:b/>
          <w:bCs/>
          <w:sz w:val="24"/>
          <w:szCs w:val="24"/>
        </w:rPr>
        <w:t>самостоятельной деятельности детей</w:t>
      </w:r>
      <w:r>
        <w:rPr>
          <w:rFonts w:eastAsia="Times New Roman"/>
          <w:sz w:val="24"/>
          <w:szCs w:val="24"/>
        </w:rPr>
        <w:t xml:space="preserve">.Решение образовательных задач в рамкахсовместной деятельности взрослого и детей осуществляется как в </w:t>
      </w:r>
      <w:r>
        <w:rPr>
          <w:rFonts w:eastAsia="Times New Roman"/>
          <w:b/>
          <w:bCs/>
          <w:sz w:val="24"/>
          <w:szCs w:val="24"/>
        </w:rPr>
        <w:t xml:space="preserve">образовательнойдеятельности </w:t>
      </w:r>
      <w:r>
        <w:rPr>
          <w:rFonts w:eastAsia="Times New Roman"/>
          <w:sz w:val="24"/>
          <w:szCs w:val="24"/>
        </w:rPr>
        <w:t>(не связанной с одновременным проведением режимных моментов),так и</w:t>
      </w:r>
      <w:r>
        <w:rPr>
          <w:rFonts w:eastAsia="Times New Roman"/>
          <w:b/>
          <w:bCs/>
          <w:sz w:val="24"/>
          <w:szCs w:val="24"/>
        </w:rPr>
        <w:t xml:space="preserve"> в образовательной деятельности, осуществляемой в ходе режимных моментов </w:t>
      </w:r>
      <w:r>
        <w:rPr>
          <w:rFonts w:eastAsia="Times New Roman"/>
          <w:sz w:val="24"/>
          <w:szCs w:val="24"/>
        </w:rPr>
        <w:t>(во времяутреннего прихода детей, прогулки, подготовки к приему пищи, дневному сну и т.п.).</w:t>
      </w:r>
    </w:p>
    <w:p w:rsidR="00334A3F" w:rsidRDefault="00334A3F">
      <w:pPr>
        <w:spacing w:line="13" w:lineRule="exact"/>
        <w:rPr>
          <w:rFonts w:eastAsia="Times New Roman"/>
          <w:sz w:val="24"/>
          <w:szCs w:val="24"/>
        </w:rPr>
      </w:pPr>
    </w:p>
    <w:p w:rsidR="00334A3F" w:rsidRDefault="00022A2E">
      <w:pPr>
        <w:spacing w:line="238" w:lineRule="auto"/>
        <w:ind w:left="7" w:firstLine="566"/>
        <w:jc w:val="both"/>
        <w:rPr>
          <w:rFonts w:eastAsia="Times New Roman"/>
          <w:sz w:val="24"/>
          <w:szCs w:val="24"/>
        </w:rPr>
      </w:pPr>
      <w:r>
        <w:rPr>
          <w:rFonts w:eastAsia="Times New Roman"/>
          <w:sz w:val="24"/>
          <w:szCs w:val="24"/>
        </w:rPr>
        <w:t>Образовательная деятельность реализуется через организацию различных видов детской деятельности (игровой, познавательной, исследовательской, коммуникативной и др.) или их интеграцию, выбор которых осуществляется педагогом самостоятельно. Интегрированный подход в обучении рассматривается как перенос способов познания из одного вида деятельности в другие. Особенностью интегрированного обучения является то, что оно базируется на основе одной доминирующей деятельности, которая является своеобразным стержнем обучения. Остальные интегрируемые с ней помогают глубже понять главное содержание обучения.</w:t>
      </w:r>
    </w:p>
    <w:p w:rsidR="00334A3F" w:rsidRDefault="00334A3F">
      <w:pPr>
        <w:spacing w:line="11" w:lineRule="exact"/>
        <w:rPr>
          <w:rFonts w:eastAsia="Times New Roman"/>
          <w:sz w:val="24"/>
          <w:szCs w:val="24"/>
        </w:rPr>
      </w:pPr>
    </w:p>
    <w:p w:rsidR="00334A3F" w:rsidRDefault="00022A2E">
      <w:pPr>
        <w:ind w:left="567"/>
        <w:rPr>
          <w:rFonts w:eastAsia="Times New Roman"/>
          <w:sz w:val="24"/>
          <w:szCs w:val="24"/>
        </w:rPr>
      </w:pPr>
      <w:r>
        <w:rPr>
          <w:rFonts w:eastAsia="Times New Roman"/>
          <w:b/>
          <w:bCs/>
          <w:sz w:val="24"/>
          <w:szCs w:val="24"/>
        </w:rPr>
        <w:t>Реализация Программы обеспечивается на основе вариативных форм, способов,</w:t>
      </w:r>
    </w:p>
    <w:p w:rsidR="00334A3F" w:rsidRDefault="00022A2E">
      <w:pPr>
        <w:ind w:left="7"/>
        <w:rPr>
          <w:rFonts w:eastAsia="Times New Roman"/>
          <w:sz w:val="24"/>
          <w:szCs w:val="24"/>
        </w:rPr>
      </w:pPr>
      <w:r>
        <w:rPr>
          <w:rFonts w:eastAsia="Times New Roman"/>
          <w:b/>
          <w:bCs/>
          <w:sz w:val="24"/>
          <w:szCs w:val="24"/>
        </w:rPr>
        <w:t xml:space="preserve">методов и средств, </w:t>
      </w:r>
      <w:r>
        <w:rPr>
          <w:rFonts w:eastAsia="Times New Roman"/>
          <w:sz w:val="24"/>
          <w:szCs w:val="24"/>
        </w:rPr>
        <w:t>представленных в методических пособиях,соответствующих принципам</w:t>
      </w:r>
    </w:p>
    <w:p w:rsidR="00334A3F" w:rsidRDefault="00334A3F">
      <w:pPr>
        <w:spacing w:line="12" w:lineRule="exact"/>
        <w:rPr>
          <w:rFonts w:eastAsia="Times New Roman"/>
          <w:sz w:val="24"/>
          <w:szCs w:val="24"/>
        </w:rPr>
      </w:pPr>
    </w:p>
    <w:p w:rsidR="00334A3F" w:rsidRDefault="00022A2E" w:rsidP="00022A2E">
      <w:pPr>
        <w:numPr>
          <w:ilvl w:val="0"/>
          <w:numId w:val="247"/>
        </w:numPr>
        <w:tabs>
          <w:tab w:val="left" w:pos="290"/>
        </w:tabs>
        <w:spacing w:line="237" w:lineRule="auto"/>
        <w:ind w:left="7" w:hanging="7"/>
        <w:jc w:val="both"/>
        <w:rPr>
          <w:rFonts w:eastAsia="Times New Roman"/>
          <w:sz w:val="24"/>
          <w:szCs w:val="24"/>
        </w:rPr>
      </w:pPr>
      <w:r>
        <w:rPr>
          <w:rFonts w:eastAsia="Times New Roman"/>
          <w:sz w:val="24"/>
          <w:szCs w:val="24"/>
        </w:rPr>
        <w:t>целям ФГОС ДО с учетом многообразия социокультурных условий, национального состава, возраста воспитанников, их интересов, достижений родителей (законных представителей) в деле воспитания и развития детей, а также возможностей окружающего социума.</w:t>
      </w:r>
    </w:p>
    <w:p w:rsidR="00334A3F" w:rsidRDefault="00334A3F">
      <w:pPr>
        <w:spacing w:line="13" w:lineRule="exact"/>
        <w:rPr>
          <w:rFonts w:eastAsia="Times New Roman"/>
          <w:sz w:val="24"/>
          <w:szCs w:val="24"/>
        </w:rPr>
      </w:pPr>
    </w:p>
    <w:p w:rsidR="00334A3F" w:rsidRDefault="00022A2E">
      <w:pPr>
        <w:spacing w:line="236" w:lineRule="auto"/>
        <w:ind w:left="7" w:firstLine="566"/>
        <w:jc w:val="both"/>
        <w:rPr>
          <w:rFonts w:eastAsia="Times New Roman"/>
          <w:sz w:val="24"/>
          <w:szCs w:val="24"/>
        </w:rPr>
      </w:pPr>
      <w:r>
        <w:rPr>
          <w:rFonts w:eastAsia="Times New Roman"/>
          <w:sz w:val="24"/>
          <w:szCs w:val="24"/>
        </w:rPr>
        <w:t>Примером вариативных форм, способов, методов организации образовательной деятельности могут служить такие формы, как занятия, различные виды игр, в том числе свободная игра, игра-исследование, ролевая, и др. виды игр, традиционные подвижные и</w:t>
      </w:r>
    </w:p>
    <w:p w:rsidR="00334A3F" w:rsidRDefault="00334A3F">
      <w:pPr>
        <w:spacing w:line="18" w:lineRule="exact"/>
        <w:rPr>
          <w:sz w:val="20"/>
          <w:szCs w:val="20"/>
        </w:rPr>
      </w:pPr>
    </w:p>
    <w:p w:rsidR="00334A3F" w:rsidRDefault="00022A2E">
      <w:pPr>
        <w:ind w:right="-6"/>
        <w:jc w:val="center"/>
        <w:rPr>
          <w:sz w:val="20"/>
          <w:szCs w:val="20"/>
        </w:rPr>
      </w:pPr>
      <w:r>
        <w:rPr>
          <w:rFonts w:eastAsia="Times New Roman"/>
          <w:sz w:val="20"/>
          <w:szCs w:val="20"/>
        </w:rPr>
        <w:t>119</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spacing w:line="237" w:lineRule="auto"/>
        <w:ind w:left="7"/>
        <w:jc w:val="both"/>
        <w:rPr>
          <w:sz w:val="20"/>
          <w:szCs w:val="20"/>
        </w:rPr>
      </w:pPr>
      <w:r>
        <w:rPr>
          <w:rFonts w:eastAsia="Times New Roman"/>
          <w:sz w:val="24"/>
          <w:szCs w:val="24"/>
        </w:rPr>
        <w:lastRenderedPageBreak/>
        <w:t>народные игры; взаимодействие и общение детей и взрослых и/или детей между собой; проекты различной направленности, прежде всего исследовательские; национальные праздники, социальные акции т.п. Актуальны в ДОО технологии проектной деятельности, исследовательской деятельности, информационно – коммуникативные, личностно – ориентированные.</w:t>
      </w:r>
    </w:p>
    <w:p w:rsidR="00334A3F" w:rsidRDefault="00334A3F">
      <w:pPr>
        <w:spacing w:line="18" w:lineRule="exact"/>
        <w:rPr>
          <w:sz w:val="20"/>
          <w:szCs w:val="20"/>
        </w:rPr>
      </w:pPr>
    </w:p>
    <w:p w:rsidR="00334A3F" w:rsidRDefault="00022A2E">
      <w:pPr>
        <w:spacing w:line="237" w:lineRule="auto"/>
        <w:ind w:left="7" w:firstLine="566"/>
        <w:jc w:val="both"/>
        <w:rPr>
          <w:sz w:val="20"/>
          <w:szCs w:val="20"/>
        </w:rPr>
      </w:pPr>
      <w:r>
        <w:rPr>
          <w:rFonts w:eastAsia="Times New Roman"/>
          <w:b/>
          <w:bCs/>
          <w:sz w:val="24"/>
          <w:szCs w:val="24"/>
        </w:rPr>
        <w:t>Занятие не утратило своей ценности</w:t>
      </w:r>
      <w:r>
        <w:rPr>
          <w:rFonts w:eastAsia="Times New Roman"/>
          <w:sz w:val="24"/>
          <w:szCs w:val="24"/>
        </w:rPr>
        <w:t>,но оно не должно выступать в качествеединственной формы организации образовательной деятельности. Специальные фронтальные и индивидуальные игры-занятия с детьми имеют место в образовательном процессе и являются традиционными формами обучения.</w:t>
      </w:r>
    </w:p>
    <w:p w:rsidR="00334A3F" w:rsidRDefault="00334A3F">
      <w:pPr>
        <w:spacing w:line="124" w:lineRule="exact"/>
        <w:rPr>
          <w:sz w:val="20"/>
          <w:szCs w:val="20"/>
        </w:rPr>
      </w:pPr>
    </w:p>
    <w:p w:rsidR="00334A3F" w:rsidRDefault="00022A2E">
      <w:pPr>
        <w:ind w:right="-6"/>
        <w:jc w:val="center"/>
        <w:rPr>
          <w:sz w:val="20"/>
          <w:szCs w:val="20"/>
        </w:rPr>
      </w:pPr>
      <w:r>
        <w:rPr>
          <w:rFonts w:eastAsia="Times New Roman"/>
          <w:b/>
          <w:bCs/>
        </w:rPr>
        <w:t xml:space="preserve">2.2 </w:t>
      </w:r>
      <w:r>
        <w:rPr>
          <w:rFonts w:eastAsia="Times New Roman"/>
          <w:b/>
          <w:bCs/>
          <w:sz w:val="24"/>
          <w:szCs w:val="24"/>
        </w:rPr>
        <w:t>.ОБРАЗОВАТЕЛЬНАЯ ОБЛАСТЬ</w:t>
      </w:r>
    </w:p>
    <w:p w:rsidR="00334A3F" w:rsidRDefault="00022A2E">
      <w:pPr>
        <w:ind w:right="-6"/>
        <w:jc w:val="center"/>
        <w:rPr>
          <w:sz w:val="20"/>
          <w:szCs w:val="20"/>
        </w:rPr>
      </w:pPr>
      <w:r>
        <w:rPr>
          <w:rFonts w:eastAsia="Times New Roman"/>
          <w:b/>
          <w:bCs/>
          <w:sz w:val="24"/>
          <w:szCs w:val="24"/>
        </w:rPr>
        <w:t>«СОЦИАЛЬНО-КОММУНИКАТИВНОЕ РАЗВИТИЕ»</w:t>
      </w:r>
    </w:p>
    <w:p w:rsidR="00334A3F" w:rsidRDefault="00334A3F">
      <w:pPr>
        <w:spacing w:line="130" w:lineRule="exact"/>
        <w:rPr>
          <w:sz w:val="20"/>
          <w:szCs w:val="20"/>
        </w:rPr>
      </w:pPr>
    </w:p>
    <w:p w:rsidR="00334A3F" w:rsidRDefault="00022A2E">
      <w:pPr>
        <w:spacing w:line="231" w:lineRule="auto"/>
        <w:ind w:left="7" w:firstLine="566"/>
        <w:jc w:val="both"/>
        <w:rPr>
          <w:sz w:val="20"/>
          <w:szCs w:val="20"/>
        </w:rPr>
      </w:pPr>
      <w:r>
        <w:rPr>
          <w:rFonts w:eastAsia="Times New Roman"/>
          <w:sz w:val="24"/>
          <w:szCs w:val="24"/>
        </w:rPr>
        <w:t>«Социально-коммуникативное развитие направлено на усвоение норм и ценностей, принятых в обществе, включая моральные и нравственные ценности; развитие общения и взаимодействия ребенка с взрослыми и сверстниками; становление самостоятельности, целенаправленности и саморегуляции собственных действий; развитие социального и эмоционального интеллекта, эмоциональной отзывчивости, сопереживания, формирование готовности к совместной деятельности со сверстниками, формирование уважительного отношения и чувства принадлежности к своей семье и к сообществу детей и взрослых в ДОО; формирование позитивных установок к различным видам труда и творчества; формирование основ безопасного поведения в быту, социуме, природе</w:t>
      </w:r>
      <w:r>
        <w:rPr>
          <w:rFonts w:eastAsia="Times New Roman"/>
          <w:sz w:val="32"/>
          <w:szCs w:val="32"/>
          <w:vertAlign w:val="superscript"/>
        </w:rPr>
        <w:t>52</w:t>
      </w:r>
      <w:r>
        <w:rPr>
          <w:rFonts w:eastAsia="Times New Roman"/>
          <w:sz w:val="24"/>
          <w:szCs w:val="24"/>
        </w:rPr>
        <w:t>».</w:t>
      </w:r>
    </w:p>
    <w:p w:rsidR="00334A3F" w:rsidRDefault="00022A2E">
      <w:pPr>
        <w:spacing w:line="227" w:lineRule="auto"/>
        <w:ind w:left="567"/>
        <w:rPr>
          <w:sz w:val="20"/>
          <w:szCs w:val="20"/>
        </w:rPr>
      </w:pPr>
      <w:r>
        <w:rPr>
          <w:rFonts w:eastAsia="Times New Roman"/>
          <w:b/>
          <w:bCs/>
          <w:sz w:val="24"/>
          <w:szCs w:val="24"/>
        </w:rPr>
        <w:t>Задачи в соответствии с ЭРС:</w:t>
      </w:r>
    </w:p>
    <w:p w:rsidR="00334A3F" w:rsidRDefault="00334A3F">
      <w:pPr>
        <w:spacing w:line="3" w:lineRule="exact"/>
        <w:rPr>
          <w:sz w:val="20"/>
          <w:szCs w:val="20"/>
        </w:rPr>
      </w:pPr>
    </w:p>
    <w:p w:rsidR="00334A3F" w:rsidRDefault="00022A2E">
      <w:pPr>
        <w:ind w:left="567"/>
        <w:rPr>
          <w:sz w:val="20"/>
          <w:szCs w:val="20"/>
        </w:rPr>
      </w:pPr>
      <w:r>
        <w:rPr>
          <w:rFonts w:eastAsia="Times New Roman"/>
          <w:sz w:val="24"/>
          <w:szCs w:val="24"/>
        </w:rPr>
        <w:t>Развитие игровой деятельности, в которой отражается окружающая действительность</w:t>
      </w:r>
    </w:p>
    <w:p w:rsidR="00334A3F" w:rsidRDefault="00022A2E">
      <w:pPr>
        <w:spacing w:line="235" w:lineRule="auto"/>
        <w:ind w:left="7"/>
        <w:rPr>
          <w:sz w:val="20"/>
          <w:szCs w:val="20"/>
        </w:rPr>
      </w:pPr>
      <w:r>
        <w:rPr>
          <w:rFonts w:eastAsia="Times New Roman"/>
          <w:sz w:val="24"/>
          <w:szCs w:val="24"/>
        </w:rPr>
        <w:t>РТ, мир взрослых людей, формирование представлений о труде, профессиях взрослых; детей</w:t>
      </w:r>
    </w:p>
    <w:p w:rsidR="00334A3F" w:rsidRDefault="00022A2E">
      <w:pPr>
        <w:tabs>
          <w:tab w:val="left" w:pos="1026"/>
          <w:tab w:val="left" w:pos="3146"/>
          <w:tab w:val="left" w:pos="4326"/>
          <w:tab w:val="left" w:pos="5766"/>
          <w:tab w:val="left" w:pos="6846"/>
          <w:tab w:val="left" w:pos="8166"/>
        </w:tabs>
        <w:ind w:left="7"/>
        <w:rPr>
          <w:sz w:val="20"/>
          <w:szCs w:val="20"/>
        </w:rPr>
      </w:pPr>
      <w:r>
        <w:rPr>
          <w:rFonts w:eastAsia="Times New Roman"/>
          <w:sz w:val="24"/>
          <w:szCs w:val="24"/>
        </w:rPr>
        <w:t>другой</w:t>
      </w:r>
      <w:r>
        <w:rPr>
          <w:sz w:val="20"/>
          <w:szCs w:val="20"/>
        </w:rPr>
        <w:tab/>
      </w:r>
      <w:r>
        <w:rPr>
          <w:rFonts w:eastAsia="Times New Roman"/>
          <w:sz w:val="24"/>
          <w:szCs w:val="24"/>
        </w:rPr>
        <w:t>национальностей</w:t>
      </w:r>
      <w:r>
        <w:rPr>
          <w:sz w:val="20"/>
          <w:szCs w:val="20"/>
        </w:rPr>
        <w:tab/>
      </w:r>
      <w:r>
        <w:rPr>
          <w:rFonts w:eastAsia="Times New Roman"/>
          <w:sz w:val="24"/>
          <w:szCs w:val="24"/>
        </w:rPr>
        <w:t>народов</w:t>
      </w:r>
      <w:r>
        <w:rPr>
          <w:sz w:val="20"/>
          <w:szCs w:val="20"/>
        </w:rPr>
        <w:tab/>
      </w:r>
      <w:r>
        <w:rPr>
          <w:rFonts w:eastAsia="Times New Roman"/>
          <w:sz w:val="24"/>
          <w:szCs w:val="24"/>
        </w:rPr>
        <w:t>Поволжья,</w:t>
      </w:r>
      <w:r>
        <w:rPr>
          <w:sz w:val="20"/>
          <w:szCs w:val="20"/>
        </w:rPr>
        <w:tab/>
      </w:r>
      <w:r>
        <w:rPr>
          <w:rFonts w:eastAsia="Times New Roman"/>
          <w:sz w:val="24"/>
          <w:szCs w:val="24"/>
        </w:rPr>
        <w:t>родной</w:t>
      </w:r>
      <w:r>
        <w:rPr>
          <w:sz w:val="20"/>
          <w:szCs w:val="20"/>
        </w:rPr>
        <w:tab/>
      </w:r>
      <w:r>
        <w:rPr>
          <w:rFonts w:eastAsia="Times New Roman"/>
          <w:sz w:val="24"/>
          <w:szCs w:val="24"/>
        </w:rPr>
        <w:t>природы,</w:t>
      </w:r>
      <w:r>
        <w:rPr>
          <w:sz w:val="20"/>
          <w:szCs w:val="20"/>
        </w:rPr>
        <w:tab/>
      </w:r>
      <w:r>
        <w:rPr>
          <w:rFonts w:eastAsia="Times New Roman"/>
          <w:sz w:val="23"/>
          <w:szCs w:val="23"/>
        </w:rPr>
        <w:t>общественной</w:t>
      </w:r>
    </w:p>
    <w:p w:rsidR="00334A3F" w:rsidRDefault="00022A2E">
      <w:pPr>
        <w:spacing w:line="237" w:lineRule="auto"/>
        <w:ind w:left="7"/>
        <w:rPr>
          <w:sz w:val="20"/>
          <w:szCs w:val="20"/>
        </w:rPr>
      </w:pPr>
      <w:r>
        <w:rPr>
          <w:rFonts w:eastAsia="Times New Roman"/>
          <w:sz w:val="24"/>
          <w:szCs w:val="24"/>
        </w:rPr>
        <w:t>жизни.Приобщение  к  истокам  национальной  культуры  народов,  населяющих  Республику</w:t>
      </w:r>
    </w:p>
    <w:p w:rsidR="00334A3F" w:rsidRDefault="00022A2E">
      <w:pPr>
        <w:tabs>
          <w:tab w:val="left" w:pos="1266"/>
          <w:tab w:val="left" w:pos="2986"/>
          <w:tab w:val="left" w:pos="3786"/>
          <w:tab w:val="left" w:pos="5606"/>
          <w:tab w:val="left" w:pos="6046"/>
          <w:tab w:val="left" w:pos="7046"/>
          <w:tab w:val="left" w:pos="8166"/>
        </w:tabs>
        <w:spacing w:line="236" w:lineRule="auto"/>
        <w:ind w:left="7"/>
        <w:rPr>
          <w:sz w:val="20"/>
          <w:szCs w:val="20"/>
        </w:rPr>
      </w:pPr>
      <w:r>
        <w:rPr>
          <w:rFonts w:eastAsia="Times New Roman"/>
          <w:sz w:val="24"/>
          <w:szCs w:val="24"/>
        </w:rPr>
        <w:t>Татарстан,</w:t>
      </w:r>
      <w:r>
        <w:rPr>
          <w:rFonts w:eastAsia="Times New Roman"/>
          <w:sz w:val="24"/>
          <w:szCs w:val="24"/>
        </w:rPr>
        <w:tab/>
        <w:t>формирование</w:t>
      </w:r>
      <w:r>
        <w:rPr>
          <w:rFonts w:eastAsia="Times New Roman"/>
          <w:sz w:val="24"/>
          <w:szCs w:val="24"/>
        </w:rPr>
        <w:tab/>
        <w:t>основ</w:t>
      </w:r>
      <w:r>
        <w:rPr>
          <w:rFonts w:eastAsia="Times New Roman"/>
          <w:sz w:val="24"/>
          <w:szCs w:val="24"/>
        </w:rPr>
        <w:tab/>
        <w:t>нравственности</w:t>
      </w:r>
      <w:r>
        <w:rPr>
          <w:rFonts w:eastAsia="Times New Roman"/>
          <w:sz w:val="24"/>
          <w:szCs w:val="24"/>
        </w:rPr>
        <w:tab/>
        <w:t>на</w:t>
      </w:r>
      <w:r>
        <w:rPr>
          <w:rFonts w:eastAsia="Times New Roman"/>
          <w:sz w:val="24"/>
          <w:szCs w:val="24"/>
        </w:rPr>
        <w:tab/>
        <w:t>лучших</w:t>
      </w:r>
      <w:r>
        <w:rPr>
          <w:rFonts w:eastAsia="Times New Roman"/>
          <w:sz w:val="24"/>
          <w:szCs w:val="24"/>
        </w:rPr>
        <w:tab/>
        <w:t>образцах</w:t>
      </w:r>
      <w:r>
        <w:rPr>
          <w:rFonts w:eastAsia="Times New Roman"/>
          <w:sz w:val="24"/>
          <w:szCs w:val="24"/>
        </w:rPr>
        <w:tab/>
        <w:t>национальной</w:t>
      </w:r>
    </w:p>
    <w:p w:rsidR="00334A3F" w:rsidRDefault="00022A2E">
      <w:pPr>
        <w:spacing w:line="239" w:lineRule="auto"/>
        <w:ind w:left="7"/>
        <w:rPr>
          <w:sz w:val="20"/>
          <w:szCs w:val="20"/>
        </w:rPr>
      </w:pPr>
      <w:r>
        <w:rPr>
          <w:rFonts w:eastAsia="Times New Roman"/>
          <w:sz w:val="24"/>
          <w:szCs w:val="24"/>
        </w:rPr>
        <w:t>культуры, народных традициях и обычаях. Создание благоприятных условий для воспитания</w:t>
      </w:r>
    </w:p>
    <w:p w:rsidR="00334A3F" w:rsidRDefault="00022A2E">
      <w:pPr>
        <w:spacing w:line="235" w:lineRule="auto"/>
        <w:ind w:left="7"/>
        <w:rPr>
          <w:sz w:val="20"/>
          <w:szCs w:val="20"/>
        </w:rPr>
      </w:pPr>
      <w:r>
        <w:rPr>
          <w:rFonts w:eastAsia="Times New Roman"/>
          <w:sz w:val="24"/>
          <w:szCs w:val="24"/>
        </w:rPr>
        <w:t>толерантной личности – привития любви и уважения к людям другой национальности, к их</w:t>
      </w:r>
    </w:p>
    <w:p w:rsidR="00334A3F" w:rsidRDefault="00022A2E">
      <w:pPr>
        <w:spacing w:line="201" w:lineRule="auto"/>
        <w:ind w:left="7"/>
        <w:rPr>
          <w:sz w:val="20"/>
          <w:szCs w:val="20"/>
        </w:rPr>
      </w:pPr>
      <w:r>
        <w:rPr>
          <w:rFonts w:eastAsia="Times New Roman"/>
          <w:sz w:val="24"/>
          <w:szCs w:val="24"/>
        </w:rPr>
        <w:t>культурным ценностям</w:t>
      </w:r>
      <w:r>
        <w:rPr>
          <w:rFonts w:eastAsia="Times New Roman"/>
          <w:sz w:val="32"/>
          <w:szCs w:val="32"/>
          <w:vertAlign w:val="superscript"/>
        </w:rPr>
        <w:t>.</w:t>
      </w:r>
      <w:r>
        <w:rPr>
          <w:rFonts w:eastAsia="Times New Roman"/>
          <w:sz w:val="24"/>
          <w:szCs w:val="24"/>
        </w:rPr>
        <w:t>Расширение знания детей о работе пожарной службы, службы скорой</w:t>
      </w:r>
    </w:p>
    <w:p w:rsidR="00334A3F" w:rsidRDefault="00022A2E">
      <w:pPr>
        <w:spacing w:line="221" w:lineRule="auto"/>
        <w:ind w:left="7"/>
        <w:rPr>
          <w:sz w:val="20"/>
          <w:szCs w:val="20"/>
        </w:rPr>
      </w:pPr>
      <w:r>
        <w:rPr>
          <w:rFonts w:eastAsia="Times New Roman"/>
          <w:sz w:val="24"/>
          <w:szCs w:val="24"/>
        </w:rPr>
        <w:t>медицинской помощи п.г.т. Балтаси. Формирование элементарных представлений о правилах</w:t>
      </w:r>
    </w:p>
    <w:p w:rsidR="00334A3F" w:rsidRDefault="00022A2E">
      <w:pPr>
        <w:spacing w:line="236" w:lineRule="auto"/>
        <w:ind w:left="7"/>
        <w:rPr>
          <w:sz w:val="20"/>
          <w:szCs w:val="20"/>
        </w:rPr>
      </w:pPr>
      <w:r>
        <w:rPr>
          <w:rFonts w:eastAsia="Times New Roman"/>
          <w:sz w:val="24"/>
          <w:szCs w:val="24"/>
        </w:rPr>
        <w:t>безопасности дорожного движения; воспитание осознанного отношения к необходимости</w:t>
      </w:r>
    </w:p>
    <w:p w:rsidR="00334A3F" w:rsidRDefault="00022A2E">
      <w:pPr>
        <w:spacing w:line="238" w:lineRule="auto"/>
        <w:ind w:left="7"/>
        <w:rPr>
          <w:sz w:val="20"/>
          <w:szCs w:val="20"/>
        </w:rPr>
      </w:pPr>
      <w:r>
        <w:rPr>
          <w:rFonts w:eastAsia="Times New Roman"/>
          <w:sz w:val="24"/>
          <w:szCs w:val="24"/>
        </w:rPr>
        <w:t>выполнения этих правил. Обеспечение безопасности детей дошкольного возраста на улицах</w:t>
      </w:r>
    </w:p>
    <w:p w:rsidR="00334A3F" w:rsidRDefault="00022A2E">
      <w:pPr>
        <w:spacing w:line="200" w:lineRule="auto"/>
        <w:ind w:left="7"/>
        <w:rPr>
          <w:sz w:val="20"/>
          <w:szCs w:val="20"/>
        </w:rPr>
      </w:pPr>
      <w:r>
        <w:rPr>
          <w:rFonts w:eastAsia="Times New Roman"/>
          <w:sz w:val="24"/>
          <w:szCs w:val="24"/>
        </w:rPr>
        <w:t>и дорогах родного поселка.</w:t>
      </w:r>
      <w:r>
        <w:rPr>
          <w:rFonts w:eastAsia="Times New Roman"/>
          <w:sz w:val="32"/>
          <w:szCs w:val="32"/>
          <w:vertAlign w:val="superscript"/>
        </w:rPr>
        <w:t>53</w:t>
      </w:r>
    </w:p>
    <w:p w:rsidR="00334A3F" w:rsidRDefault="00334A3F">
      <w:pPr>
        <w:spacing w:line="1" w:lineRule="exact"/>
        <w:rPr>
          <w:sz w:val="20"/>
          <w:szCs w:val="20"/>
        </w:rPr>
      </w:pPr>
    </w:p>
    <w:p w:rsidR="00334A3F" w:rsidRDefault="00022A2E">
      <w:pPr>
        <w:spacing w:line="235" w:lineRule="auto"/>
        <w:ind w:left="7"/>
        <w:jc w:val="both"/>
        <w:rPr>
          <w:sz w:val="20"/>
          <w:szCs w:val="20"/>
        </w:rPr>
      </w:pPr>
      <w:r>
        <w:rPr>
          <w:rFonts w:eastAsia="Times New Roman"/>
          <w:b/>
          <w:bCs/>
          <w:sz w:val="24"/>
          <w:szCs w:val="24"/>
        </w:rPr>
        <w:t xml:space="preserve">УМК: </w:t>
      </w:r>
      <w:r>
        <w:rPr>
          <w:rFonts w:eastAsia="Times New Roman"/>
          <w:sz w:val="24"/>
          <w:szCs w:val="24"/>
        </w:rPr>
        <w:t>ситуативная активизизация речевых конструкций русской речи в режимные моменты,в ходе свободных игр, в непосредственном общении с детьми; создание языковой среды в общении с детьми в течение дня с целью закрепления изученного в организованной образовательной деятельности материала по обучению детей русскому языку.</w:t>
      </w:r>
    </w:p>
    <w:p w:rsidR="00334A3F" w:rsidRDefault="00334A3F">
      <w:pPr>
        <w:spacing w:line="277" w:lineRule="exact"/>
        <w:rPr>
          <w:sz w:val="20"/>
          <w:szCs w:val="20"/>
        </w:rPr>
      </w:pPr>
    </w:p>
    <w:p w:rsidR="00334A3F" w:rsidRDefault="00022A2E">
      <w:pPr>
        <w:ind w:right="-6"/>
        <w:jc w:val="center"/>
        <w:rPr>
          <w:sz w:val="20"/>
          <w:szCs w:val="20"/>
        </w:rPr>
      </w:pPr>
      <w:r>
        <w:rPr>
          <w:rFonts w:eastAsia="Times New Roman"/>
          <w:b/>
          <w:bCs/>
          <w:sz w:val="24"/>
          <w:szCs w:val="24"/>
        </w:rPr>
        <w:t>Формы взаимодействия с семьями воспитанников.</w:t>
      </w:r>
    </w:p>
    <w:p w:rsidR="00334A3F" w:rsidRDefault="00334A3F">
      <w:pPr>
        <w:spacing w:line="15" w:lineRule="exact"/>
        <w:rPr>
          <w:sz w:val="20"/>
          <w:szCs w:val="20"/>
        </w:rPr>
      </w:pPr>
    </w:p>
    <w:p w:rsidR="00334A3F" w:rsidRDefault="00022A2E" w:rsidP="00022A2E">
      <w:pPr>
        <w:numPr>
          <w:ilvl w:val="1"/>
          <w:numId w:val="248"/>
        </w:numPr>
        <w:tabs>
          <w:tab w:val="left" w:pos="361"/>
        </w:tabs>
        <w:spacing w:line="234" w:lineRule="auto"/>
        <w:ind w:left="1007" w:right="480" w:hanging="947"/>
        <w:rPr>
          <w:rFonts w:eastAsia="Times New Roman"/>
          <w:sz w:val="24"/>
          <w:szCs w:val="24"/>
        </w:rPr>
      </w:pPr>
      <w:r>
        <w:rPr>
          <w:rFonts w:eastAsia="Times New Roman"/>
          <w:sz w:val="24"/>
          <w:szCs w:val="24"/>
        </w:rPr>
        <w:t>Привлечение родителей к участию в детском празднике (разработка идей, подготовка атрибутов, ролевое участие).</w:t>
      </w:r>
    </w:p>
    <w:p w:rsidR="00334A3F" w:rsidRDefault="00334A3F">
      <w:pPr>
        <w:spacing w:line="13" w:lineRule="exact"/>
        <w:rPr>
          <w:rFonts w:eastAsia="Times New Roman"/>
          <w:sz w:val="24"/>
          <w:szCs w:val="24"/>
        </w:rPr>
      </w:pPr>
    </w:p>
    <w:p w:rsidR="00334A3F" w:rsidRDefault="00022A2E" w:rsidP="00022A2E">
      <w:pPr>
        <w:numPr>
          <w:ilvl w:val="0"/>
          <w:numId w:val="249"/>
        </w:numPr>
        <w:tabs>
          <w:tab w:val="left" w:pos="265"/>
        </w:tabs>
        <w:spacing w:line="234" w:lineRule="auto"/>
        <w:ind w:left="1007" w:right="120" w:hanging="1007"/>
        <w:rPr>
          <w:rFonts w:eastAsia="Times New Roman"/>
          <w:sz w:val="24"/>
          <w:szCs w:val="24"/>
        </w:rPr>
      </w:pPr>
      <w:r>
        <w:rPr>
          <w:rFonts w:eastAsia="Times New Roman"/>
          <w:sz w:val="24"/>
          <w:szCs w:val="24"/>
        </w:rPr>
        <w:t>Анкетирование, тестирование родителей, выпуск газеты, подбор специальной литературы с целью обеспечения обратной связи с семьёй.</w:t>
      </w:r>
    </w:p>
    <w:p w:rsidR="00334A3F" w:rsidRDefault="00334A3F">
      <w:pPr>
        <w:spacing w:line="13" w:lineRule="exact"/>
        <w:rPr>
          <w:rFonts w:eastAsia="Times New Roman"/>
          <w:sz w:val="24"/>
          <w:szCs w:val="24"/>
        </w:rPr>
      </w:pPr>
    </w:p>
    <w:p w:rsidR="00334A3F" w:rsidRDefault="00022A2E" w:rsidP="00022A2E">
      <w:pPr>
        <w:numPr>
          <w:ilvl w:val="0"/>
          <w:numId w:val="249"/>
        </w:numPr>
        <w:tabs>
          <w:tab w:val="left" w:pos="270"/>
        </w:tabs>
        <w:spacing w:line="234" w:lineRule="auto"/>
        <w:ind w:left="1007" w:right="200" w:hanging="1007"/>
        <w:rPr>
          <w:rFonts w:eastAsia="Times New Roman"/>
          <w:sz w:val="24"/>
          <w:szCs w:val="24"/>
        </w:rPr>
      </w:pPr>
      <w:r>
        <w:rPr>
          <w:rFonts w:eastAsia="Times New Roman"/>
          <w:sz w:val="24"/>
          <w:szCs w:val="24"/>
        </w:rPr>
        <w:t>Проведение тренингов с родителями: способы решения нестандартных ситуаций с целью повышения компетенции в вопросах воспитания.</w:t>
      </w:r>
    </w:p>
    <w:p w:rsidR="00334A3F" w:rsidRDefault="003654C4">
      <w:pPr>
        <w:spacing w:line="20" w:lineRule="exact"/>
        <w:rPr>
          <w:sz w:val="20"/>
          <w:szCs w:val="20"/>
        </w:rPr>
      </w:pPr>
      <w:r>
        <w:rPr>
          <w:noProof/>
          <w:sz w:val="20"/>
          <w:szCs w:val="20"/>
        </w:rPr>
        <w:pict>
          <v:line id="Shape 116" o:spid="_x0000_s1141" style="position:absolute;z-index:251710464;visibility:visible;mso-wrap-style:square;mso-wrap-distance-left:0;mso-wrap-distance-top:0;mso-wrap-distance-right:0;mso-wrap-distance-bottom:0;mso-position-horizontal:absolute;mso-position-horizontal-relative:text;mso-position-vertical:absolute;mso-position-vertical-relative:text" from="0,13.1pt" to="2in,13.1pt" o:allowincell="f" strokeweight=".6pt"/>
        </w:pict>
      </w:r>
    </w:p>
    <w:p w:rsidR="00334A3F" w:rsidRDefault="00334A3F">
      <w:pPr>
        <w:spacing w:line="334" w:lineRule="exact"/>
        <w:rPr>
          <w:sz w:val="20"/>
          <w:szCs w:val="20"/>
        </w:rPr>
      </w:pPr>
    </w:p>
    <w:p w:rsidR="00334A3F" w:rsidRDefault="00022A2E">
      <w:pPr>
        <w:ind w:left="7"/>
        <w:rPr>
          <w:sz w:val="20"/>
          <w:szCs w:val="20"/>
        </w:rPr>
      </w:pPr>
      <w:r>
        <w:rPr>
          <w:rFonts w:eastAsia="Times New Roman"/>
          <w:b/>
          <w:bCs/>
          <w:sz w:val="20"/>
          <w:szCs w:val="20"/>
        </w:rPr>
        <w:t>Обязательная часть</w:t>
      </w:r>
    </w:p>
    <w:p w:rsidR="00334A3F" w:rsidRDefault="00022A2E">
      <w:pPr>
        <w:spacing w:line="206" w:lineRule="auto"/>
        <w:ind w:left="7"/>
        <w:rPr>
          <w:sz w:val="20"/>
          <w:szCs w:val="20"/>
        </w:rPr>
      </w:pPr>
      <w:r>
        <w:rPr>
          <w:rFonts w:eastAsia="Times New Roman"/>
          <w:sz w:val="25"/>
          <w:szCs w:val="25"/>
          <w:vertAlign w:val="superscript"/>
        </w:rPr>
        <w:t>16</w:t>
      </w:r>
      <w:r>
        <w:rPr>
          <w:rFonts w:eastAsia="Times New Roman"/>
          <w:sz w:val="20"/>
          <w:szCs w:val="20"/>
        </w:rPr>
        <w:t>ФГОС дошкольного образования п.2.6</w:t>
      </w:r>
    </w:p>
    <w:p w:rsidR="00334A3F" w:rsidRDefault="00022A2E">
      <w:pPr>
        <w:spacing w:line="220" w:lineRule="auto"/>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215" w:lineRule="auto"/>
        <w:ind w:left="7"/>
        <w:rPr>
          <w:sz w:val="20"/>
          <w:szCs w:val="20"/>
        </w:rPr>
      </w:pPr>
      <w:r>
        <w:rPr>
          <w:rFonts w:eastAsia="Times New Roman"/>
          <w:sz w:val="25"/>
          <w:szCs w:val="25"/>
          <w:vertAlign w:val="superscript"/>
        </w:rPr>
        <w:t>53</w:t>
      </w:r>
      <w:r>
        <w:rPr>
          <w:rFonts w:eastAsia="Times New Roman"/>
          <w:sz w:val="20"/>
          <w:szCs w:val="20"/>
        </w:rPr>
        <w:t>Сөенеч-Радость познания: региональная образовательная программа дошкольного образования/авт.: Р. К.</w:t>
      </w:r>
    </w:p>
    <w:p w:rsidR="00334A3F" w:rsidRDefault="00022A2E">
      <w:pPr>
        <w:spacing w:line="220" w:lineRule="auto"/>
        <w:ind w:left="7"/>
        <w:rPr>
          <w:sz w:val="20"/>
          <w:szCs w:val="20"/>
        </w:rPr>
      </w:pPr>
      <w:r>
        <w:rPr>
          <w:rFonts w:eastAsia="Times New Roman"/>
          <w:sz w:val="20"/>
          <w:szCs w:val="20"/>
        </w:rPr>
        <w:t>Шаехова.- Казань:Магариф-Вакыт, 2016.</w:t>
      </w:r>
    </w:p>
    <w:p w:rsidR="00334A3F" w:rsidRDefault="00334A3F">
      <w:pPr>
        <w:spacing w:line="217" w:lineRule="exact"/>
        <w:rPr>
          <w:sz w:val="20"/>
          <w:szCs w:val="20"/>
        </w:rPr>
      </w:pPr>
    </w:p>
    <w:p w:rsidR="00334A3F" w:rsidRDefault="00022A2E">
      <w:pPr>
        <w:ind w:right="-6"/>
        <w:jc w:val="center"/>
        <w:rPr>
          <w:sz w:val="20"/>
          <w:szCs w:val="20"/>
        </w:rPr>
      </w:pPr>
      <w:r>
        <w:rPr>
          <w:rFonts w:eastAsia="Times New Roman"/>
          <w:sz w:val="20"/>
          <w:szCs w:val="20"/>
        </w:rPr>
        <w:t>120</w:t>
      </w:r>
    </w:p>
    <w:p w:rsidR="00334A3F" w:rsidRDefault="00334A3F">
      <w:pPr>
        <w:sectPr w:rsidR="00334A3F">
          <w:pgSz w:w="11920" w:h="16850"/>
          <w:pgMar w:top="854" w:right="1131" w:bottom="838" w:left="1133" w:header="0" w:footer="0" w:gutter="0"/>
          <w:cols w:space="720" w:equalWidth="0">
            <w:col w:w="9647"/>
          </w:cols>
        </w:sectPr>
      </w:pPr>
    </w:p>
    <w:p w:rsidR="00334A3F" w:rsidRDefault="00022A2E" w:rsidP="00022A2E">
      <w:pPr>
        <w:numPr>
          <w:ilvl w:val="0"/>
          <w:numId w:val="250"/>
        </w:numPr>
        <w:tabs>
          <w:tab w:val="left" w:pos="282"/>
        </w:tabs>
        <w:spacing w:line="234" w:lineRule="auto"/>
        <w:ind w:left="1007" w:right="240" w:hanging="1007"/>
        <w:rPr>
          <w:rFonts w:eastAsia="Times New Roman"/>
          <w:sz w:val="24"/>
          <w:szCs w:val="24"/>
        </w:rPr>
      </w:pPr>
      <w:r>
        <w:rPr>
          <w:rFonts w:eastAsia="Times New Roman"/>
          <w:sz w:val="24"/>
          <w:szCs w:val="24"/>
        </w:rPr>
        <w:lastRenderedPageBreak/>
        <w:t>Распространение инновационных подходов к воспитанию детей через рекомендованную психолого-педагогическую литературу, периодические издания.</w:t>
      </w:r>
    </w:p>
    <w:p w:rsidR="00334A3F" w:rsidRDefault="00334A3F">
      <w:pPr>
        <w:spacing w:line="14" w:lineRule="exact"/>
        <w:rPr>
          <w:rFonts w:eastAsia="Times New Roman"/>
          <w:sz w:val="24"/>
          <w:szCs w:val="24"/>
        </w:rPr>
      </w:pPr>
    </w:p>
    <w:p w:rsidR="00334A3F" w:rsidRDefault="00022A2E" w:rsidP="00022A2E">
      <w:pPr>
        <w:numPr>
          <w:ilvl w:val="0"/>
          <w:numId w:val="250"/>
        </w:numPr>
        <w:tabs>
          <w:tab w:val="left" w:pos="311"/>
        </w:tabs>
        <w:spacing w:line="234" w:lineRule="auto"/>
        <w:ind w:left="1007" w:right="540" w:hanging="1007"/>
        <w:rPr>
          <w:rFonts w:eastAsia="Times New Roman"/>
          <w:sz w:val="24"/>
          <w:szCs w:val="24"/>
        </w:rPr>
      </w:pPr>
      <w:r>
        <w:rPr>
          <w:rFonts w:eastAsia="Times New Roman"/>
          <w:sz w:val="24"/>
          <w:szCs w:val="24"/>
        </w:rPr>
        <w:t>Привлечение родителей к совместным мероприятиям по благоустройству и созданию условий в группе и на участке.</w:t>
      </w:r>
    </w:p>
    <w:p w:rsidR="00334A3F" w:rsidRDefault="00334A3F">
      <w:pPr>
        <w:spacing w:line="13" w:lineRule="exact"/>
        <w:rPr>
          <w:rFonts w:eastAsia="Times New Roman"/>
          <w:sz w:val="24"/>
          <w:szCs w:val="24"/>
        </w:rPr>
      </w:pPr>
    </w:p>
    <w:p w:rsidR="00334A3F" w:rsidRDefault="00022A2E" w:rsidP="00022A2E">
      <w:pPr>
        <w:numPr>
          <w:ilvl w:val="0"/>
          <w:numId w:val="250"/>
        </w:numPr>
        <w:tabs>
          <w:tab w:val="left" w:pos="378"/>
        </w:tabs>
        <w:spacing w:line="234" w:lineRule="auto"/>
        <w:ind w:left="1007" w:right="1300" w:hanging="1007"/>
        <w:rPr>
          <w:rFonts w:eastAsia="Times New Roman"/>
          <w:sz w:val="24"/>
          <w:szCs w:val="24"/>
        </w:rPr>
      </w:pPr>
      <w:r>
        <w:rPr>
          <w:rFonts w:eastAsia="Times New Roman"/>
          <w:sz w:val="24"/>
          <w:szCs w:val="24"/>
        </w:rPr>
        <w:t>Организация совместных с родителями прогулок и экскурсий по городу и его окрестностям, создание тематических альбомов.</w:t>
      </w:r>
    </w:p>
    <w:p w:rsidR="00334A3F" w:rsidRDefault="00334A3F">
      <w:pPr>
        <w:spacing w:line="1" w:lineRule="exact"/>
        <w:rPr>
          <w:rFonts w:eastAsia="Times New Roman"/>
          <w:sz w:val="24"/>
          <w:szCs w:val="24"/>
        </w:rPr>
      </w:pPr>
    </w:p>
    <w:p w:rsidR="00334A3F" w:rsidRDefault="00022A2E" w:rsidP="00022A2E">
      <w:pPr>
        <w:numPr>
          <w:ilvl w:val="0"/>
          <w:numId w:val="250"/>
        </w:numPr>
        <w:tabs>
          <w:tab w:val="left" w:pos="247"/>
        </w:tabs>
        <w:ind w:left="247" w:hanging="247"/>
        <w:rPr>
          <w:rFonts w:eastAsia="Times New Roman"/>
          <w:sz w:val="24"/>
          <w:szCs w:val="24"/>
        </w:rPr>
      </w:pPr>
      <w:r>
        <w:rPr>
          <w:rFonts w:eastAsia="Times New Roman"/>
          <w:sz w:val="24"/>
          <w:szCs w:val="24"/>
        </w:rPr>
        <w:t>Изучение и анализ детско-родительских отношений с целью оказания помощи детям.</w:t>
      </w:r>
    </w:p>
    <w:p w:rsidR="00334A3F" w:rsidRDefault="00334A3F">
      <w:pPr>
        <w:spacing w:line="12" w:lineRule="exact"/>
        <w:rPr>
          <w:rFonts w:eastAsia="Times New Roman"/>
          <w:sz w:val="24"/>
          <w:szCs w:val="24"/>
        </w:rPr>
      </w:pPr>
    </w:p>
    <w:p w:rsidR="00334A3F" w:rsidRDefault="00022A2E" w:rsidP="00022A2E">
      <w:pPr>
        <w:numPr>
          <w:ilvl w:val="0"/>
          <w:numId w:val="250"/>
        </w:numPr>
        <w:tabs>
          <w:tab w:val="left" w:pos="364"/>
        </w:tabs>
        <w:spacing w:line="233" w:lineRule="auto"/>
        <w:ind w:left="1007" w:right="820" w:hanging="1007"/>
        <w:rPr>
          <w:rFonts w:eastAsia="Times New Roman"/>
          <w:sz w:val="24"/>
          <w:szCs w:val="24"/>
        </w:rPr>
      </w:pPr>
      <w:r>
        <w:rPr>
          <w:rFonts w:eastAsia="Times New Roman"/>
          <w:sz w:val="24"/>
          <w:szCs w:val="24"/>
        </w:rPr>
        <w:t>Разработка индивидуальных программ взаимодействия с родителями по созданию предметной среды для развития ребёнка.</w:t>
      </w:r>
    </w:p>
    <w:p w:rsidR="00334A3F" w:rsidRDefault="00334A3F">
      <w:pPr>
        <w:spacing w:line="11" w:lineRule="exact"/>
        <w:rPr>
          <w:rFonts w:eastAsia="Times New Roman"/>
          <w:sz w:val="24"/>
          <w:szCs w:val="24"/>
        </w:rPr>
      </w:pPr>
    </w:p>
    <w:p w:rsidR="00334A3F" w:rsidRDefault="00022A2E" w:rsidP="00022A2E">
      <w:pPr>
        <w:numPr>
          <w:ilvl w:val="0"/>
          <w:numId w:val="250"/>
        </w:numPr>
        <w:tabs>
          <w:tab w:val="left" w:pos="248"/>
        </w:tabs>
        <w:spacing w:line="235" w:lineRule="auto"/>
        <w:ind w:left="1007" w:right="20" w:hanging="1007"/>
        <w:rPr>
          <w:rFonts w:eastAsia="Times New Roman"/>
          <w:sz w:val="24"/>
          <w:szCs w:val="24"/>
        </w:rPr>
      </w:pPr>
      <w:r>
        <w:rPr>
          <w:rFonts w:eastAsia="Times New Roman"/>
          <w:sz w:val="24"/>
          <w:szCs w:val="24"/>
        </w:rPr>
        <w:t>Беседы с детьми с целью формирования уверенности в том, что их любят и о них заботятся в семье.</w:t>
      </w:r>
    </w:p>
    <w:p w:rsidR="00334A3F" w:rsidRDefault="00334A3F">
      <w:pPr>
        <w:spacing w:line="1" w:lineRule="exact"/>
        <w:rPr>
          <w:rFonts w:eastAsia="Times New Roman"/>
          <w:sz w:val="24"/>
          <w:szCs w:val="24"/>
        </w:rPr>
      </w:pPr>
    </w:p>
    <w:p w:rsidR="00334A3F" w:rsidRDefault="00022A2E" w:rsidP="00022A2E">
      <w:pPr>
        <w:numPr>
          <w:ilvl w:val="0"/>
          <w:numId w:val="250"/>
        </w:numPr>
        <w:tabs>
          <w:tab w:val="left" w:pos="367"/>
        </w:tabs>
        <w:ind w:left="367" w:hanging="367"/>
        <w:rPr>
          <w:rFonts w:eastAsia="Times New Roman"/>
          <w:sz w:val="24"/>
          <w:szCs w:val="24"/>
        </w:rPr>
      </w:pPr>
      <w:r>
        <w:rPr>
          <w:rFonts w:eastAsia="Times New Roman"/>
          <w:sz w:val="24"/>
          <w:szCs w:val="24"/>
        </w:rPr>
        <w:t>Выработка единой системы гуманистических требований в МБОУ и семье.</w:t>
      </w:r>
    </w:p>
    <w:p w:rsidR="00334A3F" w:rsidRDefault="00022A2E" w:rsidP="00022A2E">
      <w:pPr>
        <w:numPr>
          <w:ilvl w:val="0"/>
          <w:numId w:val="250"/>
        </w:numPr>
        <w:tabs>
          <w:tab w:val="left" w:pos="367"/>
        </w:tabs>
        <w:ind w:left="367" w:hanging="367"/>
        <w:rPr>
          <w:rFonts w:eastAsia="Times New Roman"/>
          <w:sz w:val="24"/>
          <w:szCs w:val="24"/>
        </w:rPr>
      </w:pPr>
      <w:r>
        <w:rPr>
          <w:rFonts w:eastAsia="Times New Roman"/>
          <w:sz w:val="24"/>
          <w:szCs w:val="24"/>
        </w:rPr>
        <w:t>Повышение правовой культуры родителей.</w:t>
      </w:r>
    </w:p>
    <w:p w:rsidR="00334A3F" w:rsidRDefault="00334A3F">
      <w:pPr>
        <w:spacing w:line="12" w:lineRule="exact"/>
        <w:rPr>
          <w:rFonts w:eastAsia="Times New Roman"/>
          <w:sz w:val="24"/>
          <w:szCs w:val="24"/>
        </w:rPr>
      </w:pPr>
    </w:p>
    <w:p w:rsidR="00334A3F" w:rsidRDefault="00022A2E" w:rsidP="00022A2E">
      <w:pPr>
        <w:numPr>
          <w:ilvl w:val="0"/>
          <w:numId w:val="250"/>
        </w:numPr>
        <w:tabs>
          <w:tab w:val="left" w:pos="455"/>
        </w:tabs>
        <w:spacing w:line="234" w:lineRule="auto"/>
        <w:ind w:left="1007" w:right="620" w:hanging="1007"/>
        <w:rPr>
          <w:rFonts w:eastAsia="Times New Roman"/>
          <w:sz w:val="24"/>
          <w:szCs w:val="24"/>
        </w:rPr>
      </w:pPr>
      <w:r>
        <w:rPr>
          <w:rFonts w:eastAsia="Times New Roman"/>
          <w:sz w:val="24"/>
          <w:szCs w:val="24"/>
        </w:rPr>
        <w:t>Консультативные часы для родителей по вопросам предупреждения использования методов, унижающих достоинство ребёнка.</w:t>
      </w:r>
    </w:p>
    <w:p w:rsidR="00334A3F" w:rsidRDefault="00334A3F">
      <w:pPr>
        <w:spacing w:line="14" w:lineRule="exact"/>
        <w:rPr>
          <w:sz w:val="20"/>
          <w:szCs w:val="20"/>
        </w:rPr>
      </w:pPr>
    </w:p>
    <w:p w:rsidR="00334A3F" w:rsidRDefault="00022A2E" w:rsidP="00022A2E">
      <w:pPr>
        <w:numPr>
          <w:ilvl w:val="1"/>
          <w:numId w:val="251"/>
        </w:numPr>
        <w:tabs>
          <w:tab w:val="left" w:pos="486"/>
        </w:tabs>
        <w:spacing w:line="234" w:lineRule="auto"/>
        <w:ind w:left="1007" w:right="540" w:hanging="947"/>
        <w:rPr>
          <w:rFonts w:eastAsia="Times New Roman"/>
          <w:sz w:val="24"/>
          <w:szCs w:val="24"/>
        </w:rPr>
      </w:pPr>
      <w:r>
        <w:rPr>
          <w:rFonts w:eastAsia="Times New Roman"/>
          <w:sz w:val="24"/>
          <w:szCs w:val="24"/>
        </w:rPr>
        <w:t>Создание фотовыставок, фотоальбомов «Я и моя семья», «Моя родословная», «Мои любимые дела», «Моё настроение».</w:t>
      </w:r>
    </w:p>
    <w:p w:rsidR="00334A3F" w:rsidRDefault="00334A3F">
      <w:pPr>
        <w:spacing w:line="13" w:lineRule="exact"/>
        <w:rPr>
          <w:rFonts w:eastAsia="Times New Roman"/>
          <w:sz w:val="24"/>
          <w:szCs w:val="24"/>
        </w:rPr>
      </w:pPr>
    </w:p>
    <w:p w:rsidR="00334A3F" w:rsidRDefault="00022A2E" w:rsidP="00022A2E">
      <w:pPr>
        <w:numPr>
          <w:ilvl w:val="0"/>
          <w:numId w:val="252"/>
        </w:numPr>
        <w:tabs>
          <w:tab w:val="left" w:pos="424"/>
        </w:tabs>
        <w:spacing w:line="237" w:lineRule="auto"/>
        <w:ind w:left="1007" w:hanging="1007"/>
        <w:rPr>
          <w:rFonts w:eastAsia="Times New Roman"/>
          <w:sz w:val="24"/>
          <w:szCs w:val="24"/>
        </w:rPr>
      </w:pPr>
      <w:r>
        <w:rPr>
          <w:rFonts w:eastAsia="Times New Roman"/>
          <w:sz w:val="24"/>
          <w:szCs w:val="24"/>
        </w:rPr>
        <w:t>Аудио - и видеозаписи высказываний детей по отдельным проблемам с дальнейшим прослушиванием и обсуждением проблемы с родителями (За что любишь свой дом? Кто в твоём доме самый главный? Кто самый добрый? За что ты себя любишь? и др.). ОБР</w:t>
      </w:r>
    </w:p>
    <w:p w:rsidR="00334A3F" w:rsidRDefault="00334A3F">
      <w:pPr>
        <w:spacing w:line="282" w:lineRule="exact"/>
        <w:rPr>
          <w:sz w:val="20"/>
          <w:szCs w:val="20"/>
        </w:rPr>
      </w:pPr>
    </w:p>
    <w:p w:rsidR="00334A3F" w:rsidRDefault="00022A2E">
      <w:pPr>
        <w:ind w:left="1007"/>
        <w:rPr>
          <w:sz w:val="20"/>
          <w:szCs w:val="20"/>
        </w:rPr>
      </w:pPr>
      <w:r>
        <w:rPr>
          <w:rFonts w:eastAsia="Times New Roman"/>
          <w:b/>
          <w:bCs/>
        </w:rPr>
        <w:t xml:space="preserve">2.3 </w:t>
      </w:r>
      <w:r>
        <w:rPr>
          <w:rFonts w:eastAsia="Times New Roman"/>
          <w:b/>
          <w:bCs/>
          <w:sz w:val="24"/>
          <w:szCs w:val="24"/>
        </w:rPr>
        <w:t>.ОБРАЗОВАТЕЛЬНАЯ ОБЛАСТЬ«ПОЗНАВАТЕЛЬНОЕ РАЗВИТИЕ»</w:t>
      </w:r>
    </w:p>
    <w:p w:rsidR="00334A3F" w:rsidRDefault="00334A3F">
      <w:pPr>
        <w:spacing w:line="286" w:lineRule="exact"/>
        <w:rPr>
          <w:sz w:val="20"/>
          <w:szCs w:val="20"/>
        </w:rPr>
      </w:pPr>
    </w:p>
    <w:p w:rsidR="00334A3F" w:rsidRDefault="00022A2E">
      <w:pPr>
        <w:spacing w:line="231" w:lineRule="auto"/>
        <w:ind w:left="7" w:firstLine="566"/>
        <w:jc w:val="both"/>
        <w:rPr>
          <w:sz w:val="20"/>
          <w:szCs w:val="20"/>
        </w:rPr>
      </w:pPr>
      <w:r>
        <w:rPr>
          <w:rFonts w:eastAsia="Times New Roman"/>
          <w:sz w:val="24"/>
          <w:szCs w:val="24"/>
        </w:rPr>
        <w:t>«Познавательное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r>
        <w:rPr>
          <w:rFonts w:eastAsia="Times New Roman"/>
          <w:sz w:val="32"/>
          <w:szCs w:val="32"/>
          <w:vertAlign w:val="superscript"/>
        </w:rPr>
        <w:t>54</w:t>
      </w:r>
      <w:r>
        <w:rPr>
          <w:rFonts w:eastAsia="Times New Roman"/>
          <w:sz w:val="24"/>
          <w:szCs w:val="24"/>
        </w:rPr>
        <w:t>.</w:t>
      </w:r>
    </w:p>
    <w:p w:rsidR="00334A3F" w:rsidRDefault="00022A2E">
      <w:pPr>
        <w:spacing w:line="225" w:lineRule="auto"/>
        <w:ind w:left="567"/>
        <w:rPr>
          <w:sz w:val="20"/>
          <w:szCs w:val="20"/>
        </w:rPr>
      </w:pPr>
      <w:r>
        <w:rPr>
          <w:rFonts w:eastAsia="Times New Roman"/>
          <w:b/>
          <w:bCs/>
          <w:sz w:val="24"/>
          <w:szCs w:val="24"/>
        </w:rPr>
        <w:t>Задачи в соответствии с ЭРС:</w:t>
      </w:r>
    </w:p>
    <w:p w:rsidR="00334A3F" w:rsidRDefault="00334A3F">
      <w:pPr>
        <w:spacing w:line="15" w:lineRule="exact"/>
        <w:rPr>
          <w:sz w:val="20"/>
          <w:szCs w:val="20"/>
        </w:rPr>
      </w:pPr>
    </w:p>
    <w:p w:rsidR="00334A3F" w:rsidRDefault="00022A2E">
      <w:pPr>
        <w:spacing w:line="228" w:lineRule="auto"/>
        <w:ind w:left="7" w:firstLine="540"/>
        <w:jc w:val="both"/>
        <w:rPr>
          <w:sz w:val="20"/>
          <w:szCs w:val="20"/>
        </w:rPr>
      </w:pPr>
      <w:r>
        <w:rPr>
          <w:rFonts w:eastAsia="Times New Roman"/>
          <w:sz w:val="24"/>
          <w:szCs w:val="24"/>
        </w:rPr>
        <w:t>Ознакомление с историей Республики Татарстан, расширение знаний детей о своем родном крае.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п.г.т. Балтаси. Формирование целостной картины мира, расширение кругозора детей, культуры познания и интеллектуальной активности с использованием возможности народной и музейной педагогики</w:t>
      </w:r>
      <w:r>
        <w:rPr>
          <w:rFonts w:eastAsia="Times New Roman"/>
          <w:sz w:val="32"/>
          <w:szCs w:val="32"/>
          <w:vertAlign w:val="superscript"/>
        </w:rPr>
        <w:t>55</w:t>
      </w:r>
      <w:r>
        <w:rPr>
          <w:rFonts w:eastAsia="Times New Roman"/>
          <w:sz w:val="24"/>
          <w:szCs w:val="24"/>
        </w:rPr>
        <w:t>.</w:t>
      </w:r>
    </w:p>
    <w:p w:rsidR="00334A3F" w:rsidRDefault="00334A3F">
      <w:pPr>
        <w:spacing w:line="1" w:lineRule="exact"/>
        <w:rPr>
          <w:sz w:val="20"/>
          <w:szCs w:val="20"/>
        </w:rPr>
      </w:pPr>
    </w:p>
    <w:p w:rsidR="00334A3F" w:rsidRDefault="00022A2E">
      <w:pPr>
        <w:spacing w:line="235" w:lineRule="auto"/>
        <w:ind w:left="7"/>
        <w:jc w:val="both"/>
        <w:rPr>
          <w:sz w:val="20"/>
          <w:szCs w:val="20"/>
        </w:rPr>
      </w:pPr>
      <w:r>
        <w:rPr>
          <w:rFonts w:eastAsia="Times New Roman"/>
          <w:b/>
          <w:bCs/>
          <w:sz w:val="24"/>
          <w:szCs w:val="24"/>
        </w:rPr>
        <w:t>УМК:</w:t>
      </w:r>
      <w:r>
        <w:rPr>
          <w:rFonts w:eastAsia="Times New Roman"/>
          <w:sz w:val="24"/>
          <w:szCs w:val="24"/>
        </w:rPr>
        <w:t>в режимные моменты,в ходе свободных игр,в непосредственном общении с детьмикоммуникативно вводятся и ситуативно активизируются речевые конструкции разговорной речи; создавать языковую среду в общении с детьми в течение дня с целью закрепления изученного материала ОД по обучению детей русскому языку.</w:t>
      </w:r>
    </w:p>
    <w:p w:rsidR="00334A3F" w:rsidRDefault="003654C4">
      <w:pPr>
        <w:spacing w:line="20" w:lineRule="exact"/>
        <w:rPr>
          <w:sz w:val="20"/>
          <w:szCs w:val="20"/>
        </w:rPr>
      </w:pPr>
      <w:r>
        <w:rPr>
          <w:noProof/>
          <w:sz w:val="20"/>
          <w:szCs w:val="20"/>
        </w:rPr>
        <w:pict>
          <v:line id="Shape 117" o:spid="_x0000_s1142" style="position:absolute;z-index:251711488;visibility:visible;mso-wrap-style:square;mso-wrap-distance-left:0;mso-wrap-distance-top:0;mso-wrap-distance-right:0;mso-wrap-distance-bottom:0;mso-position-horizontal:absolute;mso-position-horizontal-relative:text;mso-position-vertical:absolute;mso-position-vertical-relative:text" from="0,48.05pt" to="2in,48.05pt" o:allowincell="f" strokeweight=".6pt"/>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36" w:lineRule="exact"/>
        <w:rPr>
          <w:sz w:val="20"/>
          <w:szCs w:val="20"/>
        </w:rPr>
      </w:pPr>
    </w:p>
    <w:p w:rsidR="00334A3F" w:rsidRDefault="00022A2E">
      <w:pPr>
        <w:ind w:left="7"/>
        <w:rPr>
          <w:sz w:val="20"/>
          <w:szCs w:val="20"/>
        </w:rPr>
      </w:pPr>
      <w:r>
        <w:rPr>
          <w:rFonts w:eastAsia="Times New Roman"/>
          <w:b/>
          <w:bCs/>
          <w:sz w:val="20"/>
          <w:szCs w:val="20"/>
        </w:rPr>
        <w:t>Обязательная часть</w:t>
      </w:r>
    </w:p>
    <w:p w:rsidR="00334A3F" w:rsidRDefault="00022A2E">
      <w:pPr>
        <w:spacing w:line="206" w:lineRule="auto"/>
        <w:ind w:left="7"/>
        <w:rPr>
          <w:sz w:val="20"/>
          <w:szCs w:val="20"/>
        </w:rPr>
      </w:pPr>
      <w:r>
        <w:rPr>
          <w:rFonts w:eastAsia="Times New Roman"/>
          <w:sz w:val="25"/>
          <w:szCs w:val="25"/>
          <w:vertAlign w:val="superscript"/>
        </w:rPr>
        <w:t>54</w:t>
      </w:r>
      <w:r>
        <w:rPr>
          <w:rFonts w:eastAsia="Times New Roman"/>
          <w:sz w:val="20"/>
          <w:szCs w:val="20"/>
        </w:rPr>
        <w:t>ФГОС дошкольного образования п.2.6</w:t>
      </w:r>
    </w:p>
    <w:p w:rsidR="00334A3F" w:rsidRDefault="00022A2E">
      <w:pPr>
        <w:spacing w:line="220" w:lineRule="auto"/>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213" w:lineRule="auto"/>
        <w:ind w:left="7"/>
        <w:rPr>
          <w:sz w:val="20"/>
          <w:szCs w:val="20"/>
        </w:rPr>
      </w:pPr>
      <w:r>
        <w:rPr>
          <w:rFonts w:eastAsia="Times New Roman"/>
          <w:sz w:val="25"/>
          <w:szCs w:val="25"/>
          <w:vertAlign w:val="superscript"/>
        </w:rPr>
        <w:t>55</w:t>
      </w:r>
      <w:r>
        <w:rPr>
          <w:rFonts w:eastAsia="Times New Roman"/>
          <w:sz w:val="20"/>
          <w:szCs w:val="20"/>
        </w:rPr>
        <w:t>Сөенеч-Радость познания: региональная образовательная программа дошкольного образования/авт.: Р. К.</w:t>
      </w:r>
    </w:p>
    <w:p w:rsidR="00334A3F" w:rsidRDefault="00022A2E">
      <w:pPr>
        <w:spacing w:line="220" w:lineRule="auto"/>
        <w:ind w:left="7"/>
        <w:rPr>
          <w:sz w:val="20"/>
          <w:szCs w:val="20"/>
        </w:rPr>
      </w:pPr>
      <w:r>
        <w:rPr>
          <w:rFonts w:eastAsia="Times New Roman"/>
          <w:sz w:val="20"/>
          <w:szCs w:val="20"/>
        </w:rPr>
        <w:t>Шаехова.- Казань:Магариф-Вакыт, 2016.</w:t>
      </w:r>
    </w:p>
    <w:p w:rsidR="00334A3F" w:rsidRDefault="00334A3F">
      <w:pPr>
        <w:spacing w:line="32" w:lineRule="exact"/>
        <w:rPr>
          <w:sz w:val="20"/>
          <w:szCs w:val="20"/>
        </w:rPr>
      </w:pPr>
    </w:p>
    <w:p w:rsidR="00334A3F" w:rsidRDefault="00022A2E">
      <w:pPr>
        <w:ind w:right="-6"/>
        <w:jc w:val="center"/>
        <w:rPr>
          <w:sz w:val="20"/>
          <w:szCs w:val="20"/>
        </w:rPr>
      </w:pPr>
      <w:r>
        <w:rPr>
          <w:rFonts w:eastAsia="Times New Roman"/>
          <w:sz w:val="20"/>
          <w:szCs w:val="20"/>
        </w:rPr>
        <w:t>121</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ind w:left="2327"/>
        <w:rPr>
          <w:sz w:val="20"/>
          <w:szCs w:val="20"/>
        </w:rPr>
      </w:pPr>
      <w:r>
        <w:rPr>
          <w:rFonts w:eastAsia="Times New Roman"/>
          <w:b/>
          <w:bCs/>
          <w:sz w:val="24"/>
          <w:szCs w:val="24"/>
        </w:rPr>
        <w:lastRenderedPageBreak/>
        <w:t>Формы взаимодействия с семьями воспитанников.</w:t>
      </w:r>
    </w:p>
    <w:p w:rsidR="00334A3F" w:rsidRDefault="00334A3F">
      <w:pPr>
        <w:spacing w:line="15" w:lineRule="exact"/>
        <w:rPr>
          <w:sz w:val="20"/>
          <w:szCs w:val="20"/>
        </w:rPr>
      </w:pPr>
    </w:p>
    <w:p w:rsidR="00334A3F" w:rsidRDefault="00022A2E" w:rsidP="00022A2E">
      <w:pPr>
        <w:numPr>
          <w:ilvl w:val="0"/>
          <w:numId w:val="253"/>
        </w:numPr>
        <w:tabs>
          <w:tab w:val="left" w:pos="868"/>
        </w:tabs>
        <w:spacing w:line="234" w:lineRule="auto"/>
        <w:ind w:left="7" w:right="300" w:firstLine="560"/>
        <w:rPr>
          <w:rFonts w:eastAsia="Times New Roman"/>
          <w:sz w:val="24"/>
          <w:szCs w:val="24"/>
        </w:rPr>
      </w:pPr>
      <w:r>
        <w:rPr>
          <w:rFonts w:eastAsia="Times New Roman"/>
          <w:sz w:val="24"/>
          <w:szCs w:val="24"/>
        </w:rPr>
        <w:t>Информирование родителей о содержании и жизнедеятельности детей в МБОУ, их достижениях и интересах:</w:t>
      </w:r>
    </w:p>
    <w:p w:rsidR="00334A3F" w:rsidRDefault="00334A3F">
      <w:pPr>
        <w:spacing w:line="2" w:lineRule="exact"/>
        <w:rPr>
          <w:rFonts w:eastAsia="Times New Roman"/>
          <w:sz w:val="24"/>
          <w:szCs w:val="24"/>
        </w:rPr>
      </w:pPr>
    </w:p>
    <w:p w:rsidR="00334A3F" w:rsidRDefault="00022A2E">
      <w:pPr>
        <w:spacing w:line="237" w:lineRule="auto"/>
        <w:ind w:left="567"/>
        <w:rPr>
          <w:rFonts w:eastAsia="Times New Roman"/>
          <w:sz w:val="24"/>
          <w:szCs w:val="24"/>
        </w:rPr>
      </w:pPr>
      <w:r>
        <w:rPr>
          <w:rFonts w:ascii="Arial" w:eastAsia="Arial" w:hAnsi="Arial" w:cs="Arial"/>
          <w:sz w:val="24"/>
          <w:szCs w:val="24"/>
        </w:rPr>
        <w:t xml:space="preserve">• </w:t>
      </w:r>
      <w:r>
        <w:rPr>
          <w:rFonts w:eastAsia="Times New Roman"/>
          <w:sz w:val="24"/>
          <w:szCs w:val="24"/>
        </w:rPr>
        <w:t>Чему мы научимся(Чему научились).Наши достижения.</w:t>
      </w:r>
    </w:p>
    <w:p w:rsidR="00334A3F" w:rsidRDefault="00334A3F">
      <w:pPr>
        <w:spacing w:line="15" w:lineRule="exact"/>
        <w:rPr>
          <w:rFonts w:eastAsia="Times New Roman"/>
          <w:sz w:val="24"/>
          <w:szCs w:val="24"/>
        </w:rPr>
      </w:pPr>
    </w:p>
    <w:p w:rsidR="00334A3F" w:rsidRDefault="00022A2E">
      <w:pPr>
        <w:spacing w:line="234" w:lineRule="auto"/>
        <w:ind w:left="7" w:right="700" w:firstLine="566"/>
        <w:rPr>
          <w:rFonts w:eastAsia="Times New Roman"/>
          <w:sz w:val="24"/>
          <w:szCs w:val="24"/>
        </w:rPr>
      </w:pPr>
      <w:r>
        <w:rPr>
          <w:rFonts w:ascii="Arial" w:eastAsia="Arial" w:hAnsi="Arial" w:cs="Arial"/>
          <w:sz w:val="24"/>
          <w:szCs w:val="24"/>
        </w:rPr>
        <w:t xml:space="preserve">• </w:t>
      </w:r>
      <w:r>
        <w:rPr>
          <w:rFonts w:eastAsia="Times New Roman"/>
          <w:sz w:val="24"/>
          <w:szCs w:val="24"/>
        </w:rPr>
        <w:t>Познавательно-игровые мини-центры для взаимодействия родителей с детьми вусловиях МБОУ.</w:t>
      </w:r>
    </w:p>
    <w:p w:rsidR="00334A3F" w:rsidRDefault="00334A3F">
      <w:pPr>
        <w:spacing w:line="14" w:lineRule="exact"/>
        <w:rPr>
          <w:rFonts w:eastAsia="Times New Roman"/>
          <w:sz w:val="24"/>
          <w:szCs w:val="24"/>
        </w:rPr>
      </w:pPr>
    </w:p>
    <w:p w:rsidR="00334A3F" w:rsidRDefault="00022A2E">
      <w:pPr>
        <w:spacing w:line="234" w:lineRule="auto"/>
        <w:ind w:left="7" w:right="580" w:firstLine="566"/>
        <w:rPr>
          <w:rFonts w:eastAsia="Times New Roman"/>
          <w:sz w:val="24"/>
          <w:szCs w:val="24"/>
        </w:rPr>
      </w:pPr>
      <w:r>
        <w:rPr>
          <w:rFonts w:ascii="Arial" w:eastAsia="Arial" w:hAnsi="Arial" w:cs="Arial"/>
          <w:sz w:val="24"/>
          <w:szCs w:val="24"/>
        </w:rPr>
        <w:t xml:space="preserve">• </w:t>
      </w:r>
      <w:r>
        <w:rPr>
          <w:rFonts w:eastAsia="Times New Roman"/>
          <w:sz w:val="24"/>
          <w:szCs w:val="24"/>
        </w:rPr>
        <w:t>Выставки продуктов детской и детско-взрослой деятельности(рисунки,поделки,рассказы, проекты и т.п.).</w:t>
      </w:r>
    </w:p>
    <w:p w:rsidR="00334A3F" w:rsidRDefault="00334A3F">
      <w:pPr>
        <w:spacing w:line="15" w:lineRule="exact"/>
        <w:rPr>
          <w:rFonts w:eastAsia="Times New Roman"/>
          <w:sz w:val="24"/>
          <w:szCs w:val="24"/>
        </w:rPr>
      </w:pPr>
    </w:p>
    <w:p w:rsidR="00334A3F" w:rsidRDefault="00022A2E" w:rsidP="00022A2E">
      <w:pPr>
        <w:numPr>
          <w:ilvl w:val="0"/>
          <w:numId w:val="253"/>
        </w:numPr>
        <w:tabs>
          <w:tab w:val="left" w:pos="828"/>
        </w:tabs>
        <w:spacing w:line="234" w:lineRule="auto"/>
        <w:ind w:left="7" w:right="100" w:firstLine="560"/>
        <w:rPr>
          <w:rFonts w:eastAsia="Times New Roman"/>
          <w:sz w:val="24"/>
          <w:szCs w:val="24"/>
        </w:rPr>
      </w:pPr>
      <w:r>
        <w:rPr>
          <w:rFonts w:eastAsia="Times New Roman"/>
          <w:sz w:val="24"/>
          <w:szCs w:val="24"/>
        </w:rPr>
        <w:t>Совместные досуги и мероприятия на основе партнёрской деятельности родителей и педагогов.</w:t>
      </w:r>
    </w:p>
    <w:p w:rsidR="00334A3F" w:rsidRDefault="00334A3F">
      <w:pPr>
        <w:spacing w:line="1" w:lineRule="exact"/>
        <w:rPr>
          <w:rFonts w:eastAsia="Times New Roman"/>
          <w:sz w:val="24"/>
          <w:szCs w:val="24"/>
        </w:rPr>
      </w:pPr>
    </w:p>
    <w:p w:rsidR="00334A3F" w:rsidRDefault="00022A2E" w:rsidP="00022A2E">
      <w:pPr>
        <w:numPr>
          <w:ilvl w:val="0"/>
          <w:numId w:val="253"/>
        </w:numPr>
        <w:tabs>
          <w:tab w:val="left" w:pos="807"/>
        </w:tabs>
        <w:ind w:left="807" w:hanging="240"/>
        <w:rPr>
          <w:rFonts w:eastAsia="Times New Roman"/>
          <w:sz w:val="24"/>
          <w:szCs w:val="24"/>
        </w:rPr>
      </w:pPr>
      <w:r>
        <w:rPr>
          <w:rFonts w:eastAsia="Times New Roman"/>
          <w:sz w:val="24"/>
          <w:szCs w:val="24"/>
        </w:rPr>
        <w:t>Ознакомление родителей с деятельностью.</w:t>
      </w:r>
    </w:p>
    <w:p w:rsidR="00334A3F" w:rsidRDefault="00022A2E" w:rsidP="00022A2E">
      <w:pPr>
        <w:numPr>
          <w:ilvl w:val="0"/>
          <w:numId w:val="253"/>
        </w:numPr>
        <w:tabs>
          <w:tab w:val="left" w:pos="807"/>
        </w:tabs>
        <w:ind w:left="807" w:hanging="240"/>
        <w:rPr>
          <w:rFonts w:eastAsia="Times New Roman"/>
          <w:sz w:val="24"/>
          <w:szCs w:val="24"/>
        </w:rPr>
      </w:pPr>
      <w:r>
        <w:rPr>
          <w:rFonts w:eastAsia="Times New Roman"/>
          <w:sz w:val="24"/>
          <w:szCs w:val="24"/>
        </w:rPr>
        <w:t>Открытые мероприятия с детьми для родителей.</w:t>
      </w:r>
    </w:p>
    <w:p w:rsidR="00334A3F" w:rsidRDefault="00334A3F">
      <w:pPr>
        <w:spacing w:line="12" w:lineRule="exact"/>
        <w:rPr>
          <w:rFonts w:eastAsia="Times New Roman"/>
          <w:sz w:val="24"/>
          <w:szCs w:val="24"/>
        </w:rPr>
      </w:pPr>
    </w:p>
    <w:p w:rsidR="00334A3F" w:rsidRDefault="00022A2E" w:rsidP="00022A2E">
      <w:pPr>
        <w:numPr>
          <w:ilvl w:val="0"/>
          <w:numId w:val="253"/>
        </w:numPr>
        <w:tabs>
          <w:tab w:val="left" w:pos="864"/>
        </w:tabs>
        <w:spacing w:line="237" w:lineRule="auto"/>
        <w:ind w:left="7" w:firstLine="560"/>
        <w:jc w:val="both"/>
        <w:rPr>
          <w:rFonts w:eastAsia="Times New Roman"/>
          <w:sz w:val="24"/>
          <w:szCs w:val="24"/>
        </w:rPr>
      </w:pPr>
      <w:r>
        <w:rPr>
          <w:rFonts w:eastAsia="Times New Roman"/>
          <w:sz w:val="24"/>
          <w:szCs w:val="24"/>
        </w:rPr>
        <w:t>Посещение культурных учреждений при участии родителей (театр, библиотека, и др.) с целью расширения представлений об окружающем мире, формирования адекватных форм поведения в общественных местах, воспитания положительных эмоций и эстетических чувств.</w:t>
      </w:r>
    </w:p>
    <w:p w:rsidR="00334A3F" w:rsidRDefault="00334A3F">
      <w:pPr>
        <w:spacing w:line="14" w:lineRule="exact"/>
        <w:rPr>
          <w:rFonts w:eastAsia="Times New Roman"/>
          <w:sz w:val="24"/>
          <w:szCs w:val="24"/>
        </w:rPr>
      </w:pPr>
    </w:p>
    <w:p w:rsidR="00334A3F" w:rsidRDefault="00022A2E" w:rsidP="00022A2E">
      <w:pPr>
        <w:numPr>
          <w:ilvl w:val="0"/>
          <w:numId w:val="253"/>
        </w:numPr>
        <w:tabs>
          <w:tab w:val="left" w:pos="888"/>
        </w:tabs>
        <w:spacing w:line="234" w:lineRule="auto"/>
        <w:ind w:left="7" w:right="600" w:firstLine="560"/>
        <w:rPr>
          <w:rFonts w:eastAsia="Times New Roman"/>
          <w:sz w:val="24"/>
          <w:szCs w:val="24"/>
        </w:rPr>
      </w:pPr>
      <w:r>
        <w:rPr>
          <w:rFonts w:eastAsia="Times New Roman"/>
          <w:sz w:val="24"/>
          <w:szCs w:val="24"/>
        </w:rPr>
        <w:t>Совместные досуги, праздники, музыкальные и литературные вечера на основе взаимодействия родителей и детей.</w:t>
      </w:r>
    </w:p>
    <w:p w:rsidR="00334A3F" w:rsidRDefault="00334A3F">
      <w:pPr>
        <w:spacing w:line="13" w:lineRule="exact"/>
        <w:rPr>
          <w:rFonts w:eastAsia="Times New Roman"/>
          <w:sz w:val="24"/>
          <w:szCs w:val="24"/>
        </w:rPr>
      </w:pPr>
    </w:p>
    <w:p w:rsidR="00334A3F" w:rsidRDefault="00022A2E" w:rsidP="00022A2E">
      <w:pPr>
        <w:numPr>
          <w:ilvl w:val="0"/>
          <w:numId w:val="253"/>
        </w:numPr>
        <w:tabs>
          <w:tab w:val="left" w:pos="876"/>
        </w:tabs>
        <w:spacing w:line="237" w:lineRule="auto"/>
        <w:ind w:left="7" w:firstLine="560"/>
        <w:jc w:val="both"/>
        <w:rPr>
          <w:rFonts w:eastAsia="Times New Roman"/>
          <w:sz w:val="24"/>
          <w:szCs w:val="24"/>
        </w:rPr>
      </w:pPr>
      <w:r>
        <w:rPr>
          <w:rFonts w:eastAsia="Times New Roman"/>
          <w:sz w:val="24"/>
          <w:szCs w:val="24"/>
        </w:rPr>
        <w:t>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или наглядных материалов (изобразительная деятельность, подбор иллюстраций и др.).</w:t>
      </w:r>
    </w:p>
    <w:p w:rsidR="00334A3F" w:rsidRDefault="00334A3F">
      <w:pPr>
        <w:spacing w:line="6" w:lineRule="exact"/>
        <w:rPr>
          <w:rFonts w:eastAsia="Times New Roman"/>
          <w:sz w:val="24"/>
          <w:szCs w:val="24"/>
        </w:rPr>
      </w:pPr>
    </w:p>
    <w:p w:rsidR="00334A3F" w:rsidRDefault="00022A2E" w:rsidP="00022A2E">
      <w:pPr>
        <w:numPr>
          <w:ilvl w:val="0"/>
          <w:numId w:val="253"/>
        </w:numPr>
        <w:tabs>
          <w:tab w:val="left" w:pos="823"/>
        </w:tabs>
        <w:spacing w:line="236" w:lineRule="auto"/>
        <w:ind w:left="7" w:right="80" w:firstLine="560"/>
        <w:rPr>
          <w:rFonts w:eastAsia="Times New Roman"/>
          <w:sz w:val="24"/>
          <w:szCs w:val="24"/>
        </w:rPr>
      </w:pPr>
      <w:r>
        <w:rPr>
          <w:rFonts w:eastAsia="Times New Roman"/>
          <w:sz w:val="24"/>
          <w:szCs w:val="24"/>
        </w:rPr>
        <w:t>Создание в группе тематических выставок при участии родителей: «Дары природы», «История вещей», «Родной край», «Профессии наших родителей», «Транспорт» и др. с целью расширения кругозора дошкольников.</w:t>
      </w:r>
    </w:p>
    <w:p w:rsidR="00334A3F" w:rsidRDefault="00334A3F">
      <w:pPr>
        <w:spacing w:line="13" w:lineRule="exact"/>
        <w:rPr>
          <w:rFonts w:eastAsia="Times New Roman"/>
          <w:sz w:val="24"/>
          <w:szCs w:val="24"/>
        </w:rPr>
      </w:pPr>
    </w:p>
    <w:p w:rsidR="00334A3F" w:rsidRDefault="00022A2E" w:rsidP="00022A2E">
      <w:pPr>
        <w:numPr>
          <w:ilvl w:val="0"/>
          <w:numId w:val="253"/>
        </w:numPr>
        <w:tabs>
          <w:tab w:val="left" w:pos="847"/>
        </w:tabs>
        <w:spacing w:line="234" w:lineRule="auto"/>
        <w:ind w:left="7" w:right="300" w:firstLine="560"/>
        <w:rPr>
          <w:rFonts w:eastAsia="Times New Roman"/>
          <w:sz w:val="24"/>
          <w:szCs w:val="24"/>
        </w:rPr>
      </w:pPr>
      <w:r>
        <w:rPr>
          <w:rFonts w:eastAsia="Times New Roman"/>
          <w:sz w:val="24"/>
          <w:szCs w:val="24"/>
        </w:rPr>
        <w:t>Совместная работа родителей с ребёнком над созданием семейных альбомов «Моя семья», «Моя родословная», «Семья и спорт», «Как мы отдыхаем» и др.</w:t>
      </w:r>
    </w:p>
    <w:p w:rsidR="00334A3F" w:rsidRDefault="00334A3F">
      <w:pPr>
        <w:spacing w:line="14" w:lineRule="exact"/>
        <w:rPr>
          <w:rFonts w:eastAsia="Times New Roman"/>
          <w:sz w:val="24"/>
          <w:szCs w:val="24"/>
        </w:rPr>
      </w:pPr>
    </w:p>
    <w:p w:rsidR="00334A3F" w:rsidRDefault="00022A2E" w:rsidP="00022A2E">
      <w:pPr>
        <w:numPr>
          <w:ilvl w:val="0"/>
          <w:numId w:val="253"/>
        </w:numPr>
        <w:tabs>
          <w:tab w:val="left" w:pos="938"/>
        </w:tabs>
        <w:spacing w:line="234" w:lineRule="auto"/>
        <w:ind w:left="7" w:right="20" w:firstLine="560"/>
        <w:rPr>
          <w:rFonts w:eastAsia="Times New Roman"/>
          <w:sz w:val="24"/>
          <w:szCs w:val="24"/>
        </w:rPr>
      </w:pPr>
      <w:r>
        <w:rPr>
          <w:rFonts w:eastAsia="Times New Roman"/>
          <w:sz w:val="24"/>
          <w:szCs w:val="24"/>
        </w:rPr>
        <w:t>Проведение встреч с родителями с целью знакомства с профессиями, формирования уважительного отношения к людям труда.</w:t>
      </w:r>
    </w:p>
    <w:p w:rsidR="00334A3F" w:rsidRDefault="00334A3F">
      <w:pPr>
        <w:spacing w:line="13" w:lineRule="exact"/>
        <w:rPr>
          <w:rFonts w:eastAsia="Times New Roman"/>
          <w:sz w:val="24"/>
          <w:szCs w:val="24"/>
        </w:rPr>
      </w:pPr>
    </w:p>
    <w:p w:rsidR="00334A3F" w:rsidRDefault="00022A2E" w:rsidP="00022A2E">
      <w:pPr>
        <w:numPr>
          <w:ilvl w:val="0"/>
          <w:numId w:val="253"/>
        </w:numPr>
        <w:tabs>
          <w:tab w:val="left" w:pos="991"/>
        </w:tabs>
        <w:spacing w:line="234" w:lineRule="auto"/>
        <w:ind w:left="7" w:right="420" w:firstLine="560"/>
        <w:rPr>
          <w:rFonts w:eastAsia="Times New Roman"/>
          <w:sz w:val="24"/>
          <w:szCs w:val="24"/>
        </w:rPr>
      </w:pPr>
      <w:r>
        <w:rPr>
          <w:rFonts w:eastAsia="Times New Roman"/>
          <w:sz w:val="24"/>
          <w:szCs w:val="24"/>
        </w:rPr>
        <w:t>Организация совместных выставок «Наши увлечения» с целью формирования у детей умения самостоятельно занять себя и содержательно организовать досуг.</w:t>
      </w:r>
    </w:p>
    <w:p w:rsidR="00334A3F" w:rsidRDefault="00334A3F">
      <w:pPr>
        <w:spacing w:line="13" w:lineRule="exact"/>
        <w:rPr>
          <w:rFonts w:eastAsia="Times New Roman"/>
          <w:sz w:val="24"/>
          <w:szCs w:val="24"/>
        </w:rPr>
      </w:pPr>
    </w:p>
    <w:p w:rsidR="00334A3F" w:rsidRDefault="00022A2E" w:rsidP="00022A2E">
      <w:pPr>
        <w:numPr>
          <w:ilvl w:val="0"/>
          <w:numId w:val="253"/>
        </w:numPr>
        <w:tabs>
          <w:tab w:val="left" w:pos="972"/>
        </w:tabs>
        <w:spacing w:line="234" w:lineRule="auto"/>
        <w:ind w:left="7" w:right="360" w:firstLine="560"/>
        <w:rPr>
          <w:rFonts w:eastAsia="Times New Roman"/>
          <w:sz w:val="24"/>
          <w:szCs w:val="24"/>
        </w:rPr>
      </w:pPr>
      <w:r>
        <w:rPr>
          <w:rFonts w:eastAsia="Times New Roman"/>
          <w:sz w:val="24"/>
          <w:szCs w:val="24"/>
        </w:rPr>
        <w:t>Создание в группе «коллекций» - наборы открыток, календарей, минералов и др. предметов для познавательно-творческой работы.</w:t>
      </w:r>
    </w:p>
    <w:p w:rsidR="00334A3F" w:rsidRDefault="00334A3F">
      <w:pPr>
        <w:spacing w:line="1" w:lineRule="exact"/>
        <w:rPr>
          <w:rFonts w:eastAsia="Times New Roman"/>
          <w:sz w:val="24"/>
          <w:szCs w:val="24"/>
        </w:rPr>
      </w:pPr>
    </w:p>
    <w:p w:rsidR="00334A3F" w:rsidRDefault="00022A2E" w:rsidP="00022A2E">
      <w:pPr>
        <w:numPr>
          <w:ilvl w:val="0"/>
          <w:numId w:val="253"/>
        </w:numPr>
        <w:tabs>
          <w:tab w:val="left" w:pos="1047"/>
        </w:tabs>
        <w:ind w:left="1047" w:hanging="480"/>
        <w:rPr>
          <w:rFonts w:eastAsia="Times New Roman"/>
          <w:sz w:val="24"/>
          <w:szCs w:val="24"/>
        </w:rPr>
      </w:pPr>
      <w:r>
        <w:rPr>
          <w:rFonts w:eastAsia="Times New Roman"/>
          <w:sz w:val="24"/>
          <w:szCs w:val="24"/>
        </w:rPr>
        <w:t>Совместное создание тематических альбомов экологической направленности</w:t>
      </w:r>
    </w:p>
    <w:p w:rsidR="00334A3F" w:rsidRDefault="00022A2E">
      <w:pPr>
        <w:ind w:left="7"/>
        <w:rPr>
          <w:sz w:val="20"/>
          <w:szCs w:val="20"/>
        </w:rPr>
      </w:pPr>
      <w:r>
        <w:rPr>
          <w:rFonts w:eastAsia="Times New Roman"/>
          <w:sz w:val="24"/>
          <w:szCs w:val="24"/>
        </w:rPr>
        <w:t>«Птицы», «Животные», «Рыбы», «Цветы» и т.д.</w:t>
      </w:r>
    </w:p>
    <w:p w:rsidR="00334A3F" w:rsidRDefault="00334A3F">
      <w:pPr>
        <w:spacing w:line="12" w:lineRule="exact"/>
        <w:rPr>
          <w:sz w:val="20"/>
          <w:szCs w:val="20"/>
        </w:rPr>
      </w:pPr>
    </w:p>
    <w:p w:rsidR="00334A3F" w:rsidRDefault="00022A2E" w:rsidP="00022A2E">
      <w:pPr>
        <w:numPr>
          <w:ilvl w:val="0"/>
          <w:numId w:val="254"/>
        </w:numPr>
        <w:tabs>
          <w:tab w:val="left" w:pos="1003"/>
        </w:tabs>
        <w:spacing w:line="234" w:lineRule="auto"/>
        <w:ind w:left="7" w:right="620" w:firstLine="560"/>
        <w:rPr>
          <w:rFonts w:eastAsia="Times New Roman"/>
          <w:sz w:val="24"/>
          <w:szCs w:val="24"/>
        </w:rPr>
      </w:pPr>
      <w:r>
        <w:rPr>
          <w:rFonts w:eastAsia="Times New Roman"/>
          <w:sz w:val="24"/>
          <w:szCs w:val="24"/>
        </w:rPr>
        <w:t>Воскресные экскурсии ребёнка с родителями по району проживания, городу с целью знакомства. Совместный поиск исторических сведений о нём.</w:t>
      </w:r>
    </w:p>
    <w:p w:rsidR="00334A3F" w:rsidRDefault="00334A3F">
      <w:pPr>
        <w:spacing w:line="13" w:lineRule="exact"/>
        <w:rPr>
          <w:rFonts w:eastAsia="Times New Roman"/>
          <w:sz w:val="24"/>
          <w:szCs w:val="24"/>
        </w:rPr>
      </w:pPr>
    </w:p>
    <w:p w:rsidR="00334A3F" w:rsidRDefault="00022A2E" w:rsidP="00022A2E">
      <w:pPr>
        <w:numPr>
          <w:ilvl w:val="0"/>
          <w:numId w:val="254"/>
        </w:numPr>
        <w:tabs>
          <w:tab w:val="left" w:pos="936"/>
        </w:tabs>
        <w:spacing w:line="234" w:lineRule="auto"/>
        <w:ind w:left="7" w:right="60" w:firstLine="560"/>
        <w:rPr>
          <w:rFonts w:eastAsia="Times New Roman"/>
          <w:sz w:val="24"/>
          <w:szCs w:val="24"/>
        </w:rPr>
      </w:pPr>
      <w:r>
        <w:rPr>
          <w:rFonts w:eastAsia="Times New Roman"/>
          <w:sz w:val="24"/>
          <w:szCs w:val="24"/>
        </w:rPr>
        <w:t>Совместный поиск ответов на обозначенные педагогом познавательные проблемы в энциклопедиях, книгах, журналах и других источниках.</w:t>
      </w:r>
    </w:p>
    <w:p w:rsidR="00334A3F" w:rsidRDefault="00334A3F">
      <w:pPr>
        <w:spacing w:line="13" w:lineRule="exact"/>
        <w:rPr>
          <w:rFonts w:eastAsia="Times New Roman"/>
          <w:sz w:val="24"/>
          <w:szCs w:val="24"/>
        </w:rPr>
      </w:pPr>
    </w:p>
    <w:p w:rsidR="00334A3F" w:rsidRDefault="00022A2E" w:rsidP="00022A2E">
      <w:pPr>
        <w:numPr>
          <w:ilvl w:val="0"/>
          <w:numId w:val="254"/>
        </w:numPr>
        <w:tabs>
          <w:tab w:val="left" w:pos="1087"/>
        </w:tabs>
        <w:spacing w:line="237" w:lineRule="auto"/>
        <w:ind w:left="7" w:firstLine="560"/>
        <w:jc w:val="both"/>
        <w:rPr>
          <w:rFonts w:eastAsia="Times New Roman"/>
          <w:sz w:val="24"/>
          <w:szCs w:val="24"/>
        </w:rPr>
      </w:pPr>
      <w:r>
        <w:rPr>
          <w:rFonts w:eastAsia="Times New Roman"/>
          <w:sz w:val="24"/>
          <w:szCs w:val="24"/>
        </w:rPr>
        <w:t>Совместные выставки игр-самоделок с целью демонстрации вариативного использования бросового материала в познавательно-трудовой деятельности и детских играх.</w:t>
      </w:r>
    </w:p>
    <w:p w:rsidR="00334A3F" w:rsidRDefault="00334A3F">
      <w:pPr>
        <w:spacing w:line="124" w:lineRule="exact"/>
        <w:rPr>
          <w:sz w:val="20"/>
          <w:szCs w:val="20"/>
        </w:rPr>
      </w:pPr>
    </w:p>
    <w:p w:rsidR="00334A3F" w:rsidRDefault="00022A2E">
      <w:pPr>
        <w:ind w:right="-6"/>
        <w:jc w:val="center"/>
        <w:rPr>
          <w:sz w:val="20"/>
          <w:szCs w:val="20"/>
        </w:rPr>
      </w:pPr>
      <w:r>
        <w:rPr>
          <w:rFonts w:eastAsia="Times New Roman"/>
          <w:b/>
          <w:bCs/>
        </w:rPr>
        <w:t xml:space="preserve">2.4 </w:t>
      </w:r>
      <w:r>
        <w:rPr>
          <w:rFonts w:eastAsia="Times New Roman"/>
          <w:b/>
          <w:bCs/>
          <w:sz w:val="24"/>
          <w:szCs w:val="24"/>
        </w:rPr>
        <w:t>.ОБРАЗОВАТЕЛЬНАЯ ОБЛАСТЬ«РЕЧЕВОЕ РАЗВИТИЕ»</w:t>
      </w:r>
    </w:p>
    <w:p w:rsidR="00334A3F" w:rsidRDefault="00334A3F">
      <w:pPr>
        <w:spacing w:line="127" w:lineRule="exact"/>
        <w:rPr>
          <w:sz w:val="20"/>
          <w:szCs w:val="20"/>
        </w:rPr>
      </w:pPr>
    </w:p>
    <w:p w:rsidR="00334A3F" w:rsidRDefault="00022A2E">
      <w:pPr>
        <w:spacing w:line="233" w:lineRule="auto"/>
        <w:ind w:left="7" w:firstLine="566"/>
        <w:rPr>
          <w:sz w:val="20"/>
          <w:szCs w:val="20"/>
        </w:rPr>
      </w:pPr>
      <w:r>
        <w:rPr>
          <w:rFonts w:eastAsia="Times New Roman"/>
          <w:sz w:val="24"/>
          <w:szCs w:val="24"/>
        </w:rPr>
        <w:t>«Речевое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w:t>
      </w:r>
    </w:p>
    <w:p w:rsidR="00334A3F" w:rsidRDefault="00334A3F">
      <w:pPr>
        <w:spacing w:line="9" w:lineRule="exact"/>
        <w:rPr>
          <w:sz w:val="20"/>
          <w:szCs w:val="20"/>
        </w:rPr>
      </w:pPr>
    </w:p>
    <w:p w:rsidR="00334A3F" w:rsidRDefault="00022A2E" w:rsidP="00022A2E">
      <w:pPr>
        <w:numPr>
          <w:ilvl w:val="0"/>
          <w:numId w:val="255"/>
        </w:numPr>
        <w:tabs>
          <w:tab w:val="left" w:pos="218"/>
        </w:tabs>
        <w:spacing w:line="239" w:lineRule="auto"/>
        <w:ind w:left="7" w:hanging="7"/>
        <w:jc w:val="both"/>
        <w:rPr>
          <w:rFonts w:eastAsia="Times New Roman"/>
          <w:sz w:val="24"/>
          <w:szCs w:val="24"/>
        </w:rPr>
      </w:pPr>
      <w:r>
        <w:rPr>
          <w:rFonts w:eastAsia="Times New Roman"/>
          <w:sz w:val="24"/>
          <w:szCs w:val="24"/>
        </w:rPr>
        <w:t>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w:t>
      </w:r>
      <w:r>
        <w:rPr>
          <w:rFonts w:eastAsia="Times New Roman"/>
          <w:sz w:val="32"/>
          <w:szCs w:val="32"/>
          <w:vertAlign w:val="superscript"/>
        </w:rPr>
        <w:t>56</w:t>
      </w:r>
      <w:r>
        <w:rPr>
          <w:rFonts w:eastAsia="Times New Roman"/>
          <w:sz w:val="24"/>
          <w:szCs w:val="24"/>
        </w:rPr>
        <w:t>.</w:t>
      </w:r>
    </w:p>
    <w:p w:rsidR="00334A3F" w:rsidRDefault="003654C4">
      <w:pPr>
        <w:spacing w:line="20" w:lineRule="exact"/>
        <w:rPr>
          <w:sz w:val="20"/>
          <w:szCs w:val="20"/>
        </w:rPr>
      </w:pPr>
      <w:r>
        <w:rPr>
          <w:noProof/>
          <w:sz w:val="20"/>
          <w:szCs w:val="20"/>
        </w:rPr>
        <w:pict>
          <v:line id="Shape 118" o:spid="_x0000_s1143" style="position:absolute;z-index:251712512;visibility:visible;mso-wrap-style:square;mso-wrap-distance-left:0;mso-wrap-distance-top:0;mso-wrap-distance-right:0;mso-wrap-distance-bottom:0;mso-position-horizontal:absolute;mso-position-horizontal-relative:text;mso-position-vertical:absolute;mso-position-vertical-relative:text" from="0,10.25pt" to="2in,10.25pt" o:allowincell="f" strokeweight=".6pt"/>
        </w:pict>
      </w:r>
    </w:p>
    <w:p w:rsidR="00334A3F" w:rsidRDefault="00334A3F">
      <w:pPr>
        <w:spacing w:line="200" w:lineRule="exact"/>
        <w:rPr>
          <w:sz w:val="20"/>
          <w:szCs w:val="20"/>
        </w:rPr>
      </w:pPr>
    </w:p>
    <w:p w:rsidR="00334A3F" w:rsidRDefault="00334A3F">
      <w:pPr>
        <w:spacing w:line="295" w:lineRule="exact"/>
        <w:rPr>
          <w:sz w:val="20"/>
          <w:szCs w:val="20"/>
        </w:rPr>
      </w:pPr>
    </w:p>
    <w:p w:rsidR="00334A3F" w:rsidRDefault="00022A2E">
      <w:pPr>
        <w:ind w:right="-6"/>
        <w:jc w:val="center"/>
        <w:rPr>
          <w:sz w:val="20"/>
          <w:szCs w:val="20"/>
        </w:rPr>
      </w:pPr>
      <w:r>
        <w:rPr>
          <w:rFonts w:eastAsia="Times New Roman"/>
          <w:sz w:val="20"/>
          <w:szCs w:val="20"/>
        </w:rPr>
        <w:t>122</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ind w:left="567"/>
        <w:rPr>
          <w:sz w:val="20"/>
          <w:szCs w:val="20"/>
        </w:rPr>
      </w:pPr>
      <w:r>
        <w:rPr>
          <w:rFonts w:eastAsia="Times New Roman"/>
          <w:b/>
          <w:bCs/>
          <w:sz w:val="24"/>
          <w:szCs w:val="24"/>
        </w:rPr>
        <w:lastRenderedPageBreak/>
        <w:t>Задачи в соответствии с ЭРС и УМК:</w:t>
      </w:r>
    </w:p>
    <w:p w:rsidR="00334A3F" w:rsidRDefault="00334A3F">
      <w:pPr>
        <w:spacing w:line="15" w:lineRule="exact"/>
        <w:rPr>
          <w:sz w:val="20"/>
          <w:szCs w:val="20"/>
        </w:rPr>
      </w:pPr>
    </w:p>
    <w:p w:rsidR="00334A3F" w:rsidRDefault="00022A2E">
      <w:pPr>
        <w:spacing w:line="235" w:lineRule="auto"/>
        <w:ind w:left="7" w:firstLine="566"/>
        <w:jc w:val="both"/>
        <w:rPr>
          <w:sz w:val="20"/>
          <w:szCs w:val="20"/>
        </w:rPr>
      </w:pPr>
      <w:r>
        <w:rPr>
          <w:rFonts w:eastAsia="Times New Roman"/>
          <w:sz w:val="24"/>
          <w:szCs w:val="24"/>
        </w:rPr>
        <w:t>Использование учебно-методического комплекта по всем направлениям для улучшения качества обучения детей государственным языкам Республики Татарстан. Формировать навыки общения, обогащать словарный запас для построения словосочетаний и предложений. Ознакомление детей с художественной литературой разных жанров; проявление интереса к произведениям татарского, русского и других народов, проживающих</w:t>
      </w:r>
    </w:p>
    <w:p w:rsidR="00334A3F" w:rsidRDefault="00334A3F">
      <w:pPr>
        <w:spacing w:line="12" w:lineRule="exact"/>
        <w:rPr>
          <w:sz w:val="20"/>
          <w:szCs w:val="20"/>
        </w:rPr>
      </w:pPr>
    </w:p>
    <w:p w:rsidR="00334A3F" w:rsidRDefault="00022A2E" w:rsidP="00022A2E">
      <w:pPr>
        <w:numPr>
          <w:ilvl w:val="0"/>
          <w:numId w:val="256"/>
        </w:numPr>
        <w:tabs>
          <w:tab w:val="left" w:pos="184"/>
        </w:tabs>
        <w:spacing w:line="243" w:lineRule="auto"/>
        <w:ind w:left="7" w:hanging="7"/>
        <w:rPr>
          <w:rFonts w:eastAsia="Times New Roman"/>
          <w:sz w:val="24"/>
          <w:szCs w:val="24"/>
        </w:rPr>
      </w:pPr>
      <w:r>
        <w:rPr>
          <w:rFonts w:eastAsia="Times New Roman"/>
          <w:sz w:val="24"/>
          <w:szCs w:val="24"/>
        </w:rPr>
        <w:t>РТ, устного народного творчества: сказкам, преданиям, легендам, пословицам, поговоркам, загадкам</w:t>
      </w:r>
      <w:r>
        <w:rPr>
          <w:rFonts w:eastAsia="Times New Roman"/>
          <w:sz w:val="32"/>
          <w:szCs w:val="32"/>
          <w:vertAlign w:val="superscript"/>
        </w:rPr>
        <w:t>57</w:t>
      </w:r>
      <w:r>
        <w:rPr>
          <w:rFonts w:eastAsia="Times New Roman"/>
          <w:sz w:val="24"/>
          <w:szCs w:val="24"/>
        </w:rPr>
        <w:t>.</w:t>
      </w:r>
    </w:p>
    <w:p w:rsidR="00334A3F" w:rsidRDefault="00334A3F">
      <w:pPr>
        <w:spacing w:line="173" w:lineRule="exact"/>
        <w:rPr>
          <w:sz w:val="20"/>
          <w:szCs w:val="20"/>
        </w:rPr>
      </w:pPr>
    </w:p>
    <w:p w:rsidR="00334A3F" w:rsidRDefault="00022A2E">
      <w:pPr>
        <w:ind w:left="2367"/>
        <w:rPr>
          <w:sz w:val="20"/>
          <w:szCs w:val="20"/>
        </w:rPr>
      </w:pPr>
      <w:r>
        <w:rPr>
          <w:rFonts w:eastAsia="Times New Roman"/>
          <w:b/>
          <w:bCs/>
          <w:sz w:val="24"/>
          <w:szCs w:val="24"/>
        </w:rPr>
        <w:t>Формы взаимодействия с семьями воспитанников</w:t>
      </w:r>
    </w:p>
    <w:p w:rsidR="00334A3F" w:rsidRDefault="00334A3F">
      <w:pPr>
        <w:spacing w:line="15" w:lineRule="exact"/>
        <w:rPr>
          <w:sz w:val="20"/>
          <w:szCs w:val="20"/>
        </w:rPr>
      </w:pPr>
    </w:p>
    <w:p w:rsidR="00334A3F" w:rsidRDefault="00022A2E" w:rsidP="00022A2E">
      <w:pPr>
        <w:numPr>
          <w:ilvl w:val="2"/>
          <w:numId w:val="257"/>
        </w:numPr>
        <w:tabs>
          <w:tab w:val="left" w:pos="871"/>
        </w:tabs>
        <w:spacing w:line="234" w:lineRule="auto"/>
        <w:ind w:left="7" w:firstLine="612"/>
        <w:rPr>
          <w:rFonts w:eastAsia="Times New Roman"/>
          <w:sz w:val="24"/>
          <w:szCs w:val="24"/>
        </w:rPr>
      </w:pPr>
      <w:r>
        <w:rPr>
          <w:rFonts w:eastAsia="Times New Roman"/>
          <w:sz w:val="24"/>
          <w:szCs w:val="24"/>
        </w:rPr>
        <w:t>Информирование родителей о содержании деятельности МБОУ по развитию речи, их достижениях и интересах:</w:t>
      </w:r>
    </w:p>
    <w:p w:rsidR="00334A3F" w:rsidRDefault="00334A3F">
      <w:pPr>
        <w:spacing w:line="1" w:lineRule="exact"/>
        <w:rPr>
          <w:rFonts w:eastAsia="Times New Roman"/>
          <w:sz w:val="24"/>
          <w:szCs w:val="24"/>
        </w:rPr>
      </w:pPr>
    </w:p>
    <w:p w:rsidR="00334A3F" w:rsidRDefault="00022A2E">
      <w:pPr>
        <w:ind w:left="627"/>
        <w:rPr>
          <w:rFonts w:eastAsia="Times New Roman"/>
          <w:sz w:val="24"/>
          <w:szCs w:val="24"/>
        </w:rPr>
      </w:pPr>
      <w:r>
        <w:rPr>
          <w:rFonts w:eastAsia="Times New Roman"/>
          <w:sz w:val="24"/>
          <w:szCs w:val="24"/>
        </w:rPr>
        <w:t>-  Мы это знаем (Мы это узнали), Наши достижения,</w:t>
      </w:r>
    </w:p>
    <w:p w:rsidR="00334A3F" w:rsidRDefault="00022A2E">
      <w:pPr>
        <w:ind w:left="627"/>
        <w:rPr>
          <w:rFonts w:eastAsia="Times New Roman"/>
          <w:sz w:val="24"/>
          <w:szCs w:val="24"/>
        </w:rPr>
      </w:pPr>
      <w:r>
        <w:rPr>
          <w:rFonts w:eastAsia="Times New Roman"/>
          <w:sz w:val="24"/>
          <w:szCs w:val="24"/>
        </w:rPr>
        <w:t>-  Речевые мини-центры для взаимодействия родителей с детьми в условиях МБОУ,</w:t>
      </w:r>
    </w:p>
    <w:p w:rsidR="00334A3F" w:rsidRDefault="00022A2E" w:rsidP="00022A2E">
      <w:pPr>
        <w:numPr>
          <w:ilvl w:val="2"/>
          <w:numId w:val="257"/>
        </w:numPr>
        <w:tabs>
          <w:tab w:val="left" w:pos="907"/>
        </w:tabs>
        <w:ind w:left="907" w:hanging="288"/>
        <w:rPr>
          <w:rFonts w:eastAsia="Times New Roman"/>
          <w:sz w:val="24"/>
          <w:szCs w:val="24"/>
        </w:rPr>
      </w:pPr>
      <w:r>
        <w:rPr>
          <w:rFonts w:eastAsia="Times New Roman"/>
          <w:sz w:val="24"/>
          <w:szCs w:val="24"/>
        </w:rPr>
        <w:t>Открытые мероприятия с детьми для родителей.</w:t>
      </w:r>
    </w:p>
    <w:p w:rsidR="00334A3F" w:rsidRDefault="00022A2E" w:rsidP="00022A2E">
      <w:pPr>
        <w:numPr>
          <w:ilvl w:val="2"/>
          <w:numId w:val="257"/>
        </w:numPr>
        <w:tabs>
          <w:tab w:val="left" w:pos="1407"/>
        </w:tabs>
        <w:ind w:left="1407" w:hanging="788"/>
        <w:rPr>
          <w:rFonts w:eastAsia="Times New Roman"/>
          <w:sz w:val="24"/>
          <w:szCs w:val="24"/>
        </w:rPr>
      </w:pPr>
      <w:r>
        <w:rPr>
          <w:rFonts w:eastAsia="Times New Roman"/>
          <w:sz w:val="24"/>
          <w:szCs w:val="24"/>
        </w:rPr>
        <w:t>Посещение культурных учреждений при участии родителей (библиотека, музей</w:t>
      </w:r>
    </w:p>
    <w:p w:rsidR="00334A3F" w:rsidRDefault="00334A3F">
      <w:pPr>
        <w:spacing w:line="12" w:lineRule="exact"/>
        <w:rPr>
          <w:rFonts w:eastAsia="Times New Roman"/>
          <w:sz w:val="24"/>
          <w:szCs w:val="24"/>
        </w:rPr>
      </w:pPr>
    </w:p>
    <w:p w:rsidR="00334A3F" w:rsidRDefault="00022A2E" w:rsidP="00022A2E">
      <w:pPr>
        <w:numPr>
          <w:ilvl w:val="0"/>
          <w:numId w:val="257"/>
        </w:numPr>
        <w:tabs>
          <w:tab w:val="left" w:pos="196"/>
        </w:tabs>
        <w:spacing w:line="236" w:lineRule="auto"/>
        <w:ind w:left="7" w:right="40" w:hanging="7"/>
        <w:rPr>
          <w:rFonts w:eastAsia="Times New Roman"/>
          <w:sz w:val="24"/>
          <w:szCs w:val="24"/>
        </w:rPr>
      </w:pPr>
      <w:r>
        <w:rPr>
          <w:rFonts w:eastAsia="Times New Roman"/>
          <w:sz w:val="24"/>
          <w:szCs w:val="24"/>
        </w:rPr>
        <w:t>др.) с целью расширения представлений об окружающем мире и обогащение словаря детей, формирования адекватных форм поведения в общественных местах, воспитания положительных эмоций и эстетических чувств.</w:t>
      </w:r>
    </w:p>
    <w:p w:rsidR="00334A3F" w:rsidRDefault="00334A3F">
      <w:pPr>
        <w:spacing w:line="13" w:lineRule="exact"/>
        <w:rPr>
          <w:rFonts w:eastAsia="Times New Roman"/>
          <w:sz w:val="24"/>
          <w:szCs w:val="24"/>
        </w:rPr>
      </w:pPr>
    </w:p>
    <w:p w:rsidR="00334A3F" w:rsidRDefault="00022A2E">
      <w:pPr>
        <w:spacing w:line="237" w:lineRule="auto"/>
        <w:ind w:left="7" w:firstLine="600"/>
        <w:jc w:val="both"/>
        <w:rPr>
          <w:rFonts w:eastAsia="Times New Roman"/>
          <w:sz w:val="24"/>
          <w:szCs w:val="24"/>
        </w:rPr>
      </w:pPr>
      <w:r>
        <w:rPr>
          <w:rFonts w:eastAsia="Times New Roman"/>
          <w:sz w:val="24"/>
          <w:szCs w:val="24"/>
        </w:rPr>
        <w:t>11.Организация партнёрской деятельности детей и взрослых с целью обогащения коммуникативного опыта дошкольников; создания продуктов творческой художественно-речевой деятельности (лэпбуки - тематические папки и т.п.) с целью развития речевых способностей и воображения.</w:t>
      </w:r>
    </w:p>
    <w:p w:rsidR="00334A3F" w:rsidRDefault="00334A3F">
      <w:pPr>
        <w:spacing w:line="13" w:lineRule="exact"/>
        <w:rPr>
          <w:rFonts w:eastAsia="Times New Roman"/>
          <w:sz w:val="24"/>
          <w:szCs w:val="24"/>
        </w:rPr>
      </w:pPr>
    </w:p>
    <w:p w:rsidR="00334A3F" w:rsidRDefault="00022A2E" w:rsidP="00022A2E">
      <w:pPr>
        <w:numPr>
          <w:ilvl w:val="1"/>
          <w:numId w:val="258"/>
        </w:numPr>
        <w:tabs>
          <w:tab w:val="left" w:pos="1022"/>
        </w:tabs>
        <w:spacing w:line="234" w:lineRule="auto"/>
        <w:ind w:left="7" w:firstLine="593"/>
        <w:rPr>
          <w:rFonts w:eastAsia="Times New Roman"/>
          <w:sz w:val="24"/>
          <w:szCs w:val="24"/>
        </w:rPr>
      </w:pPr>
      <w:r>
        <w:rPr>
          <w:rFonts w:eastAsia="Times New Roman"/>
          <w:sz w:val="24"/>
          <w:szCs w:val="24"/>
        </w:rPr>
        <w:t>Совместные досуги, праздники, литературные вечера на основе взаимодействия родителей и детей.</w:t>
      </w:r>
    </w:p>
    <w:p w:rsidR="00334A3F" w:rsidRDefault="00334A3F">
      <w:pPr>
        <w:spacing w:line="13" w:lineRule="exact"/>
        <w:rPr>
          <w:rFonts w:eastAsia="Times New Roman"/>
          <w:sz w:val="24"/>
          <w:szCs w:val="24"/>
        </w:rPr>
      </w:pPr>
    </w:p>
    <w:p w:rsidR="00334A3F" w:rsidRDefault="00022A2E">
      <w:pPr>
        <w:spacing w:line="236" w:lineRule="auto"/>
        <w:ind w:left="7" w:right="20" w:firstLine="600"/>
        <w:jc w:val="both"/>
        <w:rPr>
          <w:rFonts w:eastAsia="Times New Roman"/>
          <w:sz w:val="24"/>
          <w:szCs w:val="24"/>
        </w:rPr>
      </w:pPr>
      <w:r>
        <w:rPr>
          <w:rFonts w:eastAsia="Times New Roman"/>
          <w:sz w:val="24"/>
          <w:szCs w:val="24"/>
        </w:rPr>
        <w:t>13.Совместные наблюдения явлений природы, общественной жизни с оформлением плакатов, которые становятся достоянием группы. Помощь родителей ребёнку в подготовке рассказа по наглядным материалам.</w:t>
      </w:r>
    </w:p>
    <w:p w:rsidR="00334A3F" w:rsidRDefault="00334A3F">
      <w:pPr>
        <w:spacing w:line="14" w:lineRule="exact"/>
        <w:rPr>
          <w:rFonts w:eastAsia="Times New Roman"/>
          <w:sz w:val="24"/>
          <w:szCs w:val="24"/>
        </w:rPr>
      </w:pPr>
    </w:p>
    <w:p w:rsidR="00334A3F" w:rsidRDefault="00022A2E">
      <w:pPr>
        <w:ind w:left="7" w:firstLine="600"/>
        <w:jc w:val="both"/>
        <w:rPr>
          <w:rFonts w:eastAsia="Times New Roman"/>
          <w:sz w:val="24"/>
          <w:szCs w:val="24"/>
        </w:rPr>
      </w:pPr>
      <w:r>
        <w:rPr>
          <w:rFonts w:eastAsia="Times New Roman"/>
          <w:sz w:val="24"/>
          <w:szCs w:val="24"/>
        </w:rPr>
        <w:t>14.Создание в группе тематических выставок при участии родителей: «Дары природы», «История вещей», «Родной край», «Любимый город», «Профессии наших родителей», «Транспорт» и др. целью расширения кругозора и обогащению словаря дошкольников.</w:t>
      </w:r>
    </w:p>
    <w:p w:rsidR="00334A3F" w:rsidRDefault="00334A3F">
      <w:pPr>
        <w:spacing w:line="276" w:lineRule="exact"/>
        <w:rPr>
          <w:rFonts w:eastAsia="Times New Roman"/>
          <w:sz w:val="24"/>
          <w:szCs w:val="24"/>
        </w:rPr>
      </w:pPr>
    </w:p>
    <w:p w:rsidR="00334A3F" w:rsidRDefault="00022A2E">
      <w:pPr>
        <w:spacing w:line="236" w:lineRule="auto"/>
        <w:ind w:left="7" w:right="60"/>
        <w:rPr>
          <w:rFonts w:eastAsia="Times New Roman"/>
          <w:sz w:val="24"/>
          <w:szCs w:val="24"/>
        </w:rPr>
      </w:pPr>
      <w:r>
        <w:rPr>
          <w:rFonts w:eastAsia="Times New Roman"/>
          <w:sz w:val="24"/>
          <w:szCs w:val="24"/>
        </w:rPr>
        <w:t>Тематические литературные и познавательные праздники «Вечер, посвященный Дню памяти М.Джалиля», «Вечер, посвященный дню рождения Г.Тукая», «Любимые стихи детства» с участием родителей.</w:t>
      </w:r>
    </w:p>
    <w:p w:rsidR="00334A3F" w:rsidRDefault="00334A3F">
      <w:pPr>
        <w:spacing w:line="395" w:lineRule="exact"/>
        <w:rPr>
          <w:sz w:val="20"/>
          <w:szCs w:val="20"/>
        </w:rPr>
      </w:pPr>
    </w:p>
    <w:p w:rsidR="00334A3F" w:rsidRDefault="00022A2E">
      <w:pPr>
        <w:ind w:right="-566"/>
        <w:jc w:val="center"/>
        <w:rPr>
          <w:sz w:val="20"/>
          <w:szCs w:val="20"/>
        </w:rPr>
      </w:pPr>
      <w:r>
        <w:rPr>
          <w:rFonts w:eastAsia="Times New Roman"/>
          <w:b/>
          <w:bCs/>
        </w:rPr>
        <w:t xml:space="preserve">2.5 </w:t>
      </w:r>
      <w:r>
        <w:rPr>
          <w:rFonts w:eastAsia="Times New Roman"/>
          <w:b/>
          <w:bCs/>
          <w:sz w:val="24"/>
          <w:szCs w:val="24"/>
        </w:rPr>
        <w:t>.ОБРАЗОВАТЕЛЬНАЯ ОБЛАСТЬ</w:t>
      </w:r>
    </w:p>
    <w:p w:rsidR="00334A3F" w:rsidRDefault="00022A2E">
      <w:pPr>
        <w:spacing w:line="237" w:lineRule="auto"/>
        <w:ind w:right="-566"/>
        <w:jc w:val="center"/>
        <w:rPr>
          <w:sz w:val="20"/>
          <w:szCs w:val="20"/>
        </w:rPr>
      </w:pPr>
      <w:r>
        <w:rPr>
          <w:rFonts w:eastAsia="Times New Roman"/>
          <w:b/>
          <w:bCs/>
          <w:sz w:val="24"/>
          <w:szCs w:val="24"/>
        </w:rPr>
        <w:t>«ХУДОЖЕСТВЕННО-ЭСТЕТИЧЕСКОЕ РАЗВИТИЕ</w:t>
      </w:r>
      <w:r>
        <w:rPr>
          <w:rFonts w:eastAsia="Times New Roman"/>
          <w:sz w:val="24"/>
          <w:szCs w:val="24"/>
        </w:rPr>
        <w:t>»</w:t>
      </w:r>
    </w:p>
    <w:p w:rsidR="00334A3F" w:rsidRDefault="00334A3F">
      <w:pPr>
        <w:spacing w:line="138" w:lineRule="exact"/>
        <w:rPr>
          <w:sz w:val="20"/>
          <w:szCs w:val="20"/>
        </w:rPr>
      </w:pPr>
    </w:p>
    <w:p w:rsidR="00334A3F" w:rsidRDefault="00022A2E">
      <w:pPr>
        <w:spacing w:line="238" w:lineRule="auto"/>
        <w:ind w:left="7" w:firstLine="566"/>
        <w:jc w:val="both"/>
        <w:rPr>
          <w:sz w:val="20"/>
          <w:szCs w:val="20"/>
        </w:rPr>
      </w:pPr>
      <w:r>
        <w:rPr>
          <w:rFonts w:eastAsia="Times New Roman"/>
          <w:sz w:val="24"/>
          <w:szCs w:val="24"/>
        </w:rPr>
        <w:t>«Художественно-эстетическое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w:t>
      </w:r>
    </w:p>
    <w:p w:rsidR="00334A3F" w:rsidRDefault="003654C4">
      <w:pPr>
        <w:spacing w:line="20" w:lineRule="exact"/>
        <w:rPr>
          <w:sz w:val="20"/>
          <w:szCs w:val="20"/>
        </w:rPr>
      </w:pPr>
      <w:r>
        <w:rPr>
          <w:noProof/>
          <w:sz w:val="20"/>
          <w:szCs w:val="20"/>
        </w:rPr>
        <w:pict>
          <v:line id="Shape 119" o:spid="_x0000_s1144" style="position:absolute;z-index:251713536;visibility:visible;mso-wrap-style:square;mso-wrap-distance-left:0;mso-wrap-distance-top:0;mso-wrap-distance-right:0;mso-wrap-distance-bottom:0;mso-position-horizontal:absolute;mso-position-horizontal-relative:text;mso-position-vertical:absolute;mso-position-vertical-relative:text" from="0,22.4pt" to="482.1pt,22.4pt" o:allowincell="f" strokeweight=".6pt"/>
        </w:pict>
      </w:r>
    </w:p>
    <w:p w:rsidR="00334A3F" w:rsidRDefault="00334A3F">
      <w:pPr>
        <w:spacing w:line="200" w:lineRule="exact"/>
        <w:rPr>
          <w:sz w:val="20"/>
          <w:szCs w:val="20"/>
        </w:rPr>
      </w:pPr>
    </w:p>
    <w:p w:rsidR="00334A3F" w:rsidRDefault="00334A3F">
      <w:pPr>
        <w:spacing w:line="319" w:lineRule="exact"/>
        <w:rPr>
          <w:sz w:val="20"/>
          <w:szCs w:val="20"/>
        </w:rPr>
      </w:pPr>
    </w:p>
    <w:p w:rsidR="00334A3F" w:rsidRDefault="00022A2E">
      <w:pPr>
        <w:ind w:left="7"/>
        <w:rPr>
          <w:sz w:val="20"/>
          <w:szCs w:val="20"/>
        </w:rPr>
      </w:pPr>
      <w:r>
        <w:rPr>
          <w:rFonts w:eastAsia="Times New Roman"/>
          <w:b/>
          <w:bCs/>
          <w:sz w:val="20"/>
          <w:szCs w:val="20"/>
        </w:rPr>
        <w:t>Обязательная часть</w:t>
      </w:r>
    </w:p>
    <w:p w:rsidR="00334A3F" w:rsidRDefault="00022A2E">
      <w:pPr>
        <w:spacing w:line="204" w:lineRule="auto"/>
        <w:ind w:left="7"/>
        <w:rPr>
          <w:sz w:val="20"/>
          <w:szCs w:val="20"/>
        </w:rPr>
      </w:pPr>
      <w:r>
        <w:rPr>
          <w:rFonts w:eastAsia="Times New Roman"/>
          <w:sz w:val="25"/>
          <w:szCs w:val="25"/>
          <w:vertAlign w:val="superscript"/>
        </w:rPr>
        <w:t>56</w:t>
      </w:r>
      <w:r>
        <w:rPr>
          <w:rFonts w:eastAsia="Times New Roman"/>
          <w:sz w:val="20"/>
          <w:szCs w:val="20"/>
        </w:rPr>
        <w:t>ФГОС дошкольного образования п.2.6</w:t>
      </w:r>
    </w:p>
    <w:p w:rsidR="00334A3F" w:rsidRDefault="00022A2E">
      <w:pPr>
        <w:spacing w:line="220" w:lineRule="auto"/>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215" w:lineRule="auto"/>
        <w:ind w:left="7"/>
        <w:rPr>
          <w:sz w:val="20"/>
          <w:szCs w:val="20"/>
        </w:rPr>
      </w:pPr>
      <w:r>
        <w:rPr>
          <w:rFonts w:eastAsia="Times New Roman"/>
          <w:sz w:val="25"/>
          <w:szCs w:val="25"/>
          <w:vertAlign w:val="superscript"/>
        </w:rPr>
        <w:t>57</w:t>
      </w:r>
      <w:r>
        <w:rPr>
          <w:rFonts w:eastAsia="Times New Roman"/>
          <w:sz w:val="20"/>
          <w:szCs w:val="20"/>
        </w:rPr>
        <w:t>Сөенеч-Радость познания: региональная образовательная программа дошкольного образования/авт.: Р. К.</w:t>
      </w:r>
    </w:p>
    <w:p w:rsidR="00334A3F" w:rsidRDefault="00022A2E">
      <w:pPr>
        <w:spacing w:line="220" w:lineRule="auto"/>
        <w:ind w:left="7"/>
        <w:rPr>
          <w:sz w:val="20"/>
          <w:szCs w:val="20"/>
        </w:rPr>
      </w:pPr>
      <w:r>
        <w:rPr>
          <w:rFonts w:eastAsia="Times New Roman"/>
          <w:sz w:val="20"/>
          <w:szCs w:val="20"/>
        </w:rPr>
        <w:t>Шаехова.- Казань:Магариф-Вакыт, 2016.</w:t>
      </w:r>
    </w:p>
    <w:p w:rsidR="00334A3F" w:rsidRDefault="00334A3F">
      <w:pPr>
        <w:spacing w:line="28" w:lineRule="exact"/>
        <w:rPr>
          <w:sz w:val="20"/>
          <w:szCs w:val="20"/>
        </w:rPr>
      </w:pPr>
    </w:p>
    <w:p w:rsidR="00334A3F" w:rsidRDefault="00022A2E">
      <w:pPr>
        <w:ind w:right="-6"/>
        <w:jc w:val="center"/>
        <w:rPr>
          <w:sz w:val="20"/>
          <w:szCs w:val="20"/>
        </w:rPr>
      </w:pPr>
      <w:r>
        <w:rPr>
          <w:rFonts w:eastAsia="Times New Roman"/>
          <w:sz w:val="20"/>
          <w:szCs w:val="20"/>
        </w:rPr>
        <w:t>123</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ind w:left="7"/>
        <w:rPr>
          <w:sz w:val="20"/>
          <w:szCs w:val="20"/>
        </w:rPr>
      </w:pPr>
      <w:r>
        <w:rPr>
          <w:rFonts w:eastAsia="Times New Roman"/>
          <w:sz w:val="24"/>
          <w:szCs w:val="24"/>
        </w:rPr>
        <w:lastRenderedPageBreak/>
        <w:t>др.)</w:t>
      </w:r>
      <w:r>
        <w:rPr>
          <w:rFonts w:eastAsia="Times New Roman"/>
          <w:sz w:val="32"/>
          <w:szCs w:val="32"/>
          <w:vertAlign w:val="superscript"/>
        </w:rPr>
        <w:t>58</w:t>
      </w:r>
      <w:r>
        <w:rPr>
          <w:rFonts w:eastAsia="Times New Roman"/>
          <w:sz w:val="24"/>
          <w:szCs w:val="24"/>
        </w:rPr>
        <w:t>».</w:t>
      </w:r>
    </w:p>
    <w:p w:rsidR="00334A3F" w:rsidRDefault="00022A2E">
      <w:pPr>
        <w:spacing w:line="220" w:lineRule="auto"/>
        <w:ind w:left="7"/>
        <w:rPr>
          <w:sz w:val="20"/>
          <w:szCs w:val="20"/>
        </w:rPr>
      </w:pPr>
      <w:r>
        <w:rPr>
          <w:rFonts w:eastAsia="Times New Roman"/>
          <w:b/>
          <w:bCs/>
          <w:sz w:val="24"/>
          <w:szCs w:val="24"/>
        </w:rPr>
        <w:t>Задачи в соответствии с ЭРС:</w:t>
      </w:r>
    </w:p>
    <w:p w:rsidR="00334A3F" w:rsidRDefault="00334A3F">
      <w:pPr>
        <w:spacing w:line="16" w:lineRule="exact"/>
        <w:rPr>
          <w:sz w:val="20"/>
          <w:szCs w:val="20"/>
        </w:rPr>
      </w:pPr>
    </w:p>
    <w:p w:rsidR="00334A3F" w:rsidRDefault="00022A2E">
      <w:pPr>
        <w:spacing w:line="232" w:lineRule="auto"/>
        <w:ind w:left="7" w:firstLine="566"/>
        <w:jc w:val="both"/>
        <w:rPr>
          <w:sz w:val="20"/>
          <w:szCs w:val="20"/>
        </w:rPr>
      </w:pPr>
      <w:r>
        <w:rPr>
          <w:rFonts w:eastAsia="Times New Roman"/>
          <w:sz w:val="24"/>
          <w:szCs w:val="24"/>
        </w:rPr>
        <w:t xml:space="preserve">Развитие детского музыкально-художественного творчества, реализация самостоятельной творческой деятельности детей; удовлетворение потребности в самовыражении.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 Приобщение к музыкальной культуре татарского народа; </w:t>
      </w:r>
      <w:r>
        <w:rPr>
          <w:rFonts w:eastAsia="Times New Roman"/>
          <w:color w:val="1A171B"/>
          <w:sz w:val="24"/>
          <w:szCs w:val="24"/>
        </w:rPr>
        <w:t xml:space="preserve">продолжение работы над формированием певческих навыков детей на основенационального репертуара; расширение объема основных и танцевальных движений. </w:t>
      </w:r>
      <w:r>
        <w:rPr>
          <w:rFonts w:eastAsia="Times New Roman"/>
          <w:color w:val="000000"/>
          <w:sz w:val="24"/>
          <w:szCs w:val="24"/>
        </w:rPr>
        <w:t>Развитие музыкального мышления детей (осознание эмоционального содержания музыки, выразительного значения музыкальной формы, языка музыки, жанра и др.) посредством контрастных сопоставлений произведений</w:t>
      </w:r>
      <w:r>
        <w:rPr>
          <w:rFonts w:eastAsia="Times New Roman"/>
          <w:color w:val="000000"/>
          <w:sz w:val="32"/>
          <w:szCs w:val="32"/>
          <w:vertAlign w:val="superscript"/>
        </w:rPr>
        <w:t>59</w:t>
      </w:r>
      <w:r>
        <w:rPr>
          <w:rFonts w:eastAsia="Times New Roman"/>
          <w:color w:val="000000"/>
          <w:sz w:val="24"/>
          <w:szCs w:val="24"/>
        </w:rPr>
        <w:t>.</w:t>
      </w:r>
    </w:p>
    <w:p w:rsidR="00334A3F" w:rsidRDefault="00334A3F">
      <w:pPr>
        <w:spacing w:line="1" w:lineRule="exact"/>
        <w:rPr>
          <w:sz w:val="20"/>
          <w:szCs w:val="20"/>
        </w:rPr>
      </w:pPr>
    </w:p>
    <w:p w:rsidR="00334A3F" w:rsidRDefault="00022A2E">
      <w:pPr>
        <w:spacing w:line="235" w:lineRule="auto"/>
        <w:ind w:left="7"/>
        <w:jc w:val="both"/>
        <w:rPr>
          <w:sz w:val="20"/>
          <w:szCs w:val="20"/>
        </w:rPr>
      </w:pPr>
      <w:r>
        <w:rPr>
          <w:rFonts w:eastAsia="Times New Roman"/>
          <w:b/>
          <w:bCs/>
          <w:sz w:val="24"/>
          <w:szCs w:val="24"/>
        </w:rPr>
        <w:t xml:space="preserve">УМК: </w:t>
      </w:r>
      <w:r>
        <w:rPr>
          <w:rFonts w:eastAsia="Times New Roman"/>
          <w:sz w:val="24"/>
          <w:szCs w:val="24"/>
        </w:rPr>
        <w:t>в режимные моменты,в ходе свободных игр,в непосредственном общении с детьмикоммуникативно вводятся и ситуативно активизируются речевые конструкции разговорной речи; создавать языковую среду в общении с детьми в течение дня с целью закрепления изученного материала ОД по обучению детей русскому языку.</w:t>
      </w:r>
    </w:p>
    <w:p w:rsidR="00334A3F" w:rsidRDefault="00334A3F">
      <w:pPr>
        <w:spacing w:line="400" w:lineRule="exact"/>
        <w:rPr>
          <w:sz w:val="20"/>
          <w:szCs w:val="20"/>
        </w:rPr>
      </w:pPr>
    </w:p>
    <w:p w:rsidR="00334A3F" w:rsidRDefault="00022A2E">
      <w:pPr>
        <w:ind w:left="2427"/>
        <w:rPr>
          <w:sz w:val="20"/>
          <w:szCs w:val="20"/>
        </w:rPr>
      </w:pPr>
      <w:r>
        <w:rPr>
          <w:rFonts w:eastAsia="Times New Roman"/>
          <w:b/>
          <w:bCs/>
          <w:sz w:val="24"/>
          <w:szCs w:val="24"/>
        </w:rPr>
        <w:t>Формы взаимодействия с семьями воспитанников</w:t>
      </w:r>
    </w:p>
    <w:p w:rsidR="00334A3F" w:rsidRDefault="00334A3F">
      <w:pPr>
        <w:spacing w:line="15" w:lineRule="exact"/>
        <w:rPr>
          <w:sz w:val="20"/>
          <w:szCs w:val="20"/>
        </w:rPr>
      </w:pPr>
    </w:p>
    <w:p w:rsidR="00334A3F" w:rsidRDefault="00022A2E" w:rsidP="00022A2E">
      <w:pPr>
        <w:numPr>
          <w:ilvl w:val="0"/>
          <w:numId w:val="259"/>
        </w:numPr>
        <w:tabs>
          <w:tab w:val="left" w:pos="283"/>
        </w:tabs>
        <w:spacing w:line="234" w:lineRule="auto"/>
        <w:ind w:left="727" w:hanging="727"/>
        <w:rPr>
          <w:rFonts w:eastAsia="Times New Roman"/>
          <w:sz w:val="24"/>
          <w:szCs w:val="24"/>
        </w:rPr>
      </w:pPr>
      <w:r>
        <w:rPr>
          <w:rFonts w:eastAsia="Times New Roman"/>
          <w:sz w:val="24"/>
          <w:szCs w:val="24"/>
        </w:rPr>
        <w:t>Совместная организация выставок произведений искусства (декоративно-прикладного) с целью обогащения художественно-эстетических представлений детей.</w:t>
      </w:r>
    </w:p>
    <w:p w:rsidR="00334A3F" w:rsidRDefault="00334A3F">
      <w:pPr>
        <w:spacing w:line="1" w:lineRule="exact"/>
        <w:rPr>
          <w:rFonts w:eastAsia="Times New Roman"/>
          <w:sz w:val="24"/>
          <w:szCs w:val="24"/>
        </w:rPr>
      </w:pPr>
    </w:p>
    <w:p w:rsidR="00334A3F" w:rsidRDefault="00022A2E" w:rsidP="00022A2E">
      <w:pPr>
        <w:numPr>
          <w:ilvl w:val="0"/>
          <w:numId w:val="259"/>
        </w:numPr>
        <w:tabs>
          <w:tab w:val="left" w:pos="247"/>
        </w:tabs>
        <w:ind w:left="247" w:hanging="247"/>
        <w:rPr>
          <w:rFonts w:eastAsia="Times New Roman"/>
          <w:sz w:val="24"/>
          <w:szCs w:val="24"/>
        </w:rPr>
      </w:pPr>
      <w:r>
        <w:rPr>
          <w:rFonts w:eastAsia="Times New Roman"/>
          <w:sz w:val="24"/>
          <w:szCs w:val="24"/>
        </w:rPr>
        <w:t>Организация и проведение конкурсов и выставок детского творчества.</w:t>
      </w:r>
    </w:p>
    <w:p w:rsidR="00334A3F" w:rsidRDefault="00334A3F">
      <w:pPr>
        <w:spacing w:line="12" w:lineRule="exact"/>
        <w:rPr>
          <w:rFonts w:eastAsia="Times New Roman"/>
          <w:sz w:val="24"/>
          <w:szCs w:val="24"/>
        </w:rPr>
      </w:pPr>
    </w:p>
    <w:p w:rsidR="00334A3F" w:rsidRDefault="00022A2E" w:rsidP="00022A2E">
      <w:pPr>
        <w:numPr>
          <w:ilvl w:val="0"/>
          <w:numId w:val="259"/>
        </w:numPr>
        <w:tabs>
          <w:tab w:val="left" w:pos="384"/>
        </w:tabs>
        <w:spacing w:line="234" w:lineRule="auto"/>
        <w:ind w:left="727" w:hanging="727"/>
        <w:rPr>
          <w:rFonts w:eastAsia="Times New Roman"/>
          <w:sz w:val="24"/>
          <w:szCs w:val="24"/>
        </w:rPr>
      </w:pPr>
      <w:r>
        <w:rPr>
          <w:rFonts w:eastAsia="Times New Roman"/>
          <w:sz w:val="24"/>
          <w:szCs w:val="24"/>
        </w:rPr>
        <w:t>Анкетирование родителей с целью изучения их представлений об эстетическом воспитании детей.</w:t>
      </w:r>
    </w:p>
    <w:p w:rsidR="00334A3F" w:rsidRDefault="00334A3F">
      <w:pPr>
        <w:spacing w:line="13" w:lineRule="exact"/>
        <w:rPr>
          <w:rFonts w:eastAsia="Times New Roman"/>
          <w:sz w:val="24"/>
          <w:szCs w:val="24"/>
        </w:rPr>
      </w:pPr>
    </w:p>
    <w:p w:rsidR="00334A3F" w:rsidRDefault="00022A2E" w:rsidP="00022A2E">
      <w:pPr>
        <w:numPr>
          <w:ilvl w:val="0"/>
          <w:numId w:val="259"/>
        </w:numPr>
        <w:tabs>
          <w:tab w:val="left" w:pos="328"/>
        </w:tabs>
        <w:spacing w:line="237" w:lineRule="auto"/>
        <w:ind w:left="727" w:hanging="727"/>
        <w:rPr>
          <w:rFonts w:eastAsia="Times New Roman"/>
          <w:sz w:val="24"/>
          <w:szCs w:val="24"/>
        </w:rPr>
      </w:pPr>
      <w:r>
        <w:rPr>
          <w:rFonts w:eastAsia="Times New Roman"/>
          <w:sz w:val="24"/>
          <w:szCs w:val="24"/>
        </w:rPr>
        <w:t>Организация тематических консультаций, папок-передвижек, раскладушек по разным направлениям художественно-эстетического воспитания ребёнка («Как познакомить детей с произведениями художественной литературы», «Как создать дома условия для развития художественных особенностей детей», «Развитие личности дошкольника средствами искусства» и др.).</w:t>
      </w:r>
    </w:p>
    <w:p w:rsidR="00334A3F" w:rsidRDefault="00334A3F">
      <w:pPr>
        <w:spacing w:line="17" w:lineRule="exact"/>
        <w:rPr>
          <w:rFonts w:eastAsia="Times New Roman"/>
          <w:sz w:val="24"/>
          <w:szCs w:val="24"/>
        </w:rPr>
      </w:pPr>
    </w:p>
    <w:p w:rsidR="00334A3F" w:rsidRDefault="00022A2E" w:rsidP="00022A2E">
      <w:pPr>
        <w:numPr>
          <w:ilvl w:val="0"/>
          <w:numId w:val="259"/>
        </w:numPr>
        <w:tabs>
          <w:tab w:val="left" w:pos="417"/>
        </w:tabs>
        <w:spacing w:line="236" w:lineRule="auto"/>
        <w:ind w:left="727" w:hanging="727"/>
        <w:rPr>
          <w:rFonts w:eastAsia="Times New Roman"/>
          <w:sz w:val="24"/>
          <w:szCs w:val="24"/>
        </w:rPr>
      </w:pPr>
      <w:r>
        <w:rPr>
          <w:rFonts w:eastAsia="Times New Roman"/>
          <w:sz w:val="24"/>
          <w:szCs w:val="24"/>
        </w:rPr>
        <w:t>Организация мероприятий, направленных на распространение семейного опыта художественно-эстетического воспитания ребёнка («Круглый стол», средства массовой информации, альбомы семейного воспитания и др.).</w:t>
      </w:r>
    </w:p>
    <w:p w:rsidR="00334A3F" w:rsidRDefault="00334A3F">
      <w:pPr>
        <w:spacing w:line="13" w:lineRule="exact"/>
        <w:rPr>
          <w:rFonts w:eastAsia="Times New Roman"/>
          <w:sz w:val="24"/>
          <w:szCs w:val="24"/>
        </w:rPr>
      </w:pPr>
    </w:p>
    <w:p w:rsidR="00334A3F" w:rsidRDefault="00022A2E" w:rsidP="00022A2E">
      <w:pPr>
        <w:numPr>
          <w:ilvl w:val="0"/>
          <w:numId w:val="259"/>
        </w:numPr>
        <w:tabs>
          <w:tab w:val="left" w:pos="321"/>
        </w:tabs>
        <w:spacing w:line="234" w:lineRule="auto"/>
        <w:ind w:left="727" w:hanging="727"/>
        <w:rPr>
          <w:rFonts w:eastAsia="Times New Roman"/>
          <w:sz w:val="24"/>
          <w:szCs w:val="24"/>
        </w:rPr>
      </w:pPr>
      <w:r>
        <w:rPr>
          <w:rFonts w:eastAsia="Times New Roman"/>
          <w:sz w:val="24"/>
          <w:szCs w:val="24"/>
        </w:rPr>
        <w:t>Участие родителей и детей в театрализованной деятельности, совместная постановка спектаклей, создание условий, организация декораций и костюмов.</w:t>
      </w:r>
    </w:p>
    <w:p w:rsidR="00334A3F" w:rsidRDefault="00334A3F">
      <w:pPr>
        <w:spacing w:line="13" w:lineRule="exact"/>
        <w:rPr>
          <w:rFonts w:eastAsia="Times New Roman"/>
          <w:sz w:val="24"/>
          <w:szCs w:val="24"/>
        </w:rPr>
      </w:pPr>
    </w:p>
    <w:p w:rsidR="00334A3F" w:rsidRDefault="00022A2E" w:rsidP="00022A2E">
      <w:pPr>
        <w:numPr>
          <w:ilvl w:val="0"/>
          <w:numId w:val="259"/>
        </w:numPr>
        <w:tabs>
          <w:tab w:val="left" w:pos="280"/>
        </w:tabs>
        <w:spacing w:line="234" w:lineRule="auto"/>
        <w:ind w:left="727" w:right="20" w:hanging="727"/>
        <w:rPr>
          <w:rFonts w:eastAsia="Times New Roman"/>
          <w:sz w:val="24"/>
          <w:szCs w:val="24"/>
        </w:rPr>
      </w:pPr>
      <w:r>
        <w:rPr>
          <w:rFonts w:eastAsia="Times New Roman"/>
          <w:sz w:val="24"/>
          <w:szCs w:val="24"/>
        </w:rPr>
        <w:t>Проведение праздников, досугов, литературных и музыкальных вечеров с привлечением родителей.</w:t>
      </w:r>
    </w:p>
    <w:p w:rsidR="00334A3F" w:rsidRDefault="00334A3F">
      <w:pPr>
        <w:spacing w:line="13" w:lineRule="exact"/>
        <w:rPr>
          <w:rFonts w:eastAsia="Times New Roman"/>
          <w:sz w:val="24"/>
          <w:szCs w:val="24"/>
        </w:rPr>
      </w:pPr>
    </w:p>
    <w:p w:rsidR="00334A3F" w:rsidRDefault="00022A2E" w:rsidP="00022A2E">
      <w:pPr>
        <w:numPr>
          <w:ilvl w:val="0"/>
          <w:numId w:val="259"/>
        </w:numPr>
        <w:tabs>
          <w:tab w:val="left" w:pos="283"/>
        </w:tabs>
        <w:spacing w:line="234" w:lineRule="auto"/>
        <w:ind w:left="727" w:hanging="727"/>
        <w:rPr>
          <w:rFonts w:eastAsia="Times New Roman"/>
          <w:sz w:val="24"/>
          <w:szCs w:val="24"/>
        </w:rPr>
      </w:pPr>
      <w:r>
        <w:rPr>
          <w:rFonts w:eastAsia="Times New Roman"/>
          <w:sz w:val="24"/>
          <w:szCs w:val="24"/>
        </w:rPr>
        <w:t>Приобщение к театрализованному и музыкальному искусству через аудио- и видеотеку. Регулирование тематического подбора для детского восприятия.</w:t>
      </w:r>
    </w:p>
    <w:p w:rsidR="00334A3F" w:rsidRDefault="00334A3F">
      <w:pPr>
        <w:spacing w:line="13" w:lineRule="exact"/>
        <w:rPr>
          <w:rFonts w:eastAsia="Times New Roman"/>
          <w:sz w:val="24"/>
          <w:szCs w:val="24"/>
        </w:rPr>
      </w:pPr>
    </w:p>
    <w:p w:rsidR="00334A3F" w:rsidRDefault="00022A2E" w:rsidP="00022A2E">
      <w:pPr>
        <w:numPr>
          <w:ilvl w:val="0"/>
          <w:numId w:val="259"/>
        </w:numPr>
        <w:tabs>
          <w:tab w:val="left" w:pos="360"/>
        </w:tabs>
        <w:spacing w:line="234" w:lineRule="auto"/>
        <w:ind w:left="727" w:hanging="727"/>
        <w:rPr>
          <w:rFonts w:eastAsia="Times New Roman"/>
          <w:sz w:val="24"/>
          <w:szCs w:val="24"/>
        </w:rPr>
      </w:pPr>
      <w:r>
        <w:rPr>
          <w:rFonts w:eastAsia="Times New Roman"/>
          <w:sz w:val="24"/>
          <w:szCs w:val="24"/>
        </w:rPr>
        <w:t>Семинары-практикумы для родителей по художественно-эстетическому воспитанию дошкольников.</w:t>
      </w:r>
    </w:p>
    <w:p w:rsidR="00334A3F" w:rsidRDefault="00334A3F">
      <w:pPr>
        <w:spacing w:line="14" w:lineRule="exact"/>
        <w:rPr>
          <w:rFonts w:eastAsia="Times New Roman"/>
          <w:sz w:val="24"/>
          <w:szCs w:val="24"/>
        </w:rPr>
      </w:pPr>
    </w:p>
    <w:p w:rsidR="00334A3F" w:rsidRDefault="00022A2E" w:rsidP="00022A2E">
      <w:pPr>
        <w:numPr>
          <w:ilvl w:val="0"/>
          <w:numId w:val="259"/>
        </w:numPr>
        <w:tabs>
          <w:tab w:val="left" w:pos="439"/>
        </w:tabs>
        <w:spacing w:line="234" w:lineRule="auto"/>
        <w:ind w:left="727" w:hanging="727"/>
        <w:rPr>
          <w:rFonts w:eastAsia="Times New Roman"/>
          <w:sz w:val="24"/>
          <w:szCs w:val="24"/>
        </w:rPr>
      </w:pPr>
      <w:r>
        <w:rPr>
          <w:rFonts w:eastAsia="Times New Roman"/>
          <w:sz w:val="24"/>
          <w:szCs w:val="24"/>
        </w:rPr>
        <w:t>Организация выставок детских работ и совместных тематических выставок детей и родителей.</w:t>
      </w:r>
    </w:p>
    <w:p w:rsidR="00334A3F" w:rsidRDefault="00334A3F">
      <w:pPr>
        <w:spacing w:line="13" w:lineRule="exact"/>
        <w:rPr>
          <w:rFonts w:eastAsia="Times New Roman"/>
          <w:sz w:val="24"/>
          <w:szCs w:val="24"/>
        </w:rPr>
      </w:pPr>
    </w:p>
    <w:p w:rsidR="00334A3F" w:rsidRDefault="00022A2E" w:rsidP="00022A2E">
      <w:pPr>
        <w:numPr>
          <w:ilvl w:val="0"/>
          <w:numId w:val="259"/>
        </w:numPr>
        <w:tabs>
          <w:tab w:val="left" w:pos="372"/>
        </w:tabs>
        <w:spacing w:line="234" w:lineRule="auto"/>
        <w:ind w:left="727" w:right="20" w:hanging="727"/>
        <w:rPr>
          <w:rFonts w:eastAsia="Times New Roman"/>
          <w:sz w:val="24"/>
          <w:szCs w:val="24"/>
        </w:rPr>
      </w:pPr>
      <w:r>
        <w:rPr>
          <w:rFonts w:eastAsia="Times New Roman"/>
          <w:sz w:val="24"/>
          <w:szCs w:val="24"/>
        </w:rPr>
        <w:t>Сотрудничество с культурными учреждениями города с целью оказания консультативной помощи родителям.</w:t>
      </w:r>
    </w:p>
    <w:p w:rsidR="00334A3F" w:rsidRDefault="00334A3F">
      <w:pPr>
        <w:spacing w:line="280" w:lineRule="exact"/>
        <w:rPr>
          <w:sz w:val="20"/>
          <w:szCs w:val="20"/>
        </w:rPr>
      </w:pPr>
    </w:p>
    <w:p w:rsidR="00334A3F" w:rsidRDefault="00022A2E">
      <w:pPr>
        <w:ind w:right="-566"/>
        <w:jc w:val="center"/>
        <w:rPr>
          <w:sz w:val="20"/>
          <w:szCs w:val="20"/>
        </w:rPr>
      </w:pPr>
      <w:r>
        <w:rPr>
          <w:rFonts w:eastAsia="Times New Roman"/>
          <w:b/>
          <w:bCs/>
          <w:sz w:val="24"/>
          <w:szCs w:val="24"/>
        </w:rPr>
        <w:t>Приоритетное направление деятельности Учреждения –</w:t>
      </w:r>
    </w:p>
    <w:p w:rsidR="00334A3F" w:rsidRDefault="00022A2E">
      <w:pPr>
        <w:ind w:right="-566"/>
        <w:jc w:val="center"/>
        <w:rPr>
          <w:sz w:val="20"/>
          <w:szCs w:val="20"/>
        </w:rPr>
      </w:pPr>
      <w:r>
        <w:rPr>
          <w:rFonts w:eastAsia="Times New Roman"/>
          <w:b/>
          <w:bCs/>
          <w:sz w:val="24"/>
          <w:szCs w:val="24"/>
        </w:rPr>
        <w:t>художественно-эстетическое развитие</w:t>
      </w:r>
    </w:p>
    <w:p w:rsidR="00334A3F" w:rsidRDefault="003654C4">
      <w:pPr>
        <w:spacing w:line="20" w:lineRule="exact"/>
        <w:rPr>
          <w:sz w:val="20"/>
          <w:szCs w:val="20"/>
        </w:rPr>
      </w:pPr>
      <w:r>
        <w:rPr>
          <w:noProof/>
          <w:sz w:val="20"/>
          <w:szCs w:val="20"/>
        </w:rPr>
        <w:pict>
          <v:line id="Shape 120" o:spid="_x0000_s1145" style="position:absolute;z-index:251714560;visibility:visible;mso-wrap-style:square;mso-wrap-distance-left:0;mso-wrap-distance-top:0;mso-wrap-distance-right:0;mso-wrap-distance-bottom:0;mso-position-horizontal:absolute;mso-position-horizontal-relative:text;mso-position-vertical:absolute;mso-position-vertical-relative:text" from="0,14.2pt" to="2in,14.2pt" o:allowincell="f" strokeweight=".6pt"/>
        </w:pict>
      </w:r>
    </w:p>
    <w:p w:rsidR="00334A3F" w:rsidRDefault="00334A3F">
      <w:pPr>
        <w:spacing w:line="361" w:lineRule="exact"/>
        <w:rPr>
          <w:sz w:val="20"/>
          <w:szCs w:val="20"/>
        </w:rPr>
      </w:pPr>
    </w:p>
    <w:p w:rsidR="00334A3F" w:rsidRDefault="00022A2E">
      <w:pPr>
        <w:ind w:left="7"/>
        <w:rPr>
          <w:sz w:val="20"/>
          <w:szCs w:val="20"/>
        </w:rPr>
      </w:pPr>
      <w:r>
        <w:rPr>
          <w:rFonts w:eastAsia="Times New Roman"/>
          <w:b/>
          <w:bCs/>
          <w:sz w:val="20"/>
          <w:szCs w:val="20"/>
        </w:rPr>
        <w:t>Обязательная часть</w:t>
      </w:r>
    </w:p>
    <w:p w:rsidR="00334A3F" w:rsidRDefault="00022A2E">
      <w:pPr>
        <w:spacing w:line="206" w:lineRule="auto"/>
        <w:ind w:left="7"/>
        <w:rPr>
          <w:sz w:val="20"/>
          <w:szCs w:val="20"/>
        </w:rPr>
      </w:pPr>
      <w:r>
        <w:rPr>
          <w:rFonts w:eastAsia="Times New Roman"/>
          <w:sz w:val="25"/>
          <w:szCs w:val="25"/>
          <w:vertAlign w:val="superscript"/>
        </w:rPr>
        <w:t>58</w:t>
      </w:r>
      <w:r>
        <w:rPr>
          <w:rFonts w:eastAsia="Times New Roman"/>
          <w:sz w:val="20"/>
          <w:szCs w:val="20"/>
        </w:rPr>
        <w:t>ФГОС дошкольного образования п.2.6</w:t>
      </w:r>
    </w:p>
    <w:p w:rsidR="00334A3F" w:rsidRDefault="00022A2E">
      <w:pPr>
        <w:spacing w:line="220" w:lineRule="auto"/>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213" w:lineRule="auto"/>
        <w:ind w:left="7"/>
        <w:rPr>
          <w:sz w:val="20"/>
          <w:szCs w:val="20"/>
        </w:rPr>
      </w:pPr>
      <w:r>
        <w:rPr>
          <w:rFonts w:eastAsia="Times New Roman"/>
          <w:sz w:val="25"/>
          <w:szCs w:val="25"/>
          <w:vertAlign w:val="superscript"/>
        </w:rPr>
        <w:t>59</w:t>
      </w:r>
      <w:r>
        <w:rPr>
          <w:rFonts w:eastAsia="Times New Roman"/>
          <w:sz w:val="20"/>
          <w:szCs w:val="20"/>
        </w:rPr>
        <w:t>Сөенеч-Радость познания: региональная образовательная программа дошкольного образования/авт.: Р. К.</w:t>
      </w:r>
    </w:p>
    <w:p w:rsidR="00334A3F" w:rsidRDefault="00022A2E">
      <w:pPr>
        <w:spacing w:line="220" w:lineRule="auto"/>
        <w:ind w:left="7"/>
        <w:rPr>
          <w:sz w:val="20"/>
          <w:szCs w:val="20"/>
        </w:rPr>
      </w:pPr>
      <w:r>
        <w:rPr>
          <w:rFonts w:eastAsia="Times New Roman"/>
          <w:sz w:val="20"/>
          <w:szCs w:val="20"/>
        </w:rPr>
        <w:t>Шаехова.- Казань:Магариф-Вакыт, 2016.</w:t>
      </w:r>
    </w:p>
    <w:p w:rsidR="00334A3F" w:rsidRDefault="00334A3F">
      <w:pPr>
        <w:spacing w:line="25" w:lineRule="exact"/>
        <w:rPr>
          <w:sz w:val="20"/>
          <w:szCs w:val="20"/>
        </w:rPr>
      </w:pPr>
    </w:p>
    <w:p w:rsidR="00334A3F" w:rsidRDefault="00022A2E">
      <w:pPr>
        <w:ind w:right="-6"/>
        <w:jc w:val="center"/>
        <w:rPr>
          <w:sz w:val="20"/>
          <w:szCs w:val="20"/>
        </w:rPr>
      </w:pPr>
      <w:r>
        <w:rPr>
          <w:rFonts w:eastAsia="Times New Roman"/>
          <w:sz w:val="20"/>
          <w:szCs w:val="20"/>
        </w:rPr>
        <w:t>124</w:t>
      </w:r>
    </w:p>
    <w:p w:rsidR="00334A3F" w:rsidRDefault="00334A3F">
      <w:pPr>
        <w:sectPr w:rsidR="00334A3F">
          <w:pgSz w:w="11920" w:h="16850"/>
          <w:pgMar w:top="772" w:right="1131" w:bottom="838" w:left="1133" w:header="0" w:footer="0" w:gutter="0"/>
          <w:cols w:space="720" w:equalWidth="0">
            <w:col w:w="9647"/>
          </w:cols>
        </w:sectPr>
      </w:pPr>
    </w:p>
    <w:p w:rsidR="00334A3F" w:rsidRDefault="00022A2E">
      <w:pPr>
        <w:spacing w:line="236" w:lineRule="auto"/>
        <w:ind w:left="27" w:right="20" w:firstLine="562"/>
        <w:jc w:val="both"/>
        <w:rPr>
          <w:sz w:val="20"/>
          <w:szCs w:val="20"/>
        </w:rPr>
      </w:pPr>
      <w:r>
        <w:rPr>
          <w:rFonts w:eastAsia="Times New Roman"/>
          <w:sz w:val="24"/>
          <w:szCs w:val="24"/>
        </w:rPr>
        <w:lastRenderedPageBreak/>
        <w:t xml:space="preserve">Приоритетным направлением деятельности Учреждения по реализации Программы является </w:t>
      </w:r>
      <w:r>
        <w:rPr>
          <w:rFonts w:eastAsia="Times New Roman"/>
          <w:b/>
          <w:bCs/>
          <w:sz w:val="24"/>
          <w:szCs w:val="24"/>
        </w:rPr>
        <w:t>художественно-эстетическое развитие.</w:t>
      </w:r>
      <w:r>
        <w:rPr>
          <w:rFonts w:eastAsia="Times New Roman"/>
          <w:sz w:val="24"/>
          <w:szCs w:val="24"/>
        </w:rPr>
        <w:t>Данное направление реализуется через следующие виды деятельности:</w:t>
      </w:r>
    </w:p>
    <w:p w:rsidR="00334A3F" w:rsidRDefault="00334A3F">
      <w:pPr>
        <w:spacing w:line="14" w:lineRule="exact"/>
        <w:rPr>
          <w:sz w:val="20"/>
          <w:szCs w:val="20"/>
        </w:rPr>
      </w:pPr>
    </w:p>
    <w:p w:rsidR="00334A3F" w:rsidRDefault="00022A2E" w:rsidP="00022A2E">
      <w:pPr>
        <w:numPr>
          <w:ilvl w:val="0"/>
          <w:numId w:val="260"/>
        </w:numPr>
        <w:tabs>
          <w:tab w:val="left" w:pos="146"/>
        </w:tabs>
        <w:spacing w:line="236" w:lineRule="auto"/>
        <w:ind w:left="7" w:right="4860" w:hanging="7"/>
        <w:rPr>
          <w:rFonts w:eastAsia="Times New Roman"/>
          <w:sz w:val="24"/>
          <w:szCs w:val="24"/>
        </w:rPr>
      </w:pPr>
      <w:r>
        <w:rPr>
          <w:rFonts w:eastAsia="Times New Roman"/>
          <w:sz w:val="24"/>
          <w:szCs w:val="24"/>
        </w:rPr>
        <w:t>совместную деятельность взрослого и детей, -самостоятельную деятельность детей, -во взаимодействии с семьями воспитанников.</w:t>
      </w:r>
    </w:p>
    <w:p w:rsidR="00334A3F" w:rsidRDefault="00334A3F">
      <w:pPr>
        <w:spacing w:line="13" w:lineRule="exact"/>
        <w:rPr>
          <w:rFonts w:eastAsia="Times New Roman"/>
          <w:sz w:val="24"/>
          <w:szCs w:val="24"/>
        </w:rPr>
      </w:pPr>
    </w:p>
    <w:p w:rsidR="00334A3F" w:rsidRDefault="00022A2E">
      <w:pPr>
        <w:spacing w:line="233" w:lineRule="auto"/>
        <w:ind w:left="27" w:right="280" w:firstLine="682"/>
        <w:rPr>
          <w:rFonts w:eastAsia="Times New Roman"/>
          <w:sz w:val="24"/>
          <w:szCs w:val="24"/>
        </w:rPr>
      </w:pPr>
      <w:r>
        <w:rPr>
          <w:rFonts w:eastAsia="Times New Roman"/>
          <w:sz w:val="24"/>
          <w:szCs w:val="24"/>
        </w:rPr>
        <w:t xml:space="preserve">Реализация приоритетного направления Учреждения – художественно-эстетическое развитиеосуществляется </w:t>
      </w:r>
      <w:r>
        <w:rPr>
          <w:rFonts w:eastAsia="Times New Roman"/>
          <w:b/>
          <w:bCs/>
          <w:sz w:val="24"/>
          <w:szCs w:val="24"/>
        </w:rPr>
        <w:t>с целью:</w:t>
      </w:r>
    </w:p>
    <w:p w:rsidR="00334A3F" w:rsidRDefault="00334A3F">
      <w:pPr>
        <w:spacing w:line="11" w:lineRule="exact"/>
        <w:rPr>
          <w:sz w:val="20"/>
          <w:szCs w:val="20"/>
        </w:rPr>
      </w:pPr>
    </w:p>
    <w:p w:rsidR="00334A3F" w:rsidRDefault="00022A2E" w:rsidP="00022A2E">
      <w:pPr>
        <w:numPr>
          <w:ilvl w:val="0"/>
          <w:numId w:val="261"/>
        </w:numPr>
        <w:tabs>
          <w:tab w:val="left" w:pos="403"/>
        </w:tabs>
        <w:spacing w:line="237" w:lineRule="auto"/>
        <w:ind w:left="7" w:hanging="7"/>
        <w:jc w:val="both"/>
        <w:rPr>
          <w:rFonts w:eastAsia="Times New Roman"/>
          <w:sz w:val="24"/>
          <w:szCs w:val="24"/>
        </w:rPr>
      </w:pPr>
      <w:r>
        <w:rPr>
          <w:rFonts w:eastAsia="Times New Roman"/>
          <w:sz w:val="24"/>
          <w:szCs w:val="24"/>
        </w:rPr>
        <w:t>Формирование интереса к эстетической стороне окружающей действительности, эстетического отношения к предметам и явлениям окружающего мира, произведениям искусства; воспитание интереса к художественно-творческой деятельности.</w:t>
      </w:r>
    </w:p>
    <w:p w:rsidR="00334A3F" w:rsidRDefault="00334A3F">
      <w:pPr>
        <w:spacing w:line="12" w:lineRule="exact"/>
        <w:rPr>
          <w:rFonts w:eastAsia="Times New Roman"/>
          <w:sz w:val="24"/>
          <w:szCs w:val="24"/>
        </w:rPr>
      </w:pPr>
    </w:p>
    <w:p w:rsidR="00334A3F" w:rsidRDefault="00022A2E" w:rsidP="00022A2E">
      <w:pPr>
        <w:numPr>
          <w:ilvl w:val="0"/>
          <w:numId w:val="261"/>
        </w:numPr>
        <w:tabs>
          <w:tab w:val="left" w:pos="458"/>
        </w:tabs>
        <w:spacing w:line="234" w:lineRule="auto"/>
        <w:ind w:left="7" w:hanging="7"/>
        <w:rPr>
          <w:rFonts w:eastAsia="Times New Roman"/>
          <w:sz w:val="24"/>
          <w:szCs w:val="24"/>
        </w:rPr>
      </w:pPr>
      <w:r>
        <w:rPr>
          <w:rFonts w:eastAsia="Times New Roman"/>
          <w:sz w:val="24"/>
          <w:szCs w:val="24"/>
        </w:rPr>
        <w:t>Развитие эстетических чувств детей, художественного восприятия, образных представлений, воображения, художественно-творческих способностей.</w:t>
      </w:r>
    </w:p>
    <w:p w:rsidR="00334A3F" w:rsidRDefault="00334A3F">
      <w:pPr>
        <w:spacing w:line="13" w:lineRule="exact"/>
        <w:rPr>
          <w:rFonts w:eastAsia="Times New Roman"/>
          <w:sz w:val="24"/>
          <w:szCs w:val="24"/>
        </w:rPr>
      </w:pPr>
    </w:p>
    <w:p w:rsidR="00334A3F" w:rsidRDefault="00022A2E" w:rsidP="00022A2E">
      <w:pPr>
        <w:numPr>
          <w:ilvl w:val="0"/>
          <w:numId w:val="261"/>
        </w:numPr>
        <w:tabs>
          <w:tab w:val="left" w:pos="285"/>
        </w:tabs>
        <w:spacing w:line="236" w:lineRule="auto"/>
        <w:ind w:left="7" w:hanging="7"/>
        <w:jc w:val="both"/>
        <w:rPr>
          <w:rFonts w:eastAsia="Times New Roman"/>
          <w:sz w:val="24"/>
          <w:szCs w:val="24"/>
        </w:rPr>
      </w:pPr>
      <w:r>
        <w:rPr>
          <w:rFonts w:eastAsia="Times New Roman"/>
          <w:sz w:val="24"/>
          <w:szCs w:val="24"/>
        </w:rPr>
        <w:t>Развитие детского художественного творчества, интереса к самостоятельной творческой деятельности (изобразительной, конструктивно-модельной, музыкальной и др.); удовлетворение потребности детей в самовыражении.</w:t>
      </w:r>
    </w:p>
    <w:p w:rsidR="00334A3F" w:rsidRDefault="00334A3F">
      <w:pPr>
        <w:spacing w:line="14" w:lineRule="exact"/>
        <w:rPr>
          <w:rFonts w:eastAsia="Times New Roman"/>
          <w:sz w:val="24"/>
          <w:szCs w:val="24"/>
        </w:rPr>
      </w:pPr>
    </w:p>
    <w:p w:rsidR="00334A3F" w:rsidRDefault="00022A2E" w:rsidP="00022A2E">
      <w:pPr>
        <w:numPr>
          <w:ilvl w:val="0"/>
          <w:numId w:val="261"/>
        </w:numPr>
        <w:tabs>
          <w:tab w:val="left" w:pos="249"/>
        </w:tabs>
        <w:spacing w:line="234" w:lineRule="auto"/>
        <w:ind w:left="7" w:right="20" w:hanging="7"/>
        <w:rPr>
          <w:rFonts w:eastAsia="Times New Roman"/>
          <w:sz w:val="24"/>
          <w:szCs w:val="24"/>
        </w:rPr>
      </w:pPr>
      <w:r>
        <w:rPr>
          <w:rFonts w:eastAsia="Times New Roman"/>
          <w:sz w:val="24"/>
          <w:szCs w:val="24"/>
        </w:rPr>
        <w:t>Формирование у детей основ нравственности на лучших образцах национальной культуры, народных традициях и обычаях.</w:t>
      </w:r>
    </w:p>
    <w:p w:rsidR="00334A3F" w:rsidRDefault="00334A3F">
      <w:pPr>
        <w:spacing w:line="13" w:lineRule="exact"/>
        <w:rPr>
          <w:rFonts w:eastAsia="Times New Roman"/>
          <w:sz w:val="24"/>
          <w:szCs w:val="24"/>
        </w:rPr>
      </w:pPr>
    </w:p>
    <w:p w:rsidR="00334A3F" w:rsidRDefault="00022A2E">
      <w:pPr>
        <w:spacing w:line="237" w:lineRule="auto"/>
        <w:ind w:left="7" w:right="1860" w:firstLine="480"/>
        <w:rPr>
          <w:rFonts w:eastAsia="Times New Roman"/>
          <w:sz w:val="24"/>
          <w:szCs w:val="24"/>
        </w:rPr>
      </w:pPr>
      <w:r>
        <w:rPr>
          <w:rFonts w:eastAsia="Times New Roman"/>
          <w:sz w:val="24"/>
          <w:szCs w:val="24"/>
        </w:rPr>
        <w:t>Данное направление реализуется через следующие виды деятельности: - совместную деятельность взрослого и детей, -самостоятельную деятельность детей, -во взаимодействии с семьями воспитанников.</w:t>
      </w:r>
    </w:p>
    <w:p w:rsidR="00334A3F" w:rsidRDefault="00334A3F">
      <w:pPr>
        <w:spacing w:line="13" w:lineRule="exact"/>
        <w:rPr>
          <w:rFonts w:eastAsia="Times New Roman"/>
          <w:sz w:val="24"/>
          <w:szCs w:val="24"/>
        </w:rPr>
      </w:pPr>
    </w:p>
    <w:p w:rsidR="00334A3F" w:rsidRDefault="00022A2E">
      <w:pPr>
        <w:spacing w:line="237" w:lineRule="auto"/>
        <w:ind w:left="7" w:right="20" w:firstLine="360"/>
        <w:jc w:val="both"/>
        <w:rPr>
          <w:rFonts w:eastAsia="Times New Roman"/>
          <w:sz w:val="24"/>
          <w:szCs w:val="24"/>
        </w:rPr>
      </w:pPr>
      <w:r>
        <w:rPr>
          <w:rFonts w:eastAsia="Times New Roman"/>
          <w:sz w:val="24"/>
          <w:szCs w:val="24"/>
        </w:rPr>
        <w:t>Поставленные задачи мы решаем не только в образовательной деятельности в течение всего дня, но и используем для этого систему дополнительного образования. Дополнительные услуги предоставляются с учетом предельно допустимых норм нагрузки, согласно гигиеническим требованиям (СанПиН 2.4.1. 3049-13).</w:t>
      </w:r>
    </w:p>
    <w:p w:rsidR="00334A3F" w:rsidRDefault="00334A3F">
      <w:pPr>
        <w:spacing w:line="200" w:lineRule="exact"/>
        <w:rPr>
          <w:sz w:val="20"/>
          <w:szCs w:val="20"/>
        </w:rPr>
      </w:pPr>
    </w:p>
    <w:p w:rsidR="00334A3F" w:rsidRDefault="00334A3F">
      <w:pPr>
        <w:spacing w:line="203" w:lineRule="exact"/>
        <w:rPr>
          <w:sz w:val="20"/>
          <w:szCs w:val="20"/>
        </w:rPr>
      </w:pPr>
    </w:p>
    <w:p w:rsidR="00334A3F" w:rsidRDefault="00022A2E">
      <w:pPr>
        <w:ind w:right="-566"/>
        <w:jc w:val="center"/>
        <w:rPr>
          <w:sz w:val="20"/>
          <w:szCs w:val="20"/>
        </w:rPr>
      </w:pPr>
      <w:r>
        <w:rPr>
          <w:rFonts w:eastAsia="Times New Roman"/>
          <w:b/>
          <w:bCs/>
        </w:rPr>
        <w:t xml:space="preserve">2.6 </w:t>
      </w:r>
      <w:r>
        <w:rPr>
          <w:rFonts w:eastAsia="Times New Roman"/>
          <w:b/>
          <w:bCs/>
          <w:sz w:val="24"/>
          <w:szCs w:val="24"/>
        </w:rPr>
        <w:t>.ОБРАЗОВАТЕЛЬНАЯ ОБЛАСТЬ«ФИЗИЧЕСКОЕ РАЗВИТИЕ»</w:t>
      </w:r>
    </w:p>
    <w:p w:rsidR="00334A3F" w:rsidRDefault="00334A3F">
      <w:pPr>
        <w:spacing w:line="130" w:lineRule="exact"/>
        <w:rPr>
          <w:sz w:val="20"/>
          <w:szCs w:val="20"/>
        </w:rPr>
      </w:pPr>
    </w:p>
    <w:p w:rsidR="00334A3F" w:rsidRDefault="00022A2E">
      <w:pPr>
        <w:spacing w:line="233" w:lineRule="auto"/>
        <w:ind w:left="7" w:firstLine="566"/>
        <w:jc w:val="both"/>
        <w:rPr>
          <w:sz w:val="20"/>
          <w:szCs w:val="20"/>
        </w:rPr>
      </w:pPr>
      <w:r>
        <w:rPr>
          <w:rFonts w:eastAsia="Times New Roman"/>
          <w:sz w:val="24"/>
          <w:szCs w:val="24"/>
        </w:rPr>
        <w:t>«Физическое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наносящим ущерба организму, выполнением основных движений (ходьба, бег, мягкие прыжки, 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саморегуляции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w:t>
      </w:r>
      <w:r>
        <w:rPr>
          <w:rFonts w:eastAsia="Times New Roman"/>
          <w:sz w:val="32"/>
          <w:szCs w:val="32"/>
          <w:vertAlign w:val="superscript"/>
        </w:rPr>
        <w:t>60</w:t>
      </w:r>
    </w:p>
    <w:p w:rsidR="00334A3F" w:rsidRDefault="00022A2E">
      <w:pPr>
        <w:spacing w:line="221" w:lineRule="auto"/>
        <w:ind w:left="7"/>
        <w:rPr>
          <w:sz w:val="20"/>
          <w:szCs w:val="20"/>
        </w:rPr>
      </w:pPr>
      <w:r>
        <w:rPr>
          <w:rFonts w:eastAsia="Times New Roman"/>
          <w:b/>
          <w:bCs/>
          <w:sz w:val="24"/>
          <w:szCs w:val="24"/>
        </w:rPr>
        <w:t>Задачи в соответствии с ЭРС:</w:t>
      </w:r>
    </w:p>
    <w:p w:rsidR="00334A3F" w:rsidRDefault="00334A3F">
      <w:pPr>
        <w:spacing w:line="15" w:lineRule="exact"/>
        <w:rPr>
          <w:sz w:val="20"/>
          <w:szCs w:val="20"/>
        </w:rPr>
      </w:pPr>
    </w:p>
    <w:p w:rsidR="00334A3F" w:rsidRDefault="00022A2E">
      <w:pPr>
        <w:spacing w:line="239" w:lineRule="auto"/>
        <w:ind w:left="7" w:firstLine="566"/>
        <w:jc w:val="both"/>
        <w:rPr>
          <w:sz w:val="20"/>
          <w:szCs w:val="20"/>
        </w:rPr>
      </w:pPr>
      <w:r>
        <w:rPr>
          <w:rFonts w:eastAsia="Times New Roman"/>
          <w:sz w:val="24"/>
          <w:szCs w:val="24"/>
        </w:rPr>
        <w:t>Развитие потребности в двигательной активности детей при помощи подвижных народных игр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 Совершенствование физического развития детей через национальные праздники, народные игры</w:t>
      </w:r>
      <w:r>
        <w:rPr>
          <w:rFonts w:eastAsia="Times New Roman"/>
          <w:sz w:val="32"/>
          <w:szCs w:val="32"/>
          <w:vertAlign w:val="superscript"/>
        </w:rPr>
        <w:t>61</w:t>
      </w:r>
    </w:p>
    <w:p w:rsidR="00334A3F" w:rsidRDefault="003654C4">
      <w:pPr>
        <w:spacing w:line="20" w:lineRule="exact"/>
        <w:rPr>
          <w:sz w:val="20"/>
          <w:szCs w:val="20"/>
        </w:rPr>
      </w:pPr>
      <w:r>
        <w:rPr>
          <w:noProof/>
          <w:sz w:val="20"/>
          <w:szCs w:val="20"/>
        </w:rPr>
        <w:pict>
          <v:line id="Shape 121" o:spid="_x0000_s1146" style="position:absolute;z-index:251715584;visibility:visible;mso-wrap-style:square;mso-wrap-distance-left:0;mso-wrap-distance-top:0;mso-wrap-distance-right:0;mso-wrap-distance-bottom:0;mso-position-horizontal:absolute;mso-position-horizontal-relative:text;mso-position-vertical:absolute;mso-position-vertical-relative:text" from="0,3.3pt" to="2in,3.3pt" o:allowincell="f" strokeweight=".6pt"/>
        </w:pict>
      </w:r>
    </w:p>
    <w:p w:rsidR="00334A3F" w:rsidRDefault="00334A3F">
      <w:pPr>
        <w:spacing w:line="141" w:lineRule="exact"/>
        <w:rPr>
          <w:sz w:val="20"/>
          <w:szCs w:val="20"/>
        </w:rPr>
      </w:pPr>
    </w:p>
    <w:p w:rsidR="00334A3F" w:rsidRDefault="00022A2E">
      <w:pPr>
        <w:ind w:left="7"/>
        <w:rPr>
          <w:sz w:val="20"/>
          <w:szCs w:val="20"/>
        </w:rPr>
      </w:pPr>
      <w:r>
        <w:rPr>
          <w:rFonts w:eastAsia="Times New Roman"/>
          <w:b/>
          <w:bCs/>
          <w:sz w:val="20"/>
          <w:szCs w:val="20"/>
        </w:rPr>
        <w:t>Обязательная часть</w:t>
      </w:r>
    </w:p>
    <w:p w:rsidR="00334A3F" w:rsidRDefault="00022A2E">
      <w:pPr>
        <w:spacing w:line="206" w:lineRule="auto"/>
        <w:ind w:left="7"/>
        <w:rPr>
          <w:sz w:val="20"/>
          <w:szCs w:val="20"/>
        </w:rPr>
      </w:pPr>
      <w:r>
        <w:rPr>
          <w:rFonts w:eastAsia="Times New Roman"/>
          <w:sz w:val="25"/>
          <w:szCs w:val="25"/>
          <w:vertAlign w:val="superscript"/>
        </w:rPr>
        <w:t>60</w:t>
      </w:r>
      <w:r>
        <w:rPr>
          <w:rFonts w:eastAsia="Times New Roman"/>
          <w:sz w:val="20"/>
          <w:szCs w:val="20"/>
        </w:rPr>
        <w:t>ФГОС дошкольного образования п.2.6</w:t>
      </w:r>
    </w:p>
    <w:p w:rsidR="00334A3F" w:rsidRDefault="00022A2E">
      <w:pPr>
        <w:spacing w:line="220" w:lineRule="auto"/>
        <w:ind w:left="7"/>
        <w:rPr>
          <w:sz w:val="20"/>
          <w:szCs w:val="20"/>
        </w:rPr>
      </w:pPr>
      <w:r>
        <w:rPr>
          <w:rFonts w:eastAsia="Times New Roman"/>
          <w:b/>
          <w:bCs/>
          <w:sz w:val="20"/>
          <w:szCs w:val="20"/>
        </w:rPr>
        <w:t>Часть, формируемая участниками образовательных отношений</w:t>
      </w:r>
    </w:p>
    <w:p w:rsidR="00334A3F" w:rsidRDefault="00022A2E">
      <w:pPr>
        <w:spacing w:line="215" w:lineRule="auto"/>
        <w:ind w:left="7"/>
        <w:rPr>
          <w:sz w:val="20"/>
          <w:szCs w:val="20"/>
        </w:rPr>
      </w:pPr>
      <w:r>
        <w:rPr>
          <w:rFonts w:eastAsia="Times New Roman"/>
          <w:sz w:val="25"/>
          <w:szCs w:val="25"/>
          <w:vertAlign w:val="superscript"/>
        </w:rPr>
        <w:t>61</w:t>
      </w:r>
      <w:r>
        <w:rPr>
          <w:rFonts w:eastAsia="Times New Roman"/>
          <w:sz w:val="20"/>
          <w:szCs w:val="20"/>
        </w:rPr>
        <w:t>Сөенеч-Радость познания: региональная образовательная программа дошкольного образования/авт.: Р. К.</w:t>
      </w:r>
    </w:p>
    <w:p w:rsidR="00334A3F" w:rsidRDefault="00022A2E">
      <w:pPr>
        <w:spacing w:line="220" w:lineRule="auto"/>
        <w:ind w:left="7"/>
        <w:rPr>
          <w:sz w:val="20"/>
          <w:szCs w:val="20"/>
        </w:rPr>
      </w:pPr>
      <w:r>
        <w:rPr>
          <w:rFonts w:eastAsia="Times New Roman"/>
          <w:sz w:val="20"/>
          <w:szCs w:val="20"/>
        </w:rPr>
        <w:t>Шаехова.- Казань:Магариф-Вакыт, 2016.</w:t>
      </w:r>
    </w:p>
    <w:p w:rsidR="00334A3F" w:rsidRDefault="00334A3F">
      <w:pPr>
        <w:spacing w:line="30" w:lineRule="exact"/>
        <w:rPr>
          <w:sz w:val="20"/>
          <w:szCs w:val="20"/>
        </w:rPr>
      </w:pPr>
    </w:p>
    <w:p w:rsidR="00334A3F" w:rsidRDefault="00022A2E">
      <w:pPr>
        <w:ind w:right="-6"/>
        <w:jc w:val="center"/>
        <w:rPr>
          <w:sz w:val="20"/>
          <w:szCs w:val="20"/>
        </w:rPr>
      </w:pPr>
      <w:r>
        <w:rPr>
          <w:rFonts w:eastAsia="Times New Roman"/>
          <w:sz w:val="20"/>
          <w:szCs w:val="20"/>
        </w:rPr>
        <w:t>125</w:t>
      </w:r>
    </w:p>
    <w:p w:rsidR="00334A3F" w:rsidRDefault="00334A3F">
      <w:pPr>
        <w:sectPr w:rsidR="00334A3F">
          <w:pgSz w:w="11920" w:h="16850"/>
          <w:pgMar w:top="1130" w:right="1131" w:bottom="838" w:left="1133" w:header="0" w:footer="0" w:gutter="0"/>
          <w:cols w:space="720" w:equalWidth="0">
            <w:col w:w="9647"/>
          </w:cols>
        </w:sectPr>
      </w:pPr>
    </w:p>
    <w:p w:rsidR="00334A3F" w:rsidRDefault="00022A2E">
      <w:pPr>
        <w:spacing w:line="237" w:lineRule="auto"/>
        <w:jc w:val="both"/>
        <w:rPr>
          <w:sz w:val="20"/>
          <w:szCs w:val="20"/>
        </w:rPr>
      </w:pPr>
      <w:r>
        <w:rPr>
          <w:rFonts w:eastAsia="Times New Roman"/>
          <w:b/>
          <w:bCs/>
          <w:sz w:val="24"/>
          <w:szCs w:val="24"/>
        </w:rPr>
        <w:lastRenderedPageBreak/>
        <w:t xml:space="preserve">УМК: </w:t>
      </w:r>
      <w:r>
        <w:rPr>
          <w:rFonts w:eastAsia="Times New Roman"/>
          <w:sz w:val="24"/>
          <w:szCs w:val="24"/>
        </w:rPr>
        <w:t>в режимные моменты,в ходе свободных игр,в непосредственном общении с детьмикоммуникативно вводятся и ситуативно активизируются речевые конструкции разговорной речи; создавать языковую среду в общении с детьми в течение дня с целью закрепления изученного материала ООД по обучению детей русскому языку.</w:t>
      </w:r>
    </w:p>
    <w:p w:rsidR="00334A3F" w:rsidRDefault="00334A3F">
      <w:pPr>
        <w:spacing w:line="124" w:lineRule="exact"/>
        <w:rPr>
          <w:sz w:val="20"/>
          <w:szCs w:val="20"/>
        </w:rPr>
      </w:pPr>
    </w:p>
    <w:p w:rsidR="00334A3F" w:rsidRDefault="00022A2E">
      <w:pPr>
        <w:jc w:val="center"/>
        <w:rPr>
          <w:sz w:val="20"/>
          <w:szCs w:val="20"/>
        </w:rPr>
      </w:pPr>
      <w:r>
        <w:rPr>
          <w:rFonts w:eastAsia="Times New Roman"/>
          <w:b/>
          <w:bCs/>
          <w:sz w:val="24"/>
          <w:szCs w:val="24"/>
        </w:rPr>
        <w:t>Формы взаимодействия с семьями воспитанников.</w:t>
      </w:r>
    </w:p>
    <w:p w:rsidR="00334A3F" w:rsidRDefault="00334A3F">
      <w:pPr>
        <w:spacing w:line="15" w:lineRule="exact"/>
        <w:rPr>
          <w:sz w:val="20"/>
          <w:szCs w:val="20"/>
        </w:rPr>
      </w:pPr>
    </w:p>
    <w:p w:rsidR="00334A3F" w:rsidRDefault="00022A2E" w:rsidP="00022A2E">
      <w:pPr>
        <w:numPr>
          <w:ilvl w:val="0"/>
          <w:numId w:val="262"/>
        </w:numPr>
        <w:tabs>
          <w:tab w:val="left" w:pos="970"/>
        </w:tabs>
        <w:spacing w:line="234" w:lineRule="auto"/>
        <w:ind w:right="20" w:firstLine="560"/>
        <w:rPr>
          <w:rFonts w:eastAsia="Times New Roman"/>
          <w:sz w:val="24"/>
          <w:szCs w:val="24"/>
        </w:rPr>
      </w:pPr>
      <w:r>
        <w:rPr>
          <w:rFonts w:eastAsia="Times New Roman"/>
          <w:sz w:val="24"/>
          <w:szCs w:val="24"/>
        </w:rPr>
        <w:t>Изучение состояния здоровья детей совместно со специалистами детской поликлиникии родителями. Ознакомление родителей с результатами.</w:t>
      </w:r>
    </w:p>
    <w:p w:rsidR="00334A3F" w:rsidRDefault="00334A3F">
      <w:pPr>
        <w:spacing w:line="11" w:lineRule="exact"/>
        <w:rPr>
          <w:rFonts w:eastAsia="Times New Roman"/>
          <w:sz w:val="24"/>
          <w:szCs w:val="24"/>
        </w:rPr>
      </w:pPr>
    </w:p>
    <w:p w:rsidR="00334A3F" w:rsidRDefault="00022A2E" w:rsidP="00022A2E">
      <w:pPr>
        <w:numPr>
          <w:ilvl w:val="0"/>
          <w:numId w:val="262"/>
        </w:numPr>
        <w:tabs>
          <w:tab w:val="left" w:pos="838"/>
        </w:tabs>
        <w:spacing w:line="233" w:lineRule="auto"/>
        <w:ind w:right="20" w:firstLine="560"/>
        <w:rPr>
          <w:rFonts w:eastAsia="Times New Roman"/>
          <w:sz w:val="24"/>
          <w:szCs w:val="24"/>
        </w:rPr>
      </w:pPr>
      <w:r>
        <w:rPr>
          <w:rFonts w:eastAsia="Times New Roman"/>
          <w:sz w:val="24"/>
          <w:szCs w:val="24"/>
        </w:rPr>
        <w:t>Изучение условий семейного воспитания через анкетирование, посещение детей на дому и определение путей улучшения здоровья каждого ребёнка.</w:t>
      </w:r>
    </w:p>
    <w:p w:rsidR="00334A3F" w:rsidRDefault="00334A3F">
      <w:pPr>
        <w:spacing w:line="11" w:lineRule="exact"/>
        <w:rPr>
          <w:rFonts w:eastAsia="Times New Roman"/>
          <w:sz w:val="24"/>
          <w:szCs w:val="24"/>
        </w:rPr>
      </w:pPr>
    </w:p>
    <w:p w:rsidR="00334A3F" w:rsidRDefault="00022A2E" w:rsidP="00022A2E">
      <w:pPr>
        <w:numPr>
          <w:ilvl w:val="0"/>
          <w:numId w:val="262"/>
        </w:numPr>
        <w:tabs>
          <w:tab w:val="left" w:pos="814"/>
        </w:tabs>
        <w:spacing w:line="234" w:lineRule="auto"/>
        <w:ind w:right="20" w:firstLine="560"/>
        <w:rPr>
          <w:rFonts w:eastAsia="Times New Roman"/>
          <w:sz w:val="24"/>
          <w:szCs w:val="24"/>
        </w:rPr>
      </w:pPr>
      <w:r>
        <w:rPr>
          <w:rFonts w:eastAsia="Times New Roman"/>
          <w:sz w:val="24"/>
          <w:szCs w:val="24"/>
        </w:rPr>
        <w:t>Создание условий для укрепления здоровья и снижения заболеваемости детей в МБОУ и семье:</w:t>
      </w:r>
    </w:p>
    <w:p w:rsidR="00334A3F" w:rsidRDefault="00334A3F">
      <w:pPr>
        <w:spacing w:line="1" w:lineRule="exact"/>
        <w:rPr>
          <w:rFonts w:eastAsia="Times New Roman"/>
          <w:sz w:val="24"/>
          <w:szCs w:val="24"/>
        </w:rPr>
      </w:pPr>
    </w:p>
    <w:p w:rsidR="00334A3F" w:rsidRDefault="00022A2E">
      <w:pPr>
        <w:ind w:left="560"/>
        <w:rPr>
          <w:rFonts w:eastAsia="Times New Roman"/>
          <w:sz w:val="24"/>
          <w:szCs w:val="24"/>
        </w:rPr>
      </w:pPr>
      <w:r>
        <w:rPr>
          <w:rFonts w:eastAsia="Times New Roman"/>
          <w:sz w:val="24"/>
          <w:szCs w:val="24"/>
        </w:rPr>
        <w:t>- Закаливающие процедуры.</w:t>
      </w:r>
    </w:p>
    <w:p w:rsidR="00334A3F" w:rsidRDefault="00022A2E">
      <w:pPr>
        <w:ind w:left="560"/>
        <w:rPr>
          <w:rFonts w:eastAsia="Times New Roman"/>
          <w:sz w:val="24"/>
          <w:szCs w:val="24"/>
        </w:rPr>
      </w:pPr>
      <w:r>
        <w:rPr>
          <w:rFonts w:eastAsia="Times New Roman"/>
          <w:sz w:val="24"/>
          <w:szCs w:val="24"/>
        </w:rPr>
        <w:t>- Оздоровительные мероприятия и т. п.</w:t>
      </w:r>
    </w:p>
    <w:p w:rsidR="00334A3F" w:rsidRDefault="00334A3F">
      <w:pPr>
        <w:spacing w:line="12" w:lineRule="exact"/>
        <w:rPr>
          <w:rFonts w:eastAsia="Times New Roman"/>
          <w:sz w:val="24"/>
          <w:szCs w:val="24"/>
        </w:rPr>
      </w:pPr>
    </w:p>
    <w:p w:rsidR="00334A3F" w:rsidRDefault="00022A2E" w:rsidP="00022A2E">
      <w:pPr>
        <w:numPr>
          <w:ilvl w:val="0"/>
          <w:numId w:val="262"/>
        </w:numPr>
        <w:tabs>
          <w:tab w:val="left" w:pos="828"/>
        </w:tabs>
        <w:spacing w:line="234" w:lineRule="auto"/>
        <w:ind w:firstLine="560"/>
        <w:rPr>
          <w:rFonts w:eastAsia="Times New Roman"/>
          <w:sz w:val="24"/>
          <w:szCs w:val="24"/>
        </w:rPr>
      </w:pPr>
      <w:r>
        <w:rPr>
          <w:rFonts w:eastAsia="Times New Roman"/>
          <w:sz w:val="24"/>
          <w:szCs w:val="24"/>
        </w:rPr>
        <w:t>Ознакомление родителей с содержанием и формами физкультурно-оздоровительной работы в МБОУ.</w:t>
      </w:r>
    </w:p>
    <w:p w:rsidR="00334A3F" w:rsidRDefault="00334A3F">
      <w:pPr>
        <w:spacing w:line="14" w:lineRule="exact"/>
        <w:rPr>
          <w:rFonts w:eastAsia="Times New Roman"/>
          <w:sz w:val="24"/>
          <w:szCs w:val="24"/>
        </w:rPr>
      </w:pPr>
    </w:p>
    <w:p w:rsidR="00334A3F" w:rsidRDefault="00022A2E" w:rsidP="00022A2E">
      <w:pPr>
        <w:numPr>
          <w:ilvl w:val="0"/>
          <w:numId w:val="262"/>
        </w:numPr>
        <w:tabs>
          <w:tab w:val="left" w:pos="816"/>
        </w:tabs>
        <w:spacing w:line="234" w:lineRule="auto"/>
        <w:ind w:right="20" w:firstLine="560"/>
        <w:rPr>
          <w:rFonts w:eastAsia="Times New Roman"/>
          <w:sz w:val="24"/>
          <w:szCs w:val="24"/>
        </w:rPr>
      </w:pPr>
      <w:r>
        <w:rPr>
          <w:rFonts w:eastAsia="Times New Roman"/>
          <w:sz w:val="24"/>
          <w:szCs w:val="24"/>
        </w:rPr>
        <w:t>Организация целенаправленной работы по пропаганде здорового образа жизни среди родителей.</w:t>
      </w:r>
    </w:p>
    <w:p w:rsidR="00334A3F" w:rsidRDefault="00334A3F">
      <w:pPr>
        <w:spacing w:line="13" w:lineRule="exact"/>
        <w:rPr>
          <w:rFonts w:eastAsia="Times New Roman"/>
          <w:sz w:val="24"/>
          <w:szCs w:val="24"/>
        </w:rPr>
      </w:pPr>
    </w:p>
    <w:p w:rsidR="00334A3F" w:rsidRDefault="00022A2E" w:rsidP="00022A2E">
      <w:pPr>
        <w:numPr>
          <w:ilvl w:val="0"/>
          <w:numId w:val="262"/>
        </w:numPr>
        <w:tabs>
          <w:tab w:val="left" w:pos="886"/>
        </w:tabs>
        <w:spacing w:line="236" w:lineRule="auto"/>
        <w:ind w:firstLine="560"/>
        <w:jc w:val="both"/>
        <w:rPr>
          <w:rFonts w:eastAsia="Times New Roman"/>
          <w:sz w:val="24"/>
          <w:szCs w:val="24"/>
        </w:rPr>
      </w:pPr>
      <w:r>
        <w:rPr>
          <w:rFonts w:eastAsia="Times New Roman"/>
          <w:sz w:val="24"/>
          <w:szCs w:val="24"/>
        </w:rPr>
        <w:t>Использование интерактивных методов для привлечения внимания родителей к физкультурно-оздоровительной сфере: организация конкурсов, викторин, проектов, развлечений и т.п.</w:t>
      </w:r>
    </w:p>
    <w:p w:rsidR="00334A3F" w:rsidRDefault="00334A3F">
      <w:pPr>
        <w:spacing w:line="13" w:lineRule="exact"/>
        <w:rPr>
          <w:rFonts w:eastAsia="Times New Roman"/>
          <w:sz w:val="24"/>
          <w:szCs w:val="24"/>
        </w:rPr>
      </w:pPr>
    </w:p>
    <w:p w:rsidR="00334A3F" w:rsidRDefault="00022A2E" w:rsidP="00022A2E">
      <w:pPr>
        <w:numPr>
          <w:ilvl w:val="0"/>
          <w:numId w:val="262"/>
        </w:numPr>
        <w:tabs>
          <w:tab w:val="left" w:pos="922"/>
        </w:tabs>
        <w:spacing w:line="236" w:lineRule="auto"/>
        <w:ind w:firstLine="560"/>
        <w:jc w:val="both"/>
        <w:rPr>
          <w:rFonts w:eastAsia="Times New Roman"/>
          <w:sz w:val="24"/>
          <w:szCs w:val="24"/>
        </w:rPr>
      </w:pPr>
      <w:r>
        <w:rPr>
          <w:rFonts w:eastAsia="Times New Roman"/>
          <w:sz w:val="24"/>
          <w:szCs w:val="24"/>
        </w:rPr>
        <w:t>Тренинг для родителей по использованию приёмов и методов оздоровления (дыхательная и артикуляционная гимнастика, физические упражнения и т.д.) с целью профилактики заболевания детей.</w:t>
      </w:r>
    </w:p>
    <w:p w:rsidR="00334A3F" w:rsidRDefault="00334A3F">
      <w:pPr>
        <w:spacing w:line="13" w:lineRule="exact"/>
        <w:rPr>
          <w:rFonts w:eastAsia="Times New Roman"/>
          <w:sz w:val="24"/>
          <w:szCs w:val="24"/>
        </w:rPr>
      </w:pPr>
    </w:p>
    <w:p w:rsidR="00334A3F" w:rsidRDefault="00022A2E" w:rsidP="00022A2E">
      <w:pPr>
        <w:numPr>
          <w:ilvl w:val="0"/>
          <w:numId w:val="262"/>
        </w:numPr>
        <w:tabs>
          <w:tab w:val="left" w:pos="900"/>
        </w:tabs>
        <w:spacing w:line="234" w:lineRule="auto"/>
        <w:ind w:firstLine="560"/>
        <w:rPr>
          <w:rFonts w:eastAsia="Times New Roman"/>
          <w:sz w:val="24"/>
          <w:szCs w:val="24"/>
        </w:rPr>
      </w:pPr>
      <w:r>
        <w:rPr>
          <w:rFonts w:eastAsia="Times New Roman"/>
          <w:sz w:val="24"/>
          <w:szCs w:val="24"/>
        </w:rPr>
        <w:t>Ознакомление родителей с нетрадиционными методами оздоровления детского организма.</w:t>
      </w:r>
    </w:p>
    <w:p w:rsidR="00334A3F" w:rsidRDefault="00334A3F">
      <w:pPr>
        <w:spacing w:line="13" w:lineRule="exact"/>
        <w:rPr>
          <w:rFonts w:eastAsia="Times New Roman"/>
          <w:sz w:val="24"/>
          <w:szCs w:val="24"/>
        </w:rPr>
      </w:pPr>
    </w:p>
    <w:p w:rsidR="00334A3F" w:rsidRDefault="00022A2E" w:rsidP="00022A2E">
      <w:pPr>
        <w:numPr>
          <w:ilvl w:val="0"/>
          <w:numId w:val="262"/>
        </w:numPr>
        <w:tabs>
          <w:tab w:val="left" w:pos="852"/>
        </w:tabs>
        <w:spacing w:line="234" w:lineRule="auto"/>
        <w:ind w:firstLine="560"/>
        <w:rPr>
          <w:rFonts w:eastAsia="Times New Roman"/>
          <w:sz w:val="24"/>
          <w:szCs w:val="24"/>
        </w:rPr>
      </w:pPr>
      <w:r>
        <w:rPr>
          <w:rFonts w:eastAsia="Times New Roman"/>
          <w:sz w:val="24"/>
          <w:szCs w:val="24"/>
        </w:rPr>
        <w:t>Организация консультативного пункта для родителей в МБОУ для профилактики и коррекции ранних осложнений в состоянии здоровья ребёнка.</w:t>
      </w:r>
    </w:p>
    <w:p w:rsidR="00334A3F" w:rsidRDefault="00334A3F">
      <w:pPr>
        <w:spacing w:line="14" w:lineRule="exact"/>
        <w:rPr>
          <w:rFonts w:eastAsia="Times New Roman"/>
          <w:sz w:val="24"/>
          <w:szCs w:val="24"/>
        </w:rPr>
      </w:pPr>
    </w:p>
    <w:p w:rsidR="00334A3F" w:rsidRDefault="00022A2E" w:rsidP="00022A2E">
      <w:pPr>
        <w:numPr>
          <w:ilvl w:val="0"/>
          <w:numId w:val="262"/>
        </w:numPr>
        <w:tabs>
          <w:tab w:val="left" w:pos="970"/>
        </w:tabs>
        <w:spacing w:line="234" w:lineRule="auto"/>
        <w:ind w:firstLine="560"/>
        <w:rPr>
          <w:rFonts w:eastAsia="Times New Roman"/>
          <w:sz w:val="24"/>
          <w:szCs w:val="24"/>
        </w:rPr>
      </w:pPr>
      <w:r>
        <w:rPr>
          <w:rFonts w:eastAsia="Times New Roman"/>
          <w:sz w:val="24"/>
          <w:szCs w:val="24"/>
        </w:rPr>
        <w:t>Пропаганда и освещение опыта семейного воспитания по физическому развитию детей и расширения представлений родителей о формах семейного досуга.</w:t>
      </w:r>
    </w:p>
    <w:p w:rsidR="00334A3F" w:rsidRDefault="00334A3F">
      <w:pPr>
        <w:spacing w:line="13" w:lineRule="exact"/>
        <w:rPr>
          <w:rFonts w:eastAsia="Times New Roman"/>
          <w:sz w:val="24"/>
          <w:szCs w:val="24"/>
        </w:rPr>
      </w:pPr>
    </w:p>
    <w:p w:rsidR="00334A3F" w:rsidRDefault="00022A2E" w:rsidP="00022A2E">
      <w:pPr>
        <w:numPr>
          <w:ilvl w:val="0"/>
          <w:numId w:val="262"/>
        </w:numPr>
        <w:tabs>
          <w:tab w:val="left" w:pos="1020"/>
        </w:tabs>
        <w:spacing w:line="236" w:lineRule="auto"/>
        <w:ind w:firstLine="560"/>
        <w:jc w:val="both"/>
        <w:rPr>
          <w:rFonts w:eastAsia="Times New Roman"/>
          <w:sz w:val="24"/>
          <w:szCs w:val="24"/>
        </w:rPr>
      </w:pPr>
      <w:r>
        <w:rPr>
          <w:rFonts w:eastAsia="Times New Roman"/>
          <w:sz w:val="24"/>
          <w:szCs w:val="24"/>
        </w:rPr>
        <w:t>Проведение дней открытых дверей, вечеров вопросов и ответов, совместных развлечений с целью знакомства родителей с формами физкультурно-оздоровительной работы в МБОУ.</w:t>
      </w:r>
    </w:p>
    <w:p w:rsidR="00334A3F" w:rsidRDefault="00334A3F">
      <w:pPr>
        <w:spacing w:line="13" w:lineRule="exact"/>
        <w:rPr>
          <w:rFonts w:eastAsia="Times New Roman"/>
          <w:sz w:val="24"/>
          <w:szCs w:val="24"/>
        </w:rPr>
      </w:pPr>
    </w:p>
    <w:p w:rsidR="00334A3F" w:rsidRDefault="00022A2E" w:rsidP="00022A2E">
      <w:pPr>
        <w:numPr>
          <w:ilvl w:val="0"/>
          <w:numId w:val="262"/>
        </w:numPr>
        <w:tabs>
          <w:tab w:val="left" w:pos="986"/>
        </w:tabs>
        <w:spacing w:line="236" w:lineRule="auto"/>
        <w:ind w:firstLine="560"/>
        <w:jc w:val="both"/>
        <w:rPr>
          <w:rFonts w:eastAsia="Times New Roman"/>
          <w:sz w:val="24"/>
          <w:szCs w:val="24"/>
        </w:rPr>
      </w:pPr>
      <w:r>
        <w:rPr>
          <w:rFonts w:eastAsia="Times New Roman"/>
          <w:sz w:val="24"/>
          <w:szCs w:val="24"/>
        </w:rPr>
        <w:t>Педагогическая диагностическая работа с детьми, направленная на определение уровня физического развития детей. Ознакомление родителей с результатами диагностических исследований. Отслеживание динамики развития детей.</w:t>
      </w:r>
    </w:p>
    <w:p w:rsidR="00334A3F" w:rsidRDefault="00334A3F">
      <w:pPr>
        <w:spacing w:line="1" w:lineRule="exact"/>
        <w:rPr>
          <w:rFonts w:eastAsia="Times New Roman"/>
          <w:sz w:val="24"/>
          <w:szCs w:val="24"/>
        </w:rPr>
      </w:pPr>
    </w:p>
    <w:p w:rsidR="00334A3F" w:rsidRDefault="00022A2E" w:rsidP="00022A2E">
      <w:pPr>
        <w:numPr>
          <w:ilvl w:val="0"/>
          <w:numId w:val="262"/>
        </w:numPr>
        <w:tabs>
          <w:tab w:val="left" w:pos="920"/>
        </w:tabs>
        <w:ind w:left="920" w:hanging="360"/>
        <w:rPr>
          <w:rFonts w:eastAsia="Times New Roman"/>
          <w:sz w:val="24"/>
          <w:szCs w:val="24"/>
        </w:rPr>
      </w:pPr>
      <w:r>
        <w:rPr>
          <w:rFonts w:eastAsia="Times New Roman"/>
          <w:sz w:val="24"/>
          <w:szCs w:val="24"/>
        </w:rPr>
        <w:t>Определение и использование здоровьесберегающих технологий.</w:t>
      </w:r>
    </w:p>
    <w:p w:rsidR="00334A3F" w:rsidRDefault="00334A3F">
      <w:pPr>
        <w:spacing w:line="12" w:lineRule="exact"/>
        <w:rPr>
          <w:rFonts w:eastAsia="Times New Roman"/>
          <w:sz w:val="24"/>
          <w:szCs w:val="24"/>
        </w:rPr>
      </w:pPr>
    </w:p>
    <w:p w:rsidR="00334A3F" w:rsidRDefault="00022A2E" w:rsidP="00022A2E">
      <w:pPr>
        <w:numPr>
          <w:ilvl w:val="0"/>
          <w:numId w:val="262"/>
        </w:numPr>
        <w:tabs>
          <w:tab w:val="left" w:pos="946"/>
        </w:tabs>
        <w:spacing w:line="237" w:lineRule="auto"/>
        <w:ind w:firstLine="560"/>
        <w:jc w:val="both"/>
        <w:rPr>
          <w:rFonts w:eastAsia="Times New Roman"/>
          <w:sz w:val="24"/>
          <w:szCs w:val="24"/>
        </w:rPr>
      </w:pPr>
      <w:r>
        <w:rPr>
          <w:rFonts w:eastAsia="Times New Roman"/>
          <w:sz w:val="24"/>
          <w:szCs w:val="24"/>
        </w:rPr>
        <w:t>Правовое просвещение родителей на основе изучения социокультурного состояния родителей с целью повышения эффективности взаимодействия семьи и МБОУ, способствующего укреплению семьи, становлению гражданственности воспитанников, повышению имиджа МБОУ и уважению педагогов.</w:t>
      </w:r>
    </w:p>
    <w:p w:rsidR="00334A3F" w:rsidRDefault="00334A3F">
      <w:pPr>
        <w:spacing w:line="295" w:lineRule="exact"/>
        <w:rPr>
          <w:sz w:val="20"/>
          <w:szCs w:val="20"/>
        </w:rPr>
      </w:pPr>
    </w:p>
    <w:p w:rsidR="00334A3F" w:rsidRDefault="00022A2E">
      <w:pPr>
        <w:spacing w:line="237" w:lineRule="auto"/>
        <w:ind w:right="20"/>
        <w:jc w:val="both"/>
        <w:rPr>
          <w:sz w:val="20"/>
          <w:szCs w:val="20"/>
        </w:rPr>
      </w:pPr>
      <w:r>
        <w:rPr>
          <w:rFonts w:eastAsia="Times New Roman"/>
          <w:b/>
          <w:bCs/>
          <w:sz w:val="24"/>
          <w:szCs w:val="24"/>
        </w:rPr>
        <w:t>2.7. Формы, способы, методы и средства реализации программы с учетом возрастных и индивидуальных особенностей воспитанников, специфики их образовательных потребностей и интересов.</w:t>
      </w:r>
    </w:p>
    <w:p w:rsidR="00334A3F" w:rsidRDefault="00334A3F">
      <w:pPr>
        <w:spacing w:line="272" w:lineRule="exact"/>
        <w:rPr>
          <w:sz w:val="20"/>
          <w:szCs w:val="20"/>
        </w:rPr>
      </w:pPr>
    </w:p>
    <w:p w:rsidR="00334A3F" w:rsidRDefault="00022A2E">
      <w:pPr>
        <w:ind w:left="2620"/>
        <w:rPr>
          <w:sz w:val="20"/>
          <w:szCs w:val="20"/>
        </w:rPr>
      </w:pPr>
      <w:r>
        <w:rPr>
          <w:rFonts w:eastAsia="Times New Roman"/>
          <w:b/>
          <w:bCs/>
        </w:rPr>
        <w:t xml:space="preserve">2.7.3 </w:t>
      </w:r>
      <w:r>
        <w:rPr>
          <w:rFonts w:eastAsia="Times New Roman"/>
          <w:b/>
          <w:bCs/>
          <w:sz w:val="24"/>
          <w:szCs w:val="24"/>
        </w:rPr>
        <w:t>.Взаимодействие взрослых с детьми</w:t>
      </w:r>
    </w:p>
    <w:p w:rsidR="00334A3F" w:rsidRDefault="00334A3F">
      <w:pPr>
        <w:spacing w:line="2" w:lineRule="exact"/>
        <w:rPr>
          <w:sz w:val="20"/>
          <w:szCs w:val="20"/>
        </w:rPr>
      </w:pPr>
    </w:p>
    <w:p w:rsidR="00334A3F" w:rsidRDefault="00022A2E">
      <w:pPr>
        <w:ind w:left="720"/>
        <w:rPr>
          <w:sz w:val="20"/>
          <w:szCs w:val="20"/>
        </w:rPr>
      </w:pPr>
      <w:r>
        <w:rPr>
          <w:rFonts w:eastAsia="Times New Roman"/>
          <w:sz w:val="24"/>
          <w:szCs w:val="24"/>
        </w:rPr>
        <w:t>Взаимодействие взрослых с детьми является важнейшим фактором развития ребенка</w:t>
      </w:r>
    </w:p>
    <w:p w:rsidR="00334A3F" w:rsidRDefault="00334A3F">
      <w:pPr>
        <w:spacing w:line="12" w:lineRule="exact"/>
        <w:rPr>
          <w:sz w:val="20"/>
          <w:szCs w:val="20"/>
        </w:rPr>
      </w:pPr>
    </w:p>
    <w:p w:rsidR="00334A3F" w:rsidRDefault="00022A2E" w:rsidP="00022A2E">
      <w:pPr>
        <w:numPr>
          <w:ilvl w:val="0"/>
          <w:numId w:val="263"/>
        </w:numPr>
        <w:tabs>
          <w:tab w:val="left" w:pos="359"/>
        </w:tabs>
        <w:spacing w:line="234" w:lineRule="auto"/>
        <w:ind w:left="160" w:right="180" w:hanging="6"/>
        <w:rPr>
          <w:rFonts w:eastAsia="Times New Roman"/>
          <w:sz w:val="24"/>
          <w:szCs w:val="24"/>
        </w:rPr>
      </w:pPr>
      <w:r>
        <w:rPr>
          <w:rFonts w:eastAsia="Times New Roman"/>
          <w:sz w:val="24"/>
          <w:szCs w:val="24"/>
        </w:rPr>
        <w:t>пронизывает все направления образовательной деятельности. С помощью взрослого и в самостоятельной деятельности ребенок учится познавать окружающий мир, играть,</w:t>
      </w:r>
    </w:p>
    <w:p w:rsidR="00334A3F" w:rsidRDefault="003654C4">
      <w:pPr>
        <w:spacing w:line="20" w:lineRule="exact"/>
        <w:rPr>
          <w:sz w:val="20"/>
          <w:szCs w:val="20"/>
        </w:rPr>
      </w:pPr>
      <w:r>
        <w:rPr>
          <w:noProof/>
          <w:sz w:val="20"/>
          <w:szCs w:val="20"/>
        </w:rPr>
        <w:pict>
          <v:line id="Shape 122" o:spid="_x0000_s1147" style="position:absolute;z-index:251716608;visibility:visible;mso-wrap-style:square;mso-wrap-distance-left:0;mso-wrap-distance-top:0;mso-wrap-distance-right:0;mso-wrap-distance-bottom:0;mso-position-horizontal:absolute;mso-position-horizontal-relative:text;mso-position-vertical:absolute;mso-position-vertical-relative:text" from="-.3pt,18.95pt" to="481.8pt,18.95pt" o:allowincell="f" strokeweight=".21169mm"/>
        </w:pic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309" w:lineRule="exact"/>
        <w:rPr>
          <w:sz w:val="20"/>
          <w:szCs w:val="20"/>
        </w:rPr>
      </w:pPr>
    </w:p>
    <w:p w:rsidR="00334A3F" w:rsidRDefault="00022A2E">
      <w:pPr>
        <w:jc w:val="center"/>
        <w:rPr>
          <w:sz w:val="20"/>
          <w:szCs w:val="20"/>
        </w:rPr>
      </w:pPr>
      <w:r>
        <w:rPr>
          <w:rFonts w:eastAsia="Times New Roman"/>
          <w:sz w:val="20"/>
          <w:szCs w:val="20"/>
        </w:rPr>
        <w:t>126</w:t>
      </w:r>
    </w:p>
    <w:p w:rsidR="00334A3F" w:rsidRDefault="00334A3F">
      <w:pPr>
        <w:sectPr w:rsidR="00334A3F">
          <w:pgSz w:w="11920" w:h="16850"/>
          <w:pgMar w:top="854" w:right="1131" w:bottom="838" w:left="1140" w:header="0" w:footer="0" w:gutter="0"/>
          <w:cols w:space="720" w:equalWidth="0">
            <w:col w:w="9640"/>
          </w:cols>
        </w:sectPr>
      </w:pPr>
    </w:p>
    <w:p w:rsidR="00334A3F" w:rsidRDefault="00022A2E">
      <w:pPr>
        <w:spacing w:line="237" w:lineRule="auto"/>
        <w:ind w:left="167" w:right="160"/>
        <w:jc w:val="both"/>
        <w:rPr>
          <w:sz w:val="20"/>
          <w:szCs w:val="20"/>
        </w:rPr>
      </w:pPr>
      <w:r>
        <w:rPr>
          <w:rFonts w:eastAsia="Times New Roman"/>
          <w:sz w:val="24"/>
          <w:szCs w:val="24"/>
        </w:rPr>
        <w:lastRenderedPageBreak/>
        <w:t>рисовать, общаться с окружающими. Процесс приобщения к культурным образцам человеческой деятельности (культуре жизни, познанию мира, речи, коммуникации, и прочим), приобретения культурных умений при взаимодействии со взрослыми и в самостоятельной деятельности в предметной среде называется процессом овладения культурными практиками.</w:t>
      </w:r>
    </w:p>
    <w:p w:rsidR="00334A3F" w:rsidRDefault="00334A3F">
      <w:pPr>
        <w:spacing w:line="18" w:lineRule="exact"/>
        <w:rPr>
          <w:sz w:val="20"/>
          <w:szCs w:val="20"/>
        </w:rPr>
      </w:pPr>
    </w:p>
    <w:p w:rsidR="00334A3F" w:rsidRDefault="00022A2E">
      <w:pPr>
        <w:spacing w:line="236" w:lineRule="auto"/>
        <w:ind w:left="167" w:right="160" w:firstLine="559"/>
        <w:jc w:val="both"/>
        <w:rPr>
          <w:sz w:val="20"/>
          <w:szCs w:val="20"/>
        </w:rPr>
      </w:pPr>
      <w:r>
        <w:rPr>
          <w:rFonts w:eastAsia="Times New Roman"/>
          <w:sz w:val="24"/>
          <w:szCs w:val="24"/>
        </w:rPr>
        <w:t>Процесс приобретения общих культурных умений во всей его полноте возможен только в том случае, если взрослый выступает в этом процессе в роли партнера, а не руководителя, поддерживая и развивая мотивацию ребенка. Партнерские отношения</w:t>
      </w:r>
    </w:p>
    <w:p w:rsidR="00334A3F" w:rsidRDefault="00334A3F">
      <w:pPr>
        <w:spacing w:line="14" w:lineRule="exact"/>
        <w:rPr>
          <w:sz w:val="20"/>
          <w:szCs w:val="20"/>
        </w:rPr>
      </w:pPr>
    </w:p>
    <w:p w:rsidR="00334A3F" w:rsidRDefault="00022A2E">
      <w:pPr>
        <w:spacing w:line="237" w:lineRule="auto"/>
        <w:ind w:left="7"/>
        <w:jc w:val="both"/>
        <w:rPr>
          <w:sz w:val="20"/>
          <w:szCs w:val="20"/>
        </w:rPr>
      </w:pPr>
      <w:r>
        <w:rPr>
          <w:rFonts w:eastAsia="Times New Roman"/>
          <w:sz w:val="24"/>
          <w:szCs w:val="24"/>
        </w:rPr>
        <w:t>взрослого и ребенка в Организации и в семье являются разумной альтернативой двум диаметрально противоположным подходам:прямому обучению и образованию, основанному на идеях «свободного воспитания». Основной функциональной характеристикой партнерских отношений является равноправное относительно ребенка включение взрослого</w:t>
      </w:r>
    </w:p>
    <w:p w:rsidR="00334A3F" w:rsidRDefault="00334A3F">
      <w:pPr>
        <w:spacing w:line="14" w:lineRule="exact"/>
        <w:rPr>
          <w:sz w:val="20"/>
          <w:szCs w:val="20"/>
        </w:rPr>
      </w:pPr>
    </w:p>
    <w:p w:rsidR="00334A3F" w:rsidRDefault="00022A2E" w:rsidP="00022A2E">
      <w:pPr>
        <w:numPr>
          <w:ilvl w:val="0"/>
          <w:numId w:val="264"/>
        </w:numPr>
        <w:tabs>
          <w:tab w:val="left" w:pos="237"/>
        </w:tabs>
        <w:spacing w:line="234" w:lineRule="auto"/>
        <w:ind w:left="7" w:hanging="7"/>
        <w:rPr>
          <w:rFonts w:eastAsia="Times New Roman"/>
          <w:sz w:val="24"/>
          <w:szCs w:val="24"/>
        </w:rPr>
      </w:pPr>
      <w:r>
        <w:rPr>
          <w:rFonts w:eastAsia="Times New Roman"/>
          <w:sz w:val="24"/>
          <w:szCs w:val="24"/>
        </w:rPr>
        <w:t>процесс деятельности. Взрослый участвует в реализации поставленной цели наравне с детьми, как более опытный и компетентный партнер.</w:t>
      </w:r>
    </w:p>
    <w:p w:rsidR="00334A3F" w:rsidRDefault="00334A3F">
      <w:pPr>
        <w:spacing w:line="1" w:lineRule="exact"/>
        <w:rPr>
          <w:rFonts w:eastAsia="Times New Roman"/>
          <w:sz w:val="24"/>
          <w:szCs w:val="24"/>
        </w:rPr>
      </w:pPr>
    </w:p>
    <w:p w:rsidR="00334A3F" w:rsidRDefault="00022A2E">
      <w:pPr>
        <w:ind w:left="607"/>
        <w:rPr>
          <w:rFonts w:eastAsia="Times New Roman"/>
          <w:sz w:val="24"/>
          <w:szCs w:val="24"/>
        </w:rPr>
      </w:pPr>
      <w:r>
        <w:rPr>
          <w:rFonts w:eastAsia="Times New Roman"/>
          <w:sz w:val="24"/>
          <w:szCs w:val="24"/>
        </w:rPr>
        <w:t xml:space="preserve">Для </w:t>
      </w:r>
      <w:r>
        <w:rPr>
          <w:rFonts w:eastAsia="Times New Roman"/>
          <w:b/>
          <w:bCs/>
          <w:sz w:val="24"/>
          <w:szCs w:val="24"/>
        </w:rPr>
        <w:t>личностно-порождающего взаимодействия</w:t>
      </w:r>
      <w:r>
        <w:rPr>
          <w:rFonts w:eastAsia="Times New Roman"/>
          <w:sz w:val="24"/>
          <w:szCs w:val="24"/>
        </w:rPr>
        <w:t>характерно принятие ребенка таким,</w:t>
      </w:r>
    </w:p>
    <w:p w:rsidR="00334A3F" w:rsidRDefault="00334A3F">
      <w:pPr>
        <w:spacing w:line="12" w:lineRule="exact"/>
        <w:rPr>
          <w:rFonts w:eastAsia="Times New Roman"/>
          <w:sz w:val="24"/>
          <w:szCs w:val="24"/>
        </w:rPr>
      </w:pPr>
    </w:p>
    <w:p w:rsidR="00334A3F" w:rsidRDefault="00022A2E">
      <w:pPr>
        <w:spacing w:line="238" w:lineRule="auto"/>
        <w:ind w:left="7"/>
        <w:jc w:val="both"/>
        <w:rPr>
          <w:rFonts w:eastAsia="Times New Roman"/>
          <w:sz w:val="24"/>
          <w:szCs w:val="24"/>
        </w:rPr>
      </w:pPr>
      <w:r>
        <w:rPr>
          <w:rFonts w:eastAsia="Times New Roman"/>
          <w:sz w:val="24"/>
          <w:szCs w:val="24"/>
        </w:rPr>
        <w:t>какой он есть, и вера в его способности. Взрослый не подгоняет ребенка под какой- то определенный «стандарт», а строит общение с ним с ориентацией на достоинства и индивидуальные особенности ребенка, его характер, привычки, интересы, предпочтения. Он сопереживает ребенку в радости и огорчениях, оказывает поддержку при затруднениях, участвует в его играх и занятиях. Взрослый старается избегать запретов и наказаний. Ограничения и порицания используются в случае крайней необходимости, не унижая достоинство ребенка. Такой стиль воспитания обеспечивает ребенку чувство психологической защищенности, способствует развитию его индивидуальности, положительных взаимоотношений со взрослыми и другими детьми.</w:t>
      </w:r>
    </w:p>
    <w:p w:rsidR="00334A3F" w:rsidRDefault="00334A3F">
      <w:pPr>
        <w:spacing w:line="20" w:lineRule="exact"/>
        <w:rPr>
          <w:rFonts w:eastAsia="Times New Roman"/>
          <w:sz w:val="24"/>
          <w:szCs w:val="24"/>
        </w:rPr>
      </w:pPr>
    </w:p>
    <w:p w:rsidR="00334A3F" w:rsidRDefault="00022A2E">
      <w:pPr>
        <w:spacing w:line="238" w:lineRule="auto"/>
        <w:ind w:left="7" w:right="160" w:firstLine="600"/>
        <w:rPr>
          <w:rFonts w:eastAsia="Times New Roman"/>
          <w:sz w:val="24"/>
          <w:szCs w:val="24"/>
        </w:rPr>
      </w:pPr>
      <w:r>
        <w:rPr>
          <w:rFonts w:eastAsia="Times New Roman"/>
          <w:b/>
          <w:bCs/>
          <w:sz w:val="24"/>
          <w:szCs w:val="24"/>
        </w:rPr>
        <w:t>Личностно-порождающее взаимодействие способствует</w:t>
      </w:r>
      <w:r>
        <w:rPr>
          <w:rFonts w:eastAsia="Times New Roman"/>
          <w:sz w:val="24"/>
          <w:szCs w:val="24"/>
        </w:rPr>
        <w:t>формированию у ребенкаразличных позитивных качеств. Ребенок учится уважать себя и других, так как отношение ребенка к себе и другим людям всегда отражает характер отношения к нему окружающих взрослых. Он приобретает чувство уверенности в себе, не боится ошибок. Когда взрослые предоставляют ребенку самостоятельность, оказывают поддержку, вселяют веру в его силы, он не пасует перед трудностями, настойчиво ищет пути их преодоления.</w:t>
      </w:r>
    </w:p>
    <w:p w:rsidR="00334A3F" w:rsidRDefault="00334A3F">
      <w:pPr>
        <w:spacing w:line="14" w:lineRule="exact"/>
        <w:rPr>
          <w:rFonts w:eastAsia="Times New Roman"/>
          <w:sz w:val="24"/>
          <w:szCs w:val="24"/>
        </w:rPr>
      </w:pPr>
    </w:p>
    <w:p w:rsidR="00334A3F" w:rsidRDefault="00022A2E">
      <w:pPr>
        <w:spacing w:line="237" w:lineRule="auto"/>
        <w:ind w:left="7" w:firstLine="600"/>
        <w:jc w:val="both"/>
        <w:rPr>
          <w:rFonts w:eastAsia="Times New Roman"/>
          <w:sz w:val="24"/>
          <w:szCs w:val="24"/>
        </w:rPr>
      </w:pPr>
      <w:r>
        <w:rPr>
          <w:rFonts w:eastAsia="Times New Roman"/>
          <w:sz w:val="24"/>
          <w:szCs w:val="24"/>
        </w:rPr>
        <w:t>Ребенок не боится быть самим собой, быть искренним. Когда взрослые поддерживают индивидуальность ребенка, принимают его таким, каков он есть, избегают неоправданных ограничений и наказаний, ребенок не боится быть самим собой, признавать свои ошибки. Взаимное доверие между взрослыми и детьми способствует истинному принятию ребенком моральных норм.</w:t>
      </w:r>
    </w:p>
    <w:p w:rsidR="00334A3F" w:rsidRDefault="00334A3F">
      <w:pPr>
        <w:spacing w:line="17" w:lineRule="exact"/>
        <w:rPr>
          <w:rFonts w:eastAsia="Times New Roman"/>
          <w:sz w:val="24"/>
          <w:szCs w:val="24"/>
        </w:rPr>
      </w:pPr>
    </w:p>
    <w:p w:rsidR="00334A3F" w:rsidRDefault="00022A2E">
      <w:pPr>
        <w:spacing w:line="237" w:lineRule="auto"/>
        <w:ind w:left="7" w:firstLine="600"/>
        <w:jc w:val="both"/>
        <w:rPr>
          <w:rFonts w:eastAsia="Times New Roman"/>
          <w:sz w:val="24"/>
          <w:szCs w:val="24"/>
        </w:rPr>
      </w:pPr>
      <w:r>
        <w:rPr>
          <w:rFonts w:eastAsia="Times New Roman"/>
          <w:sz w:val="24"/>
          <w:szCs w:val="24"/>
        </w:rPr>
        <w:t>Ребенок учится брать на себя ответственность за свои решения и поступки. Ведь взрослый везде, где это возможно, предоставляет ребенку право выбора того или действия. Признание за ребенком права иметь свое мнение, выбирать занятия по душе, партнеров по игре способствует формированию у него личностной зрелости и, как следствие, чувства ответственности за свой выбор.</w:t>
      </w:r>
    </w:p>
    <w:p w:rsidR="00334A3F" w:rsidRDefault="00334A3F">
      <w:pPr>
        <w:spacing w:line="17" w:lineRule="exact"/>
        <w:rPr>
          <w:rFonts w:eastAsia="Times New Roman"/>
          <w:sz w:val="24"/>
          <w:szCs w:val="24"/>
        </w:rPr>
      </w:pPr>
    </w:p>
    <w:p w:rsidR="00334A3F" w:rsidRDefault="00022A2E">
      <w:pPr>
        <w:spacing w:line="234" w:lineRule="auto"/>
        <w:ind w:left="7" w:right="20" w:firstLine="600"/>
        <w:rPr>
          <w:rFonts w:eastAsia="Times New Roman"/>
          <w:sz w:val="24"/>
          <w:szCs w:val="24"/>
        </w:rPr>
      </w:pPr>
      <w:r>
        <w:rPr>
          <w:rFonts w:eastAsia="Times New Roman"/>
          <w:sz w:val="24"/>
          <w:szCs w:val="24"/>
        </w:rPr>
        <w:t>Ребенок приучается думать самостоятельно, поскольку взрослые не навязывают ему своего решения, а способствуют тому, чтобы он принял собственное.</w:t>
      </w:r>
    </w:p>
    <w:p w:rsidR="00334A3F" w:rsidRDefault="00334A3F">
      <w:pPr>
        <w:spacing w:line="13" w:lineRule="exact"/>
        <w:rPr>
          <w:rFonts w:eastAsia="Times New Roman"/>
          <w:sz w:val="24"/>
          <w:szCs w:val="24"/>
        </w:rPr>
      </w:pPr>
    </w:p>
    <w:p w:rsidR="00334A3F" w:rsidRDefault="00022A2E">
      <w:pPr>
        <w:spacing w:line="236" w:lineRule="auto"/>
        <w:ind w:left="7" w:right="20" w:firstLine="600"/>
        <w:jc w:val="both"/>
        <w:rPr>
          <w:rFonts w:eastAsia="Times New Roman"/>
          <w:sz w:val="24"/>
          <w:szCs w:val="24"/>
        </w:rPr>
      </w:pPr>
      <w:r>
        <w:rPr>
          <w:rFonts w:eastAsia="Times New Roman"/>
          <w:sz w:val="24"/>
          <w:szCs w:val="24"/>
        </w:rPr>
        <w:t>Ребенок учится адекватно выражать свои чувства. Помогая ребенку осознать свои переживания, выразить их словами, взрослые содействуют формированию у него умения проявлять чувства социально приемлемыми способами.</w:t>
      </w:r>
    </w:p>
    <w:p w:rsidR="00334A3F" w:rsidRDefault="00334A3F">
      <w:pPr>
        <w:spacing w:line="13" w:lineRule="exact"/>
        <w:rPr>
          <w:rFonts w:eastAsia="Times New Roman"/>
          <w:sz w:val="24"/>
          <w:szCs w:val="24"/>
        </w:rPr>
      </w:pPr>
    </w:p>
    <w:p w:rsidR="00334A3F" w:rsidRDefault="00022A2E">
      <w:pPr>
        <w:spacing w:line="234" w:lineRule="auto"/>
        <w:ind w:left="7" w:right="20" w:firstLine="600"/>
        <w:rPr>
          <w:rFonts w:eastAsia="Times New Roman"/>
          <w:sz w:val="24"/>
          <w:szCs w:val="24"/>
        </w:rPr>
      </w:pPr>
      <w:r>
        <w:rPr>
          <w:rFonts w:eastAsia="Times New Roman"/>
          <w:sz w:val="24"/>
          <w:szCs w:val="24"/>
        </w:rPr>
        <w:t>Ребенок учится понимать других и сочувствовать им, потому что получает этот опыт из общения со взрослыми и переносит его на других людей.</w:t>
      </w:r>
    </w:p>
    <w:p w:rsidR="00334A3F" w:rsidRDefault="00334A3F">
      <w:pPr>
        <w:spacing w:line="242" w:lineRule="exact"/>
        <w:rPr>
          <w:sz w:val="20"/>
          <w:szCs w:val="20"/>
        </w:rPr>
      </w:pPr>
    </w:p>
    <w:p w:rsidR="00334A3F" w:rsidRDefault="00022A2E">
      <w:pPr>
        <w:ind w:right="-6"/>
        <w:jc w:val="center"/>
        <w:rPr>
          <w:sz w:val="20"/>
          <w:szCs w:val="20"/>
        </w:rPr>
      </w:pPr>
      <w:r>
        <w:rPr>
          <w:rFonts w:eastAsia="Times New Roman"/>
          <w:b/>
          <w:bCs/>
        </w:rPr>
        <w:t xml:space="preserve">2.7.4 </w:t>
      </w:r>
      <w:r>
        <w:rPr>
          <w:rFonts w:eastAsia="Times New Roman"/>
          <w:b/>
          <w:bCs/>
          <w:sz w:val="24"/>
          <w:szCs w:val="24"/>
        </w:rPr>
        <w:t>.Взаимодействие детского сада с семьей</w:t>
      </w:r>
    </w:p>
    <w:p w:rsidR="00334A3F" w:rsidRDefault="00334A3F">
      <w:pPr>
        <w:spacing w:line="15" w:lineRule="exact"/>
        <w:rPr>
          <w:sz w:val="20"/>
          <w:szCs w:val="20"/>
        </w:rPr>
      </w:pPr>
    </w:p>
    <w:p w:rsidR="00334A3F" w:rsidRDefault="00022A2E">
      <w:pPr>
        <w:spacing w:line="236" w:lineRule="auto"/>
        <w:ind w:left="7" w:firstLine="600"/>
        <w:jc w:val="both"/>
        <w:rPr>
          <w:sz w:val="20"/>
          <w:szCs w:val="20"/>
        </w:rPr>
      </w:pPr>
      <w:r>
        <w:rPr>
          <w:rFonts w:eastAsia="Times New Roman"/>
          <w:sz w:val="24"/>
          <w:szCs w:val="24"/>
        </w:rPr>
        <w:t>Семья является институтом первичной социализации и образования, который оказывает большое влияние на развитие ребенка в младенческом, раннем и дошкольном возрасте. Поэтому педагогам, реализующим образовательные программы дошкольного</w:t>
      </w:r>
    </w:p>
    <w:p w:rsidR="00334A3F" w:rsidRDefault="00334A3F">
      <w:pPr>
        <w:spacing w:line="57" w:lineRule="exact"/>
        <w:rPr>
          <w:sz w:val="20"/>
          <w:szCs w:val="20"/>
        </w:rPr>
      </w:pPr>
    </w:p>
    <w:p w:rsidR="00334A3F" w:rsidRDefault="00022A2E">
      <w:pPr>
        <w:ind w:right="-6"/>
        <w:jc w:val="center"/>
        <w:rPr>
          <w:sz w:val="20"/>
          <w:szCs w:val="20"/>
        </w:rPr>
      </w:pPr>
      <w:r>
        <w:rPr>
          <w:rFonts w:eastAsia="Times New Roman"/>
          <w:sz w:val="20"/>
          <w:szCs w:val="20"/>
        </w:rPr>
        <w:t>127</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spacing w:line="236" w:lineRule="auto"/>
        <w:ind w:left="7" w:right="20"/>
        <w:jc w:val="both"/>
        <w:rPr>
          <w:sz w:val="20"/>
          <w:szCs w:val="20"/>
        </w:rPr>
      </w:pPr>
      <w:r>
        <w:rPr>
          <w:rFonts w:eastAsia="Times New Roman"/>
          <w:sz w:val="24"/>
          <w:szCs w:val="24"/>
        </w:rPr>
        <w:lastRenderedPageBreak/>
        <w:t>образования, необходимо учитывать в своей работе такие факторы, как условия жизни в семье, состав семьи, ее ценности и традиции, а также уважать и признавать способности и достижения родителей (законных представителей) в деле воспитания и развития их детей.</w:t>
      </w:r>
    </w:p>
    <w:p w:rsidR="00334A3F" w:rsidRDefault="00334A3F">
      <w:pPr>
        <w:spacing w:line="14" w:lineRule="exact"/>
        <w:rPr>
          <w:sz w:val="20"/>
          <w:szCs w:val="20"/>
        </w:rPr>
      </w:pPr>
    </w:p>
    <w:p w:rsidR="00334A3F" w:rsidRDefault="00022A2E">
      <w:pPr>
        <w:spacing w:line="238" w:lineRule="auto"/>
        <w:ind w:left="7" w:firstLine="600"/>
        <w:jc w:val="both"/>
        <w:rPr>
          <w:sz w:val="20"/>
          <w:szCs w:val="20"/>
        </w:rPr>
      </w:pPr>
      <w:r>
        <w:rPr>
          <w:rFonts w:eastAsia="Times New Roman"/>
          <w:sz w:val="24"/>
          <w:szCs w:val="24"/>
        </w:rPr>
        <w:t>Тесное сотрудничество с семьей делает успешной работу МБОУ. Только в диалоге обе стороны могут узнать, как ребенок ведет себя в другой жизненной среде. Обмен информацией о ребенке является основой для воспитательного партнерства между родителями (законными представителями) и воспитателями, то есть для открытого, доверительного и интенсивного сотрудничества обеих сторон в общем деле образования и воспитания детей.</w:t>
      </w:r>
    </w:p>
    <w:p w:rsidR="00334A3F" w:rsidRDefault="00334A3F">
      <w:pPr>
        <w:spacing w:line="14" w:lineRule="exact"/>
        <w:rPr>
          <w:sz w:val="20"/>
          <w:szCs w:val="20"/>
        </w:rPr>
      </w:pPr>
    </w:p>
    <w:p w:rsidR="00334A3F" w:rsidRDefault="00022A2E">
      <w:pPr>
        <w:spacing w:line="234" w:lineRule="auto"/>
        <w:ind w:left="7" w:firstLine="679"/>
        <w:jc w:val="both"/>
        <w:rPr>
          <w:sz w:val="20"/>
          <w:szCs w:val="20"/>
        </w:rPr>
      </w:pPr>
      <w:r>
        <w:rPr>
          <w:rFonts w:eastAsia="Times New Roman"/>
          <w:sz w:val="24"/>
          <w:szCs w:val="24"/>
        </w:rPr>
        <w:t>Взаимодействие с семьей в духе партнерства в деле образования и воспитания детей является предпосылкой для обеспечения их полноценного развития.</w:t>
      </w:r>
    </w:p>
    <w:p w:rsidR="00334A3F" w:rsidRDefault="00334A3F">
      <w:pPr>
        <w:spacing w:line="14" w:lineRule="exact"/>
        <w:rPr>
          <w:sz w:val="20"/>
          <w:szCs w:val="20"/>
        </w:rPr>
      </w:pPr>
    </w:p>
    <w:p w:rsidR="00334A3F" w:rsidRDefault="00022A2E">
      <w:pPr>
        <w:spacing w:line="237" w:lineRule="auto"/>
        <w:ind w:left="7" w:firstLine="679"/>
        <w:jc w:val="both"/>
        <w:rPr>
          <w:sz w:val="20"/>
          <w:szCs w:val="20"/>
        </w:rPr>
      </w:pPr>
      <w:r>
        <w:rPr>
          <w:rFonts w:eastAsia="Times New Roman"/>
          <w:sz w:val="24"/>
          <w:szCs w:val="24"/>
        </w:rPr>
        <w:t>Партнерство означает, что отношения обеих сторон строятся на основе совместной ответственности за воспитание детей. Кроме того, понятие «партнерство» подразумевает, что семья и МБОУ равноправны, преследуют одни и те же цели и сотрудничают для их достижения. Согласие партнеров с общими целями и методами воспитания и сотрудничество</w:t>
      </w:r>
    </w:p>
    <w:p w:rsidR="00334A3F" w:rsidRDefault="00334A3F">
      <w:pPr>
        <w:spacing w:line="14" w:lineRule="exact"/>
        <w:rPr>
          <w:sz w:val="20"/>
          <w:szCs w:val="20"/>
        </w:rPr>
      </w:pPr>
    </w:p>
    <w:p w:rsidR="00334A3F" w:rsidRDefault="00022A2E" w:rsidP="00022A2E">
      <w:pPr>
        <w:numPr>
          <w:ilvl w:val="0"/>
          <w:numId w:val="265"/>
        </w:numPr>
        <w:tabs>
          <w:tab w:val="left" w:pos="331"/>
        </w:tabs>
        <w:spacing w:line="234" w:lineRule="auto"/>
        <w:ind w:left="7" w:right="20" w:hanging="7"/>
        <w:rPr>
          <w:rFonts w:eastAsia="Times New Roman"/>
          <w:sz w:val="24"/>
          <w:szCs w:val="24"/>
        </w:rPr>
      </w:pPr>
      <w:r>
        <w:rPr>
          <w:rFonts w:eastAsia="Times New Roman"/>
          <w:sz w:val="24"/>
          <w:szCs w:val="24"/>
        </w:rPr>
        <w:t>их достижении позволяют объединить усилия и обеспечить преемственность и взаимодополняемость в семейном и вне семейном образовании.</w:t>
      </w:r>
    </w:p>
    <w:p w:rsidR="00334A3F" w:rsidRDefault="00334A3F">
      <w:pPr>
        <w:spacing w:line="13" w:lineRule="exact"/>
        <w:rPr>
          <w:rFonts w:eastAsia="Times New Roman"/>
          <w:sz w:val="24"/>
          <w:szCs w:val="24"/>
        </w:rPr>
      </w:pPr>
    </w:p>
    <w:p w:rsidR="00334A3F" w:rsidRDefault="00022A2E">
      <w:pPr>
        <w:spacing w:line="238" w:lineRule="auto"/>
        <w:ind w:left="7" w:firstLine="679"/>
        <w:jc w:val="both"/>
        <w:rPr>
          <w:rFonts w:eastAsia="Times New Roman"/>
          <w:sz w:val="24"/>
          <w:szCs w:val="24"/>
        </w:rPr>
      </w:pPr>
      <w:r>
        <w:rPr>
          <w:rFonts w:eastAsia="Times New Roman"/>
          <w:sz w:val="24"/>
          <w:szCs w:val="24"/>
        </w:rPr>
        <w:t>Особенно важен диалог между педагогом и семьей в случае наличия у ребенка отклонений в поведении или каких-либо проблем в развитии. Диалог позволяет совместно анализировать поведение или проблемы ребенка, выяснять причины проблем и искать подходящие возможности их решения. В диалоге проходит консультирование родителей (законных представителей) по поводу лучшей стратегии в образовании и воспитании, согласование мер, которые могут быть предприняты со стороны МБОУ и семьи.</w:t>
      </w:r>
    </w:p>
    <w:p w:rsidR="00334A3F" w:rsidRDefault="00334A3F">
      <w:pPr>
        <w:spacing w:line="13" w:lineRule="exact"/>
        <w:rPr>
          <w:rFonts w:eastAsia="Times New Roman"/>
          <w:sz w:val="24"/>
          <w:szCs w:val="24"/>
        </w:rPr>
      </w:pPr>
    </w:p>
    <w:p w:rsidR="00334A3F" w:rsidRDefault="00022A2E">
      <w:pPr>
        <w:spacing w:line="234" w:lineRule="auto"/>
        <w:ind w:left="7" w:firstLine="679"/>
        <w:rPr>
          <w:rFonts w:eastAsia="Times New Roman"/>
          <w:sz w:val="24"/>
          <w:szCs w:val="24"/>
        </w:rPr>
      </w:pPr>
      <w:r>
        <w:rPr>
          <w:rFonts w:eastAsia="Times New Roman"/>
          <w:sz w:val="24"/>
          <w:szCs w:val="24"/>
        </w:rPr>
        <w:t>На сегодняшний день в МБОУ осуществляется интеграция общественного и семейного воспитания дошкольников со следующими категориями родителей:</w:t>
      </w:r>
    </w:p>
    <w:p w:rsidR="00334A3F" w:rsidRDefault="00334A3F">
      <w:pPr>
        <w:spacing w:line="13" w:lineRule="exact"/>
        <w:rPr>
          <w:rFonts w:eastAsia="Times New Roman"/>
          <w:sz w:val="24"/>
          <w:szCs w:val="24"/>
        </w:rPr>
      </w:pPr>
    </w:p>
    <w:p w:rsidR="00334A3F" w:rsidRDefault="00022A2E">
      <w:pPr>
        <w:spacing w:line="234" w:lineRule="auto"/>
        <w:ind w:left="7" w:right="6820"/>
        <w:rPr>
          <w:rFonts w:eastAsia="Times New Roman"/>
          <w:sz w:val="24"/>
          <w:szCs w:val="24"/>
        </w:rPr>
      </w:pPr>
      <w:r>
        <w:rPr>
          <w:rFonts w:eastAsia="Times New Roman"/>
          <w:b/>
          <w:bCs/>
          <w:sz w:val="24"/>
          <w:szCs w:val="24"/>
        </w:rPr>
        <w:t xml:space="preserve">- </w:t>
      </w:r>
      <w:r>
        <w:rPr>
          <w:rFonts w:eastAsia="Times New Roman"/>
          <w:sz w:val="24"/>
          <w:szCs w:val="24"/>
        </w:rPr>
        <w:t>с семьями воспитанников</w:t>
      </w:r>
      <w:r>
        <w:rPr>
          <w:rFonts w:eastAsia="Times New Roman"/>
          <w:b/>
          <w:bCs/>
          <w:sz w:val="24"/>
          <w:szCs w:val="24"/>
        </w:rPr>
        <w:t xml:space="preserve"> - </w:t>
      </w:r>
      <w:r>
        <w:rPr>
          <w:rFonts w:eastAsia="Times New Roman"/>
          <w:sz w:val="24"/>
          <w:szCs w:val="24"/>
        </w:rPr>
        <w:t>с будущими родителями</w:t>
      </w:r>
    </w:p>
    <w:p w:rsidR="00334A3F" w:rsidRDefault="00334A3F">
      <w:pPr>
        <w:spacing w:line="14" w:lineRule="exact"/>
        <w:rPr>
          <w:rFonts w:eastAsia="Times New Roman"/>
          <w:sz w:val="24"/>
          <w:szCs w:val="24"/>
        </w:rPr>
      </w:pPr>
    </w:p>
    <w:p w:rsidR="00334A3F" w:rsidRDefault="00022A2E">
      <w:pPr>
        <w:spacing w:line="238" w:lineRule="auto"/>
        <w:ind w:left="7" w:firstLine="679"/>
        <w:jc w:val="both"/>
        <w:rPr>
          <w:rFonts w:eastAsia="Times New Roman"/>
          <w:sz w:val="24"/>
          <w:szCs w:val="24"/>
        </w:rPr>
      </w:pPr>
      <w:r>
        <w:rPr>
          <w:rFonts w:eastAsia="Times New Roman"/>
          <w:sz w:val="24"/>
          <w:szCs w:val="24"/>
        </w:rPr>
        <w:t>Приведя ребенка в детский сад, родители хотят, чтобы их детей не только готовили к школе, но и обеспечивали широкий спектр знаний, развивали умения, навыки общения, выявляли способности. Однако без тесного взаимодействия с семьей решить эти проблемы практически невозможно. Поэтому основной целью взаимодействия с родителями мы считаем - возрождение традиций семейного воспитания и вовлечение семьи в воспитательно-образовательный процесс.</w:t>
      </w:r>
    </w:p>
    <w:p w:rsidR="00334A3F" w:rsidRDefault="00334A3F">
      <w:pPr>
        <w:spacing w:line="13" w:lineRule="exact"/>
        <w:rPr>
          <w:rFonts w:eastAsia="Times New Roman"/>
          <w:sz w:val="24"/>
          <w:szCs w:val="24"/>
        </w:rPr>
      </w:pPr>
    </w:p>
    <w:p w:rsidR="00334A3F" w:rsidRDefault="00022A2E">
      <w:pPr>
        <w:spacing w:line="237" w:lineRule="auto"/>
        <w:ind w:left="7" w:firstLine="566"/>
        <w:jc w:val="both"/>
        <w:rPr>
          <w:rFonts w:eastAsia="Times New Roman"/>
          <w:sz w:val="24"/>
          <w:szCs w:val="24"/>
        </w:rPr>
      </w:pPr>
      <w:r>
        <w:rPr>
          <w:rFonts w:eastAsia="Times New Roman"/>
          <w:b/>
          <w:bCs/>
          <w:sz w:val="24"/>
          <w:szCs w:val="24"/>
        </w:rPr>
        <w:t xml:space="preserve">Цель взаимодействия </w:t>
      </w:r>
      <w:r>
        <w:rPr>
          <w:rFonts w:eastAsia="Times New Roman"/>
          <w:sz w:val="24"/>
          <w:szCs w:val="24"/>
        </w:rPr>
        <w:t>педагогического коллектива МБОУ с семьёй заключается вобеспечении разносторонней поддержки воспитательного потенциала семьи, помощи родителям в осознании самоценности дошкольного периода детства как базиса для всей последующей жизни человека.</w:t>
      </w:r>
    </w:p>
    <w:p w:rsidR="00334A3F" w:rsidRDefault="00334A3F">
      <w:pPr>
        <w:spacing w:line="13" w:lineRule="exact"/>
        <w:rPr>
          <w:rFonts w:eastAsia="Times New Roman"/>
          <w:sz w:val="24"/>
          <w:szCs w:val="24"/>
        </w:rPr>
      </w:pPr>
    </w:p>
    <w:p w:rsidR="00334A3F" w:rsidRDefault="00022A2E">
      <w:pPr>
        <w:spacing w:line="237" w:lineRule="auto"/>
        <w:ind w:left="7" w:firstLine="566"/>
        <w:jc w:val="both"/>
        <w:rPr>
          <w:rFonts w:eastAsia="Times New Roman"/>
          <w:sz w:val="24"/>
          <w:szCs w:val="24"/>
        </w:rPr>
      </w:pPr>
      <w:r>
        <w:rPr>
          <w:rFonts w:eastAsia="Times New Roman"/>
          <w:sz w:val="24"/>
          <w:szCs w:val="24"/>
        </w:rPr>
        <w:t>Взаимодействие с родителями (законными представителями) по вопросам образования ребёнка происходит через непосредственное вовлечение их в образовательную деятельность, посредством создания образовательных проектов совместно с семьёй на основе выявления потребностей и поддержки образовательных инициатив семьи.</w:t>
      </w:r>
    </w:p>
    <w:p w:rsidR="00334A3F" w:rsidRDefault="00334A3F">
      <w:pPr>
        <w:spacing w:line="14" w:lineRule="exact"/>
        <w:rPr>
          <w:rFonts w:eastAsia="Times New Roman"/>
          <w:sz w:val="24"/>
          <w:szCs w:val="24"/>
        </w:rPr>
      </w:pPr>
    </w:p>
    <w:p w:rsidR="00334A3F" w:rsidRDefault="00022A2E">
      <w:pPr>
        <w:spacing w:line="234" w:lineRule="auto"/>
        <w:ind w:left="7" w:firstLine="566"/>
        <w:rPr>
          <w:rFonts w:eastAsia="Times New Roman"/>
          <w:sz w:val="24"/>
          <w:szCs w:val="24"/>
        </w:rPr>
      </w:pPr>
      <w:r>
        <w:rPr>
          <w:rFonts w:eastAsia="Times New Roman"/>
          <w:b/>
          <w:bCs/>
          <w:sz w:val="24"/>
          <w:szCs w:val="24"/>
        </w:rPr>
        <w:t xml:space="preserve">Эффективное взаимодействие </w:t>
      </w:r>
      <w:r>
        <w:rPr>
          <w:rFonts w:eastAsia="Times New Roman"/>
          <w:sz w:val="24"/>
          <w:szCs w:val="24"/>
        </w:rPr>
        <w:t xml:space="preserve">педагогического коллектива Учреждения и семьивозможно только при </w:t>
      </w:r>
      <w:r>
        <w:rPr>
          <w:rFonts w:eastAsia="Times New Roman"/>
          <w:b/>
          <w:bCs/>
          <w:sz w:val="24"/>
          <w:szCs w:val="24"/>
        </w:rPr>
        <w:t>соблюдении комплекса психолого-педагогических условий:</w:t>
      </w:r>
    </w:p>
    <w:p w:rsidR="00334A3F" w:rsidRDefault="00334A3F">
      <w:pPr>
        <w:spacing w:line="13" w:lineRule="exact"/>
        <w:rPr>
          <w:rFonts w:eastAsia="Times New Roman"/>
          <w:sz w:val="24"/>
          <w:szCs w:val="24"/>
        </w:rPr>
      </w:pPr>
    </w:p>
    <w:p w:rsidR="00334A3F" w:rsidRDefault="00022A2E" w:rsidP="00022A2E">
      <w:pPr>
        <w:numPr>
          <w:ilvl w:val="1"/>
          <w:numId w:val="265"/>
        </w:numPr>
        <w:tabs>
          <w:tab w:val="left" w:pos="777"/>
        </w:tabs>
        <w:spacing w:line="234" w:lineRule="auto"/>
        <w:ind w:left="7" w:right="20" w:firstLine="560"/>
        <w:rPr>
          <w:rFonts w:eastAsia="Times New Roman"/>
          <w:sz w:val="24"/>
          <w:szCs w:val="24"/>
        </w:rPr>
      </w:pPr>
      <w:r>
        <w:rPr>
          <w:rFonts w:eastAsia="Times New Roman"/>
          <w:sz w:val="24"/>
          <w:szCs w:val="24"/>
        </w:rPr>
        <w:t>поддержка эмоциональных сил ребёнка в процессе его взаимодействия с семьёй, осознание ценности семьи как «эмоционального тыла» для ребёнка;</w:t>
      </w:r>
    </w:p>
    <w:p w:rsidR="00334A3F" w:rsidRDefault="00334A3F">
      <w:pPr>
        <w:spacing w:line="13" w:lineRule="exact"/>
        <w:rPr>
          <w:rFonts w:eastAsia="Times New Roman"/>
          <w:sz w:val="24"/>
          <w:szCs w:val="24"/>
        </w:rPr>
      </w:pPr>
    </w:p>
    <w:p w:rsidR="00334A3F" w:rsidRDefault="00022A2E" w:rsidP="00022A2E">
      <w:pPr>
        <w:numPr>
          <w:ilvl w:val="1"/>
          <w:numId w:val="265"/>
        </w:numPr>
        <w:tabs>
          <w:tab w:val="left" w:pos="741"/>
        </w:tabs>
        <w:spacing w:line="234" w:lineRule="auto"/>
        <w:ind w:left="7" w:right="20" w:firstLine="560"/>
        <w:rPr>
          <w:rFonts w:eastAsia="Times New Roman"/>
          <w:sz w:val="24"/>
          <w:szCs w:val="24"/>
        </w:rPr>
      </w:pPr>
      <w:r>
        <w:rPr>
          <w:rFonts w:eastAsia="Times New Roman"/>
          <w:sz w:val="24"/>
          <w:szCs w:val="24"/>
        </w:rPr>
        <w:t>учёт в содержании общения с родителями разнородного характера социокультурных потребностей и интересов;</w:t>
      </w:r>
    </w:p>
    <w:p w:rsidR="00334A3F" w:rsidRDefault="00334A3F">
      <w:pPr>
        <w:spacing w:line="13" w:lineRule="exact"/>
        <w:rPr>
          <w:rFonts w:eastAsia="Times New Roman"/>
          <w:sz w:val="24"/>
          <w:szCs w:val="24"/>
        </w:rPr>
      </w:pPr>
    </w:p>
    <w:p w:rsidR="00334A3F" w:rsidRDefault="00022A2E" w:rsidP="00022A2E">
      <w:pPr>
        <w:numPr>
          <w:ilvl w:val="1"/>
          <w:numId w:val="265"/>
        </w:numPr>
        <w:tabs>
          <w:tab w:val="left" w:pos="729"/>
        </w:tabs>
        <w:spacing w:line="234" w:lineRule="auto"/>
        <w:ind w:left="7" w:firstLine="560"/>
        <w:rPr>
          <w:rFonts w:eastAsia="Times New Roman"/>
          <w:sz w:val="24"/>
          <w:szCs w:val="24"/>
        </w:rPr>
      </w:pPr>
      <w:r>
        <w:rPr>
          <w:rFonts w:eastAsia="Times New Roman"/>
          <w:sz w:val="24"/>
          <w:szCs w:val="24"/>
        </w:rPr>
        <w:t>нацеленность содержания общения с родителями на укрепление детско-родительских отношений;</w:t>
      </w:r>
    </w:p>
    <w:p w:rsidR="00334A3F" w:rsidRDefault="00334A3F">
      <w:pPr>
        <w:spacing w:line="13" w:lineRule="exact"/>
        <w:rPr>
          <w:rFonts w:eastAsia="Times New Roman"/>
          <w:sz w:val="24"/>
          <w:szCs w:val="24"/>
        </w:rPr>
      </w:pPr>
    </w:p>
    <w:p w:rsidR="00334A3F" w:rsidRDefault="00022A2E" w:rsidP="00022A2E">
      <w:pPr>
        <w:numPr>
          <w:ilvl w:val="1"/>
          <w:numId w:val="265"/>
        </w:numPr>
        <w:tabs>
          <w:tab w:val="left" w:pos="832"/>
        </w:tabs>
        <w:spacing w:line="234" w:lineRule="auto"/>
        <w:ind w:left="7" w:right="20" w:firstLine="560"/>
        <w:rPr>
          <w:rFonts w:eastAsia="Times New Roman"/>
          <w:sz w:val="24"/>
          <w:szCs w:val="24"/>
        </w:rPr>
      </w:pPr>
      <w:r>
        <w:rPr>
          <w:rFonts w:eastAsia="Times New Roman"/>
          <w:sz w:val="24"/>
          <w:szCs w:val="24"/>
        </w:rPr>
        <w:t>сочетание комплекса форм сотрудничества методами активизации и развития педагогической рефлексии родителей;</w:t>
      </w:r>
    </w:p>
    <w:p w:rsidR="00334A3F" w:rsidRDefault="00334A3F">
      <w:pPr>
        <w:spacing w:line="1" w:lineRule="exact"/>
        <w:rPr>
          <w:rFonts w:eastAsia="Times New Roman"/>
          <w:sz w:val="24"/>
          <w:szCs w:val="24"/>
        </w:rPr>
      </w:pPr>
    </w:p>
    <w:p w:rsidR="00334A3F" w:rsidRDefault="00022A2E" w:rsidP="00022A2E">
      <w:pPr>
        <w:numPr>
          <w:ilvl w:val="1"/>
          <w:numId w:val="265"/>
        </w:numPr>
        <w:tabs>
          <w:tab w:val="left" w:pos="747"/>
        </w:tabs>
        <w:ind w:left="747" w:hanging="180"/>
        <w:rPr>
          <w:rFonts w:eastAsia="Times New Roman"/>
          <w:sz w:val="24"/>
          <w:szCs w:val="24"/>
        </w:rPr>
      </w:pPr>
      <w:r>
        <w:rPr>
          <w:rFonts w:eastAsia="Times New Roman"/>
          <w:sz w:val="24"/>
          <w:szCs w:val="24"/>
        </w:rPr>
        <w:t>практическая направленность психолого-педагогических технологий сотрудничества</w:t>
      </w:r>
    </w:p>
    <w:p w:rsidR="00334A3F" w:rsidRDefault="00334A3F">
      <w:pPr>
        <w:spacing w:line="22" w:lineRule="exact"/>
        <w:rPr>
          <w:sz w:val="20"/>
          <w:szCs w:val="20"/>
        </w:rPr>
      </w:pPr>
    </w:p>
    <w:p w:rsidR="00334A3F" w:rsidRDefault="00022A2E">
      <w:pPr>
        <w:ind w:right="-6"/>
        <w:jc w:val="center"/>
        <w:rPr>
          <w:sz w:val="20"/>
          <w:szCs w:val="20"/>
        </w:rPr>
      </w:pPr>
      <w:r>
        <w:rPr>
          <w:rFonts w:eastAsia="Times New Roman"/>
          <w:sz w:val="20"/>
          <w:szCs w:val="20"/>
        </w:rPr>
        <w:t>128</w:t>
      </w:r>
    </w:p>
    <w:p w:rsidR="00334A3F" w:rsidRDefault="00334A3F">
      <w:pPr>
        <w:sectPr w:rsidR="00334A3F">
          <w:pgSz w:w="11920" w:h="16850"/>
          <w:pgMar w:top="854" w:right="1131" w:bottom="838" w:left="1133" w:header="0" w:footer="0" w:gutter="0"/>
          <w:cols w:space="720" w:equalWidth="0">
            <w:col w:w="9647"/>
          </w:cols>
        </w:sectPr>
      </w:pPr>
    </w:p>
    <w:p w:rsidR="00334A3F" w:rsidRDefault="00022A2E" w:rsidP="00022A2E">
      <w:pPr>
        <w:numPr>
          <w:ilvl w:val="0"/>
          <w:numId w:val="266"/>
        </w:numPr>
        <w:tabs>
          <w:tab w:val="left" w:pos="172"/>
        </w:tabs>
        <w:spacing w:line="234" w:lineRule="auto"/>
        <w:ind w:left="7" w:right="860" w:hanging="7"/>
        <w:rPr>
          <w:rFonts w:eastAsia="Times New Roman"/>
          <w:sz w:val="24"/>
          <w:szCs w:val="24"/>
        </w:rPr>
      </w:pPr>
      <w:r>
        <w:rPr>
          <w:rFonts w:eastAsia="Times New Roman"/>
          <w:sz w:val="24"/>
          <w:szCs w:val="24"/>
        </w:rPr>
        <w:lastRenderedPageBreak/>
        <w:t>семьями на овладение родителями разными видами контакта и общения с ребёнком (вербального, невербального, игрового).</w:t>
      </w:r>
    </w:p>
    <w:p w:rsidR="00334A3F" w:rsidRDefault="00334A3F">
      <w:pPr>
        <w:spacing w:line="2" w:lineRule="exact"/>
        <w:rPr>
          <w:rFonts w:eastAsia="Times New Roman"/>
          <w:sz w:val="24"/>
          <w:szCs w:val="24"/>
        </w:rPr>
      </w:pPr>
    </w:p>
    <w:p w:rsidR="00334A3F" w:rsidRDefault="00022A2E">
      <w:pPr>
        <w:ind w:left="567"/>
        <w:rPr>
          <w:rFonts w:eastAsia="Times New Roman"/>
          <w:sz w:val="24"/>
          <w:szCs w:val="24"/>
        </w:rPr>
      </w:pPr>
      <w:r>
        <w:rPr>
          <w:rFonts w:eastAsia="Times New Roman"/>
          <w:b/>
          <w:bCs/>
          <w:sz w:val="24"/>
          <w:szCs w:val="24"/>
        </w:rPr>
        <w:t xml:space="preserve">Принципы </w:t>
      </w:r>
      <w:r>
        <w:rPr>
          <w:rFonts w:eastAsia="Times New Roman"/>
          <w:sz w:val="24"/>
          <w:szCs w:val="24"/>
        </w:rPr>
        <w:t>руководства</w:t>
      </w:r>
      <w:r>
        <w:rPr>
          <w:rFonts w:eastAsia="Times New Roman"/>
          <w:b/>
          <w:bCs/>
          <w:sz w:val="24"/>
          <w:szCs w:val="24"/>
        </w:rPr>
        <w:t xml:space="preserve"> взаимодействием </w:t>
      </w:r>
      <w:r>
        <w:rPr>
          <w:rFonts w:eastAsia="Times New Roman"/>
          <w:sz w:val="24"/>
          <w:szCs w:val="24"/>
        </w:rPr>
        <w:t>общественного и семейного воспитания:</w:t>
      </w:r>
    </w:p>
    <w:p w:rsidR="00334A3F" w:rsidRDefault="00334A3F">
      <w:pPr>
        <w:spacing w:line="12" w:lineRule="exact"/>
        <w:rPr>
          <w:rFonts w:eastAsia="Times New Roman"/>
          <w:sz w:val="24"/>
          <w:szCs w:val="24"/>
        </w:rPr>
      </w:pPr>
    </w:p>
    <w:p w:rsidR="00334A3F" w:rsidRDefault="00022A2E" w:rsidP="00022A2E">
      <w:pPr>
        <w:numPr>
          <w:ilvl w:val="2"/>
          <w:numId w:val="266"/>
        </w:numPr>
        <w:tabs>
          <w:tab w:val="left" w:pos="770"/>
        </w:tabs>
        <w:spacing w:line="234" w:lineRule="auto"/>
        <w:ind w:left="7" w:right="560" w:firstLine="560"/>
        <w:rPr>
          <w:rFonts w:eastAsia="Times New Roman"/>
          <w:sz w:val="24"/>
          <w:szCs w:val="24"/>
        </w:rPr>
      </w:pPr>
      <w:r>
        <w:rPr>
          <w:rFonts w:eastAsia="Times New Roman"/>
          <w:sz w:val="24"/>
          <w:szCs w:val="24"/>
        </w:rPr>
        <w:t>ценностного отношения к детству как части духовной жизни семьи, что является источником развития и ребёнка, и взрослого.</w:t>
      </w:r>
    </w:p>
    <w:p w:rsidR="00334A3F" w:rsidRDefault="00334A3F">
      <w:pPr>
        <w:spacing w:line="1" w:lineRule="exact"/>
        <w:rPr>
          <w:rFonts w:eastAsia="Times New Roman"/>
          <w:sz w:val="24"/>
          <w:szCs w:val="24"/>
        </w:rPr>
      </w:pPr>
    </w:p>
    <w:p w:rsidR="00334A3F" w:rsidRDefault="00022A2E" w:rsidP="00022A2E">
      <w:pPr>
        <w:numPr>
          <w:ilvl w:val="2"/>
          <w:numId w:val="266"/>
        </w:numPr>
        <w:tabs>
          <w:tab w:val="left" w:pos="707"/>
        </w:tabs>
        <w:ind w:left="707" w:hanging="140"/>
        <w:rPr>
          <w:rFonts w:eastAsia="Times New Roman"/>
          <w:sz w:val="24"/>
          <w:szCs w:val="24"/>
        </w:rPr>
      </w:pPr>
      <w:r>
        <w:rPr>
          <w:rFonts w:eastAsia="Times New Roman"/>
          <w:sz w:val="24"/>
          <w:szCs w:val="24"/>
        </w:rPr>
        <w:t>деятельностный в отношениях «педагог-семья».</w:t>
      </w:r>
    </w:p>
    <w:p w:rsidR="00334A3F" w:rsidRDefault="00022A2E" w:rsidP="00022A2E">
      <w:pPr>
        <w:numPr>
          <w:ilvl w:val="2"/>
          <w:numId w:val="266"/>
        </w:numPr>
        <w:tabs>
          <w:tab w:val="left" w:pos="707"/>
        </w:tabs>
        <w:ind w:left="707" w:hanging="140"/>
        <w:rPr>
          <w:rFonts w:eastAsia="Times New Roman"/>
          <w:sz w:val="24"/>
          <w:szCs w:val="24"/>
        </w:rPr>
      </w:pPr>
      <w:r>
        <w:rPr>
          <w:rFonts w:eastAsia="Times New Roman"/>
          <w:sz w:val="24"/>
          <w:szCs w:val="24"/>
        </w:rPr>
        <w:t>интеграции внешних и внутренних факторов повышения воспитательного потенциала</w:t>
      </w:r>
    </w:p>
    <w:p w:rsidR="00334A3F" w:rsidRDefault="00022A2E">
      <w:pPr>
        <w:ind w:left="7"/>
        <w:rPr>
          <w:rFonts w:eastAsia="Times New Roman"/>
          <w:sz w:val="24"/>
          <w:szCs w:val="24"/>
        </w:rPr>
      </w:pPr>
      <w:r>
        <w:rPr>
          <w:rFonts w:eastAsia="Times New Roman"/>
          <w:sz w:val="24"/>
          <w:szCs w:val="24"/>
        </w:rPr>
        <w:t>семьи.</w:t>
      </w:r>
    </w:p>
    <w:p w:rsidR="00334A3F" w:rsidRDefault="00334A3F">
      <w:pPr>
        <w:spacing w:line="12" w:lineRule="exact"/>
        <w:rPr>
          <w:rFonts w:eastAsia="Times New Roman"/>
          <w:sz w:val="24"/>
          <w:szCs w:val="24"/>
        </w:rPr>
      </w:pPr>
    </w:p>
    <w:p w:rsidR="00334A3F" w:rsidRDefault="00022A2E" w:rsidP="00022A2E">
      <w:pPr>
        <w:numPr>
          <w:ilvl w:val="2"/>
          <w:numId w:val="266"/>
        </w:numPr>
        <w:tabs>
          <w:tab w:val="left" w:pos="729"/>
        </w:tabs>
        <w:spacing w:line="234" w:lineRule="auto"/>
        <w:ind w:left="7" w:right="140" w:firstLine="560"/>
        <w:rPr>
          <w:rFonts w:eastAsia="Times New Roman"/>
          <w:sz w:val="24"/>
          <w:szCs w:val="24"/>
        </w:rPr>
      </w:pPr>
      <w:r>
        <w:rPr>
          <w:rFonts w:eastAsia="Times New Roman"/>
          <w:sz w:val="24"/>
          <w:szCs w:val="24"/>
        </w:rPr>
        <w:t>доверительных отношений в системе «семья - детский сад», включающий готовность сторон доверять компетентности друг друга.</w:t>
      </w:r>
    </w:p>
    <w:p w:rsidR="00334A3F" w:rsidRDefault="00334A3F">
      <w:pPr>
        <w:spacing w:line="13" w:lineRule="exact"/>
        <w:rPr>
          <w:rFonts w:eastAsia="Times New Roman"/>
          <w:sz w:val="24"/>
          <w:szCs w:val="24"/>
        </w:rPr>
      </w:pPr>
    </w:p>
    <w:p w:rsidR="00334A3F" w:rsidRDefault="00022A2E" w:rsidP="00022A2E">
      <w:pPr>
        <w:numPr>
          <w:ilvl w:val="2"/>
          <w:numId w:val="266"/>
        </w:numPr>
        <w:tabs>
          <w:tab w:val="left" w:pos="775"/>
        </w:tabs>
        <w:spacing w:line="236" w:lineRule="auto"/>
        <w:ind w:left="7" w:firstLine="560"/>
        <w:jc w:val="both"/>
        <w:rPr>
          <w:rFonts w:eastAsia="Times New Roman"/>
          <w:sz w:val="24"/>
          <w:szCs w:val="24"/>
        </w:rPr>
      </w:pPr>
      <w:r>
        <w:rPr>
          <w:rFonts w:eastAsia="Times New Roman"/>
          <w:sz w:val="24"/>
          <w:szCs w:val="24"/>
        </w:rPr>
        <w:t>разграничение ответственности между педагогом и родителем как партнёрами по общению, каждый из которых несёт персональную долю ответственности в рамках своей социальной роли.</w:t>
      </w:r>
    </w:p>
    <w:p w:rsidR="00334A3F" w:rsidRDefault="00334A3F">
      <w:pPr>
        <w:spacing w:line="1" w:lineRule="exact"/>
        <w:rPr>
          <w:rFonts w:eastAsia="Times New Roman"/>
          <w:sz w:val="24"/>
          <w:szCs w:val="24"/>
        </w:rPr>
      </w:pPr>
    </w:p>
    <w:p w:rsidR="00334A3F" w:rsidRDefault="00022A2E" w:rsidP="00022A2E">
      <w:pPr>
        <w:numPr>
          <w:ilvl w:val="2"/>
          <w:numId w:val="266"/>
        </w:numPr>
        <w:tabs>
          <w:tab w:val="left" w:pos="707"/>
        </w:tabs>
        <w:ind w:left="707" w:hanging="140"/>
        <w:rPr>
          <w:rFonts w:eastAsia="Times New Roman"/>
          <w:sz w:val="24"/>
          <w:szCs w:val="24"/>
        </w:rPr>
      </w:pPr>
      <w:r>
        <w:rPr>
          <w:rFonts w:eastAsia="Times New Roman"/>
          <w:sz w:val="24"/>
          <w:szCs w:val="24"/>
        </w:rPr>
        <w:t>комплексности: целостное видение воспитательной компетентности родителей.</w:t>
      </w:r>
    </w:p>
    <w:p w:rsidR="00334A3F" w:rsidRDefault="00334A3F">
      <w:pPr>
        <w:spacing w:line="12" w:lineRule="exact"/>
        <w:rPr>
          <w:rFonts w:eastAsia="Times New Roman"/>
          <w:sz w:val="24"/>
          <w:szCs w:val="24"/>
        </w:rPr>
      </w:pPr>
    </w:p>
    <w:p w:rsidR="00334A3F" w:rsidRDefault="00022A2E" w:rsidP="00022A2E">
      <w:pPr>
        <w:numPr>
          <w:ilvl w:val="2"/>
          <w:numId w:val="266"/>
        </w:numPr>
        <w:tabs>
          <w:tab w:val="left" w:pos="847"/>
        </w:tabs>
        <w:spacing w:line="236" w:lineRule="auto"/>
        <w:ind w:left="7" w:firstLine="560"/>
        <w:jc w:val="both"/>
        <w:rPr>
          <w:rFonts w:eastAsia="Times New Roman"/>
          <w:sz w:val="24"/>
          <w:szCs w:val="24"/>
        </w:rPr>
      </w:pPr>
      <w:r>
        <w:rPr>
          <w:rFonts w:eastAsia="Times New Roman"/>
          <w:sz w:val="24"/>
          <w:szCs w:val="24"/>
        </w:rPr>
        <w:t>системности: связан с упорядоченностью периодов развития воспитательного потенциала семьи от подготовки к будущему родительству к воспитанию его в разных периодах детства.</w:t>
      </w:r>
    </w:p>
    <w:p w:rsidR="00334A3F" w:rsidRDefault="00334A3F">
      <w:pPr>
        <w:spacing w:line="14" w:lineRule="exact"/>
        <w:rPr>
          <w:rFonts w:eastAsia="Times New Roman"/>
          <w:sz w:val="24"/>
          <w:szCs w:val="24"/>
        </w:rPr>
      </w:pPr>
    </w:p>
    <w:p w:rsidR="00334A3F" w:rsidRDefault="00022A2E">
      <w:pPr>
        <w:spacing w:line="237" w:lineRule="auto"/>
        <w:ind w:left="7" w:firstLine="360"/>
        <w:jc w:val="both"/>
        <w:rPr>
          <w:rFonts w:eastAsia="Times New Roman"/>
          <w:sz w:val="24"/>
          <w:szCs w:val="24"/>
        </w:rPr>
      </w:pPr>
      <w:r>
        <w:rPr>
          <w:rFonts w:eastAsia="Times New Roman"/>
          <w:sz w:val="24"/>
          <w:szCs w:val="24"/>
        </w:rPr>
        <w:t>Взаимоотношения с родителями строятся на основе добровольности, демократичности, личной заинтересованности. В современных условиях МБОУ является единственным общественным институтом, регулярно и неформально взаимодействующим с семьей, то есть имеющим возможность оказывать на неё определенное влияние.</w:t>
      </w:r>
    </w:p>
    <w:p w:rsidR="00334A3F" w:rsidRDefault="00334A3F">
      <w:pPr>
        <w:spacing w:line="1" w:lineRule="exact"/>
        <w:rPr>
          <w:rFonts w:eastAsia="Times New Roman"/>
          <w:sz w:val="24"/>
          <w:szCs w:val="24"/>
        </w:rPr>
      </w:pPr>
    </w:p>
    <w:p w:rsidR="00334A3F" w:rsidRDefault="00022A2E" w:rsidP="00022A2E">
      <w:pPr>
        <w:numPr>
          <w:ilvl w:val="3"/>
          <w:numId w:val="266"/>
        </w:numPr>
        <w:tabs>
          <w:tab w:val="left" w:pos="887"/>
        </w:tabs>
        <w:spacing w:line="237" w:lineRule="auto"/>
        <w:ind w:left="887" w:hanging="227"/>
        <w:rPr>
          <w:rFonts w:eastAsia="Times New Roman"/>
          <w:sz w:val="24"/>
          <w:szCs w:val="24"/>
        </w:rPr>
      </w:pPr>
      <w:r>
        <w:rPr>
          <w:rFonts w:eastAsia="Times New Roman"/>
          <w:sz w:val="24"/>
          <w:szCs w:val="24"/>
        </w:rPr>
        <w:t xml:space="preserve">основу совместной деятельности семьи и МБОУ заложены следующие </w:t>
      </w:r>
      <w:r>
        <w:rPr>
          <w:rFonts w:eastAsia="Times New Roman"/>
          <w:b/>
          <w:bCs/>
          <w:sz w:val="24"/>
          <w:szCs w:val="24"/>
        </w:rPr>
        <w:t>принципы</w:t>
      </w:r>
      <w:r>
        <w:rPr>
          <w:rFonts w:eastAsia="Times New Roman"/>
          <w:sz w:val="24"/>
          <w:szCs w:val="24"/>
        </w:rPr>
        <w:t>:</w:t>
      </w:r>
    </w:p>
    <w:p w:rsidR="00334A3F" w:rsidRDefault="00334A3F">
      <w:pPr>
        <w:spacing w:line="1" w:lineRule="exact"/>
        <w:rPr>
          <w:rFonts w:eastAsia="Times New Roman"/>
          <w:sz w:val="24"/>
          <w:szCs w:val="24"/>
        </w:rPr>
      </w:pPr>
    </w:p>
    <w:p w:rsidR="00334A3F" w:rsidRDefault="00022A2E" w:rsidP="00022A2E">
      <w:pPr>
        <w:numPr>
          <w:ilvl w:val="1"/>
          <w:numId w:val="266"/>
        </w:numPr>
        <w:tabs>
          <w:tab w:val="left" w:pos="727"/>
        </w:tabs>
        <w:spacing w:line="237" w:lineRule="auto"/>
        <w:ind w:left="727" w:hanging="367"/>
        <w:rPr>
          <w:rFonts w:ascii="Symbol" w:eastAsia="Symbol" w:hAnsi="Symbol" w:cs="Symbol"/>
          <w:sz w:val="24"/>
          <w:szCs w:val="24"/>
        </w:rPr>
      </w:pPr>
      <w:r>
        <w:rPr>
          <w:rFonts w:eastAsia="Times New Roman"/>
          <w:sz w:val="24"/>
          <w:szCs w:val="24"/>
        </w:rPr>
        <w:t>единый подход к процессу воспитания ребёнка;</w:t>
      </w:r>
    </w:p>
    <w:p w:rsidR="00334A3F" w:rsidRDefault="00334A3F">
      <w:pPr>
        <w:spacing w:line="1" w:lineRule="exact"/>
        <w:rPr>
          <w:rFonts w:ascii="Symbol" w:eastAsia="Symbol" w:hAnsi="Symbol" w:cs="Symbol"/>
          <w:sz w:val="24"/>
          <w:szCs w:val="24"/>
        </w:rPr>
      </w:pPr>
    </w:p>
    <w:p w:rsidR="00334A3F" w:rsidRDefault="00022A2E" w:rsidP="00022A2E">
      <w:pPr>
        <w:numPr>
          <w:ilvl w:val="1"/>
          <w:numId w:val="266"/>
        </w:numPr>
        <w:tabs>
          <w:tab w:val="left" w:pos="727"/>
        </w:tabs>
        <w:ind w:left="727" w:hanging="367"/>
        <w:rPr>
          <w:rFonts w:ascii="Symbol" w:eastAsia="Symbol" w:hAnsi="Symbol" w:cs="Symbol"/>
          <w:sz w:val="24"/>
          <w:szCs w:val="24"/>
        </w:rPr>
      </w:pPr>
      <w:r>
        <w:rPr>
          <w:rFonts w:eastAsia="Times New Roman"/>
          <w:sz w:val="24"/>
          <w:szCs w:val="24"/>
        </w:rPr>
        <w:t>открытость МБОУ для родителей;</w:t>
      </w:r>
    </w:p>
    <w:p w:rsidR="00334A3F" w:rsidRDefault="00022A2E" w:rsidP="00022A2E">
      <w:pPr>
        <w:numPr>
          <w:ilvl w:val="1"/>
          <w:numId w:val="266"/>
        </w:numPr>
        <w:tabs>
          <w:tab w:val="left" w:pos="727"/>
        </w:tabs>
        <w:spacing w:line="239" w:lineRule="auto"/>
        <w:ind w:left="727" w:hanging="367"/>
        <w:rPr>
          <w:rFonts w:ascii="Symbol" w:eastAsia="Symbol" w:hAnsi="Symbol" w:cs="Symbol"/>
          <w:sz w:val="24"/>
          <w:szCs w:val="24"/>
        </w:rPr>
      </w:pPr>
      <w:r>
        <w:rPr>
          <w:rFonts w:eastAsia="Times New Roman"/>
          <w:sz w:val="24"/>
          <w:szCs w:val="24"/>
        </w:rPr>
        <w:t>взаимное доверие во взаимоотношениях педагогов и родителей;</w:t>
      </w:r>
    </w:p>
    <w:p w:rsidR="00334A3F" w:rsidRDefault="00022A2E" w:rsidP="00022A2E">
      <w:pPr>
        <w:numPr>
          <w:ilvl w:val="1"/>
          <w:numId w:val="266"/>
        </w:numPr>
        <w:tabs>
          <w:tab w:val="left" w:pos="727"/>
        </w:tabs>
        <w:spacing w:line="239" w:lineRule="auto"/>
        <w:ind w:left="727" w:hanging="367"/>
        <w:rPr>
          <w:rFonts w:ascii="Symbol" w:eastAsia="Symbol" w:hAnsi="Symbol" w:cs="Symbol"/>
          <w:sz w:val="24"/>
          <w:szCs w:val="24"/>
        </w:rPr>
      </w:pPr>
      <w:r>
        <w:rPr>
          <w:rFonts w:eastAsia="Times New Roman"/>
          <w:sz w:val="24"/>
          <w:szCs w:val="24"/>
        </w:rPr>
        <w:t>уважение и доброжелательность друг к другу;</w:t>
      </w:r>
    </w:p>
    <w:p w:rsidR="00334A3F" w:rsidRDefault="00022A2E" w:rsidP="00022A2E">
      <w:pPr>
        <w:numPr>
          <w:ilvl w:val="1"/>
          <w:numId w:val="266"/>
        </w:numPr>
        <w:tabs>
          <w:tab w:val="left" w:pos="727"/>
        </w:tabs>
        <w:spacing w:line="239" w:lineRule="auto"/>
        <w:ind w:left="727" w:hanging="367"/>
        <w:rPr>
          <w:rFonts w:ascii="Symbol" w:eastAsia="Symbol" w:hAnsi="Symbol" w:cs="Symbol"/>
          <w:sz w:val="24"/>
          <w:szCs w:val="24"/>
        </w:rPr>
      </w:pPr>
      <w:r>
        <w:rPr>
          <w:rFonts w:eastAsia="Times New Roman"/>
          <w:sz w:val="24"/>
          <w:szCs w:val="24"/>
        </w:rPr>
        <w:t>дифференцированный подход к каждой семье;</w:t>
      </w:r>
    </w:p>
    <w:p w:rsidR="00334A3F" w:rsidRDefault="00022A2E" w:rsidP="00022A2E">
      <w:pPr>
        <w:numPr>
          <w:ilvl w:val="1"/>
          <w:numId w:val="266"/>
        </w:numPr>
        <w:tabs>
          <w:tab w:val="left" w:pos="727"/>
        </w:tabs>
        <w:ind w:left="727" w:hanging="367"/>
        <w:rPr>
          <w:rFonts w:ascii="Symbol" w:eastAsia="Symbol" w:hAnsi="Symbol" w:cs="Symbol"/>
          <w:sz w:val="24"/>
          <w:szCs w:val="24"/>
        </w:rPr>
      </w:pPr>
      <w:r>
        <w:rPr>
          <w:rFonts w:eastAsia="Times New Roman"/>
          <w:sz w:val="24"/>
          <w:szCs w:val="24"/>
        </w:rPr>
        <w:t>равно ответственность родителей и педагогов.</w:t>
      </w:r>
    </w:p>
    <w:p w:rsidR="00334A3F" w:rsidRDefault="00334A3F">
      <w:pPr>
        <w:spacing w:line="4" w:lineRule="exact"/>
        <w:rPr>
          <w:sz w:val="20"/>
          <w:szCs w:val="20"/>
        </w:rPr>
      </w:pPr>
    </w:p>
    <w:p w:rsidR="00334A3F" w:rsidRDefault="00022A2E">
      <w:pPr>
        <w:ind w:left="307"/>
        <w:rPr>
          <w:sz w:val="20"/>
          <w:szCs w:val="20"/>
        </w:rPr>
      </w:pPr>
      <w:r>
        <w:rPr>
          <w:rFonts w:eastAsia="Times New Roman"/>
          <w:sz w:val="24"/>
          <w:szCs w:val="24"/>
        </w:rPr>
        <w:t>Приведя ребенка в МБОУ, родители хотят, чтобы их детей не только готовили к школе, но</w:t>
      </w:r>
    </w:p>
    <w:p w:rsidR="00334A3F" w:rsidRDefault="00334A3F">
      <w:pPr>
        <w:spacing w:line="12" w:lineRule="exact"/>
        <w:rPr>
          <w:sz w:val="20"/>
          <w:szCs w:val="20"/>
        </w:rPr>
      </w:pPr>
    </w:p>
    <w:p w:rsidR="00334A3F" w:rsidRDefault="00022A2E" w:rsidP="00022A2E">
      <w:pPr>
        <w:numPr>
          <w:ilvl w:val="0"/>
          <w:numId w:val="267"/>
        </w:numPr>
        <w:tabs>
          <w:tab w:val="left" w:pos="268"/>
        </w:tabs>
        <w:spacing w:line="237" w:lineRule="auto"/>
        <w:ind w:left="7" w:hanging="7"/>
        <w:jc w:val="both"/>
        <w:rPr>
          <w:rFonts w:eastAsia="Times New Roman"/>
          <w:sz w:val="24"/>
          <w:szCs w:val="24"/>
        </w:rPr>
      </w:pPr>
      <w:r>
        <w:rPr>
          <w:rFonts w:eastAsia="Times New Roman"/>
          <w:sz w:val="24"/>
          <w:szCs w:val="24"/>
        </w:rPr>
        <w:t>обеспечивали широкий спектр знаний, развивали умения, навыки общения, выявляли способности. Однако без тесного взаимодействия с семьей решить эти проблемы практически невозможно. Поэтому основной целью взаимодействия с родителями мы считаем: возрождение традиций семейного воспитания и вовлечение семьи в воспитательно-образовательный процесс.</w:t>
      </w:r>
    </w:p>
    <w:p w:rsidR="00334A3F" w:rsidRDefault="00334A3F">
      <w:pPr>
        <w:spacing w:line="5" w:lineRule="exact"/>
        <w:rPr>
          <w:rFonts w:eastAsia="Times New Roman"/>
          <w:sz w:val="24"/>
          <w:szCs w:val="24"/>
        </w:rPr>
      </w:pPr>
    </w:p>
    <w:p w:rsidR="00334A3F" w:rsidRDefault="00022A2E">
      <w:pPr>
        <w:spacing w:line="237" w:lineRule="auto"/>
        <w:ind w:left="7"/>
        <w:rPr>
          <w:rFonts w:eastAsia="Times New Roman"/>
          <w:sz w:val="24"/>
          <w:szCs w:val="24"/>
        </w:rPr>
      </w:pPr>
      <w:r>
        <w:rPr>
          <w:rFonts w:eastAsia="Times New Roman"/>
          <w:b/>
          <w:bCs/>
          <w:sz w:val="24"/>
          <w:szCs w:val="24"/>
        </w:rPr>
        <w:t>Задачи:</w:t>
      </w:r>
    </w:p>
    <w:p w:rsidR="00334A3F" w:rsidRDefault="00334A3F">
      <w:pPr>
        <w:spacing w:line="1" w:lineRule="exact"/>
        <w:rPr>
          <w:rFonts w:eastAsia="Times New Roman"/>
          <w:sz w:val="24"/>
          <w:szCs w:val="24"/>
        </w:rPr>
      </w:pPr>
    </w:p>
    <w:p w:rsidR="00334A3F" w:rsidRDefault="00022A2E" w:rsidP="00022A2E">
      <w:pPr>
        <w:numPr>
          <w:ilvl w:val="1"/>
          <w:numId w:val="267"/>
        </w:numPr>
        <w:tabs>
          <w:tab w:val="left" w:pos="727"/>
        </w:tabs>
        <w:spacing w:line="237" w:lineRule="auto"/>
        <w:ind w:left="727" w:hanging="367"/>
        <w:rPr>
          <w:rFonts w:ascii="Symbol" w:eastAsia="Symbol" w:hAnsi="Symbol" w:cs="Symbol"/>
          <w:sz w:val="24"/>
          <w:szCs w:val="24"/>
        </w:rPr>
      </w:pPr>
      <w:r>
        <w:rPr>
          <w:rFonts w:eastAsia="Times New Roman"/>
          <w:sz w:val="24"/>
          <w:szCs w:val="24"/>
        </w:rPr>
        <w:t>формирование психолого - педагогических знаний родителей;</w:t>
      </w:r>
    </w:p>
    <w:p w:rsidR="00334A3F" w:rsidRDefault="00022A2E" w:rsidP="00022A2E">
      <w:pPr>
        <w:numPr>
          <w:ilvl w:val="1"/>
          <w:numId w:val="267"/>
        </w:numPr>
        <w:tabs>
          <w:tab w:val="left" w:pos="727"/>
        </w:tabs>
        <w:spacing w:line="239" w:lineRule="auto"/>
        <w:ind w:left="727" w:hanging="367"/>
        <w:rPr>
          <w:rFonts w:ascii="Symbol" w:eastAsia="Symbol" w:hAnsi="Symbol" w:cs="Symbol"/>
          <w:sz w:val="24"/>
          <w:szCs w:val="24"/>
        </w:rPr>
      </w:pPr>
      <w:r>
        <w:rPr>
          <w:rFonts w:eastAsia="Times New Roman"/>
          <w:sz w:val="24"/>
          <w:szCs w:val="24"/>
        </w:rPr>
        <w:t>приобщение родителей к участию в жизни МБОУ;</w:t>
      </w:r>
    </w:p>
    <w:p w:rsidR="00334A3F" w:rsidRDefault="00334A3F">
      <w:pPr>
        <w:spacing w:line="1" w:lineRule="exact"/>
        <w:rPr>
          <w:rFonts w:ascii="Symbol" w:eastAsia="Symbol" w:hAnsi="Symbol" w:cs="Symbol"/>
          <w:sz w:val="24"/>
          <w:szCs w:val="24"/>
        </w:rPr>
      </w:pPr>
    </w:p>
    <w:p w:rsidR="00334A3F" w:rsidRDefault="00022A2E" w:rsidP="00022A2E">
      <w:pPr>
        <w:numPr>
          <w:ilvl w:val="1"/>
          <w:numId w:val="267"/>
        </w:numPr>
        <w:tabs>
          <w:tab w:val="left" w:pos="727"/>
        </w:tabs>
        <w:ind w:left="727" w:hanging="367"/>
        <w:rPr>
          <w:rFonts w:ascii="Symbol" w:eastAsia="Symbol" w:hAnsi="Symbol" w:cs="Symbol"/>
          <w:sz w:val="24"/>
          <w:szCs w:val="24"/>
        </w:rPr>
      </w:pPr>
      <w:r>
        <w:rPr>
          <w:rFonts w:eastAsia="Times New Roman"/>
          <w:sz w:val="24"/>
          <w:szCs w:val="24"/>
        </w:rPr>
        <w:t>оказание помощи семьям воспитанников в развитии, воспитании и обучении детей;</w:t>
      </w:r>
    </w:p>
    <w:p w:rsidR="00334A3F" w:rsidRDefault="00022A2E" w:rsidP="00022A2E">
      <w:pPr>
        <w:numPr>
          <w:ilvl w:val="1"/>
          <w:numId w:val="267"/>
        </w:numPr>
        <w:tabs>
          <w:tab w:val="left" w:pos="727"/>
        </w:tabs>
        <w:spacing w:line="239" w:lineRule="auto"/>
        <w:ind w:left="727" w:hanging="367"/>
        <w:rPr>
          <w:rFonts w:ascii="Symbol" w:eastAsia="Symbol" w:hAnsi="Symbol" w:cs="Symbol"/>
          <w:sz w:val="24"/>
          <w:szCs w:val="24"/>
        </w:rPr>
      </w:pPr>
      <w:r>
        <w:rPr>
          <w:rFonts w:eastAsia="Times New Roman"/>
          <w:sz w:val="24"/>
          <w:szCs w:val="24"/>
        </w:rPr>
        <w:t>изучение и пропаганда лучшего семейного опыта.</w:t>
      </w:r>
    </w:p>
    <w:p w:rsidR="00334A3F" w:rsidRDefault="00334A3F">
      <w:pPr>
        <w:spacing w:line="1" w:lineRule="exact"/>
        <w:rPr>
          <w:sz w:val="20"/>
          <w:szCs w:val="20"/>
        </w:rPr>
      </w:pPr>
    </w:p>
    <w:p w:rsidR="00334A3F" w:rsidRDefault="00022A2E">
      <w:pPr>
        <w:ind w:left="7"/>
        <w:rPr>
          <w:sz w:val="20"/>
          <w:szCs w:val="20"/>
        </w:rPr>
      </w:pPr>
      <w:r>
        <w:rPr>
          <w:rFonts w:eastAsia="Times New Roman"/>
          <w:b/>
          <w:bCs/>
          <w:sz w:val="24"/>
          <w:szCs w:val="24"/>
        </w:rPr>
        <w:t xml:space="preserve">Система взаимодействия </w:t>
      </w:r>
      <w:r>
        <w:rPr>
          <w:rFonts w:eastAsia="Times New Roman"/>
          <w:sz w:val="24"/>
          <w:szCs w:val="24"/>
        </w:rPr>
        <w:t>с родителями  включает:</w:t>
      </w:r>
    </w:p>
    <w:p w:rsidR="00334A3F" w:rsidRDefault="00334A3F">
      <w:pPr>
        <w:spacing w:line="31" w:lineRule="exact"/>
        <w:rPr>
          <w:sz w:val="20"/>
          <w:szCs w:val="20"/>
        </w:rPr>
      </w:pPr>
    </w:p>
    <w:p w:rsidR="00334A3F" w:rsidRDefault="00022A2E" w:rsidP="00022A2E">
      <w:pPr>
        <w:numPr>
          <w:ilvl w:val="0"/>
          <w:numId w:val="268"/>
        </w:numPr>
        <w:tabs>
          <w:tab w:val="left" w:pos="727"/>
        </w:tabs>
        <w:spacing w:line="238" w:lineRule="auto"/>
        <w:ind w:left="727" w:right="740" w:hanging="367"/>
        <w:rPr>
          <w:rFonts w:ascii="Symbol" w:eastAsia="Symbol" w:hAnsi="Symbol" w:cs="Symbol"/>
          <w:sz w:val="23"/>
          <w:szCs w:val="23"/>
        </w:rPr>
      </w:pPr>
      <w:r>
        <w:rPr>
          <w:rFonts w:eastAsia="Times New Roman"/>
          <w:sz w:val="23"/>
          <w:szCs w:val="23"/>
        </w:rPr>
        <w:t>ознакомление родителей с результатами работы МБОУ на общих родительских собраниях, анализом участия родительской общественности в жизни МБОУ;</w:t>
      </w:r>
    </w:p>
    <w:p w:rsidR="00334A3F" w:rsidRDefault="00334A3F">
      <w:pPr>
        <w:spacing w:line="29" w:lineRule="exact"/>
        <w:rPr>
          <w:rFonts w:ascii="Symbol" w:eastAsia="Symbol" w:hAnsi="Symbol" w:cs="Symbol"/>
          <w:sz w:val="23"/>
          <w:szCs w:val="23"/>
        </w:rPr>
      </w:pPr>
    </w:p>
    <w:p w:rsidR="00334A3F" w:rsidRDefault="00022A2E" w:rsidP="00022A2E">
      <w:pPr>
        <w:numPr>
          <w:ilvl w:val="0"/>
          <w:numId w:val="268"/>
        </w:numPr>
        <w:tabs>
          <w:tab w:val="left" w:pos="727"/>
        </w:tabs>
        <w:spacing w:line="227" w:lineRule="auto"/>
        <w:ind w:left="727" w:right="80" w:hanging="367"/>
        <w:rPr>
          <w:rFonts w:ascii="Symbol" w:eastAsia="Symbol" w:hAnsi="Symbol" w:cs="Symbol"/>
          <w:sz w:val="24"/>
          <w:szCs w:val="24"/>
        </w:rPr>
      </w:pPr>
      <w:r>
        <w:rPr>
          <w:rFonts w:eastAsia="Times New Roman"/>
          <w:sz w:val="24"/>
          <w:szCs w:val="24"/>
        </w:rPr>
        <w:t>ознакомление родителей с содержанием работы МБОУ, направленной на физическое, психическое и социально-эмоциональное развитие ребенка;</w:t>
      </w:r>
    </w:p>
    <w:p w:rsidR="00334A3F" w:rsidRDefault="00334A3F">
      <w:pPr>
        <w:spacing w:line="29" w:lineRule="exact"/>
        <w:rPr>
          <w:rFonts w:ascii="Symbol" w:eastAsia="Symbol" w:hAnsi="Symbol" w:cs="Symbol"/>
          <w:sz w:val="24"/>
          <w:szCs w:val="24"/>
        </w:rPr>
      </w:pPr>
    </w:p>
    <w:p w:rsidR="00334A3F" w:rsidRDefault="00022A2E" w:rsidP="00022A2E">
      <w:pPr>
        <w:numPr>
          <w:ilvl w:val="0"/>
          <w:numId w:val="268"/>
        </w:numPr>
        <w:tabs>
          <w:tab w:val="left" w:pos="727"/>
        </w:tabs>
        <w:spacing w:line="227" w:lineRule="auto"/>
        <w:ind w:left="727" w:right="660" w:hanging="367"/>
        <w:rPr>
          <w:rFonts w:ascii="Symbol" w:eastAsia="Symbol" w:hAnsi="Symbol" w:cs="Symbol"/>
          <w:sz w:val="24"/>
          <w:szCs w:val="24"/>
        </w:rPr>
      </w:pPr>
      <w:r>
        <w:rPr>
          <w:rFonts w:eastAsia="Times New Roman"/>
          <w:sz w:val="24"/>
          <w:szCs w:val="24"/>
        </w:rPr>
        <w:t>участие в составлении планов: спортивных и культурно-массовых мероприятий, работы родительского комитета;</w:t>
      </w:r>
    </w:p>
    <w:p w:rsidR="00334A3F" w:rsidRDefault="00334A3F">
      <w:pPr>
        <w:spacing w:line="29" w:lineRule="exact"/>
        <w:rPr>
          <w:rFonts w:ascii="Symbol" w:eastAsia="Symbol" w:hAnsi="Symbol" w:cs="Symbol"/>
          <w:sz w:val="24"/>
          <w:szCs w:val="24"/>
        </w:rPr>
      </w:pPr>
    </w:p>
    <w:p w:rsidR="00334A3F" w:rsidRDefault="00022A2E" w:rsidP="00022A2E">
      <w:pPr>
        <w:numPr>
          <w:ilvl w:val="0"/>
          <w:numId w:val="268"/>
        </w:numPr>
        <w:tabs>
          <w:tab w:val="left" w:pos="727"/>
        </w:tabs>
        <w:spacing w:line="227" w:lineRule="auto"/>
        <w:ind w:left="727" w:hanging="367"/>
        <w:rPr>
          <w:rFonts w:ascii="Symbol" w:eastAsia="Symbol" w:hAnsi="Symbol" w:cs="Symbol"/>
          <w:sz w:val="24"/>
          <w:szCs w:val="24"/>
        </w:rPr>
      </w:pPr>
      <w:r>
        <w:rPr>
          <w:rFonts w:eastAsia="Times New Roman"/>
          <w:sz w:val="24"/>
          <w:szCs w:val="24"/>
        </w:rPr>
        <w:t>целенаправленную работу, пропагандирующую общественное дошкольное воспитание в его разных формах;</w:t>
      </w:r>
    </w:p>
    <w:p w:rsidR="00334A3F" w:rsidRDefault="00334A3F">
      <w:pPr>
        <w:spacing w:line="29" w:lineRule="exact"/>
        <w:rPr>
          <w:rFonts w:ascii="Symbol" w:eastAsia="Symbol" w:hAnsi="Symbol" w:cs="Symbol"/>
          <w:sz w:val="24"/>
          <w:szCs w:val="24"/>
        </w:rPr>
      </w:pPr>
    </w:p>
    <w:p w:rsidR="00334A3F" w:rsidRDefault="00022A2E" w:rsidP="00022A2E">
      <w:pPr>
        <w:numPr>
          <w:ilvl w:val="0"/>
          <w:numId w:val="268"/>
        </w:numPr>
        <w:tabs>
          <w:tab w:val="left" w:pos="727"/>
        </w:tabs>
        <w:spacing w:line="231" w:lineRule="auto"/>
        <w:ind w:left="727" w:hanging="367"/>
        <w:jc w:val="both"/>
        <w:rPr>
          <w:rFonts w:ascii="Symbol" w:eastAsia="Symbol" w:hAnsi="Symbol" w:cs="Symbol"/>
          <w:sz w:val="24"/>
          <w:szCs w:val="24"/>
        </w:rPr>
      </w:pPr>
      <w:r>
        <w:rPr>
          <w:rFonts w:eastAsia="Times New Roman"/>
          <w:sz w:val="24"/>
          <w:szCs w:val="24"/>
        </w:rPr>
        <w:t>обучение конкретным приемам и методам воспитания и развития ребенка в разных видах детской деятельности на семинарах-практикумах, консультациях и открытых занятиях.</w:t>
      </w:r>
    </w:p>
    <w:p w:rsidR="00334A3F" w:rsidRDefault="00334A3F">
      <w:pPr>
        <w:spacing w:line="42" w:lineRule="exact"/>
        <w:rPr>
          <w:sz w:val="20"/>
          <w:szCs w:val="20"/>
        </w:rPr>
      </w:pPr>
    </w:p>
    <w:p w:rsidR="00334A3F" w:rsidRDefault="00022A2E">
      <w:pPr>
        <w:ind w:right="-6"/>
        <w:jc w:val="center"/>
        <w:rPr>
          <w:sz w:val="20"/>
          <w:szCs w:val="20"/>
        </w:rPr>
      </w:pPr>
      <w:r>
        <w:rPr>
          <w:rFonts w:eastAsia="Times New Roman"/>
          <w:sz w:val="20"/>
          <w:szCs w:val="20"/>
        </w:rPr>
        <w:t>129</w:t>
      </w:r>
    </w:p>
    <w:p w:rsidR="00334A3F" w:rsidRDefault="00334A3F">
      <w:pPr>
        <w:sectPr w:rsidR="00334A3F">
          <w:pgSz w:w="11920" w:h="16850"/>
          <w:pgMar w:top="854" w:right="1131" w:bottom="838" w:left="1133" w:header="0" w:footer="0" w:gutter="0"/>
          <w:cols w:space="720" w:equalWidth="0">
            <w:col w:w="9647"/>
          </w:cols>
        </w:sectPr>
      </w:pPr>
    </w:p>
    <w:p w:rsidR="00334A3F" w:rsidRDefault="00022A2E">
      <w:pPr>
        <w:rPr>
          <w:sz w:val="20"/>
          <w:szCs w:val="20"/>
        </w:rPr>
      </w:pPr>
      <w:r>
        <w:rPr>
          <w:rFonts w:eastAsia="Times New Roman"/>
          <w:b/>
          <w:bCs/>
          <w:sz w:val="24"/>
          <w:szCs w:val="24"/>
        </w:rPr>
        <w:lastRenderedPageBreak/>
        <w:t>План взаимодействия</w:t>
      </w:r>
    </w:p>
    <w:p w:rsidR="00334A3F" w:rsidRDefault="00022A2E">
      <w:pPr>
        <w:rPr>
          <w:sz w:val="20"/>
          <w:szCs w:val="20"/>
        </w:rPr>
      </w:pPr>
      <w:r>
        <w:rPr>
          <w:rFonts w:eastAsia="Times New Roman"/>
          <w:b/>
          <w:bCs/>
          <w:sz w:val="24"/>
          <w:szCs w:val="24"/>
        </w:rPr>
        <w:t>Цель:</w:t>
      </w:r>
    </w:p>
    <w:p w:rsidR="00334A3F" w:rsidRDefault="00334A3F">
      <w:pPr>
        <w:spacing w:line="29" w:lineRule="exact"/>
        <w:rPr>
          <w:sz w:val="20"/>
          <w:szCs w:val="20"/>
        </w:rPr>
      </w:pPr>
    </w:p>
    <w:p w:rsidR="00334A3F" w:rsidRDefault="00022A2E" w:rsidP="00022A2E">
      <w:pPr>
        <w:numPr>
          <w:ilvl w:val="0"/>
          <w:numId w:val="269"/>
        </w:numPr>
        <w:tabs>
          <w:tab w:val="left" w:pos="720"/>
        </w:tabs>
        <w:spacing w:line="235" w:lineRule="auto"/>
        <w:ind w:left="720" w:hanging="367"/>
        <w:jc w:val="both"/>
        <w:rPr>
          <w:rFonts w:ascii="Symbol" w:eastAsia="Symbol" w:hAnsi="Symbol" w:cs="Symbol"/>
          <w:sz w:val="24"/>
          <w:szCs w:val="24"/>
        </w:rPr>
      </w:pPr>
      <w:r>
        <w:rPr>
          <w:rFonts w:eastAsia="Times New Roman"/>
          <w:sz w:val="24"/>
          <w:szCs w:val="24"/>
        </w:rPr>
        <w:t>создание условий для реализации партнёрских отношений между субъектами общественного (в лице центра развития) и семейного (в лице семей дошкольников) воспитания через формирование у педагогов и родителей адекватного отношения к собственному педагогическому опыту на основе осознания индивидуально-возрастных и познавательных интересов детей, собственных реальных педагогических умений и потребностей в овладении новыми образовательными</w:t>
      </w:r>
    </w:p>
    <w:p w:rsidR="00334A3F" w:rsidRDefault="00334A3F">
      <w:pPr>
        <w:spacing w:line="5" w:lineRule="exact"/>
        <w:rPr>
          <w:sz w:val="20"/>
          <w:szCs w:val="20"/>
        </w:rPr>
      </w:pPr>
    </w:p>
    <w:p w:rsidR="00334A3F" w:rsidRDefault="00022A2E">
      <w:pPr>
        <w:ind w:left="720"/>
        <w:rPr>
          <w:sz w:val="20"/>
          <w:szCs w:val="20"/>
        </w:rPr>
      </w:pPr>
      <w:r>
        <w:rPr>
          <w:rFonts w:eastAsia="Times New Roman"/>
          <w:sz w:val="24"/>
          <w:szCs w:val="24"/>
        </w:rPr>
        <w:t>технологиями.</w:t>
      </w:r>
    </w:p>
    <w:p w:rsidR="00334A3F" w:rsidRDefault="00022A2E">
      <w:pPr>
        <w:spacing w:line="235" w:lineRule="auto"/>
        <w:rPr>
          <w:sz w:val="20"/>
          <w:szCs w:val="20"/>
        </w:rPr>
      </w:pPr>
      <w:r>
        <w:rPr>
          <w:rFonts w:eastAsia="Times New Roman"/>
          <w:b/>
          <w:bCs/>
          <w:sz w:val="24"/>
          <w:szCs w:val="24"/>
        </w:rPr>
        <w:t>Задачи:</w:t>
      </w:r>
    </w:p>
    <w:p w:rsidR="00334A3F" w:rsidRDefault="00334A3F">
      <w:pPr>
        <w:spacing w:line="32" w:lineRule="exact"/>
        <w:rPr>
          <w:sz w:val="20"/>
          <w:szCs w:val="20"/>
        </w:rPr>
      </w:pPr>
    </w:p>
    <w:p w:rsidR="00334A3F" w:rsidRDefault="00022A2E" w:rsidP="00022A2E">
      <w:pPr>
        <w:numPr>
          <w:ilvl w:val="0"/>
          <w:numId w:val="270"/>
        </w:numPr>
        <w:tabs>
          <w:tab w:val="left" w:pos="720"/>
        </w:tabs>
        <w:spacing w:line="227" w:lineRule="auto"/>
        <w:ind w:left="720" w:hanging="367"/>
        <w:rPr>
          <w:rFonts w:ascii="Symbol" w:eastAsia="Symbol" w:hAnsi="Symbol" w:cs="Symbol"/>
          <w:sz w:val="24"/>
          <w:szCs w:val="24"/>
        </w:rPr>
      </w:pPr>
      <w:r>
        <w:rPr>
          <w:rFonts w:eastAsia="Times New Roman"/>
          <w:sz w:val="24"/>
          <w:szCs w:val="24"/>
        </w:rPr>
        <w:t>Совершенствовать систему психолого-педагогической поддержки родителей с целью повышения качества семейного воспитания детей раннего и дошкольного возраста.</w:t>
      </w:r>
    </w:p>
    <w:p w:rsidR="00334A3F" w:rsidRDefault="00334A3F">
      <w:pPr>
        <w:spacing w:line="29" w:lineRule="exact"/>
        <w:rPr>
          <w:rFonts w:ascii="Symbol" w:eastAsia="Symbol" w:hAnsi="Symbol" w:cs="Symbol"/>
          <w:sz w:val="24"/>
          <w:szCs w:val="24"/>
        </w:rPr>
      </w:pPr>
    </w:p>
    <w:p w:rsidR="00334A3F" w:rsidRDefault="00022A2E" w:rsidP="00022A2E">
      <w:pPr>
        <w:numPr>
          <w:ilvl w:val="0"/>
          <w:numId w:val="270"/>
        </w:numPr>
        <w:tabs>
          <w:tab w:val="left" w:pos="720"/>
        </w:tabs>
        <w:spacing w:line="227" w:lineRule="auto"/>
        <w:ind w:left="720" w:hanging="367"/>
        <w:rPr>
          <w:rFonts w:ascii="Symbol" w:eastAsia="Symbol" w:hAnsi="Symbol" w:cs="Symbol"/>
          <w:sz w:val="24"/>
          <w:szCs w:val="24"/>
        </w:rPr>
      </w:pPr>
      <w:r>
        <w:rPr>
          <w:rFonts w:eastAsia="Times New Roman"/>
          <w:sz w:val="24"/>
          <w:szCs w:val="24"/>
        </w:rPr>
        <w:t>Внедрить эффективные технологии сотрудничества с родителями в практику социально-делового и психолого-педагогического партнёрства.</w:t>
      </w:r>
    </w:p>
    <w:p w:rsidR="00334A3F" w:rsidRDefault="00022A2E" w:rsidP="00022A2E">
      <w:pPr>
        <w:numPr>
          <w:ilvl w:val="0"/>
          <w:numId w:val="270"/>
        </w:numPr>
        <w:tabs>
          <w:tab w:val="left" w:pos="720"/>
        </w:tabs>
        <w:ind w:left="720" w:hanging="367"/>
        <w:rPr>
          <w:rFonts w:ascii="Symbol" w:eastAsia="Symbol" w:hAnsi="Symbol" w:cs="Symbol"/>
          <w:sz w:val="24"/>
          <w:szCs w:val="24"/>
        </w:rPr>
      </w:pPr>
      <w:r>
        <w:rPr>
          <w:rFonts w:eastAsia="Times New Roman"/>
          <w:sz w:val="24"/>
          <w:szCs w:val="24"/>
        </w:rPr>
        <w:t>Повыситьэффективностьпрофилактикиипредупреждения</w:t>
      </w:r>
      <w:r>
        <w:rPr>
          <w:rFonts w:eastAsia="Times New Roman"/>
          <w:sz w:val="23"/>
          <w:szCs w:val="23"/>
        </w:rPr>
        <w:t>семейного</w:t>
      </w:r>
    </w:p>
    <w:p w:rsidR="00334A3F" w:rsidRDefault="00334A3F">
      <w:pPr>
        <w:spacing w:line="1" w:lineRule="exact"/>
        <w:rPr>
          <w:sz w:val="20"/>
          <w:szCs w:val="20"/>
        </w:rPr>
      </w:pPr>
    </w:p>
    <w:p w:rsidR="00334A3F" w:rsidRDefault="00022A2E">
      <w:pPr>
        <w:ind w:left="720"/>
        <w:rPr>
          <w:sz w:val="20"/>
          <w:szCs w:val="20"/>
        </w:rPr>
      </w:pPr>
      <w:r>
        <w:rPr>
          <w:rFonts w:eastAsia="Times New Roman"/>
          <w:sz w:val="24"/>
          <w:szCs w:val="24"/>
        </w:rPr>
        <w:t>неблагополучия детей раннего и дошкольного возраста</w:t>
      </w:r>
    </w:p>
    <w:p w:rsidR="00334A3F" w:rsidRDefault="00022A2E">
      <w:pPr>
        <w:spacing w:line="237" w:lineRule="auto"/>
        <w:ind w:left="420"/>
        <w:rPr>
          <w:sz w:val="20"/>
          <w:szCs w:val="20"/>
        </w:rPr>
      </w:pPr>
      <w:r>
        <w:rPr>
          <w:rFonts w:eastAsia="Times New Roman"/>
          <w:sz w:val="24"/>
          <w:szCs w:val="24"/>
        </w:rPr>
        <w:t>Для успешного взаимодействия с родителями мы разработали план изучения семьи.</w:t>
      </w:r>
    </w:p>
    <w:p w:rsidR="00334A3F" w:rsidRDefault="00022A2E">
      <w:pPr>
        <w:spacing w:line="238" w:lineRule="auto"/>
        <w:ind w:left="360"/>
        <w:rPr>
          <w:sz w:val="20"/>
          <w:szCs w:val="20"/>
        </w:rPr>
      </w:pPr>
      <w:r>
        <w:rPr>
          <w:rFonts w:eastAsia="Times New Roman"/>
          <w:b/>
          <w:bCs/>
          <w:sz w:val="24"/>
          <w:szCs w:val="24"/>
        </w:rPr>
        <w:t>План изучения семьи</w:t>
      </w:r>
    </w:p>
    <w:p w:rsidR="00334A3F" w:rsidRDefault="00334A3F">
      <w:pPr>
        <w:spacing w:line="32" w:lineRule="exact"/>
        <w:rPr>
          <w:sz w:val="20"/>
          <w:szCs w:val="20"/>
        </w:rPr>
      </w:pPr>
    </w:p>
    <w:p w:rsidR="00334A3F" w:rsidRDefault="00022A2E" w:rsidP="00022A2E">
      <w:pPr>
        <w:numPr>
          <w:ilvl w:val="0"/>
          <w:numId w:val="271"/>
        </w:numPr>
        <w:tabs>
          <w:tab w:val="left" w:pos="720"/>
        </w:tabs>
        <w:spacing w:line="231" w:lineRule="auto"/>
        <w:ind w:left="720" w:hanging="367"/>
        <w:jc w:val="both"/>
        <w:rPr>
          <w:rFonts w:ascii="Symbol" w:eastAsia="Symbol" w:hAnsi="Symbol" w:cs="Symbol"/>
          <w:sz w:val="24"/>
          <w:szCs w:val="24"/>
        </w:rPr>
      </w:pPr>
      <w:r>
        <w:rPr>
          <w:rFonts w:eastAsia="Times New Roman"/>
          <w:sz w:val="24"/>
          <w:szCs w:val="24"/>
        </w:rPr>
        <w:t>Структура семьи и психологический климат (сколько человек, профессия, межличностные отношения родителей, отношение родителей к детям, стиль общения);</w:t>
      </w:r>
    </w:p>
    <w:p w:rsidR="00334A3F" w:rsidRDefault="00334A3F">
      <w:pPr>
        <w:spacing w:line="30" w:lineRule="exact"/>
        <w:rPr>
          <w:rFonts w:ascii="Symbol" w:eastAsia="Symbol" w:hAnsi="Symbol" w:cs="Symbol"/>
          <w:sz w:val="24"/>
          <w:szCs w:val="24"/>
        </w:rPr>
      </w:pPr>
    </w:p>
    <w:p w:rsidR="00334A3F" w:rsidRDefault="00022A2E" w:rsidP="00022A2E">
      <w:pPr>
        <w:numPr>
          <w:ilvl w:val="0"/>
          <w:numId w:val="271"/>
        </w:numPr>
        <w:tabs>
          <w:tab w:val="left" w:pos="720"/>
        </w:tabs>
        <w:spacing w:line="231" w:lineRule="auto"/>
        <w:ind w:left="720" w:hanging="367"/>
        <w:jc w:val="both"/>
        <w:rPr>
          <w:rFonts w:ascii="Symbol" w:eastAsia="Symbol" w:hAnsi="Symbol" w:cs="Symbol"/>
          <w:sz w:val="24"/>
          <w:szCs w:val="24"/>
        </w:rPr>
      </w:pPr>
      <w:r>
        <w:rPr>
          <w:rFonts w:eastAsia="Times New Roman"/>
          <w:sz w:val="24"/>
          <w:szCs w:val="24"/>
        </w:rPr>
        <w:t>Основные принципы семейных отношений (гуманизм, или жестокость, ответственность или анархия, взаимное доверие или подозрительность, взаимопомощь или невнимание ит.д.);</w:t>
      </w:r>
    </w:p>
    <w:p w:rsidR="00334A3F" w:rsidRDefault="00334A3F">
      <w:pPr>
        <w:spacing w:line="30" w:lineRule="exact"/>
        <w:rPr>
          <w:rFonts w:ascii="Symbol" w:eastAsia="Symbol" w:hAnsi="Symbol" w:cs="Symbol"/>
          <w:sz w:val="24"/>
          <w:szCs w:val="24"/>
        </w:rPr>
      </w:pPr>
    </w:p>
    <w:p w:rsidR="00334A3F" w:rsidRDefault="00022A2E" w:rsidP="00022A2E">
      <w:pPr>
        <w:numPr>
          <w:ilvl w:val="0"/>
          <w:numId w:val="271"/>
        </w:numPr>
        <w:tabs>
          <w:tab w:val="left" w:pos="720"/>
        </w:tabs>
        <w:spacing w:line="231" w:lineRule="auto"/>
        <w:ind w:left="720" w:hanging="367"/>
        <w:jc w:val="both"/>
        <w:rPr>
          <w:rFonts w:ascii="Symbol" w:eastAsia="Symbol" w:hAnsi="Symbol" w:cs="Symbol"/>
          <w:sz w:val="24"/>
          <w:szCs w:val="24"/>
        </w:rPr>
      </w:pPr>
      <w:r>
        <w:rPr>
          <w:rFonts w:eastAsia="Times New Roman"/>
          <w:sz w:val="24"/>
          <w:szCs w:val="24"/>
        </w:rPr>
        <w:t>Стиль и фон семейной жизни: какие впечатления преобладают (положительные или отрицательные, причины семейных конфликтов и отрицательных переживаний родителей и детей);</w:t>
      </w:r>
    </w:p>
    <w:p w:rsidR="00334A3F" w:rsidRDefault="00334A3F">
      <w:pPr>
        <w:spacing w:line="30" w:lineRule="exact"/>
        <w:rPr>
          <w:rFonts w:ascii="Symbol" w:eastAsia="Symbol" w:hAnsi="Symbol" w:cs="Symbol"/>
          <w:sz w:val="24"/>
          <w:szCs w:val="24"/>
        </w:rPr>
      </w:pPr>
    </w:p>
    <w:p w:rsidR="00334A3F" w:rsidRDefault="00022A2E" w:rsidP="00022A2E">
      <w:pPr>
        <w:numPr>
          <w:ilvl w:val="0"/>
          <w:numId w:val="271"/>
        </w:numPr>
        <w:tabs>
          <w:tab w:val="left" w:pos="720"/>
        </w:tabs>
        <w:spacing w:line="231" w:lineRule="auto"/>
        <w:ind w:left="720" w:hanging="367"/>
        <w:jc w:val="both"/>
        <w:rPr>
          <w:rFonts w:ascii="Symbol" w:eastAsia="Symbol" w:hAnsi="Symbol" w:cs="Symbol"/>
          <w:sz w:val="24"/>
          <w:szCs w:val="24"/>
        </w:rPr>
      </w:pPr>
      <w:r>
        <w:rPr>
          <w:rFonts w:eastAsia="Times New Roman"/>
          <w:sz w:val="24"/>
          <w:szCs w:val="24"/>
        </w:rPr>
        <w:t>Социальный статус отца, матери в семье, степень участия в воспитательном процессе, наличие желания воспитывать ребенка, участие организации жизни семье (хозяйственно – бытовая деятельность, досуг);</w:t>
      </w:r>
    </w:p>
    <w:p w:rsidR="00334A3F" w:rsidRDefault="00334A3F">
      <w:pPr>
        <w:spacing w:line="30" w:lineRule="exact"/>
        <w:rPr>
          <w:rFonts w:ascii="Symbol" w:eastAsia="Symbol" w:hAnsi="Symbol" w:cs="Symbol"/>
          <w:sz w:val="24"/>
          <w:szCs w:val="24"/>
        </w:rPr>
      </w:pPr>
    </w:p>
    <w:p w:rsidR="00334A3F" w:rsidRDefault="00022A2E" w:rsidP="00022A2E">
      <w:pPr>
        <w:numPr>
          <w:ilvl w:val="0"/>
          <w:numId w:val="271"/>
        </w:numPr>
        <w:tabs>
          <w:tab w:val="left" w:pos="720"/>
        </w:tabs>
        <w:spacing w:line="232" w:lineRule="auto"/>
        <w:ind w:left="720" w:hanging="367"/>
        <w:jc w:val="both"/>
        <w:rPr>
          <w:rFonts w:ascii="Symbol" w:eastAsia="Symbol" w:hAnsi="Symbol" w:cs="Symbol"/>
          <w:sz w:val="24"/>
          <w:szCs w:val="24"/>
        </w:rPr>
      </w:pPr>
      <w:r>
        <w:rPr>
          <w:rFonts w:eastAsia="Times New Roman"/>
          <w:sz w:val="24"/>
          <w:szCs w:val="24"/>
        </w:rPr>
        <w:t>Воспитательный климат семьи, наличие или отсутствии домашней педагогической системы (осознание целей, задач, методов воспитания), уровень педагогической культуры, подготовленность родителей, знание своего ребенка, адекватность оценок</w:t>
      </w:r>
    </w:p>
    <w:p w:rsidR="00334A3F" w:rsidRDefault="00022A2E">
      <w:pPr>
        <w:ind w:left="720"/>
        <w:rPr>
          <w:sz w:val="20"/>
          <w:szCs w:val="20"/>
        </w:rPr>
      </w:pPr>
      <w:r>
        <w:rPr>
          <w:rFonts w:eastAsia="Times New Roman"/>
          <w:sz w:val="24"/>
          <w:szCs w:val="24"/>
        </w:rPr>
        <w:t>своего поведения.</w:t>
      </w:r>
    </w:p>
    <w:p w:rsidR="00334A3F" w:rsidRDefault="00022A2E">
      <w:pPr>
        <w:spacing w:line="235" w:lineRule="auto"/>
        <w:ind w:left="300"/>
        <w:rPr>
          <w:sz w:val="20"/>
          <w:szCs w:val="20"/>
        </w:rPr>
      </w:pPr>
      <w:r>
        <w:rPr>
          <w:rFonts w:eastAsia="Times New Roman"/>
          <w:b/>
          <w:bCs/>
          <w:sz w:val="24"/>
          <w:szCs w:val="24"/>
        </w:rPr>
        <w:t>Методы изучения семьи</w:t>
      </w:r>
    </w:p>
    <w:p w:rsidR="00334A3F" w:rsidRDefault="00022A2E">
      <w:pPr>
        <w:spacing w:line="238" w:lineRule="auto"/>
        <w:ind w:left="240"/>
        <w:rPr>
          <w:sz w:val="20"/>
          <w:szCs w:val="20"/>
        </w:rPr>
      </w:pPr>
      <w:r>
        <w:rPr>
          <w:rFonts w:eastAsia="Times New Roman"/>
          <w:sz w:val="24"/>
          <w:szCs w:val="24"/>
        </w:rPr>
        <w:t>Анкетирование</w:t>
      </w:r>
    </w:p>
    <w:p w:rsidR="00334A3F" w:rsidRDefault="00334A3F">
      <w:pPr>
        <w:spacing w:line="3" w:lineRule="exact"/>
        <w:rPr>
          <w:sz w:val="20"/>
          <w:szCs w:val="20"/>
        </w:rPr>
      </w:pPr>
    </w:p>
    <w:p w:rsidR="00334A3F" w:rsidRDefault="00022A2E">
      <w:pPr>
        <w:ind w:left="240"/>
        <w:rPr>
          <w:sz w:val="20"/>
          <w:szCs w:val="20"/>
        </w:rPr>
      </w:pPr>
      <w:r>
        <w:rPr>
          <w:rFonts w:eastAsia="Times New Roman"/>
          <w:sz w:val="24"/>
          <w:szCs w:val="24"/>
        </w:rPr>
        <w:t>Наблюдение за ребенком</w:t>
      </w:r>
    </w:p>
    <w:p w:rsidR="00334A3F" w:rsidRDefault="00334A3F">
      <w:pPr>
        <w:spacing w:line="2" w:lineRule="exact"/>
        <w:rPr>
          <w:sz w:val="20"/>
          <w:szCs w:val="20"/>
        </w:rPr>
      </w:pPr>
    </w:p>
    <w:p w:rsidR="00334A3F" w:rsidRDefault="00022A2E">
      <w:pPr>
        <w:ind w:left="240"/>
        <w:rPr>
          <w:sz w:val="20"/>
          <w:szCs w:val="20"/>
        </w:rPr>
      </w:pPr>
      <w:r>
        <w:rPr>
          <w:rFonts w:eastAsia="Times New Roman"/>
          <w:sz w:val="24"/>
          <w:szCs w:val="24"/>
        </w:rPr>
        <w:t>Беседа с родителями</w:t>
      </w:r>
    </w:p>
    <w:p w:rsidR="00334A3F" w:rsidRDefault="00334A3F">
      <w:pPr>
        <w:spacing w:line="2" w:lineRule="exact"/>
        <w:rPr>
          <w:sz w:val="20"/>
          <w:szCs w:val="20"/>
        </w:rPr>
      </w:pPr>
    </w:p>
    <w:p w:rsidR="00334A3F" w:rsidRDefault="00022A2E">
      <w:pPr>
        <w:ind w:left="240"/>
        <w:rPr>
          <w:sz w:val="20"/>
          <w:szCs w:val="20"/>
        </w:rPr>
      </w:pPr>
      <w:r>
        <w:rPr>
          <w:rFonts w:eastAsia="Times New Roman"/>
          <w:sz w:val="24"/>
          <w:szCs w:val="24"/>
        </w:rPr>
        <w:t>Посещение семьи</w:t>
      </w:r>
    </w:p>
    <w:p w:rsidR="00334A3F" w:rsidRDefault="00334A3F">
      <w:pPr>
        <w:spacing w:line="3" w:lineRule="exact"/>
        <w:rPr>
          <w:sz w:val="20"/>
          <w:szCs w:val="20"/>
        </w:rPr>
      </w:pPr>
    </w:p>
    <w:p w:rsidR="00334A3F" w:rsidRDefault="00022A2E">
      <w:pPr>
        <w:ind w:left="240"/>
        <w:rPr>
          <w:sz w:val="20"/>
          <w:szCs w:val="20"/>
        </w:rPr>
      </w:pPr>
      <w:r>
        <w:rPr>
          <w:rFonts w:eastAsia="Times New Roman"/>
          <w:b/>
          <w:bCs/>
          <w:sz w:val="24"/>
          <w:szCs w:val="24"/>
        </w:rPr>
        <w:t>Формывзаимодействия</w:t>
      </w:r>
    </w:p>
    <w:p w:rsidR="00334A3F" w:rsidRDefault="00022A2E" w:rsidP="00022A2E">
      <w:pPr>
        <w:numPr>
          <w:ilvl w:val="1"/>
          <w:numId w:val="272"/>
        </w:numPr>
        <w:tabs>
          <w:tab w:val="left" w:pos="600"/>
        </w:tabs>
        <w:spacing w:line="233" w:lineRule="auto"/>
        <w:ind w:left="600" w:hanging="247"/>
        <w:rPr>
          <w:rFonts w:eastAsia="Times New Roman"/>
          <w:sz w:val="24"/>
          <w:szCs w:val="24"/>
        </w:rPr>
      </w:pPr>
      <w:r>
        <w:rPr>
          <w:rFonts w:eastAsia="Times New Roman"/>
          <w:sz w:val="24"/>
          <w:szCs w:val="24"/>
        </w:rPr>
        <w:t>Проведение родительских собраний, семинаров-практикумов, консультаций.</w:t>
      </w:r>
    </w:p>
    <w:p w:rsidR="00334A3F" w:rsidRDefault="00022A2E" w:rsidP="00022A2E">
      <w:pPr>
        <w:numPr>
          <w:ilvl w:val="2"/>
          <w:numId w:val="272"/>
        </w:numPr>
        <w:tabs>
          <w:tab w:val="left" w:pos="660"/>
        </w:tabs>
        <w:spacing w:line="237" w:lineRule="auto"/>
        <w:ind w:left="660" w:hanging="247"/>
        <w:rPr>
          <w:rFonts w:eastAsia="Times New Roman"/>
          <w:sz w:val="24"/>
          <w:szCs w:val="24"/>
        </w:rPr>
      </w:pPr>
      <w:r>
        <w:rPr>
          <w:rFonts w:eastAsia="Times New Roman"/>
          <w:sz w:val="24"/>
          <w:szCs w:val="24"/>
        </w:rPr>
        <w:t>Педагогические беседы с родителями (индивидуальные, групповые) по проблемам.</w:t>
      </w:r>
    </w:p>
    <w:p w:rsidR="00334A3F" w:rsidRDefault="00334A3F">
      <w:pPr>
        <w:spacing w:line="1" w:lineRule="exact"/>
        <w:rPr>
          <w:rFonts w:eastAsia="Times New Roman"/>
          <w:sz w:val="24"/>
          <w:szCs w:val="24"/>
        </w:rPr>
      </w:pPr>
    </w:p>
    <w:p w:rsidR="00334A3F" w:rsidRDefault="00022A2E" w:rsidP="00022A2E">
      <w:pPr>
        <w:numPr>
          <w:ilvl w:val="2"/>
          <w:numId w:val="272"/>
        </w:numPr>
        <w:tabs>
          <w:tab w:val="left" w:pos="660"/>
        </w:tabs>
        <w:ind w:left="660" w:hanging="247"/>
        <w:rPr>
          <w:rFonts w:eastAsia="Times New Roman"/>
          <w:sz w:val="24"/>
          <w:szCs w:val="24"/>
        </w:rPr>
      </w:pPr>
      <w:r>
        <w:rPr>
          <w:rFonts w:eastAsia="Times New Roman"/>
          <w:sz w:val="24"/>
          <w:szCs w:val="24"/>
        </w:rPr>
        <w:t>Дни открытых дверей.</w:t>
      </w:r>
    </w:p>
    <w:p w:rsidR="00334A3F" w:rsidRDefault="00022A2E" w:rsidP="00022A2E">
      <w:pPr>
        <w:numPr>
          <w:ilvl w:val="2"/>
          <w:numId w:val="272"/>
        </w:numPr>
        <w:tabs>
          <w:tab w:val="left" w:pos="660"/>
        </w:tabs>
        <w:ind w:left="660" w:hanging="247"/>
        <w:rPr>
          <w:rFonts w:eastAsia="Times New Roman"/>
          <w:sz w:val="24"/>
          <w:szCs w:val="24"/>
        </w:rPr>
      </w:pPr>
      <w:r>
        <w:rPr>
          <w:rFonts w:eastAsia="Times New Roman"/>
          <w:sz w:val="24"/>
          <w:szCs w:val="24"/>
        </w:rPr>
        <w:t>Экскурсии по детскому саду для вновь прибывших.</w:t>
      </w:r>
    </w:p>
    <w:p w:rsidR="00334A3F" w:rsidRDefault="00022A2E" w:rsidP="00022A2E">
      <w:pPr>
        <w:numPr>
          <w:ilvl w:val="2"/>
          <w:numId w:val="272"/>
        </w:numPr>
        <w:tabs>
          <w:tab w:val="left" w:pos="660"/>
        </w:tabs>
        <w:ind w:left="660" w:hanging="247"/>
        <w:rPr>
          <w:rFonts w:eastAsia="Times New Roman"/>
          <w:sz w:val="24"/>
          <w:szCs w:val="24"/>
        </w:rPr>
      </w:pPr>
      <w:r>
        <w:rPr>
          <w:rFonts w:eastAsia="Times New Roman"/>
          <w:sz w:val="24"/>
          <w:szCs w:val="24"/>
        </w:rPr>
        <w:t>Показ занятий для родителей (как уже посещающих МБОУ, так и для прибывших).</w:t>
      </w:r>
    </w:p>
    <w:p w:rsidR="00334A3F" w:rsidRDefault="00022A2E" w:rsidP="00022A2E">
      <w:pPr>
        <w:numPr>
          <w:ilvl w:val="2"/>
          <w:numId w:val="272"/>
        </w:numPr>
        <w:tabs>
          <w:tab w:val="left" w:pos="660"/>
        </w:tabs>
        <w:ind w:left="660" w:hanging="247"/>
        <w:rPr>
          <w:rFonts w:eastAsia="Times New Roman"/>
          <w:sz w:val="24"/>
          <w:szCs w:val="24"/>
        </w:rPr>
      </w:pPr>
      <w:r>
        <w:rPr>
          <w:rFonts w:eastAsia="Times New Roman"/>
          <w:sz w:val="24"/>
          <w:szCs w:val="24"/>
        </w:rPr>
        <w:t>Совместные занятия для детей и родителей.</w:t>
      </w:r>
    </w:p>
    <w:p w:rsidR="00334A3F" w:rsidRDefault="00022A2E" w:rsidP="00022A2E">
      <w:pPr>
        <w:numPr>
          <w:ilvl w:val="2"/>
          <w:numId w:val="272"/>
        </w:numPr>
        <w:tabs>
          <w:tab w:val="left" w:pos="660"/>
        </w:tabs>
        <w:ind w:left="660" w:hanging="247"/>
        <w:rPr>
          <w:rFonts w:eastAsia="Times New Roman"/>
          <w:sz w:val="24"/>
          <w:szCs w:val="24"/>
        </w:rPr>
      </w:pPr>
      <w:r>
        <w:rPr>
          <w:rFonts w:eastAsia="Times New Roman"/>
          <w:sz w:val="24"/>
          <w:szCs w:val="24"/>
        </w:rPr>
        <w:t>Круглые столы с привлечением специалистов МБОУ.</w:t>
      </w:r>
    </w:p>
    <w:p w:rsidR="00334A3F" w:rsidRDefault="00022A2E" w:rsidP="00022A2E">
      <w:pPr>
        <w:numPr>
          <w:ilvl w:val="2"/>
          <w:numId w:val="272"/>
        </w:numPr>
        <w:tabs>
          <w:tab w:val="left" w:pos="660"/>
        </w:tabs>
        <w:ind w:left="660" w:hanging="247"/>
        <w:rPr>
          <w:rFonts w:eastAsia="Times New Roman"/>
          <w:sz w:val="24"/>
          <w:szCs w:val="24"/>
        </w:rPr>
      </w:pPr>
      <w:r>
        <w:rPr>
          <w:rFonts w:eastAsia="Times New Roman"/>
          <w:sz w:val="24"/>
          <w:szCs w:val="24"/>
        </w:rPr>
        <w:t>Организация совместных организованных образовательных дел с детьми.</w:t>
      </w:r>
    </w:p>
    <w:p w:rsidR="00334A3F" w:rsidRDefault="00022A2E" w:rsidP="00022A2E">
      <w:pPr>
        <w:numPr>
          <w:ilvl w:val="0"/>
          <w:numId w:val="273"/>
        </w:numPr>
        <w:tabs>
          <w:tab w:val="left" w:pos="300"/>
        </w:tabs>
        <w:ind w:left="300" w:hanging="247"/>
        <w:rPr>
          <w:rFonts w:eastAsia="Times New Roman"/>
          <w:sz w:val="24"/>
          <w:szCs w:val="24"/>
        </w:rPr>
      </w:pPr>
      <w:r>
        <w:rPr>
          <w:rFonts w:eastAsia="Times New Roman"/>
          <w:sz w:val="24"/>
          <w:szCs w:val="24"/>
        </w:rPr>
        <w:t>Акции, встречи с интересными семьями.</w:t>
      </w:r>
    </w:p>
    <w:p w:rsidR="00334A3F" w:rsidRDefault="00022A2E" w:rsidP="00022A2E">
      <w:pPr>
        <w:numPr>
          <w:ilvl w:val="1"/>
          <w:numId w:val="273"/>
        </w:numPr>
        <w:tabs>
          <w:tab w:val="left" w:pos="720"/>
        </w:tabs>
        <w:ind w:left="720" w:hanging="367"/>
        <w:rPr>
          <w:rFonts w:eastAsia="Times New Roman"/>
          <w:sz w:val="24"/>
          <w:szCs w:val="24"/>
        </w:rPr>
      </w:pPr>
      <w:r>
        <w:rPr>
          <w:rFonts w:eastAsia="Times New Roman"/>
          <w:sz w:val="24"/>
          <w:szCs w:val="24"/>
        </w:rPr>
        <w:t>Совместные субботники, турпоходы, экскурсии в природу.</w:t>
      </w:r>
    </w:p>
    <w:p w:rsidR="00334A3F" w:rsidRDefault="00334A3F">
      <w:pPr>
        <w:spacing w:line="200" w:lineRule="exact"/>
        <w:rPr>
          <w:sz w:val="20"/>
          <w:szCs w:val="20"/>
        </w:rPr>
      </w:pPr>
    </w:p>
    <w:p w:rsidR="00334A3F" w:rsidRDefault="00334A3F">
      <w:pPr>
        <w:spacing w:line="227" w:lineRule="exact"/>
        <w:rPr>
          <w:sz w:val="20"/>
          <w:szCs w:val="20"/>
        </w:rPr>
      </w:pPr>
    </w:p>
    <w:p w:rsidR="00334A3F" w:rsidRDefault="00022A2E">
      <w:pPr>
        <w:jc w:val="center"/>
        <w:rPr>
          <w:sz w:val="20"/>
          <w:szCs w:val="20"/>
        </w:rPr>
      </w:pPr>
      <w:r>
        <w:rPr>
          <w:rFonts w:eastAsia="Times New Roman"/>
          <w:sz w:val="20"/>
          <w:szCs w:val="20"/>
        </w:rPr>
        <w:t>130</w:t>
      </w:r>
    </w:p>
    <w:p w:rsidR="00334A3F" w:rsidRDefault="00334A3F">
      <w:pPr>
        <w:sectPr w:rsidR="00334A3F">
          <w:pgSz w:w="11920" w:h="16850"/>
          <w:pgMar w:top="846" w:right="1131" w:bottom="838" w:left="1140" w:header="0" w:footer="0" w:gutter="0"/>
          <w:cols w:space="720" w:equalWidth="0">
            <w:col w:w="9640"/>
          </w:cols>
        </w:sectPr>
      </w:pPr>
    </w:p>
    <w:tbl>
      <w:tblPr>
        <w:tblW w:w="0" w:type="auto"/>
        <w:tblLayout w:type="fixed"/>
        <w:tblCellMar>
          <w:left w:w="0" w:type="dxa"/>
          <w:right w:w="0" w:type="dxa"/>
        </w:tblCellMar>
        <w:tblLook w:val="04A0" w:firstRow="1" w:lastRow="0" w:firstColumn="1" w:lastColumn="0" w:noHBand="0" w:noVBand="1"/>
      </w:tblPr>
      <w:tblGrid>
        <w:gridCol w:w="8100"/>
        <w:gridCol w:w="2080"/>
      </w:tblGrid>
      <w:tr w:rsidR="00334A3F">
        <w:trPr>
          <w:trHeight w:val="279"/>
        </w:trPr>
        <w:tc>
          <w:tcPr>
            <w:tcW w:w="8100" w:type="dxa"/>
            <w:tcBorders>
              <w:top w:val="single" w:sz="8" w:space="0" w:color="auto"/>
              <w:bottom w:val="single" w:sz="8" w:space="0" w:color="auto"/>
              <w:right w:val="single" w:sz="8" w:space="0" w:color="auto"/>
            </w:tcBorders>
            <w:vAlign w:val="bottom"/>
          </w:tcPr>
          <w:p w:rsidR="00334A3F" w:rsidRDefault="00022A2E">
            <w:pPr>
              <w:ind w:left="120"/>
              <w:rPr>
                <w:sz w:val="20"/>
                <w:szCs w:val="20"/>
              </w:rPr>
            </w:pPr>
            <w:r>
              <w:rPr>
                <w:rFonts w:eastAsia="Times New Roman"/>
                <w:b/>
                <w:bCs/>
                <w:sz w:val="24"/>
                <w:szCs w:val="24"/>
              </w:rPr>
              <w:lastRenderedPageBreak/>
              <w:t>Формы взаимодействия с родителями</w:t>
            </w:r>
          </w:p>
        </w:tc>
        <w:tc>
          <w:tcPr>
            <w:tcW w:w="2080" w:type="dxa"/>
            <w:tcBorders>
              <w:top w:val="single" w:sz="8" w:space="0" w:color="auto"/>
              <w:bottom w:val="single" w:sz="8" w:space="0" w:color="auto"/>
            </w:tcBorders>
            <w:vAlign w:val="bottom"/>
          </w:tcPr>
          <w:p w:rsidR="00334A3F" w:rsidRDefault="00022A2E">
            <w:pPr>
              <w:ind w:left="100"/>
              <w:rPr>
                <w:sz w:val="20"/>
                <w:szCs w:val="20"/>
              </w:rPr>
            </w:pPr>
            <w:r>
              <w:rPr>
                <w:rFonts w:eastAsia="Times New Roman"/>
                <w:sz w:val="24"/>
                <w:szCs w:val="24"/>
              </w:rPr>
              <w:t>Периодичность</w:t>
            </w:r>
          </w:p>
        </w:tc>
      </w:tr>
    </w:tbl>
    <w:p w:rsidR="00334A3F" w:rsidRDefault="003654C4">
      <w:pPr>
        <w:spacing w:line="222" w:lineRule="auto"/>
        <w:ind w:left="120"/>
        <w:rPr>
          <w:sz w:val="20"/>
          <w:szCs w:val="20"/>
        </w:rPr>
      </w:pPr>
      <w:r>
        <w:rPr>
          <w:rFonts w:eastAsia="Times New Roman"/>
          <w:noProof/>
          <w:sz w:val="24"/>
          <w:szCs w:val="24"/>
        </w:rPr>
        <w:pict>
          <v:line id="Shape 123" o:spid="_x0000_s1148" style="position:absolute;left:0;text-align:left;z-index:251717632;visibility:visible;mso-wrap-style:square;mso-wrap-distance-left:0;mso-wrap-distance-top:0;mso-wrap-distance-right:0;mso-wrap-distance-bottom:0;mso-position-horizontal:absolute;mso-position-horizontal-relative:page;mso-position-vertical:absolute;mso-position-vertical-relative:page" from="51pt,42.95pt" to="51pt,480.9pt" o:allowincell="f" strokeweight=".48pt">
            <w10:wrap anchorx="page" anchory="page"/>
          </v:line>
        </w:pict>
      </w:r>
      <w:r>
        <w:rPr>
          <w:rFonts w:eastAsia="Times New Roman"/>
          <w:noProof/>
          <w:sz w:val="24"/>
          <w:szCs w:val="24"/>
        </w:rPr>
        <w:pict>
          <v:line id="Shape 124" o:spid="_x0000_s1149" style="position:absolute;left:0;text-align:left;z-index:251718656;visibility:visible;mso-wrap-style:square;mso-wrap-distance-left:0;mso-wrap-distance-top:0;mso-wrap-distance-right:0;mso-wrap-distance-bottom:0;mso-position-horizontal:absolute;mso-position-horizontal-relative:page;mso-position-vertical:absolute;mso-position-vertical-relative:page" from="559.3pt,42.95pt" to="559.3pt,480.9pt" o:allowincell="f" strokeweight=".16931mm">
            <w10:wrap anchorx="page" anchory="page"/>
          </v:line>
        </w:pict>
      </w:r>
      <w:r w:rsidR="00022A2E">
        <w:rPr>
          <w:rFonts w:eastAsia="Times New Roman"/>
          <w:sz w:val="24"/>
          <w:szCs w:val="24"/>
        </w:rPr>
        <w:t>1.Изучение и обобщение педагогического опыта родителей (отношения «родитель-ребёнок»)</w:t>
      </w:r>
    </w:p>
    <w:p w:rsidR="00334A3F" w:rsidRDefault="00334A3F">
      <w:pPr>
        <w:spacing w:line="1"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8100"/>
        <w:gridCol w:w="2080"/>
      </w:tblGrid>
      <w:tr w:rsidR="00334A3F">
        <w:trPr>
          <w:trHeight w:val="273"/>
        </w:trPr>
        <w:tc>
          <w:tcPr>
            <w:tcW w:w="8100" w:type="dxa"/>
            <w:tcBorders>
              <w:top w:val="single" w:sz="8" w:space="0" w:color="auto"/>
              <w:right w:val="single" w:sz="8" w:space="0" w:color="auto"/>
            </w:tcBorders>
            <w:vAlign w:val="bottom"/>
          </w:tcPr>
          <w:p w:rsidR="00334A3F" w:rsidRDefault="00022A2E">
            <w:pPr>
              <w:spacing w:line="273" w:lineRule="exact"/>
              <w:ind w:left="120"/>
              <w:rPr>
                <w:sz w:val="20"/>
                <w:szCs w:val="20"/>
              </w:rPr>
            </w:pPr>
            <w:r>
              <w:rPr>
                <w:rFonts w:eastAsia="Times New Roman"/>
                <w:sz w:val="24"/>
                <w:szCs w:val="24"/>
              </w:rPr>
              <w:t>Анкетирование  родителей  с   целью выявления особенностей семейного</w:t>
            </w:r>
          </w:p>
        </w:tc>
        <w:tc>
          <w:tcPr>
            <w:tcW w:w="2080" w:type="dxa"/>
            <w:tcBorders>
              <w:top w:val="single" w:sz="8" w:space="0" w:color="auto"/>
            </w:tcBorders>
            <w:vAlign w:val="bottom"/>
          </w:tcPr>
          <w:p w:rsidR="00334A3F" w:rsidRDefault="00022A2E">
            <w:pPr>
              <w:spacing w:line="273" w:lineRule="exact"/>
              <w:ind w:left="100"/>
              <w:rPr>
                <w:sz w:val="20"/>
                <w:szCs w:val="20"/>
              </w:rPr>
            </w:pPr>
            <w:r>
              <w:rPr>
                <w:rFonts w:eastAsia="Times New Roman"/>
                <w:sz w:val="24"/>
                <w:szCs w:val="24"/>
              </w:rPr>
              <w:t>апрель-май</w:t>
            </w:r>
          </w:p>
        </w:tc>
      </w:tr>
      <w:tr w:rsidR="00334A3F">
        <w:trPr>
          <w:trHeight w:val="267"/>
        </w:trPr>
        <w:tc>
          <w:tcPr>
            <w:tcW w:w="8100" w:type="dxa"/>
            <w:tcBorders>
              <w:right w:val="single" w:sz="8" w:space="0" w:color="auto"/>
            </w:tcBorders>
            <w:vAlign w:val="bottom"/>
          </w:tcPr>
          <w:p w:rsidR="00334A3F" w:rsidRDefault="00022A2E">
            <w:pPr>
              <w:spacing w:line="266" w:lineRule="exact"/>
              <w:ind w:left="120"/>
              <w:rPr>
                <w:sz w:val="20"/>
                <w:szCs w:val="20"/>
              </w:rPr>
            </w:pPr>
            <w:r>
              <w:rPr>
                <w:rFonts w:eastAsia="Times New Roman"/>
                <w:sz w:val="24"/>
                <w:szCs w:val="24"/>
              </w:rPr>
              <w:t>воспитания и обобщения полученных результатов</w:t>
            </w:r>
          </w:p>
        </w:tc>
        <w:tc>
          <w:tcPr>
            <w:tcW w:w="2080" w:type="dxa"/>
            <w:vAlign w:val="bottom"/>
          </w:tcPr>
          <w:p w:rsidR="00334A3F" w:rsidRDefault="00334A3F">
            <w:pPr>
              <w:rPr>
                <w:sz w:val="23"/>
                <w:szCs w:val="23"/>
              </w:rPr>
            </w:pPr>
          </w:p>
        </w:tc>
      </w:tr>
      <w:tr w:rsidR="00334A3F">
        <w:trPr>
          <w:trHeight w:val="22"/>
        </w:trPr>
        <w:tc>
          <w:tcPr>
            <w:tcW w:w="8100" w:type="dxa"/>
            <w:tcBorders>
              <w:bottom w:val="single" w:sz="8" w:space="0" w:color="auto"/>
              <w:right w:val="single" w:sz="8" w:space="0" w:color="auto"/>
            </w:tcBorders>
            <w:vAlign w:val="bottom"/>
          </w:tcPr>
          <w:p w:rsidR="00334A3F" w:rsidRDefault="00334A3F">
            <w:pPr>
              <w:spacing w:line="20" w:lineRule="exact"/>
              <w:rPr>
                <w:sz w:val="1"/>
                <w:szCs w:val="1"/>
              </w:rPr>
            </w:pPr>
          </w:p>
        </w:tc>
        <w:tc>
          <w:tcPr>
            <w:tcW w:w="2080" w:type="dxa"/>
            <w:tcBorders>
              <w:bottom w:val="single" w:sz="8" w:space="0" w:color="auto"/>
            </w:tcBorders>
            <w:vAlign w:val="bottom"/>
          </w:tcPr>
          <w:p w:rsidR="00334A3F" w:rsidRDefault="00334A3F">
            <w:pPr>
              <w:spacing w:line="20" w:lineRule="exact"/>
              <w:rPr>
                <w:sz w:val="1"/>
                <w:szCs w:val="1"/>
              </w:rPr>
            </w:pPr>
          </w:p>
        </w:tc>
      </w:tr>
      <w:tr w:rsidR="00334A3F">
        <w:trPr>
          <w:trHeight w:val="259"/>
        </w:trPr>
        <w:tc>
          <w:tcPr>
            <w:tcW w:w="8100" w:type="dxa"/>
            <w:tcBorders>
              <w:bottom w:val="single" w:sz="8" w:space="0" w:color="auto"/>
              <w:right w:val="single" w:sz="8" w:space="0" w:color="auto"/>
            </w:tcBorders>
            <w:vAlign w:val="bottom"/>
          </w:tcPr>
          <w:p w:rsidR="00334A3F" w:rsidRDefault="00022A2E">
            <w:pPr>
              <w:spacing w:line="259" w:lineRule="exact"/>
              <w:ind w:left="120"/>
              <w:rPr>
                <w:sz w:val="20"/>
                <w:szCs w:val="20"/>
              </w:rPr>
            </w:pPr>
            <w:r>
              <w:rPr>
                <w:rFonts w:eastAsia="Times New Roman"/>
                <w:sz w:val="24"/>
                <w:szCs w:val="24"/>
              </w:rPr>
              <w:t>Индивидуальное консультирование родителей различными службами</w:t>
            </w:r>
          </w:p>
        </w:tc>
        <w:tc>
          <w:tcPr>
            <w:tcW w:w="2080" w:type="dxa"/>
            <w:tcBorders>
              <w:bottom w:val="single" w:sz="8" w:space="0" w:color="auto"/>
            </w:tcBorders>
            <w:vAlign w:val="bottom"/>
          </w:tcPr>
          <w:p w:rsidR="00334A3F" w:rsidRDefault="00022A2E">
            <w:pPr>
              <w:spacing w:line="259" w:lineRule="exact"/>
              <w:ind w:left="100"/>
              <w:rPr>
                <w:sz w:val="20"/>
                <w:szCs w:val="20"/>
              </w:rPr>
            </w:pPr>
            <w:r>
              <w:rPr>
                <w:rFonts w:eastAsia="Times New Roman"/>
                <w:sz w:val="24"/>
                <w:szCs w:val="24"/>
              </w:rPr>
              <w:t>в течение года</w:t>
            </w:r>
          </w:p>
        </w:tc>
      </w:tr>
      <w:tr w:rsidR="00334A3F">
        <w:trPr>
          <w:trHeight w:val="266"/>
        </w:trPr>
        <w:tc>
          <w:tcPr>
            <w:tcW w:w="8100" w:type="dxa"/>
            <w:tcBorders>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Проведение дня открытых дверей</w:t>
            </w:r>
          </w:p>
        </w:tc>
        <w:tc>
          <w:tcPr>
            <w:tcW w:w="2080" w:type="dxa"/>
            <w:tcBorders>
              <w:bottom w:val="single" w:sz="8" w:space="0" w:color="auto"/>
            </w:tcBorders>
            <w:vAlign w:val="bottom"/>
          </w:tcPr>
          <w:p w:rsidR="00334A3F" w:rsidRDefault="00022A2E">
            <w:pPr>
              <w:spacing w:line="264" w:lineRule="exact"/>
              <w:ind w:left="100"/>
              <w:rPr>
                <w:sz w:val="20"/>
                <w:szCs w:val="20"/>
              </w:rPr>
            </w:pPr>
            <w:r>
              <w:rPr>
                <w:rFonts w:eastAsia="Times New Roman"/>
                <w:sz w:val="24"/>
                <w:szCs w:val="24"/>
              </w:rPr>
              <w:t>Март-апрель</w:t>
            </w:r>
          </w:p>
        </w:tc>
      </w:tr>
    </w:tbl>
    <w:p w:rsidR="00334A3F" w:rsidRDefault="00022A2E">
      <w:pPr>
        <w:spacing w:line="230" w:lineRule="auto"/>
        <w:ind w:left="120" w:right="660"/>
        <w:rPr>
          <w:sz w:val="20"/>
          <w:szCs w:val="20"/>
        </w:rPr>
      </w:pPr>
      <w:r>
        <w:rPr>
          <w:rFonts w:eastAsia="Times New Roman"/>
          <w:sz w:val="24"/>
          <w:szCs w:val="24"/>
        </w:rPr>
        <w:t>2.Создание условий для партнёрских отношений педагогического коллектива с родителями (отношения «Педагог-родитель»)</w:t>
      </w:r>
    </w:p>
    <w:p w:rsidR="00334A3F" w:rsidRDefault="00334A3F">
      <w:pPr>
        <w:spacing w:line="5" w:lineRule="exact"/>
        <w:rPr>
          <w:sz w:val="20"/>
          <w:szCs w:val="20"/>
        </w:rPr>
      </w:pPr>
    </w:p>
    <w:tbl>
      <w:tblPr>
        <w:tblW w:w="0" w:type="auto"/>
        <w:tblLayout w:type="fixed"/>
        <w:tblCellMar>
          <w:left w:w="0" w:type="dxa"/>
          <w:right w:w="0" w:type="dxa"/>
        </w:tblCellMar>
        <w:tblLook w:val="04A0" w:firstRow="1" w:lastRow="0" w:firstColumn="1" w:lastColumn="0" w:noHBand="0" w:noVBand="1"/>
      </w:tblPr>
      <w:tblGrid>
        <w:gridCol w:w="3340"/>
        <w:gridCol w:w="4780"/>
        <w:gridCol w:w="2060"/>
      </w:tblGrid>
      <w:tr w:rsidR="00334A3F">
        <w:trPr>
          <w:trHeight w:val="273"/>
        </w:trPr>
        <w:tc>
          <w:tcPr>
            <w:tcW w:w="8120" w:type="dxa"/>
            <w:gridSpan w:val="2"/>
            <w:tcBorders>
              <w:top w:val="single" w:sz="8" w:space="0" w:color="auto"/>
              <w:right w:val="single" w:sz="8" w:space="0" w:color="auto"/>
            </w:tcBorders>
            <w:vAlign w:val="bottom"/>
          </w:tcPr>
          <w:p w:rsidR="00334A3F" w:rsidRDefault="00022A2E">
            <w:pPr>
              <w:spacing w:line="273" w:lineRule="exact"/>
              <w:ind w:left="120"/>
              <w:rPr>
                <w:sz w:val="20"/>
                <w:szCs w:val="20"/>
              </w:rPr>
            </w:pPr>
            <w:r>
              <w:rPr>
                <w:rFonts w:eastAsia="Times New Roman"/>
                <w:sz w:val="24"/>
                <w:szCs w:val="24"/>
              </w:rPr>
              <w:t>Проведение  совместно  с  родителями  работы  по  благоустройству и</w:t>
            </w:r>
          </w:p>
        </w:tc>
        <w:tc>
          <w:tcPr>
            <w:tcW w:w="2060" w:type="dxa"/>
            <w:tcBorders>
              <w:top w:val="single" w:sz="8" w:space="0" w:color="auto"/>
            </w:tcBorders>
            <w:vAlign w:val="bottom"/>
          </w:tcPr>
          <w:p w:rsidR="00334A3F" w:rsidRDefault="00022A2E">
            <w:pPr>
              <w:spacing w:line="273" w:lineRule="exact"/>
              <w:ind w:left="80"/>
              <w:rPr>
                <w:sz w:val="20"/>
                <w:szCs w:val="20"/>
              </w:rPr>
            </w:pPr>
            <w:r>
              <w:rPr>
                <w:rFonts w:eastAsia="Times New Roman"/>
                <w:sz w:val="24"/>
                <w:szCs w:val="24"/>
              </w:rPr>
              <w:t>октябрь, апрель</w:t>
            </w:r>
          </w:p>
        </w:tc>
      </w:tr>
      <w:tr w:rsidR="00334A3F">
        <w:trPr>
          <w:trHeight w:val="264"/>
        </w:trPr>
        <w:tc>
          <w:tcPr>
            <w:tcW w:w="3340" w:type="dxa"/>
            <w:vAlign w:val="bottom"/>
          </w:tcPr>
          <w:p w:rsidR="00334A3F" w:rsidRDefault="00022A2E">
            <w:pPr>
              <w:spacing w:line="264" w:lineRule="exact"/>
              <w:ind w:left="120"/>
              <w:rPr>
                <w:sz w:val="20"/>
                <w:szCs w:val="20"/>
              </w:rPr>
            </w:pPr>
            <w:r>
              <w:rPr>
                <w:rFonts w:eastAsia="Times New Roman"/>
                <w:w w:val="99"/>
                <w:sz w:val="24"/>
                <w:szCs w:val="24"/>
              </w:rPr>
              <w:t>озеленению территории МБОУ</w:t>
            </w:r>
          </w:p>
        </w:tc>
        <w:tc>
          <w:tcPr>
            <w:tcW w:w="4780" w:type="dxa"/>
            <w:tcBorders>
              <w:right w:val="single" w:sz="8" w:space="0" w:color="auto"/>
            </w:tcBorders>
            <w:vAlign w:val="bottom"/>
          </w:tcPr>
          <w:p w:rsidR="00334A3F" w:rsidRDefault="00334A3F"/>
        </w:tc>
        <w:tc>
          <w:tcPr>
            <w:tcW w:w="2060" w:type="dxa"/>
            <w:vAlign w:val="bottom"/>
          </w:tcPr>
          <w:p w:rsidR="00334A3F" w:rsidRDefault="00334A3F"/>
        </w:tc>
      </w:tr>
      <w:tr w:rsidR="00334A3F">
        <w:trPr>
          <w:trHeight w:val="22"/>
        </w:trPr>
        <w:tc>
          <w:tcPr>
            <w:tcW w:w="812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2060" w:type="dxa"/>
            <w:tcBorders>
              <w:bottom w:val="single" w:sz="8" w:space="0" w:color="auto"/>
            </w:tcBorders>
            <w:vAlign w:val="bottom"/>
          </w:tcPr>
          <w:p w:rsidR="00334A3F" w:rsidRDefault="00334A3F">
            <w:pPr>
              <w:spacing w:line="20" w:lineRule="exact"/>
              <w:rPr>
                <w:sz w:val="1"/>
                <w:szCs w:val="1"/>
              </w:rPr>
            </w:pPr>
          </w:p>
        </w:tc>
      </w:tr>
      <w:tr w:rsidR="00334A3F">
        <w:trPr>
          <w:trHeight w:val="253"/>
        </w:trPr>
        <w:tc>
          <w:tcPr>
            <w:tcW w:w="8120" w:type="dxa"/>
            <w:gridSpan w:val="2"/>
            <w:tcBorders>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Проведение родительских собраний в традиционной и нетрадиционной</w:t>
            </w:r>
          </w:p>
        </w:tc>
        <w:tc>
          <w:tcPr>
            <w:tcW w:w="2060" w:type="dxa"/>
            <w:vAlign w:val="bottom"/>
          </w:tcPr>
          <w:p w:rsidR="00334A3F" w:rsidRDefault="00022A2E">
            <w:pPr>
              <w:spacing w:line="253" w:lineRule="exact"/>
              <w:ind w:left="80"/>
              <w:rPr>
                <w:sz w:val="20"/>
                <w:szCs w:val="20"/>
              </w:rPr>
            </w:pPr>
            <w:r>
              <w:rPr>
                <w:rFonts w:eastAsia="Times New Roman"/>
                <w:sz w:val="24"/>
                <w:szCs w:val="24"/>
              </w:rPr>
              <w:t>1 раз в квартал</w:t>
            </w:r>
          </w:p>
        </w:tc>
      </w:tr>
      <w:tr w:rsidR="00334A3F">
        <w:trPr>
          <w:trHeight w:val="266"/>
        </w:trPr>
        <w:tc>
          <w:tcPr>
            <w:tcW w:w="3340" w:type="dxa"/>
            <w:vAlign w:val="bottom"/>
          </w:tcPr>
          <w:p w:rsidR="00334A3F" w:rsidRDefault="00022A2E">
            <w:pPr>
              <w:spacing w:line="266" w:lineRule="exact"/>
              <w:ind w:left="120"/>
              <w:rPr>
                <w:sz w:val="20"/>
                <w:szCs w:val="20"/>
              </w:rPr>
            </w:pPr>
            <w:r>
              <w:rPr>
                <w:rFonts w:eastAsia="Times New Roman"/>
                <w:sz w:val="24"/>
                <w:szCs w:val="24"/>
              </w:rPr>
              <w:t>форме</w:t>
            </w:r>
          </w:p>
        </w:tc>
        <w:tc>
          <w:tcPr>
            <w:tcW w:w="4780" w:type="dxa"/>
            <w:tcBorders>
              <w:right w:val="single" w:sz="8" w:space="0" w:color="auto"/>
            </w:tcBorders>
            <w:vAlign w:val="bottom"/>
          </w:tcPr>
          <w:p w:rsidR="00334A3F" w:rsidRDefault="00334A3F">
            <w:pPr>
              <w:rPr>
                <w:sz w:val="23"/>
                <w:szCs w:val="23"/>
              </w:rPr>
            </w:pPr>
          </w:p>
        </w:tc>
        <w:tc>
          <w:tcPr>
            <w:tcW w:w="2060" w:type="dxa"/>
            <w:vAlign w:val="bottom"/>
          </w:tcPr>
          <w:p w:rsidR="00334A3F" w:rsidRDefault="00334A3F">
            <w:pPr>
              <w:rPr>
                <w:sz w:val="23"/>
                <w:szCs w:val="23"/>
              </w:rPr>
            </w:pPr>
          </w:p>
        </w:tc>
      </w:tr>
      <w:tr w:rsidR="00334A3F">
        <w:trPr>
          <w:trHeight w:val="22"/>
        </w:trPr>
        <w:tc>
          <w:tcPr>
            <w:tcW w:w="812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2060" w:type="dxa"/>
            <w:tcBorders>
              <w:bottom w:val="single" w:sz="8" w:space="0" w:color="auto"/>
            </w:tcBorders>
            <w:vAlign w:val="bottom"/>
          </w:tcPr>
          <w:p w:rsidR="00334A3F" w:rsidRDefault="00334A3F">
            <w:pPr>
              <w:spacing w:line="20" w:lineRule="exact"/>
              <w:rPr>
                <w:sz w:val="1"/>
                <w:szCs w:val="1"/>
              </w:rPr>
            </w:pPr>
          </w:p>
        </w:tc>
      </w:tr>
      <w:tr w:rsidR="00334A3F">
        <w:trPr>
          <w:trHeight w:val="259"/>
        </w:trPr>
        <w:tc>
          <w:tcPr>
            <w:tcW w:w="8120" w:type="dxa"/>
            <w:gridSpan w:val="2"/>
            <w:tcBorders>
              <w:bottom w:val="single" w:sz="8" w:space="0" w:color="auto"/>
              <w:right w:val="single" w:sz="8" w:space="0" w:color="auto"/>
            </w:tcBorders>
            <w:vAlign w:val="bottom"/>
          </w:tcPr>
          <w:p w:rsidR="00334A3F" w:rsidRDefault="00022A2E">
            <w:pPr>
              <w:spacing w:line="259" w:lineRule="exact"/>
              <w:ind w:left="120"/>
              <w:rPr>
                <w:sz w:val="20"/>
                <w:szCs w:val="20"/>
              </w:rPr>
            </w:pPr>
            <w:r>
              <w:rPr>
                <w:rFonts w:eastAsia="Times New Roman"/>
                <w:sz w:val="24"/>
                <w:szCs w:val="24"/>
              </w:rPr>
              <w:t>Проведение праздников, развлечений и т.д.</w:t>
            </w:r>
          </w:p>
        </w:tc>
        <w:tc>
          <w:tcPr>
            <w:tcW w:w="2060" w:type="dxa"/>
            <w:tcBorders>
              <w:bottom w:val="single" w:sz="8" w:space="0" w:color="auto"/>
            </w:tcBorders>
            <w:vAlign w:val="bottom"/>
          </w:tcPr>
          <w:p w:rsidR="00334A3F" w:rsidRDefault="00022A2E">
            <w:pPr>
              <w:spacing w:line="259" w:lineRule="exact"/>
              <w:ind w:left="80"/>
              <w:rPr>
                <w:sz w:val="20"/>
                <w:szCs w:val="20"/>
              </w:rPr>
            </w:pPr>
            <w:r>
              <w:rPr>
                <w:rFonts w:eastAsia="Times New Roman"/>
                <w:sz w:val="24"/>
                <w:szCs w:val="24"/>
              </w:rPr>
              <w:t>в течение года</w:t>
            </w:r>
          </w:p>
        </w:tc>
      </w:tr>
      <w:tr w:rsidR="00334A3F">
        <w:trPr>
          <w:trHeight w:val="266"/>
        </w:trPr>
        <w:tc>
          <w:tcPr>
            <w:tcW w:w="8120" w:type="dxa"/>
            <w:gridSpan w:val="2"/>
            <w:tcBorders>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Проведение презентаций семейных проектов</w:t>
            </w:r>
          </w:p>
        </w:tc>
        <w:tc>
          <w:tcPr>
            <w:tcW w:w="2060" w:type="dxa"/>
            <w:tcBorders>
              <w:bottom w:val="single" w:sz="8" w:space="0" w:color="auto"/>
            </w:tcBorders>
            <w:vAlign w:val="bottom"/>
          </w:tcPr>
          <w:p w:rsidR="00334A3F" w:rsidRDefault="00022A2E">
            <w:pPr>
              <w:spacing w:line="264" w:lineRule="exact"/>
              <w:ind w:left="80"/>
              <w:rPr>
                <w:sz w:val="20"/>
                <w:szCs w:val="20"/>
              </w:rPr>
            </w:pPr>
            <w:r>
              <w:rPr>
                <w:rFonts w:eastAsia="Times New Roman"/>
                <w:sz w:val="24"/>
                <w:szCs w:val="24"/>
              </w:rPr>
              <w:t>в течение года</w:t>
            </w:r>
          </w:p>
        </w:tc>
      </w:tr>
      <w:tr w:rsidR="00334A3F">
        <w:trPr>
          <w:trHeight w:val="259"/>
        </w:trPr>
        <w:tc>
          <w:tcPr>
            <w:tcW w:w="3340" w:type="dxa"/>
            <w:vAlign w:val="bottom"/>
          </w:tcPr>
          <w:p w:rsidR="00334A3F" w:rsidRDefault="00022A2E">
            <w:pPr>
              <w:spacing w:line="259" w:lineRule="exact"/>
              <w:ind w:left="120"/>
              <w:rPr>
                <w:sz w:val="20"/>
                <w:szCs w:val="20"/>
              </w:rPr>
            </w:pPr>
            <w:r>
              <w:rPr>
                <w:rFonts w:eastAsia="Times New Roman"/>
                <w:sz w:val="24"/>
                <w:szCs w:val="24"/>
              </w:rPr>
              <w:t>Организация   конкурсов</w:t>
            </w:r>
          </w:p>
        </w:tc>
        <w:tc>
          <w:tcPr>
            <w:tcW w:w="4780" w:type="dxa"/>
            <w:tcBorders>
              <w:right w:val="single" w:sz="8" w:space="0" w:color="auto"/>
            </w:tcBorders>
            <w:vAlign w:val="bottom"/>
          </w:tcPr>
          <w:p w:rsidR="00334A3F" w:rsidRDefault="00022A2E">
            <w:pPr>
              <w:spacing w:line="259" w:lineRule="exact"/>
              <w:ind w:left="20"/>
              <w:rPr>
                <w:sz w:val="20"/>
                <w:szCs w:val="20"/>
              </w:rPr>
            </w:pPr>
            <w:r>
              <w:rPr>
                <w:rFonts w:eastAsia="Times New Roman"/>
                <w:sz w:val="24"/>
                <w:szCs w:val="24"/>
              </w:rPr>
              <w:t>творческих   работ:   подделки,   коллажи,</w:t>
            </w:r>
          </w:p>
        </w:tc>
        <w:tc>
          <w:tcPr>
            <w:tcW w:w="2060" w:type="dxa"/>
            <w:vAlign w:val="bottom"/>
          </w:tcPr>
          <w:p w:rsidR="00334A3F" w:rsidRDefault="00022A2E">
            <w:pPr>
              <w:spacing w:line="259" w:lineRule="exact"/>
              <w:ind w:left="80"/>
              <w:rPr>
                <w:sz w:val="20"/>
                <w:szCs w:val="20"/>
              </w:rPr>
            </w:pPr>
            <w:r>
              <w:rPr>
                <w:rFonts w:eastAsia="Times New Roman"/>
                <w:sz w:val="24"/>
                <w:szCs w:val="24"/>
              </w:rPr>
              <w:t>в течение года</w:t>
            </w:r>
          </w:p>
        </w:tc>
      </w:tr>
      <w:tr w:rsidR="00334A3F">
        <w:trPr>
          <w:trHeight w:val="264"/>
        </w:trPr>
        <w:tc>
          <w:tcPr>
            <w:tcW w:w="8120" w:type="dxa"/>
            <w:gridSpan w:val="2"/>
            <w:tcBorders>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фотоколлажи, стенгазеты к праздникам</w:t>
            </w:r>
          </w:p>
        </w:tc>
        <w:tc>
          <w:tcPr>
            <w:tcW w:w="2060" w:type="dxa"/>
            <w:vAlign w:val="bottom"/>
          </w:tcPr>
          <w:p w:rsidR="00334A3F" w:rsidRDefault="00334A3F"/>
        </w:tc>
      </w:tr>
      <w:tr w:rsidR="00334A3F">
        <w:trPr>
          <w:trHeight w:val="24"/>
        </w:trPr>
        <w:tc>
          <w:tcPr>
            <w:tcW w:w="8120" w:type="dxa"/>
            <w:gridSpan w:val="2"/>
            <w:tcBorders>
              <w:bottom w:val="single" w:sz="8" w:space="0" w:color="auto"/>
              <w:right w:val="single" w:sz="8" w:space="0" w:color="auto"/>
            </w:tcBorders>
            <w:vAlign w:val="bottom"/>
          </w:tcPr>
          <w:p w:rsidR="00334A3F" w:rsidRDefault="00334A3F">
            <w:pPr>
              <w:rPr>
                <w:sz w:val="2"/>
                <w:szCs w:val="2"/>
              </w:rPr>
            </w:pPr>
          </w:p>
        </w:tc>
        <w:tc>
          <w:tcPr>
            <w:tcW w:w="2060" w:type="dxa"/>
            <w:tcBorders>
              <w:bottom w:val="single" w:sz="8" w:space="0" w:color="auto"/>
            </w:tcBorders>
            <w:vAlign w:val="bottom"/>
          </w:tcPr>
          <w:p w:rsidR="00334A3F" w:rsidRDefault="00334A3F">
            <w:pPr>
              <w:rPr>
                <w:sz w:val="2"/>
                <w:szCs w:val="2"/>
              </w:rPr>
            </w:pPr>
          </w:p>
        </w:tc>
      </w:tr>
      <w:tr w:rsidR="00334A3F">
        <w:trPr>
          <w:trHeight w:val="253"/>
        </w:trPr>
        <w:tc>
          <w:tcPr>
            <w:tcW w:w="8120" w:type="dxa"/>
            <w:gridSpan w:val="2"/>
            <w:tcBorders>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Создание и развитие общего информационного поля для родителей,</w:t>
            </w:r>
          </w:p>
        </w:tc>
        <w:tc>
          <w:tcPr>
            <w:tcW w:w="2060" w:type="dxa"/>
            <w:vAlign w:val="bottom"/>
          </w:tcPr>
          <w:p w:rsidR="00334A3F" w:rsidRDefault="00022A2E">
            <w:pPr>
              <w:spacing w:line="253" w:lineRule="exact"/>
              <w:ind w:left="80"/>
              <w:rPr>
                <w:sz w:val="20"/>
                <w:szCs w:val="20"/>
              </w:rPr>
            </w:pPr>
            <w:r>
              <w:rPr>
                <w:rFonts w:eastAsia="Times New Roman"/>
                <w:sz w:val="24"/>
                <w:szCs w:val="24"/>
              </w:rPr>
              <w:t>в течение года</w:t>
            </w:r>
          </w:p>
        </w:tc>
      </w:tr>
      <w:tr w:rsidR="00334A3F">
        <w:trPr>
          <w:trHeight w:val="264"/>
        </w:trPr>
        <w:tc>
          <w:tcPr>
            <w:tcW w:w="8120" w:type="dxa"/>
            <w:gridSpan w:val="2"/>
            <w:tcBorders>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посвящённого нормативно-правовым аспектам образования детей</w:t>
            </w:r>
          </w:p>
        </w:tc>
        <w:tc>
          <w:tcPr>
            <w:tcW w:w="2060" w:type="dxa"/>
            <w:vAlign w:val="bottom"/>
          </w:tcPr>
          <w:p w:rsidR="00334A3F" w:rsidRDefault="00334A3F"/>
        </w:tc>
      </w:tr>
      <w:tr w:rsidR="00334A3F">
        <w:trPr>
          <w:trHeight w:val="22"/>
        </w:trPr>
        <w:tc>
          <w:tcPr>
            <w:tcW w:w="812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2060" w:type="dxa"/>
            <w:tcBorders>
              <w:bottom w:val="single" w:sz="8" w:space="0" w:color="auto"/>
            </w:tcBorders>
            <w:vAlign w:val="bottom"/>
          </w:tcPr>
          <w:p w:rsidR="00334A3F" w:rsidRDefault="00334A3F">
            <w:pPr>
              <w:spacing w:line="20" w:lineRule="exact"/>
              <w:rPr>
                <w:sz w:val="1"/>
                <w:szCs w:val="1"/>
              </w:rPr>
            </w:pPr>
          </w:p>
        </w:tc>
      </w:tr>
      <w:tr w:rsidR="00334A3F">
        <w:trPr>
          <w:trHeight w:val="253"/>
        </w:trPr>
        <w:tc>
          <w:tcPr>
            <w:tcW w:w="8120" w:type="dxa"/>
            <w:gridSpan w:val="2"/>
            <w:tcBorders>
              <w:right w:val="single" w:sz="8" w:space="0" w:color="auto"/>
            </w:tcBorders>
            <w:vAlign w:val="bottom"/>
          </w:tcPr>
          <w:p w:rsidR="00334A3F" w:rsidRDefault="00022A2E">
            <w:pPr>
              <w:spacing w:line="253" w:lineRule="exact"/>
              <w:ind w:left="120"/>
              <w:rPr>
                <w:sz w:val="20"/>
                <w:szCs w:val="20"/>
              </w:rPr>
            </w:pPr>
            <w:r>
              <w:rPr>
                <w:rFonts w:eastAsia="Times New Roman"/>
                <w:sz w:val="24"/>
                <w:szCs w:val="24"/>
              </w:rPr>
              <w:t>Участие в районных, городских методических мероприятиях, посвящённых</w:t>
            </w:r>
          </w:p>
        </w:tc>
        <w:tc>
          <w:tcPr>
            <w:tcW w:w="2060" w:type="dxa"/>
            <w:vAlign w:val="bottom"/>
          </w:tcPr>
          <w:p w:rsidR="00334A3F" w:rsidRDefault="00022A2E">
            <w:pPr>
              <w:spacing w:line="253" w:lineRule="exact"/>
              <w:ind w:left="80"/>
              <w:rPr>
                <w:sz w:val="20"/>
                <w:szCs w:val="20"/>
              </w:rPr>
            </w:pPr>
            <w:r>
              <w:rPr>
                <w:rFonts w:eastAsia="Times New Roman"/>
                <w:sz w:val="24"/>
                <w:szCs w:val="24"/>
              </w:rPr>
              <w:t>в течение года</w:t>
            </w:r>
          </w:p>
        </w:tc>
      </w:tr>
      <w:tr w:rsidR="00334A3F">
        <w:trPr>
          <w:trHeight w:val="269"/>
        </w:trPr>
        <w:tc>
          <w:tcPr>
            <w:tcW w:w="3340" w:type="dxa"/>
            <w:vAlign w:val="bottom"/>
          </w:tcPr>
          <w:p w:rsidR="00334A3F" w:rsidRDefault="00022A2E">
            <w:pPr>
              <w:spacing w:line="268" w:lineRule="exact"/>
              <w:ind w:left="120"/>
              <w:rPr>
                <w:sz w:val="20"/>
                <w:szCs w:val="20"/>
              </w:rPr>
            </w:pPr>
            <w:r>
              <w:rPr>
                <w:rFonts w:eastAsia="Times New Roman"/>
                <w:sz w:val="24"/>
                <w:szCs w:val="24"/>
              </w:rPr>
              <w:t>работе с родителями</w:t>
            </w:r>
          </w:p>
        </w:tc>
        <w:tc>
          <w:tcPr>
            <w:tcW w:w="4780" w:type="dxa"/>
            <w:tcBorders>
              <w:right w:val="single" w:sz="8" w:space="0" w:color="auto"/>
            </w:tcBorders>
            <w:vAlign w:val="bottom"/>
          </w:tcPr>
          <w:p w:rsidR="00334A3F" w:rsidRDefault="00334A3F">
            <w:pPr>
              <w:rPr>
                <w:sz w:val="23"/>
                <w:szCs w:val="23"/>
              </w:rPr>
            </w:pPr>
          </w:p>
        </w:tc>
        <w:tc>
          <w:tcPr>
            <w:tcW w:w="2060" w:type="dxa"/>
            <w:vAlign w:val="bottom"/>
          </w:tcPr>
          <w:p w:rsidR="00334A3F" w:rsidRDefault="00334A3F">
            <w:pPr>
              <w:rPr>
                <w:sz w:val="23"/>
                <w:szCs w:val="23"/>
              </w:rPr>
            </w:pPr>
          </w:p>
        </w:tc>
      </w:tr>
      <w:tr w:rsidR="00334A3F">
        <w:trPr>
          <w:trHeight w:val="22"/>
        </w:trPr>
        <w:tc>
          <w:tcPr>
            <w:tcW w:w="812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2060" w:type="dxa"/>
            <w:tcBorders>
              <w:bottom w:val="single" w:sz="8" w:space="0" w:color="auto"/>
            </w:tcBorders>
            <w:vAlign w:val="bottom"/>
          </w:tcPr>
          <w:p w:rsidR="00334A3F" w:rsidRDefault="00334A3F">
            <w:pPr>
              <w:spacing w:line="20" w:lineRule="exact"/>
              <w:rPr>
                <w:sz w:val="1"/>
                <w:szCs w:val="1"/>
              </w:rPr>
            </w:pPr>
          </w:p>
        </w:tc>
      </w:tr>
      <w:tr w:rsidR="00334A3F">
        <w:trPr>
          <w:trHeight w:val="259"/>
        </w:trPr>
        <w:tc>
          <w:tcPr>
            <w:tcW w:w="8120" w:type="dxa"/>
            <w:gridSpan w:val="2"/>
            <w:tcBorders>
              <w:bottom w:val="single" w:sz="8" w:space="0" w:color="auto"/>
              <w:right w:val="single" w:sz="8" w:space="0" w:color="auto"/>
            </w:tcBorders>
            <w:vAlign w:val="bottom"/>
          </w:tcPr>
          <w:p w:rsidR="00334A3F" w:rsidRDefault="00022A2E">
            <w:pPr>
              <w:spacing w:line="259" w:lineRule="exact"/>
              <w:ind w:left="120"/>
              <w:rPr>
                <w:sz w:val="20"/>
                <w:szCs w:val="20"/>
              </w:rPr>
            </w:pPr>
            <w:r>
              <w:rPr>
                <w:rFonts w:eastAsia="Times New Roman"/>
                <w:sz w:val="24"/>
                <w:szCs w:val="24"/>
              </w:rPr>
              <w:t>Родительские тренинги по различным вопросам воспитания детей</w:t>
            </w:r>
          </w:p>
        </w:tc>
        <w:tc>
          <w:tcPr>
            <w:tcW w:w="2060" w:type="dxa"/>
            <w:tcBorders>
              <w:bottom w:val="single" w:sz="8" w:space="0" w:color="auto"/>
            </w:tcBorders>
            <w:vAlign w:val="bottom"/>
          </w:tcPr>
          <w:p w:rsidR="00334A3F" w:rsidRDefault="00022A2E">
            <w:pPr>
              <w:spacing w:line="259" w:lineRule="exact"/>
              <w:ind w:left="80"/>
              <w:rPr>
                <w:sz w:val="20"/>
                <w:szCs w:val="20"/>
              </w:rPr>
            </w:pPr>
            <w:r>
              <w:rPr>
                <w:rFonts w:eastAsia="Times New Roman"/>
                <w:sz w:val="24"/>
                <w:szCs w:val="24"/>
              </w:rPr>
              <w:t>в течение года</w:t>
            </w:r>
          </w:p>
        </w:tc>
      </w:tr>
      <w:tr w:rsidR="00334A3F">
        <w:trPr>
          <w:trHeight w:val="266"/>
        </w:trPr>
        <w:tc>
          <w:tcPr>
            <w:tcW w:w="8120" w:type="dxa"/>
            <w:gridSpan w:val="2"/>
            <w:tcBorders>
              <w:bottom w:val="single" w:sz="8" w:space="0" w:color="auto"/>
              <w:right w:val="single" w:sz="8" w:space="0" w:color="auto"/>
            </w:tcBorders>
            <w:vAlign w:val="bottom"/>
          </w:tcPr>
          <w:p w:rsidR="00334A3F" w:rsidRDefault="00022A2E">
            <w:pPr>
              <w:spacing w:line="264" w:lineRule="exact"/>
              <w:ind w:left="120"/>
              <w:rPr>
                <w:sz w:val="20"/>
                <w:szCs w:val="20"/>
              </w:rPr>
            </w:pPr>
            <w:r>
              <w:rPr>
                <w:rFonts w:eastAsia="Times New Roman"/>
                <w:sz w:val="24"/>
                <w:szCs w:val="24"/>
              </w:rPr>
              <w:t>Страничка для родителей на сайте</w:t>
            </w:r>
          </w:p>
        </w:tc>
        <w:tc>
          <w:tcPr>
            <w:tcW w:w="2060" w:type="dxa"/>
            <w:tcBorders>
              <w:bottom w:val="single" w:sz="8" w:space="0" w:color="auto"/>
            </w:tcBorders>
            <w:vAlign w:val="bottom"/>
          </w:tcPr>
          <w:p w:rsidR="00334A3F" w:rsidRDefault="00022A2E">
            <w:pPr>
              <w:spacing w:line="264" w:lineRule="exact"/>
              <w:ind w:left="80"/>
              <w:rPr>
                <w:sz w:val="20"/>
                <w:szCs w:val="20"/>
              </w:rPr>
            </w:pPr>
            <w:r>
              <w:rPr>
                <w:rFonts w:eastAsia="Times New Roman"/>
                <w:sz w:val="24"/>
                <w:szCs w:val="24"/>
              </w:rPr>
              <w:t>в течение года</w:t>
            </w:r>
          </w:p>
        </w:tc>
      </w:tr>
      <w:tr w:rsidR="00334A3F">
        <w:trPr>
          <w:trHeight w:val="264"/>
        </w:trPr>
        <w:tc>
          <w:tcPr>
            <w:tcW w:w="3340" w:type="dxa"/>
            <w:tcBorders>
              <w:bottom w:val="single" w:sz="8" w:space="0" w:color="auto"/>
            </w:tcBorders>
            <w:vAlign w:val="bottom"/>
          </w:tcPr>
          <w:p w:rsidR="00334A3F" w:rsidRDefault="00022A2E">
            <w:pPr>
              <w:spacing w:line="264" w:lineRule="exact"/>
              <w:ind w:left="120"/>
              <w:rPr>
                <w:sz w:val="20"/>
                <w:szCs w:val="20"/>
              </w:rPr>
            </w:pPr>
            <w:r>
              <w:rPr>
                <w:rFonts w:eastAsia="Times New Roman"/>
                <w:sz w:val="24"/>
                <w:szCs w:val="24"/>
              </w:rPr>
              <w:t>«Почта доверия»</w:t>
            </w:r>
          </w:p>
        </w:tc>
        <w:tc>
          <w:tcPr>
            <w:tcW w:w="4780" w:type="dxa"/>
            <w:tcBorders>
              <w:bottom w:val="single" w:sz="8" w:space="0" w:color="auto"/>
              <w:right w:val="single" w:sz="8" w:space="0" w:color="auto"/>
            </w:tcBorders>
            <w:vAlign w:val="bottom"/>
          </w:tcPr>
          <w:p w:rsidR="00334A3F" w:rsidRDefault="00334A3F"/>
        </w:tc>
        <w:tc>
          <w:tcPr>
            <w:tcW w:w="2060" w:type="dxa"/>
            <w:tcBorders>
              <w:bottom w:val="single" w:sz="8" w:space="0" w:color="auto"/>
            </w:tcBorders>
            <w:vAlign w:val="bottom"/>
          </w:tcPr>
          <w:p w:rsidR="00334A3F" w:rsidRDefault="00022A2E">
            <w:pPr>
              <w:spacing w:line="264" w:lineRule="exact"/>
              <w:ind w:left="80"/>
              <w:rPr>
                <w:sz w:val="20"/>
                <w:szCs w:val="20"/>
              </w:rPr>
            </w:pPr>
            <w:r>
              <w:rPr>
                <w:rFonts w:eastAsia="Times New Roman"/>
                <w:sz w:val="24"/>
                <w:szCs w:val="24"/>
              </w:rPr>
              <w:t>в течение года</w:t>
            </w:r>
          </w:p>
        </w:tc>
      </w:tr>
      <w:tr w:rsidR="00334A3F">
        <w:trPr>
          <w:trHeight w:val="258"/>
        </w:trPr>
        <w:tc>
          <w:tcPr>
            <w:tcW w:w="8120" w:type="dxa"/>
            <w:gridSpan w:val="2"/>
            <w:tcBorders>
              <w:right w:val="single" w:sz="8" w:space="0" w:color="auto"/>
            </w:tcBorders>
            <w:vAlign w:val="bottom"/>
          </w:tcPr>
          <w:p w:rsidR="00334A3F" w:rsidRDefault="00022A2E">
            <w:pPr>
              <w:spacing w:line="258" w:lineRule="exact"/>
              <w:ind w:left="120"/>
              <w:rPr>
                <w:sz w:val="20"/>
                <w:szCs w:val="20"/>
              </w:rPr>
            </w:pPr>
            <w:r>
              <w:rPr>
                <w:rFonts w:eastAsia="Times New Roman"/>
                <w:sz w:val="24"/>
                <w:szCs w:val="24"/>
              </w:rPr>
              <w:t>Привлечение родителей к организации различных конкурсов для детей и</w:t>
            </w:r>
          </w:p>
        </w:tc>
        <w:tc>
          <w:tcPr>
            <w:tcW w:w="2060" w:type="dxa"/>
            <w:vAlign w:val="bottom"/>
          </w:tcPr>
          <w:p w:rsidR="00334A3F" w:rsidRDefault="00022A2E">
            <w:pPr>
              <w:spacing w:line="258" w:lineRule="exact"/>
              <w:ind w:left="80"/>
              <w:rPr>
                <w:sz w:val="20"/>
                <w:szCs w:val="20"/>
              </w:rPr>
            </w:pPr>
            <w:r>
              <w:rPr>
                <w:rFonts w:eastAsia="Times New Roman"/>
                <w:sz w:val="24"/>
                <w:szCs w:val="24"/>
              </w:rPr>
              <w:t>в течение года</w:t>
            </w:r>
          </w:p>
        </w:tc>
      </w:tr>
      <w:tr w:rsidR="00334A3F">
        <w:trPr>
          <w:trHeight w:val="266"/>
        </w:trPr>
        <w:tc>
          <w:tcPr>
            <w:tcW w:w="3340" w:type="dxa"/>
            <w:vAlign w:val="bottom"/>
          </w:tcPr>
          <w:p w:rsidR="00334A3F" w:rsidRDefault="00022A2E">
            <w:pPr>
              <w:spacing w:line="266" w:lineRule="exact"/>
              <w:ind w:left="120"/>
              <w:rPr>
                <w:sz w:val="20"/>
                <w:szCs w:val="20"/>
              </w:rPr>
            </w:pPr>
            <w:r>
              <w:rPr>
                <w:rFonts w:eastAsia="Times New Roman"/>
                <w:sz w:val="24"/>
                <w:szCs w:val="24"/>
              </w:rPr>
              <w:t>для родителей</w:t>
            </w:r>
          </w:p>
        </w:tc>
        <w:tc>
          <w:tcPr>
            <w:tcW w:w="4780" w:type="dxa"/>
            <w:tcBorders>
              <w:right w:val="single" w:sz="8" w:space="0" w:color="auto"/>
            </w:tcBorders>
            <w:vAlign w:val="bottom"/>
          </w:tcPr>
          <w:p w:rsidR="00334A3F" w:rsidRDefault="00334A3F">
            <w:pPr>
              <w:rPr>
                <w:sz w:val="23"/>
                <w:szCs w:val="23"/>
              </w:rPr>
            </w:pPr>
          </w:p>
        </w:tc>
        <w:tc>
          <w:tcPr>
            <w:tcW w:w="2060" w:type="dxa"/>
            <w:vAlign w:val="bottom"/>
          </w:tcPr>
          <w:p w:rsidR="00334A3F" w:rsidRDefault="00334A3F">
            <w:pPr>
              <w:rPr>
                <w:sz w:val="23"/>
                <w:szCs w:val="23"/>
              </w:rPr>
            </w:pPr>
          </w:p>
        </w:tc>
      </w:tr>
      <w:tr w:rsidR="00334A3F">
        <w:trPr>
          <w:trHeight w:val="22"/>
        </w:trPr>
        <w:tc>
          <w:tcPr>
            <w:tcW w:w="812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2060" w:type="dxa"/>
            <w:tcBorders>
              <w:bottom w:val="single" w:sz="8" w:space="0" w:color="auto"/>
            </w:tcBorders>
            <w:vAlign w:val="bottom"/>
          </w:tcPr>
          <w:p w:rsidR="00334A3F" w:rsidRDefault="00334A3F">
            <w:pPr>
              <w:spacing w:line="20" w:lineRule="exact"/>
              <w:rPr>
                <w:sz w:val="1"/>
                <w:szCs w:val="1"/>
              </w:rPr>
            </w:pPr>
          </w:p>
        </w:tc>
      </w:tr>
      <w:tr w:rsidR="00334A3F">
        <w:trPr>
          <w:trHeight w:val="259"/>
        </w:trPr>
        <w:tc>
          <w:tcPr>
            <w:tcW w:w="8120" w:type="dxa"/>
            <w:gridSpan w:val="2"/>
            <w:tcBorders>
              <w:bottom w:val="single" w:sz="8" w:space="0" w:color="auto"/>
            </w:tcBorders>
            <w:vAlign w:val="bottom"/>
          </w:tcPr>
          <w:p w:rsidR="00334A3F" w:rsidRDefault="00022A2E">
            <w:pPr>
              <w:spacing w:line="259" w:lineRule="exact"/>
              <w:ind w:left="120"/>
              <w:rPr>
                <w:sz w:val="20"/>
                <w:szCs w:val="20"/>
              </w:rPr>
            </w:pPr>
            <w:r>
              <w:rPr>
                <w:rFonts w:eastAsia="Times New Roman"/>
                <w:w w:val="99"/>
                <w:sz w:val="24"/>
                <w:szCs w:val="24"/>
              </w:rPr>
              <w:t>3.Обобщение опыта и подведение итогов работы за год (отношения «Педагог</w:t>
            </w:r>
          </w:p>
        </w:tc>
        <w:tc>
          <w:tcPr>
            <w:tcW w:w="2060" w:type="dxa"/>
            <w:tcBorders>
              <w:bottom w:val="single" w:sz="8" w:space="0" w:color="auto"/>
            </w:tcBorders>
            <w:vAlign w:val="bottom"/>
          </w:tcPr>
          <w:p w:rsidR="00334A3F" w:rsidRDefault="00022A2E">
            <w:pPr>
              <w:spacing w:line="259" w:lineRule="exact"/>
              <w:rPr>
                <w:sz w:val="20"/>
                <w:szCs w:val="20"/>
              </w:rPr>
            </w:pPr>
            <w:r>
              <w:rPr>
                <w:rFonts w:eastAsia="Times New Roman"/>
                <w:sz w:val="24"/>
                <w:szCs w:val="24"/>
              </w:rPr>
              <w:t>-ребёнок»)</w:t>
            </w:r>
          </w:p>
        </w:tc>
      </w:tr>
      <w:tr w:rsidR="00334A3F">
        <w:trPr>
          <w:trHeight w:val="259"/>
        </w:trPr>
        <w:tc>
          <w:tcPr>
            <w:tcW w:w="8120" w:type="dxa"/>
            <w:gridSpan w:val="2"/>
            <w:tcBorders>
              <w:right w:val="single" w:sz="8" w:space="0" w:color="auto"/>
            </w:tcBorders>
            <w:vAlign w:val="bottom"/>
          </w:tcPr>
          <w:p w:rsidR="00334A3F" w:rsidRDefault="00022A2E">
            <w:pPr>
              <w:spacing w:line="259" w:lineRule="exact"/>
              <w:ind w:left="120"/>
              <w:rPr>
                <w:sz w:val="20"/>
                <w:szCs w:val="20"/>
              </w:rPr>
            </w:pPr>
            <w:r>
              <w:rPr>
                <w:rFonts w:eastAsia="Times New Roman"/>
                <w:sz w:val="24"/>
                <w:szCs w:val="24"/>
              </w:rPr>
              <w:t>Обобщение   результатов   анкетирования   и   представление   его   на</w:t>
            </w:r>
          </w:p>
        </w:tc>
        <w:tc>
          <w:tcPr>
            <w:tcW w:w="2060" w:type="dxa"/>
            <w:vAlign w:val="bottom"/>
          </w:tcPr>
          <w:p w:rsidR="00334A3F" w:rsidRDefault="00022A2E">
            <w:pPr>
              <w:spacing w:line="259" w:lineRule="exact"/>
              <w:ind w:left="80"/>
              <w:rPr>
                <w:sz w:val="20"/>
                <w:szCs w:val="20"/>
              </w:rPr>
            </w:pPr>
            <w:r>
              <w:rPr>
                <w:rFonts w:eastAsia="Times New Roman"/>
                <w:sz w:val="24"/>
                <w:szCs w:val="24"/>
              </w:rPr>
              <w:t>Май</w:t>
            </w:r>
          </w:p>
        </w:tc>
      </w:tr>
      <w:tr w:rsidR="00334A3F">
        <w:trPr>
          <w:trHeight w:val="267"/>
        </w:trPr>
        <w:tc>
          <w:tcPr>
            <w:tcW w:w="3340" w:type="dxa"/>
            <w:vAlign w:val="bottom"/>
          </w:tcPr>
          <w:p w:rsidR="00334A3F" w:rsidRDefault="00022A2E">
            <w:pPr>
              <w:spacing w:line="266" w:lineRule="exact"/>
              <w:ind w:left="120"/>
              <w:rPr>
                <w:sz w:val="20"/>
                <w:szCs w:val="20"/>
              </w:rPr>
            </w:pPr>
            <w:r>
              <w:rPr>
                <w:rFonts w:eastAsia="Times New Roman"/>
                <w:sz w:val="24"/>
                <w:szCs w:val="24"/>
              </w:rPr>
              <w:t>педагогическом совете</w:t>
            </w:r>
          </w:p>
        </w:tc>
        <w:tc>
          <w:tcPr>
            <w:tcW w:w="4780" w:type="dxa"/>
            <w:tcBorders>
              <w:right w:val="single" w:sz="8" w:space="0" w:color="auto"/>
            </w:tcBorders>
            <w:vAlign w:val="bottom"/>
          </w:tcPr>
          <w:p w:rsidR="00334A3F" w:rsidRDefault="00334A3F">
            <w:pPr>
              <w:rPr>
                <w:sz w:val="23"/>
                <w:szCs w:val="23"/>
              </w:rPr>
            </w:pPr>
          </w:p>
        </w:tc>
        <w:tc>
          <w:tcPr>
            <w:tcW w:w="2060" w:type="dxa"/>
            <w:vAlign w:val="bottom"/>
          </w:tcPr>
          <w:p w:rsidR="00334A3F" w:rsidRDefault="00334A3F">
            <w:pPr>
              <w:rPr>
                <w:sz w:val="23"/>
                <w:szCs w:val="23"/>
              </w:rPr>
            </w:pPr>
          </w:p>
        </w:tc>
      </w:tr>
      <w:tr w:rsidR="00334A3F">
        <w:trPr>
          <w:trHeight w:val="22"/>
        </w:trPr>
        <w:tc>
          <w:tcPr>
            <w:tcW w:w="8120" w:type="dxa"/>
            <w:gridSpan w:val="2"/>
            <w:tcBorders>
              <w:bottom w:val="single" w:sz="8" w:space="0" w:color="auto"/>
              <w:right w:val="single" w:sz="8" w:space="0" w:color="auto"/>
            </w:tcBorders>
            <w:vAlign w:val="bottom"/>
          </w:tcPr>
          <w:p w:rsidR="00334A3F" w:rsidRDefault="00334A3F">
            <w:pPr>
              <w:spacing w:line="20" w:lineRule="exact"/>
              <w:rPr>
                <w:sz w:val="1"/>
                <w:szCs w:val="1"/>
              </w:rPr>
            </w:pPr>
          </w:p>
        </w:tc>
        <w:tc>
          <w:tcPr>
            <w:tcW w:w="2060" w:type="dxa"/>
            <w:tcBorders>
              <w:bottom w:val="single" w:sz="8" w:space="0" w:color="auto"/>
            </w:tcBorders>
            <w:vAlign w:val="bottom"/>
          </w:tcPr>
          <w:p w:rsidR="00334A3F" w:rsidRDefault="00334A3F">
            <w:pPr>
              <w:spacing w:line="20" w:lineRule="exact"/>
              <w:rPr>
                <w:sz w:val="1"/>
                <w:szCs w:val="1"/>
              </w:rPr>
            </w:pPr>
          </w:p>
        </w:tc>
      </w:tr>
      <w:tr w:rsidR="00334A3F">
        <w:trPr>
          <w:trHeight w:val="263"/>
        </w:trPr>
        <w:tc>
          <w:tcPr>
            <w:tcW w:w="8120" w:type="dxa"/>
            <w:gridSpan w:val="2"/>
            <w:tcBorders>
              <w:right w:val="single" w:sz="8" w:space="0" w:color="auto"/>
            </w:tcBorders>
            <w:vAlign w:val="bottom"/>
          </w:tcPr>
          <w:p w:rsidR="00334A3F" w:rsidRDefault="00022A2E">
            <w:pPr>
              <w:spacing w:line="263" w:lineRule="exact"/>
              <w:ind w:left="120"/>
              <w:rPr>
                <w:sz w:val="20"/>
                <w:szCs w:val="20"/>
              </w:rPr>
            </w:pPr>
            <w:r>
              <w:rPr>
                <w:rFonts w:eastAsia="Times New Roman"/>
                <w:sz w:val="24"/>
                <w:szCs w:val="24"/>
              </w:rPr>
              <w:t>Выявление лучшего опыта работы по взаимодействию МБОУ с семьёй, его</w:t>
            </w:r>
          </w:p>
        </w:tc>
        <w:tc>
          <w:tcPr>
            <w:tcW w:w="2060" w:type="dxa"/>
            <w:vAlign w:val="bottom"/>
          </w:tcPr>
          <w:p w:rsidR="00334A3F" w:rsidRDefault="00022A2E">
            <w:pPr>
              <w:spacing w:line="263" w:lineRule="exact"/>
              <w:ind w:left="80"/>
              <w:rPr>
                <w:sz w:val="20"/>
                <w:szCs w:val="20"/>
              </w:rPr>
            </w:pPr>
            <w:r>
              <w:rPr>
                <w:rFonts w:eastAsia="Times New Roman"/>
                <w:sz w:val="24"/>
                <w:szCs w:val="24"/>
              </w:rPr>
              <w:t>в течение года</w:t>
            </w:r>
          </w:p>
        </w:tc>
      </w:tr>
      <w:tr w:rsidR="00334A3F">
        <w:trPr>
          <w:trHeight w:val="276"/>
        </w:trPr>
        <w:tc>
          <w:tcPr>
            <w:tcW w:w="8120" w:type="dxa"/>
            <w:gridSpan w:val="2"/>
            <w:tcBorders>
              <w:right w:val="single" w:sz="8" w:space="0" w:color="auto"/>
            </w:tcBorders>
            <w:vAlign w:val="bottom"/>
          </w:tcPr>
          <w:p w:rsidR="00334A3F" w:rsidRDefault="00022A2E">
            <w:pPr>
              <w:ind w:left="120"/>
              <w:rPr>
                <w:sz w:val="20"/>
                <w:szCs w:val="20"/>
              </w:rPr>
            </w:pPr>
            <w:r>
              <w:rPr>
                <w:rFonts w:eastAsia="Times New Roman"/>
                <w:sz w:val="24"/>
                <w:szCs w:val="24"/>
              </w:rPr>
              <w:t>обобщение и представление на методических мероприятиях МБОУ, района,</w:t>
            </w:r>
          </w:p>
        </w:tc>
        <w:tc>
          <w:tcPr>
            <w:tcW w:w="2060" w:type="dxa"/>
            <w:vAlign w:val="bottom"/>
          </w:tcPr>
          <w:p w:rsidR="00334A3F" w:rsidRDefault="00334A3F">
            <w:pPr>
              <w:rPr>
                <w:sz w:val="24"/>
                <w:szCs w:val="24"/>
              </w:rPr>
            </w:pPr>
          </w:p>
        </w:tc>
      </w:tr>
      <w:tr w:rsidR="00334A3F">
        <w:trPr>
          <w:trHeight w:val="276"/>
        </w:trPr>
        <w:tc>
          <w:tcPr>
            <w:tcW w:w="3340" w:type="dxa"/>
            <w:tcBorders>
              <w:bottom w:val="single" w:sz="8" w:space="0" w:color="auto"/>
            </w:tcBorders>
            <w:vAlign w:val="bottom"/>
          </w:tcPr>
          <w:p w:rsidR="00334A3F" w:rsidRDefault="00022A2E">
            <w:pPr>
              <w:spacing w:line="271" w:lineRule="exact"/>
              <w:ind w:left="120"/>
              <w:rPr>
                <w:sz w:val="20"/>
                <w:szCs w:val="20"/>
              </w:rPr>
            </w:pPr>
            <w:r>
              <w:rPr>
                <w:rFonts w:eastAsia="Times New Roman"/>
                <w:sz w:val="24"/>
                <w:szCs w:val="24"/>
              </w:rPr>
              <w:t>региона, республики.</w:t>
            </w:r>
          </w:p>
        </w:tc>
        <w:tc>
          <w:tcPr>
            <w:tcW w:w="4780" w:type="dxa"/>
            <w:tcBorders>
              <w:bottom w:val="single" w:sz="8" w:space="0" w:color="auto"/>
              <w:right w:val="single" w:sz="8" w:space="0" w:color="auto"/>
            </w:tcBorders>
            <w:vAlign w:val="bottom"/>
          </w:tcPr>
          <w:p w:rsidR="00334A3F" w:rsidRDefault="00334A3F">
            <w:pPr>
              <w:rPr>
                <w:sz w:val="24"/>
                <w:szCs w:val="24"/>
              </w:rPr>
            </w:pPr>
          </w:p>
        </w:tc>
        <w:tc>
          <w:tcPr>
            <w:tcW w:w="2060" w:type="dxa"/>
            <w:tcBorders>
              <w:bottom w:val="single" w:sz="8" w:space="0" w:color="auto"/>
            </w:tcBorders>
            <w:vAlign w:val="bottom"/>
          </w:tcPr>
          <w:p w:rsidR="00334A3F" w:rsidRDefault="00334A3F">
            <w:pPr>
              <w:rPr>
                <w:sz w:val="24"/>
                <w:szCs w:val="24"/>
              </w:rPr>
            </w:pPr>
          </w:p>
        </w:tc>
      </w:tr>
    </w:tbl>
    <w:p w:rsidR="00334A3F" w:rsidRDefault="00334A3F">
      <w:pPr>
        <w:spacing w:line="264" w:lineRule="exact"/>
        <w:rPr>
          <w:sz w:val="20"/>
          <w:szCs w:val="20"/>
        </w:rPr>
      </w:pPr>
    </w:p>
    <w:p w:rsidR="00334A3F" w:rsidRDefault="00022A2E">
      <w:pPr>
        <w:ind w:left="440"/>
        <w:rPr>
          <w:sz w:val="20"/>
          <w:szCs w:val="20"/>
        </w:rPr>
      </w:pPr>
      <w:r>
        <w:rPr>
          <w:rFonts w:eastAsia="Times New Roman"/>
          <w:b/>
          <w:bCs/>
          <w:sz w:val="24"/>
          <w:szCs w:val="24"/>
        </w:rPr>
        <w:t>Содержание направлений работы с семьёй по образовательным областям</w:t>
      </w:r>
    </w:p>
    <w:p w:rsidR="00334A3F" w:rsidRDefault="00334A3F">
      <w:pPr>
        <w:spacing w:line="271" w:lineRule="exact"/>
        <w:rPr>
          <w:sz w:val="20"/>
          <w:szCs w:val="20"/>
        </w:rPr>
      </w:pPr>
    </w:p>
    <w:p w:rsidR="00334A3F" w:rsidRDefault="00022A2E" w:rsidP="00022A2E">
      <w:pPr>
        <w:numPr>
          <w:ilvl w:val="1"/>
          <w:numId w:val="274"/>
        </w:numPr>
        <w:tabs>
          <w:tab w:val="left" w:pos="1660"/>
        </w:tabs>
        <w:ind w:left="1660" w:hanging="232"/>
        <w:rPr>
          <w:rFonts w:eastAsia="Times New Roman"/>
          <w:b/>
          <w:bCs/>
          <w:sz w:val="24"/>
          <w:szCs w:val="24"/>
        </w:rPr>
      </w:pPr>
      <w:r>
        <w:rPr>
          <w:rFonts w:eastAsia="Times New Roman"/>
          <w:b/>
          <w:bCs/>
          <w:sz w:val="24"/>
          <w:szCs w:val="24"/>
        </w:rPr>
        <w:t>Образовательная область «Социально-коммуникативное развитие»</w:t>
      </w:r>
    </w:p>
    <w:p w:rsidR="00334A3F" w:rsidRDefault="00334A3F">
      <w:pPr>
        <w:spacing w:line="14" w:lineRule="exact"/>
        <w:rPr>
          <w:rFonts w:eastAsia="Times New Roman"/>
          <w:b/>
          <w:bCs/>
          <w:sz w:val="24"/>
          <w:szCs w:val="24"/>
        </w:rPr>
      </w:pPr>
    </w:p>
    <w:p w:rsidR="00334A3F" w:rsidRDefault="00022A2E" w:rsidP="00022A2E">
      <w:pPr>
        <w:numPr>
          <w:ilvl w:val="0"/>
          <w:numId w:val="274"/>
        </w:numPr>
        <w:tabs>
          <w:tab w:val="left" w:pos="919"/>
        </w:tabs>
        <w:spacing w:line="234" w:lineRule="auto"/>
        <w:ind w:left="120" w:right="440" w:firstLine="694"/>
        <w:rPr>
          <w:rFonts w:eastAsia="Times New Roman"/>
          <w:b/>
          <w:bCs/>
        </w:rPr>
      </w:pPr>
      <w:r>
        <w:rPr>
          <w:rFonts w:eastAsia="Times New Roman"/>
          <w:sz w:val="24"/>
          <w:szCs w:val="24"/>
        </w:rPr>
        <w:t>Показывать родителям значение развития экологического сознания как условия всеобщей выживаемости природы, семьи, отельного человека, всего человечества.</w:t>
      </w:r>
    </w:p>
    <w:p w:rsidR="00334A3F" w:rsidRDefault="00334A3F">
      <w:pPr>
        <w:spacing w:line="13" w:lineRule="exact"/>
        <w:rPr>
          <w:rFonts w:eastAsia="Times New Roman"/>
          <w:b/>
          <w:bCs/>
        </w:rPr>
      </w:pPr>
    </w:p>
    <w:p w:rsidR="00334A3F" w:rsidRDefault="00022A2E" w:rsidP="00022A2E">
      <w:pPr>
        <w:numPr>
          <w:ilvl w:val="0"/>
          <w:numId w:val="274"/>
        </w:numPr>
        <w:tabs>
          <w:tab w:val="left" w:pos="929"/>
        </w:tabs>
        <w:spacing w:line="237" w:lineRule="auto"/>
        <w:ind w:left="120" w:right="420" w:firstLine="694"/>
        <w:jc w:val="both"/>
        <w:rPr>
          <w:rFonts w:eastAsia="Times New Roman"/>
          <w:b/>
          <w:bCs/>
        </w:rPr>
      </w:pPr>
      <w:r>
        <w:rPr>
          <w:rFonts w:eastAsia="Times New Roman"/>
          <w:sz w:val="24"/>
          <w:szCs w:val="24"/>
        </w:rPr>
        <w:t>Знакомить родителей с опасными для здоровья ребенка ситуациями, возникающими дома, на даче, на дороге, в лесу, у водоема, и способами поведения в них. Направлять внимание родителей на развитие у детей способности видеть, осознавать и избегать опасности,</w:t>
      </w:r>
    </w:p>
    <w:p w:rsidR="00334A3F" w:rsidRDefault="00334A3F">
      <w:pPr>
        <w:spacing w:line="14" w:lineRule="exact"/>
        <w:rPr>
          <w:rFonts w:eastAsia="Times New Roman"/>
          <w:b/>
          <w:bCs/>
        </w:rPr>
      </w:pPr>
    </w:p>
    <w:p w:rsidR="00334A3F" w:rsidRDefault="00022A2E" w:rsidP="00022A2E">
      <w:pPr>
        <w:numPr>
          <w:ilvl w:val="0"/>
          <w:numId w:val="274"/>
        </w:numPr>
        <w:tabs>
          <w:tab w:val="left" w:pos="929"/>
        </w:tabs>
        <w:spacing w:line="238" w:lineRule="auto"/>
        <w:ind w:left="120" w:right="420" w:firstLine="694"/>
        <w:jc w:val="both"/>
        <w:rPr>
          <w:rFonts w:eastAsia="Times New Roman"/>
          <w:b/>
          <w:bCs/>
        </w:rPr>
      </w:pPr>
      <w:r>
        <w:rPr>
          <w:rFonts w:eastAsia="Times New Roman"/>
          <w:sz w:val="24"/>
          <w:szCs w:val="24"/>
        </w:rPr>
        <w:t>Информировать родителей о необходимости создания благоприятных и безопасных условий пребывания детей на улице (соблюдать технику безопасности во время игр и развлечений на каруселях, на качелях, на горке, в песочнице, во время катания на велосипеде, во время отдыха у водоема и т.д.). Рассказывать о необходимости создания безопасных условий пребывания детей дома (не держать в доступных для них местах лекарства, предметы бытовой химии, электрические приборы; содержать в порядке электрические розетки; не оставлять детей без присмотра в комнате, где открыты окна и балконы и т.д.). Информировать родителей о том, что должны делать дети в случае непредвиденной ситуации (звать на помощь взрослых; называть свои фамилию и имя; при необходимости —фамилию, имя и отчество родителей, адрес и телефон; при необходимости</w:t>
      </w:r>
    </w:p>
    <w:p w:rsidR="00334A3F" w:rsidRDefault="00334A3F">
      <w:pPr>
        <w:spacing w:line="105" w:lineRule="exact"/>
        <w:rPr>
          <w:sz w:val="20"/>
          <w:szCs w:val="20"/>
        </w:rPr>
      </w:pPr>
    </w:p>
    <w:p w:rsidR="00334A3F" w:rsidRDefault="00022A2E">
      <w:pPr>
        <w:ind w:right="300"/>
        <w:jc w:val="center"/>
        <w:rPr>
          <w:sz w:val="20"/>
          <w:szCs w:val="20"/>
        </w:rPr>
      </w:pPr>
      <w:r>
        <w:rPr>
          <w:rFonts w:eastAsia="Times New Roman"/>
          <w:sz w:val="20"/>
          <w:szCs w:val="20"/>
        </w:rPr>
        <w:t>131</w:t>
      </w:r>
    </w:p>
    <w:p w:rsidR="00334A3F" w:rsidRDefault="00334A3F">
      <w:pPr>
        <w:sectPr w:rsidR="00334A3F">
          <w:pgSz w:w="11920" w:h="16850"/>
          <w:pgMar w:top="839" w:right="711" w:bottom="838" w:left="1020" w:header="0" w:footer="0" w:gutter="0"/>
          <w:cols w:space="720" w:equalWidth="0">
            <w:col w:w="10180"/>
          </w:cols>
        </w:sectPr>
      </w:pPr>
    </w:p>
    <w:p w:rsidR="00334A3F" w:rsidRDefault="00022A2E">
      <w:pPr>
        <w:rPr>
          <w:sz w:val="20"/>
          <w:szCs w:val="20"/>
        </w:rPr>
      </w:pPr>
      <w:r>
        <w:rPr>
          <w:rFonts w:eastAsia="Times New Roman"/>
          <w:sz w:val="24"/>
          <w:szCs w:val="24"/>
        </w:rPr>
        <w:lastRenderedPageBreak/>
        <w:t>звонить по телефонам экстренной помощи —«01», «02» и «03» и т. д.).</w:t>
      </w:r>
    </w:p>
    <w:p w:rsidR="00334A3F" w:rsidRDefault="00334A3F">
      <w:pPr>
        <w:spacing w:line="12" w:lineRule="exact"/>
        <w:rPr>
          <w:sz w:val="20"/>
          <w:szCs w:val="20"/>
        </w:rPr>
      </w:pPr>
    </w:p>
    <w:p w:rsidR="00334A3F" w:rsidRDefault="00022A2E" w:rsidP="00022A2E">
      <w:pPr>
        <w:numPr>
          <w:ilvl w:val="1"/>
          <w:numId w:val="275"/>
        </w:numPr>
        <w:tabs>
          <w:tab w:val="left" w:pos="809"/>
        </w:tabs>
        <w:spacing w:line="237" w:lineRule="auto"/>
        <w:ind w:firstLine="694"/>
        <w:jc w:val="both"/>
        <w:rPr>
          <w:rFonts w:eastAsia="Times New Roman"/>
          <w:b/>
          <w:bCs/>
        </w:rPr>
      </w:pPr>
      <w:r>
        <w:rPr>
          <w:rFonts w:eastAsia="Times New Roman"/>
          <w:sz w:val="24"/>
          <w:szCs w:val="24"/>
        </w:rPr>
        <w:t>Привлекать родителей к активному отдыху с детьми, расширяющему границы жизни дошкольников и формирующему навыки безопасного поведения во время отдыха. Помогать родителям планировать выходные дни с детьми, обдумывая проблемные ситуации, стимулирующие формирование моделей позитивного поведения в разных жизненных ситуациях.</w:t>
      </w:r>
    </w:p>
    <w:p w:rsidR="00334A3F" w:rsidRDefault="00334A3F">
      <w:pPr>
        <w:spacing w:line="17" w:lineRule="exact"/>
        <w:rPr>
          <w:rFonts w:eastAsia="Times New Roman"/>
          <w:b/>
          <w:bCs/>
        </w:rPr>
      </w:pPr>
    </w:p>
    <w:p w:rsidR="00334A3F" w:rsidRDefault="00022A2E" w:rsidP="00022A2E">
      <w:pPr>
        <w:numPr>
          <w:ilvl w:val="1"/>
          <w:numId w:val="275"/>
        </w:numPr>
        <w:tabs>
          <w:tab w:val="left" w:pos="809"/>
        </w:tabs>
        <w:spacing w:line="237" w:lineRule="auto"/>
        <w:ind w:firstLine="694"/>
        <w:jc w:val="both"/>
        <w:rPr>
          <w:rFonts w:eastAsia="Times New Roman"/>
          <w:b/>
          <w:bCs/>
        </w:rPr>
      </w:pPr>
      <w:r>
        <w:rPr>
          <w:rFonts w:eastAsia="Times New Roman"/>
          <w:sz w:val="24"/>
          <w:szCs w:val="24"/>
        </w:rPr>
        <w:t>Подчеркивать роль взрослого в формировании поведения ребенка. Побуждать родителей на личном примере демонстрировать детям соблюдение правил безопасного поведения на дорогах, бережное отношение к природе и т.д. 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334A3F" w:rsidRDefault="00334A3F">
      <w:pPr>
        <w:spacing w:line="17" w:lineRule="exact"/>
        <w:rPr>
          <w:rFonts w:eastAsia="Times New Roman"/>
          <w:b/>
          <w:bCs/>
        </w:rPr>
      </w:pPr>
    </w:p>
    <w:p w:rsidR="00334A3F" w:rsidRDefault="00022A2E" w:rsidP="00022A2E">
      <w:pPr>
        <w:numPr>
          <w:ilvl w:val="1"/>
          <w:numId w:val="275"/>
        </w:numPr>
        <w:tabs>
          <w:tab w:val="left" w:pos="799"/>
        </w:tabs>
        <w:spacing w:line="234" w:lineRule="auto"/>
        <w:ind w:firstLine="694"/>
        <w:rPr>
          <w:rFonts w:eastAsia="Times New Roman"/>
          <w:b/>
          <w:bCs/>
        </w:rPr>
      </w:pPr>
      <w:r>
        <w:rPr>
          <w:rFonts w:eastAsia="Times New Roman"/>
          <w:sz w:val="24"/>
          <w:szCs w:val="24"/>
        </w:rPr>
        <w:t>Знакомить родителей с формами работы дошкольного учреждения по проблеме безопасности детей дошкольного возраста.</w:t>
      </w:r>
    </w:p>
    <w:p w:rsidR="00334A3F" w:rsidRDefault="00334A3F">
      <w:pPr>
        <w:spacing w:line="13" w:lineRule="exact"/>
        <w:rPr>
          <w:rFonts w:eastAsia="Times New Roman"/>
          <w:b/>
          <w:bCs/>
        </w:rPr>
      </w:pPr>
    </w:p>
    <w:p w:rsidR="00334A3F" w:rsidRDefault="00022A2E" w:rsidP="00022A2E">
      <w:pPr>
        <w:numPr>
          <w:ilvl w:val="1"/>
          <w:numId w:val="275"/>
        </w:numPr>
        <w:tabs>
          <w:tab w:val="left" w:pos="804"/>
        </w:tabs>
        <w:spacing w:line="234" w:lineRule="auto"/>
        <w:ind w:firstLine="694"/>
        <w:rPr>
          <w:rFonts w:eastAsia="Times New Roman"/>
          <w:b/>
          <w:bCs/>
        </w:rPr>
      </w:pPr>
      <w:r>
        <w:rPr>
          <w:rFonts w:eastAsia="Times New Roman"/>
          <w:sz w:val="24"/>
          <w:szCs w:val="24"/>
        </w:rPr>
        <w:t>Знакомить родителей с достижениями и трудностями общественного воспитания в детском саду.</w:t>
      </w:r>
    </w:p>
    <w:p w:rsidR="00334A3F" w:rsidRDefault="00334A3F">
      <w:pPr>
        <w:spacing w:line="14" w:lineRule="exact"/>
        <w:rPr>
          <w:rFonts w:eastAsia="Times New Roman"/>
          <w:b/>
          <w:bCs/>
        </w:rPr>
      </w:pPr>
    </w:p>
    <w:p w:rsidR="00334A3F" w:rsidRDefault="00022A2E" w:rsidP="00022A2E">
      <w:pPr>
        <w:numPr>
          <w:ilvl w:val="1"/>
          <w:numId w:val="275"/>
        </w:numPr>
        <w:tabs>
          <w:tab w:val="left" w:pos="804"/>
        </w:tabs>
        <w:spacing w:line="237" w:lineRule="auto"/>
        <w:ind w:firstLine="694"/>
        <w:jc w:val="both"/>
        <w:rPr>
          <w:rFonts w:eastAsia="Times New Roman"/>
          <w:b/>
          <w:bCs/>
        </w:rPr>
      </w:pPr>
      <w:r>
        <w:rPr>
          <w:rFonts w:eastAsia="Times New Roman"/>
          <w:sz w:val="24"/>
          <w:szCs w:val="24"/>
        </w:rPr>
        <w:t>Показывать родителям значение матери, отца, а также дедушек и бабушек, воспитателей, детей (сверстников, младших и старших детей) в развитии взаимодействия ребенка с социумом, понимания социальных норм поведения. Подчеркивать ценность каждого ребенка для общества вне зависимости от его индивидуальных особенностей и этнической принадлежности.</w:t>
      </w:r>
    </w:p>
    <w:p w:rsidR="00334A3F" w:rsidRDefault="00334A3F">
      <w:pPr>
        <w:spacing w:line="17" w:lineRule="exact"/>
        <w:rPr>
          <w:rFonts w:eastAsia="Times New Roman"/>
          <w:b/>
          <w:bCs/>
        </w:rPr>
      </w:pPr>
    </w:p>
    <w:p w:rsidR="00334A3F" w:rsidRDefault="00022A2E" w:rsidP="00022A2E">
      <w:pPr>
        <w:numPr>
          <w:ilvl w:val="0"/>
          <w:numId w:val="275"/>
        </w:numPr>
        <w:tabs>
          <w:tab w:val="left" w:pos="799"/>
        </w:tabs>
        <w:spacing w:line="234" w:lineRule="auto"/>
        <w:ind w:firstLine="593"/>
        <w:rPr>
          <w:rFonts w:eastAsia="Times New Roman"/>
          <w:b/>
          <w:bCs/>
          <w:sz w:val="24"/>
          <w:szCs w:val="24"/>
        </w:rPr>
      </w:pPr>
      <w:r>
        <w:rPr>
          <w:rFonts w:eastAsia="Times New Roman"/>
          <w:sz w:val="24"/>
          <w:szCs w:val="24"/>
        </w:rPr>
        <w:t>Заинтересовывать родителей в развитии игровой деятельности детей, обеспечивающей успешную социализацию, усвоение тендерного поведения.</w:t>
      </w:r>
    </w:p>
    <w:p w:rsidR="00334A3F" w:rsidRDefault="00334A3F">
      <w:pPr>
        <w:spacing w:line="13" w:lineRule="exact"/>
        <w:rPr>
          <w:rFonts w:eastAsia="Times New Roman"/>
          <w:b/>
          <w:bCs/>
          <w:sz w:val="24"/>
          <w:szCs w:val="24"/>
        </w:rPr>
      </w:pPr>
    </w:p>
    <w:p w:rsidR="00334A3F" w:rsidRDefault="00022A2E" w:rsidP="00022A2E">
      <w:pPr>
        <w:numPr>
          <w:ilvl w:val="0"/>
          <w:numId w:val="275"/>
        </w:numPr>
        <w:tabs>
          <w:tab w:val="left" w:pos="804"/>
        </w:tabs>
        <w:spacing w:line="236" w:lineRule="auto"/>
        <w:ind w:firstLine="593"/>
        <w:jc w:val="both"/>
        <w:rPr>
          <w:rFonts w:eastAsia="Times New Roman"/>
          <w:b/>
          <w:bCs/>
          <w:sz w:val="24"/>
          <w:szCs w:val="24"/>
        </w:rPr>
      </w:pPr>
      <w:r>
        <w:rPr>
          <w:rFonts w:eastAsia="Times New Roman"/>
          <w:sz w:val="24"/>
          <w:szCs w:val="24"/>
        </w:rPr>
        <w:t>Помогать родителям осознавать негативные последствия деструктивного общения в семье, исключающего родных для ребенка людей из контекста развития. Создавать у родителей мотивацию к сохранению семейных традиций и зарождению новых.</w:t>
      </w:r>
    </w:p>
    <w:p w:rsidR="00334A3F" w:rsidRDefault="00334A3F">
      <w:pPr>
        <w:spacing w:line="13" w:lineRule="exact"/>
        <w:rPr>
          <w:rFonts w:eastAsia="Times New Roman"/>
          <w:b/>
          <w:bCs/>
          <w:sz w:val="24"/>
          <w:szCs w:val="24"/>
        </w:rPr>
      </w:pPr>
    </w:p>
    <w:p w:rsidR="00334A3F" w:rsidRDefault="00022A2E" w:rsidP="00022A2E">
      <w:pPr>
        <w:numPr>
          <w:ilvl w:val="0"/>
          <w:numId w:val="275"/>
        </w:numPr>
        <w:tabs>
          <w:tab w:val="left" w:pos="804"/>
        </w:tabs>
        <w:spacing w:line="237" w:lineRule="auto"/>
        <w:ind w:firstLine="593"/>
        <w:jc w:val="both"/>
        <w:rPr>
          <w:rFonts w:eastAsia="Times New Roman"/>
          <w:b/>
          <w:bCs/>
          <w:sz w:val="24"/>
          <w:szCs w:val="24"/>
        </w:rPr>
      </w:pPr>
      <w:r>
        <w:rPr>
          <w:rFonts w:eastAsia="Times New Roman"/>
          <w:sz w:val="24"/>
          <w:szCs w:val="24"/>
        </w:rPr>
        <w:t>Поддерживать семью в выстраивании взаимодействия ребенка с незнакомыми взрослыми и детьми в детском саду (например, на этапе освоения новой предметно-развивающей среды детского сада, группы —при поступлении в детский сад, переходе в новую группу, смене воспитателей и других ситуациях), вне его (например, в ходе проектной деятельности).</w:t>
      </w:r>
    </w:p>
    <w:p w:rsidR="00334A3F" w:rsidRDefault="00334A3F">
      <w:pPr>
        <w:spacing w:line="17" w:lineRule="exact"/>
        <w:rPr>
          <w:rFonts w:eastAsia="Times New Roman"/>
          <w:b/>
          <w:bCs/>
          <w:sz w:val="24"/>
          <w:szCs w:val="24"/>
        </w:rPr>
      </w:pPr>
    </w:p>
    <w:p w:rsidR="00334A3F" w:rsidRDefault="00022A2E" w:rsidP="00022A2E">
      <w:pPr>
        <w:numPr>
          <w:ilvl w:val="0"/>
          <w:numId w:val="275"/>
        </w:numPr>
        <w:tabs>
          <w:tab w:val="left" w:pos="799"/>
        </w:tabs>
        <w:spacing w:line="236" w:lineRule="auto"/>
        <w:ind w:firstLine="593"/>
        <w:jc w:val="both"/>
        <w:rPr>
          <w:rFonts w:eastAsia="Times New Roman"/>
          <w:b/>
          <w:bCs/>
          <w:sz w:val="24"/>
          <w:szCs w:val="24"/>
        </w:rPr>
      </w:pPr>
      <w:r>
        <w:rPr>
          <w:rFonts w:eastAsia="Times New Roman"/>
          <w:sz w:val="24"/>
          <w:szCs w:val="24"/>
        </w:rPr>
        <w:t>Привлекать родителей к составлению соглашения о сотрудничестве, программы и плана взаимодействия семьи и детского сада в воспитании детей. Сопровождать и поддерживать семью в реализации воспитательных воздействий.</w:t>
      </w:r>
    </w:p>
    <w:p w:rsidR="00334A3F" w:rsidRDefault="00334A3F">
      <w:pPr>
        <w:spacing w:line="13" w:lineRule="exact"/>
        <w:rPr>
          <w:rFonts w:eastAsia="Times New Roman"/>
          <w:b/>
          <w:bCs/>
          <w:sz w:val="24"/>
          <w:szCs w:val="24"/>
        </w:rPr>
      </w:pPr>
    </w:p>
    <w:p w:rsidR="00334A3F" w:rsidRDefault="00022A2E" w:rsidP="00022A2E">
      <w:pPr>
        <w:numPr>
          <w:ilvl w:val="0"/>
          <w:numId w:val="275"/>
        </w:numPr>
        <w:tabs>
          <w:tab w:val="left" w:pos="799"/>
        </w:tabs>
        <w:spacing w:line="234" w:lineRule="auto"/>
        <w:ind w:firstLine="593"/>
        <w:rPr>
          <w:rFonts w:eastAsia="Times New Roman"/>
          <w:b/>
          <w:bCs/>
          <w:sz w:val="24"/>
          <w:szCs w:val="24"/>
        </w:rPr>
      </w:pPr>
      <w:r>
        <w:rPr>
          <w:rFonts w:eastAsia="Times New Roman"/>
          <w:sz w:val="24"/>
          <w:szCs w:val="24"/>
        </w:rPr>
        <w:t>Изучать традиции трудового воспитания, сложившиеся и развивающиеся в семьях воспитанников.</w:t>
      </w:r>
    </w:p>
    <w:p w:rsidR="00334A3F" w:rsidRDefault="00334A3F">
      <w:pPr>
        <w:spacing w:line="13" w:lineRule="exact"/>
        <w:rPr>
          <w:rFonts w:eastAsia="Times New Roman"/>
          <w:b/>
          <w:bCs/>
          <w:sz w:val="24"/>
          <w:szCs w:val="24"/>
        </w:rPr>
      </w:pPr>
    </w:p>
    <w:p w:rsidR="00334A3F" w:rsidRDefault="00022A2E" w:rsidP="00022A2E">
      <w:pPr>
        <w:numPr>
          <w:ilvl w:val="0"/>
          <w:numId w:val="275"/>
        </w:numPr>
        <w:tabs>
          <w:tab w:val="left" w:pos="809"/>
        </w:tabs>
        <w:spacing w:line="237" w:lineRule="auto"/>
        <w:ind w:firstLine="593"/>
        <w:jc w:val="both"/>
        <w:rPr>
          <w:rFonts w:eastAsia="Times New Roman"/>
          <w:b/>
          <w:bCs/>
          <w:sz w:val="24"/>
          <w:szCs w:val="24"/>
        </w:rPr>
      </w:pPr>
      <w:r>
        <w:rPr>
          <w:rFonts w:eastAsia="Times New Roman"/>
          <w:sz w:val="24"/>
          <w:szCs w:val="24"/>
        </w:rPr>
        <w:t>Знакомить родителей с возможностями трудового воспитания в семье и детском саду; показывать необходимость навыков самообслуживания, помощи взрослым, наличия у ребенка домашних обязанностей. Знакомить с лучшим опытом семейного трудового воспитания посредством выставок, мастер-классов и других форм взаимодействия.</w:t>
      </w:r>
    </w:p>
    <w:p w:rsidR="00334A3F" w:rsidRDefault="00334A3F">
      <w:pPr>
        <w:spacing w:line="13" w:lineRule="exact"/>
        <w:rPr>
          <w:rFonts w:eastAsia="Times New Roman"/>
          <w:b/>
          <w:bCs/>
          <w:sz w:val="24"/>
          <w:szCs w:val="24"/>
        </w:rPr>
      </w:pPr>
    </w:p>
    <w:p w:rsidR="00334A3F" w:rsidRDefault="00022A2E" w:rsidP="00022A2E">
      <w:pPr>
        <w:numPr>
          <w:ilvl w:val="0"/>
          <w:numId w:val="275"/>
        </w:numPr>
        <w:tabs>
          <w:tab w:val="left" w:pos="809"/>
        </w:tabs>
        <w:spacing w:line="237" w:lineRule="auto"/>
        <w:ind w:firstLine="593"/>
        <w:jc w:val="both"/>
        <w:rPr>
          <w:rFonts w:eastAsia="Times New Roman"/>
          <w:b/>
          <w:bCs/>
          <w:sz w:val="24"/>
          <w:szCs w:val="24"/>
        </w:rPr>
      </w:pPr>
      <w:r>
        <w:rPr>
          <w:rFonts w:eastAsia="Times New Roman"/>
          <w:sz w:val="24"/>
          <w:szCs w:val="24"/>
        </w:rPr>
        <w:t>Побуждать близких взрослых знакомить детей с домашним и профессиональным трудом, показывать его результаты, обращать внимание на отношение членов семьи к труду. Развивать у родителей интерес к совместным с детьми проектам по изучению трудовых традиций, сложившихся в семье, а также родном городе (селе).</w:t>
      </w:r>
    </w:p>
    <w:p w:rsidR="00334A3F" w:rsidRDefault="00334A3F">
      <w:pPr>
        <w:spacing w:line="14" w:lineRule="exact"/>
        <w:rPr>
          <w:rFonts w:eastAsia="Times New Roman"/>
          <w:b/>
          <w:bCs/>
          <w:sz w:val="24"/>
          <w:szCs w:val="24"/>
        </w:rPr>
      </w:pPr>
    </w:p>
    <w:p w:rsidR="00334A3F" w:rsidRDefault="00022A2E" w:rsidP="00022A2E">
      <w:pPr>
        <w:numPr>
          <w:ilvl w:val="0"/>
          <w:numId w:val="275"/>
        </w:numPr>
        <w:tabs>
          <w:tab w:val="left" w:pos="809"/>
        </w:tabs>
        <w:spacing w:line="237" w:lineRule="auto"/>
        <w:ind w:firstLine="593"/>
        <w:jc w:val="both"/>
        <w:rPr>
          <w:rFonts w:eastAsia="Times New Roman"/>
          <w:b/>
          <w:bCs/>
          <w:sz w:val="24"/>
          <w:szCs w:val="24"/>
        </w:rPr>
      </w:pPr>
      <w:r>
        <w:rPr>
          <w:rFonts w:eastAsia="Times New Roman"/>
          <w:sz w:val="24"/>
          <w:szCs w:val="24"/>
        </w:rPr>
        <w:t>Привлекать внимание родителей к различным формам совместной с детьми трудовой деятельности в детском саду и дома, способствующей формированию взаимодействия взрослых с детьми, возникновению чувства единения, радости, гордости за результаты общего труда.</w:t>
      </w:r>
    </w:p>
    <w:p w:rsidR="00334A3F" w:rsidRDefault="00334A3F">
      <w:pPr>
        <w:spacing w:line="13" w:lineRule="exact"/>
        <w:rPr>
          <w:rFonts w:eastAsia="Times New Roman"/>
          <w:b/>
          <w:bCs/>
          <w:sz w:val="24"/>
          <w:szCs w:val="24"/>
        </w:rPr>
      </w:pPr>
    </w:p>
    <w:p w:rsidR="00334A3F" w:rsidRDefault="00022A2E" w:rsidP="00022A2E">
      <w:pPr>
        <w:numPr>
          <w:ilvl w:val="0"/>
          <w:numId w:val="275"/>
        </w:numPr>
        <w:tabs>
          <w:tab w:val="left" w:pos="799"/>
        </w:tabs>
        <w:spacing w:line="236" w:lineRule="auto"/>
        <w:ind w:firstLine="593"/>
        <w:jc w:val="both"/>
        <w:rPr>
          <w:rFonts w:eastAsia="Times New Roman"/>
          <w:b/>
          <w:bCs/>
          <w:sz w:val="24"/>
          <w:szCs w:val="24"/>
        </w:rPr>
      </w:pPr>
      <w:r>
        <w:rPr>
          <w:rFonts w:eastAsia="Times New Roman"/>
          <w:sz w:val="24"/>
          <w:szCs w:val="24"/>
        </w:rPr>
        <w:t>Ориентировать родителей на совместное с ребенком чтение литературы, посвященной различным профессиям, труду, просмотр соответствующих художественных и мультипликационных фильмов.</w:t>
      </w:r>
    </w:p>
    <w:p w:rsidR="00334A3F" w:rsidRDefault="00334A3F">
      <w:pPr>
        <w:spacing w:line="13" w:lineRule="exact"/>
        <w:rPr>
          <w:rFonts w:eastAsia="Times New Roman"/>
          <w:b/>
          <w:bCs/>
          <w:sz w:val="24"/>
          <w:szCs w:val="24"/>
        </w:rPr>
      </w:pPr>
    </w:p>
    <w:p w:rsidR="00334A3F" w:rsidRDefault="00022A2E" w:rsidP="00022A2E">
      <w:pPr>
        <w:numPr>
          <w:ilvl w:val="0"/>
          <w:numId w:val="275"/>
        </w:numPr>
        <w:tabs>
          <w:tab w:val="left" w:pos="799"/>
        </w:tabs>
        <w:spacing w:line="234" w:lineRule="auto"/>
        <w:ind w:right="20" w:firstLine="593"/>
        <w:jc w:val="both"/>
        <w:rPr>
          <w:rFonts w:eastAsia="Times New Roman"/>
          <w:b/>
          <w:bCs/>
          <w:sz w:val="24"/>
          <w:szCs w:val="24"/>
        </w:rPr>
      </w:pPr>
      <w:r>
        <w:rPr>
          <w:rFonts w:eastAsia="Times New Roman"/>
          <w:sz w:val="24"/>
          <w:szCs w:val="24"/>
        </w:rPr>
        <w:t>Проводить совместные с родителями конкурсы, акции по благоустройству и озеленению территории детского сада, ориентируясь на потребности и возможности детей и</w:t>
      </w:r>
    </w:p>
    <w:p w:rsidR="00334A3F" w:rsidRDefault="00334A3F">
      <w:pPr>
        <w:spacing w:line="23" w:lineRule="exact"/>
        <w:rPr>
          <w:sz w:val="20"/>
          <w:szCs w:val="20"/>
        </w:rPr>
      </w:pPr>
    </w:p>
    <w:p w:rsidR="00334A3F" w:rsidRDefault="00022A2E">
      <w:pPr>
        <w:jc w:val="center"/>
        <w:rPr>
          <w:sz w:val="20"/>
          <w:szCs w:val="20"/>
        </w:rPr>
      </w:pPr>
      <w:r>
        <w:rPr>
          <w:rFonts w:eastAsia="Times New Roman"/>
          <w:sz w:val="20"/>
          <w:szCs w:val="20"/>
        </w:rPr>
        <w:t>132</w:t>
      </w:r>
    </w:p>
    <w:p w:rsidR="00334A3F" w:rsidRDefault="00334A3F">
      <w:pPr>
        <w:sectPr w:rsidR="00334A3F">
          <w:pgSz w:w="11920" w:h="16850"/>
          <w:pgMar w:top="842" w:right="1131" w:bottom="838" w:left="1140" w:header="0" w:footer="0" w:gutter="0"/>
          <w:cols w:space="720" w:equalWidth="0">
            <w:col w:w="9640"/>
          </w:cols>
        </w:sectPr>
      </w:pPr>
    </w:p>
    <w:p w:rsidR="00334A3F" w:rsidRDefault="00022A2E">
      <w:pPr>
        <w:ind w:left="7"/>
        <w:rPr>
          <w:sz w:val="20"/>
          <w:szCs w:val="20"/>
        </w:rPr>
      </w:pPr>
      <w:r>
        <w:rPr>
          <w:rFonts w:eastAsia="Times New Roman"/>
          <w:sz w:val="24"/>
          <w:szCs w:val="24"/>
        </w:rPr>
        <w:lastRenderedPageBreak/>
        <w:t>научно-обоснованные принципы и нормативы.</w:t>
      </w:r>
    </w:p>
    <w:p w:rsidR="00334A3F" w:rsidRDefault="00334A3F">
      <w:pPr>
        <w:spacing w:line="235" w:lineRule="exact"/>
        <w:rPr>
          <w:sz w:val="20"/>
          <w:szCs w:val="20"/>
        </w:rPr>
      </w:pPr>
    </w:p>
    <w:p w:rsidR="00334A3F" w:rsidRDefault="00022A2E" w:rsidP="00022A2E">
      <w:pPr>
        <w:numPr>
          <w:ilvl w:val="2"/>
          <w:numId w:val="276"/>
        </w:numPr>
        <w:tabs>
          <w:tab w:val="left" w:pos="2267"/>
        </w:tabs>
        <w:ind w:left="2267" w:hanging="246"/>
        <w:rPr>
          <w:rFonts w:eastAsia="Times New Roman"/>
          <w:b/>
          <w:bCs/>
          <w:sz w:val="24"/>
          <w:szCs w:val="24"/>
        </w:rPr>
      </w:pPr>
      <w:r>
        <w:rPr>
          <w:rFonts w:eastAsia="Times New Roman"/>
          <w:b/>
          <w:bCs/>
          <w:sz w:val="24"/>
          <w:szCs w:val="24"/>
        </w:rPr>
        <w:t>Образовательная область «Познавательное развитие</w:t>
      </w:r>
      <w:r>
        <w:rPr>
          <w:rFonts w:eastAsia="Times New Roman"/>
          <w:sz w:val="24"/>
          <w:szCs w:val="24"/>
        </w:rPr>
        <w:t>»</w:t>
      </w:r>
    </w:p>
    <w:p w:rsidR="00334A3F" w:rsidRDefault="00022A2E" w:rsidP="00022A2E">
      <w:pPr>
        <w:numPr>
          <w:ilvl w:val="1"/>
          <w:numId w:val="276"/>
        </w:numPr>
        <w:tabs>
          <w:tab w:val="left" w:pos="807"/>
        </w:tabs>
        <w:ind w:left="807" w:hanging="207"/>
        <w:rPr>
          <w:rFonts w:eastAsia="Times New Roman"/>
          <w:b/>
          <w:bCs/>
          <w:sz w:val="24"/>
          <w:szCs w:val="24"/>
        </w:rPr>
      </w:pPr>
      <w:r>
        <w:rPr>
          <w:rFonts w:eastAsia="Times New Roman"/>
          <w:sz w:val="24"/>
          <w:szCs w:val="24"/>
        </w:rPr>
        <w:t>Обращать внимание родителей на возможности интеллектуального развития ребенка</w:t>
      </w:r>
    </w:p>
    <w:p w:rsidR="00334A3F" w:rsidRDefault="00022A2E" w:rsidP="00022A2E">
      <w:pPr>
        <w:numPr>
          <w:ilvl w:val="0"/>
          <w:numId w:val="276"/>
        </w:numPr>
        <w:tabs>
          <w:tab w:val="left" w:pos="167"/>
        </w:tabs>
        <w:ind w:left="167" w:hanging="167"/>
        <w:rPr>
          <w:rFonts w:eastAsia="Times New Roman"/>
          <w:sz w:val="24"/>
          <w:szCs w:val="24"/>
        </w:rPr>
      </w:pPr>
      <w:r>
        <w:rPr>
          <w:rFonts w:eastAsia="Times New Roman"/>
          <w:sz w:val="24"/>
          <w:szCs w:val="24"/>
        </w:rPr>
        <w:t>семье и детском саду.</w:t>
      </w:r>
    </w:p>
    <w:p w:rsidR="00334A3F" w:rsidRDefault="00334A3F">
      <w:pPr>
        <w:spacing w:line="12" w:lineRule="exact"/>
        <w:rPr>
          <w:rFonts w:eastAsia="Times New Roman"/>
          <w:sz w:val="24"/>
          <w:szCs w:val="24"/>
        </w:rPr>
      </w:pPr>
    </w:p>
    <w:p w:rsidR="00334A3F" w:rsidRDefault="00022A2E" w:rsidP="00022A2E">
      <w:pPr>
        <w:numPr>
          <w:ilvl w:val="1"/>
          <w:numId w:val="276"/>
        </w:numPr>
        <w:tabs>
          <w:tab w:val="left" w:pos="811"/>
        </w:tabs>
        <w:spacing w:line="237" w:lineRule="auto"/>
        <w:ind w:left="7" w:firstLine="593"/>
        <w:jc w:val="both"/>
        <w:rPr>
          <w:rFonts w:eastAsia="Times New Roman"/>
          <w:b/>
          <w:bCs/>
          <w:sz w:val="24"/>
          <w:szCs w:val="24"/>
        </w:rPr>
      </w:pPr>
      <w:r>
        <w:rPr>
          <w:rFonts w:eastAsia="Times New Roman"/>
          <w:sz w:val="24"/>
          <w:szCs w:val="24"/>
        </w:rPr>
        <w:t>Ориентировать родителей на развитие у ребенка потребности к познанию, общению со взрослыми и сверстниками. Обращать их внимание на ценность детских вопросов. Побуждать находить на них ответы посредством совместных с ребенком наблюдений, экспериментов, размышлений, чтения художественной и познавательной литературы, просмотра художественных, документальных видеофильмов.</w:t>
      </w:r>
    </w:p>
    <w:p w:rsidR="00334A3F" w:rsidRDefault="00334A3F">
      <w:pPr>
        <w:spacing w:line="17" w:lineRule="exact"/>
        <w:rPr>
          <w:rFonts w:eastAsia="Times New Roman"/>
          <w:b/>
          <w:bCs/>
          <w:sz w:val="24"/>
          <w:szCs w:val="24"/>
        </w:rPr>
      </w:pPr>
    </w:p>
    <w:p w:rsidR="00334A3F" w:rsidRDefault="00022A2E" w:rsidP="00022A2E">
      <w:pPr>
        <w:numPr>
          <w:ilvl w:val="1"/>
          <w:numId w:val="276"/>
        </w:numPr>
        <w:tabs>
          <w:tab w:val="left" w:pos="816"/>
        </w:tabs>
        <w:spacing w:line="237" w:lineRule="auto"/>
        <w:ind w:left="7" w:firstLine="593"/>
        <w:jc w:val="both"/>
        <w:rPr>
          <w:rFonts w:eastAsia="Times New Roman"/>
          <w:b/>
          <w:bCs/>
          <w:sz w:val="24"/>
          <w:szCs w:val="24"/>
        </w:rPr>
      </w:pPr>
      <w:r>
        <w:rPr>
          <w:rFonts w:eastAsia="Times New Roman"/>
          <w:sz w:val="24"/>
          <w:szCs w:val="24"/>
        </w:rPr>
        <w:t>Показывать пользу прогулок и экскурсий для получения разнообразных впечатлений, вызывающих положительные эмоции и ощущения (зрительные, слуховые, тактильные и др.). Совместно с родителями планировать, а также предлагать готовые маршруты выходного дня к историческим, памятным местам, местам отдыха горожан (сельчан).</w:t>
      </w:r>
    </w:p>
    <w:p w:rsidR="00334A3F" w:rsidRDefault="00334A3F">
      <w:pPr>
        <w:spacing w:line="13" w:lineRule="exact"/>
        <w:rPr>
          <w:rFonts w:eastAsia="Times New Roman"/>
          <w:b/>
          <w:bCs/>
          <w:sz w:val="24"/>
          <w:szCs w:val="24"/>
        </w:rPr>
      </w:pPr>
    </w:p>
    <w:p w:rsidR="00334A3F" w:rsidRDefault="00022A2E" w:rsidP="00022A2E">
      <w:pPr>
        <w:numPr>
          <w:ilvl w:val="1"/>
          <w:numId w:val="276"/>
        </w:numPr>
        <w:tabs>
          <w:tab w:val="left" w:pos="806"/>
        </w:tabs>
        <w:spacing w:line="250" w:lineRule="auto"/>
        <w:ind w:left="7" w:right="460" w:firstLine="593"/>
        <w:rPr>
          <w:rFonts w:eastAsia="Times New Roman"/>
          <w:b/>
          <w:bCs/>
          <w:sz w:val="23"/>
          <w:szCs w:val="23"/>
        </w:rPr>
      </w:pPr>
      <w:r>
        <w:rPr>
          <w:rFonts w:eastAsia="Times New Roman"/>
          <w:sz w:val="23"/>
          <w:szCs w:val="23"/>
        </w:rPr>
        <w:t>Привлекать родителей к совместной с детьми исследовательской, проектной и продуктивной деятельности в детском саду и дома, способствующей возникновению познавательной активности. Проводить совместные с семьей конкурсы, игры-викторины.</w:t>
      </w:r>
    </w:p>
    <w:p w:rsidR="00334A3F" w:rsidRDefault="00334A3F">
      <w:pPr>
        <w:spacing w:line="247" w:lineRule="exact"/>
        <w:rPr>
          <w:sz w:val="20"/>
          <w:szCs w:val="20"/>
        </w:rPr>
      </w:pPr>
    </w:p>
    <w:p w:rsidR="00334A3F" w:rsidRDefault="00022A2E">
      <w:pPr>
        <w:ind w:left="2527"/>
        <w:rPr>
          <w:sz w:val="20"/>
          <w:szCs w:val="20"/>
        </w:rPr>
      </w:pPr>
      <w:r>
        <w:rPr>
          <w:rFonts w:eastAsia="Times New Roman"/>
          <w:b/>
          <w:bCs/>
          <w:sz w:val="24"/>
          <w:szCs w:val="24"/>
        </w:rPr>
        <w:t>3.Образовательная область «Речевое развитие»</w:t>
      </w:r>
    </w:p>
    <w:p w:rsidR="00334A3F" w:rsidRDefault="00334A3F">
      <w:pPr>
        <w:spacing w:line="17" w:lineRule="exact"/>
        <w:rPr>
          <w:sz w:val="20"/>
          <w:szCs w:val="20"/>
        </w:rPr>
      </w:pPr>
    </w:p>
    <w:p w:rsidR="00334A3F" w:rsidRDefault="00022A2E" w:rsidP="00022A2E">
      <w:pPr>
        <w:numPr>
          <w:ilvl w:val="1"/>
          <w:numId w:val="277"/>
        </w:numPr>
        <w:tabs>
          <w:tab w:val="left" w:pos="811"/>
        </w:tabs>
        <w:spacing w:line="236" w:lineRule="auto"/>
        <w:ind w:left="7" w:firstLine="593"/>
        <w:jc w:val="both"/>
        <w:rPr>
          <w:rFonts w:eastAsia="Times New Roman"/>
          <w:b/>
          <w:bCs/>
          <w:sz w:val="24"/>
          <w:szCs w:val="24"/>
        </w:rPr>
      </w:pPr>
      <w:r>
        <w:rPr>
          <w:rFonts w:eastAsia="Times New Roman"/>
          <w:sz w:val="24"/>
          <w:szCs w:val="24"/>
        </w:rPr>
        <w:t>Изучать особенности общения взрослых с детьми в семье. Обращать внимание родителей на возможности развития коммуникативной сферы ребенка в семье и детском саду.</w:t>
      </w:r>
    </w:p>
    <w:p w:rsidR="00334A3F" w:rsidRDefault="00334A3F">
      <w:pPr>
        <w:spacing w:line="13" w:lineRule="exact"/>
        <w:rPr>
          <w:rFonts w:eastAsia="Times New Roman"/>
          <w:b/>
          <w:bCs/>
          <w:sz w:val="24"/>
          <w:szCs w:val="24"/>
        </w:rPr>
      </w:pPr>
    </w:p>
    <w:p w:rsidR="00334A3F" w:rsidRDefault="00022A2E" w:rsidP="00022A2E">
      <w:pPr>
        <w:numPr>
          <w:ilvl w:val="1"/>
          <w:numId w:val="277"/>
        </w:numPr>
        <w:tabs>
          <w:tab w:val="left" w:pos="816"/>
        </w:tabs>
        <w:spacing w:line="237" w:lineRule="auto"/>
        <w:ind w:left="7" w:firstLine="593"/>
        <w:jc w:val="both"/>
        <w:rPr>
          <w:rFonts w:eastAsia="Times New Roman"/>
          <w:b/>
          <w:bCs/>
          <w:sz w:val="24"/>
          <w:szCs w:val="24"/>
        </w:rPr>
      </w:pPr>
      <w:r>
        <w:rPr>
          <w:rFonts w:eastAsia="Times New Roman"/>
          <w:sz w:val="24"/>
          <w:szCs w:val="24"/>
        </w:rPr>
        <w:t>Рекомендовать родителям использовать каждую возможность для общения с ребенком, поводом для которого могут стать любые события и связанные с ними эмоциональные состояния, достижения и трудности ребенка в развитии взаимодействия с миром и др.</w:t>
      </w:r>
    </w:p>
    <w:p w:rsidR="00334A3F" w:rsidRDefault="00334A3F">
      <w:pPr>
        <w:spacing w:line="11" w:lineRule="exact"/>
        <w:rPr>
          <w:rFonts w:eastAsia="Times New Roman"/>
          <w:b/>
          <w:bCs/>
          <w:sz w:val="24"/>
          <w:szCs w:val="24"/>
        </w:rPr>
      </w:pPr>
    </w:p>
    <w:p w:rsidR="00334A3F" w:rsidRDefault="00022A2E" w:rsidP="00022A2E">
      <w:pPr>
        <w:numPr>
          <w:ilvl w:val="1"/>
          <w:numId w:val="277"/>
        </w:numPr>
        <w:tabs>
          <w:tab w:val="left" w:pos="816"/>
        </w:tabs>
        <w:spacing w:line="234" w:lineRule="auto"/>
        <w:ind w:left="7" w:firstLine="593"/>
        <w:jc w:val="both"/>
        <w:rPr>
          <w:rFonts w:eastAsia="Times New Roman"/>
          <w:b/>
          <w:bCs/>
          <w:sz w:val="24"/>
          <w:szCs w:val="24"/>
        </w:rPr>
      </w:pPr>
      <w:r>
        <w:rPr>
          <w:rFonts w:eastAsia="Times New Roman"/>
          <w:sz w:val="24"/>
          <w:szCs w:val="24"/>
        </w:rPr>
        <w:t>Показывать родителям ценность диалогического общения с ребенком, открывающего возможность для познания окружающего мира, обмена информацией и эмоциями. Развивать</w:t>
      </w:r>
    </w:p>
    <w:p w:rsidR="00334A3F" w:rsidRDefault="00334A3F">
      <w:pPr>
        <w:spacing w:line="14" w:lineRule="exact"/>
        <w:rPr>
          <w:rFonts w:eastAsia="Times New Roman"/>
          <w:b/>
          <w:bCs/>
          <w:sz w:val="24"/>
          <w:szCs w:val="24"/>
        </w:rPr>
      </w:pPr>
    </w:p>
    <w:p w:rsidR="00334A3F" w:rsidRDefault="00022A2E" w:rsidP="00022A2E">
      <w:pPr>
        <w:numPr>
          <w:ilvl w:val="0"/>
          <w:numId w:val="277"/>
        </w:numPr>
        <w:tabs>
          <w:tab w:val="left" w:pos="196"/>
        </w:tabs>
        <w:spacing w:line="238" w:lineRule="auto"/>
        <w:ind w:left="7" w:hanging="7"/>
        <w:jc w:val="both"/>
        <w:rPr>
          <w:rFonts w:eastAsia="Times New Roman"/>
          <w:sz w:val="24"/>
          <w:szCs w:val="24"/>
        </w:rPr>
      </w:pPr>
      <w:r>
        <w:rPr>
          <w:rFonts w:eastAsia="Times New Roman"/>
          <w:sz w:val="24"/>
          <w:szCs w:val="24"/>
        </w:rPr>
        <w:t>родителей навыки общения, используя семейные ассамблеи, коммуникативные тренинги и другие формы взаимодействия. Показывать значение доброго, теплого общения с ребенком, не допускающего грубости; демонстрировать ценность и уместность как делового, так и эмоционального общения. Побуждать родителей помогать ребенку устанавливать взаимоотношения со сверстниками, младшими детьми; подсказывать, как легче решить конфликтную (спорную) ситуацию..</w:t>
      </w:r>
    </w:p>
    <w:p w:rsidR="00334A3F" w:rsidRDefault="00334A3F">
      <w:pPr>
        <w:spacing w:line="13" w:lineRule="exact"/>
        <w:rPr>
          <w:rFonts w:eastAsia="Times New Roman"/>
          <w:sz w:val="24"/>
          <w:szCs w:val="24"/>
        </w:rPr>
      </w:pPr>
    </w:p>
    <w:p w:rsidR="00334A3F" w:rsidRDefault="00022A2E" w:rsidP="00022A2E">
      <w:pPr>
        <w:numPr>
          <w:ilvl w:val="1"/>
          <w:numId w:val="277"/>
        </w:numPr>
        <w:tabs>
          <w:tab w:val="left" w:pos="816"/>
        </w:tabs>
        <w:spacing w:line="237" w:lineRule="auto"/>
        <w:ind w:left="7" w:firstLine="593"/>
        <w:jc w:val="both"/>
        <w:rPr>
          <w:rFonts w:eastAsia="Times New Roman"/>
          <w:b/>
          <w:bCs/>
          <w:sz w:val="24"/>
          <w:szCs w:val="24"/>
        </w:rPr>
      </w:pPr>
      <w:r>
        <w:rPr>
          <w:rFonts w:eastAsia="Times New Roman"/>
          <w:sz w:val="24"/>
          <w:szCs w:val="24"/>
        </w:rPr>
        <w:t>Привлекать родителей к разнообразному по содержанию и формам сотрудничеству (участию в деятельности семейных и родительских клубов, ведению семейных календарей, подготовке концертных номеров (родители - ребенок) для родительских собраний, досугов детей), способствующему развитию свободного общения взрослых с детьми в соответствии с познавательными потребностями дошкольников.</w:t>
      </w:r>
    </w:p>
    <w:p w:rsidR="00334A3F" w:rsidRDefault="00334A3F">
      <w:pPr>
        <w:spacing w:line="17" w:lineRule="exact"/>
        <w:rPr>
          <w:rFonts w:eastAsia="Times New Roman"/>
          <w:b/>
          <w:bCs/>
          <w:sz w:val="24"/>
          <w:szCs w:val="24"/>
        </w:rPr>
      </w:pPr>
    </w:p>
    <w:p w:rsidR="00334A3F" w:rsidRDefault="00022A2E" w:rsidP="00022A2E">
      <w:pPr>
        <w:numPr>
          <w:ilvl w:val="1"/>
          <w:numId w:val="277"/>
        </w:numPr>
        <w:tabs>
          <w:tab w:val="left" w:pos="811"/>
        </w:tabs>
        <w:spacing w:line="234" w:lineRule="auto"/>
        <w:ind w:left="7" w:firstLine="593"/>
        <w:rPr>
          <w:rFonts w:eastAsia="Times New Roman"/>
          <w:b/>
          <w:bCs/>
          <w:sz w:val="24"/>
          <w:szCs w:val="24"/>
        </w:rPr>
      </w:pPr>
      <w:r>
        <w:rPr>
          <w:rFonts w:eastAsia="Times New Roman"/>
          <w:sz w:val="24"/>
          <w:szCs w:val="24"/>
        </w:rPr>
        <w:t>Показывать родителям ценность домашнего чтения, выступающего способом развития пассивного и активного словаря ребенка, словесного творчества.</w:t>
      </w:r>
    </w:p>
    <w:p w:rsidR="00334A3F" w:rsidRDefault="00334A3F">
      <w:pPr>
        <w:spacing w:line="14" w:lineRule="exact"/>
        <w:rPr>
          <w:rFonts w:eastAsia="Times New Roman"/>
          <w:b/>
          <w:bCs/>
          <w:sz w:val="24"/>
          <w:szCs w:val="24"/>
        </w:rPr>
      </w:pPr>
    </w:p>
    <w:p w:rsidR="00334A3F" w:rsidRDefault="00022A2E" w:rsidP="00022A2E">
      <w:pPr>
        <w:numPr>
          <w:ilvl w:val="1"/>
          <w:numId w:val="277"/>
        </w:numPr>
        <w:tabs>
          <w:tab w:val="left" w:pos="806"/>
        </w:tabs>
        <w:spacing w:line="236" w:lineRule="auto"/>
        <w:ind w:left="7" w:firstLine="593"/>
        <w:jc w:val="both"/>
        <w:rPr>
          <w:rFonts w:eastAsia="Times New Roman"/>
          <w:b/>
          <w:bCs/>
          <w:sz w:val="24"/>
          <w:szCs w:val="24"/>
        </w:rPr>
      </w:pPr>
      <w:r>
        <w:rPr>
          <w:rFonts w:eastAsia="Times New Roman"/>
          <w:sz w:val="24"/>
          <w:szCs w:val="24"/>
        </w:rPr>
        <w:t>Рекомендовать родителям произведения, определяющие круг семейного чтения в соответствии с возрастными и индивидуальными особенностями ребенка. Показывать методы и приемы ознакомления ребенка с художественной литературой.</w:t>
      </w:r>
    </w:p>
    <w:p w:rsidR="00334A3F" w:rsidRDefault="00334A3F">
      <w:pPr>
        <w:spacing w:line="13" w:lineRule="exact"/>
        <w:rPr>
          <w:rFonts w:eastAsia="Times New Roman"/>
          <w:b/>
          <w:bCs/>
          <w:sz w:val="24"/>
          <w:szCs w:val="24"/>
        </w:rPr>
      </w:pPr>
    </w:p>
    <w:p w:rsidR="00334A3F" w:rsidRDefault="00022A2E" w:rsidP="00022A2E">
      <w:pPr>
        <w:numPr>
          <w:ilvl w:val="1"/>
          <w:numId w:val="277"/>
        </w:numPr>
        <w:tabs>
          <w:tab w:val="left" w:pos="816"/>
        </w:tabs>
        <w:spacing w:line="237" w:lineRule="auto"/>
        <w:ind w:left="7" w:firstLine="593"/>
        <w:jc w:val="both"/>
        <w:rPr>
          <w:rFonts w:eastAsia="Times New Roman"/>
          <w:b/>
          <w:bCs/>
          <w:sz w:val="24"/>
          <w:szCs w:val="24"/>
        </w:rPr>
      </w:pPr>
      <w:r>
        <w:rPr>
          <w:rFonts w:eastAsia="Times New Roman"/>
          <w:sz w:val="24"/>
          <w:szCs w:val="24"/>
        </w:rPr>
        <w:t>Обращать внимание родителей на возможность развития интереса ребенка в ходе ознакомления с художественной литературой при организации семейных театров, вовлечения его в игровую деятельность, рисование. Ориентировать родителей в выборе художественных и мультипликационных фильмов, направленных на развитие художественного вкуса ребенка.</w:t>
      </w:r>
    </w:p>
    <w:p w:rsidR="00334A3F" w:rsidRDefault="00334A3F">
      <w:pPr>
        <w:spacing w:line="17" w:lineRule="exact"/>
        <w:rPr>
          <w:rFonts w:eastAsia="Times New Roman"/>
          <w:b/>
          <w:bCs/>
          <w:sz w:val="24"/>
          <w:szCs w:val="24"/>
        </w:rPr>
      </w:pPr>
    </w:p>
    <w:p w:rsidR="00334A3F" w:rsidRDefault="00022A2E" w:rsidP="00022A2E">
      <w:pPr>
        <w:numPr>
          <w:ilvl w:val="1"/>
          <w:numId w:val="277"/>
        </w:numPr>
        <w:tabs>
          <w:tab w:val="left" w:pos="816"/>
        </w:tabs>
        <w:spacing w:line="236" w:lineRule="auto"/>
        <w:ind w:left="7" w:firstLine="593"/>
        <w:jc w:val="both"/>
        <w:rPr>
          <w:rFonts w:eastAsia="Times New Roman"/>
          <w:b/>
          <w:bCs/>
          <w:sz w:val="24"/>
          <w:szCs w:val="24"/>
        </w:rPr>
      </w:pPr>
      <w:r>
        <w:rPr>
          <w:rFonts w:eastAsia="Times New Roman"/>
          <w:sz w:val="24"/>
          <w:szCs w:val="24"/>
        </w:rPr>
        <w:t>Совместно с родителями проводить конкурсы, литературные гостиные и викторины, театральные мастерские, встречи с писателями, поэтами, работниками детской библиотеки, направленные на активное познание детьми литературного наследия. Поддерживать</w:t>
      </w:r>
    </w:p>
    <w:p w:rsidR="00334A3F" w:rsidRDefault="00334A3F">
      <w:pPr>
        <w:spacing w:line="81" w:lineRule="exact"/>
        <w:rPr>
          <w:sz w:val="20"/>
          <w:szCs w:val="20"/>
        </w:rPr>
      </w:pPr>
    </w:p>
    <w:p w:rsidR="00334A3F" w:rsidRDefault="00022A2E">
      <w:pPr>
        <w:ind w:right="-6"/>
        <w:jc w:val="center"/>
        <w:rPr>
          <w:sz w:val="20"/>
          <w:szCs w:val="20"/>
        </w:rPr>
      </w:pPr>
      <w:r>
        <w:rPr>
          <w:rFonts w:eastAsia="Times New Roman"/>
          <w:sz w:val="20"/>
          <w:szCs w:val="20"/>
        </w:rPr>
        <w:t>133</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ind w:left="7"/>
        <w:rPr>
          <w:sz w:val="20"/>
          <w:szCs w:val="20"/>
        </w:rPr>
      </w:pPr>
      <w:r>
        <w:rPr>
          <w:rFonts w:eastAsia="Times New Roman"/>
          <w:sz w:val="24"/>
          <w:szCs w:val="24"/>
        </w:rPr>
        <w:lastRenderedPageBreak/>
        <w:t>контакты семьи с детской библиотекой.</w:t>
      </w:r>
    </w:p>
    <w:p w:rsidR="00334A3F" w:rsidRDefault="00334A3F">
      <w:pPr>
        <w:spacing w:line="12" w:lineRule="exact"/>
        <w:rPr>
          <w:sz w:val="20"/>
          <w:szCs w:val="20"/>
        </w:rPr>
      </w:pPr>
    </w:p>
    <w:p w:rsidR="00334A3F" w:rsidRDefault="00022A2E" w:rsidP="00022A2E">
      <w:pPr>
        <w:numPr>
          <w:ilvl w:val="0"/>
          <w:numId w:val="278"/>
        </w:numPr>
        <w:tabs>
          <w:tab w:val="left" w:pos="806"/>
        </w:tabs>
        <w:spacing w:line="236" w:lineRule="auto"/>
        <w:ind w:left="7" w:firstLine="593"/>
        <w:jc w:val="both"/>
        <w:rPr>
          <w:rFonts w:eastAsia="Times New Roman"/>
          <w:b/>
          <w:bCs/>
          <w:sz w:val="24"/>
          <w:szCs w:val="24"/>
        </w:rPr>
      </w:pPr>
      <w:r>
        <w:rPr>
          <w:rFonts w:eastAsia="Times New Roman"/>
          <w:sz w:val="24"/>
          <w:szCs w:val="24"/>
        </w:rPr>
        <w:t>Привлекать родителей к проектной деятельности (особенно на стадии оформления альбомов, газет, журналов, книг, проиллюстрированных вместе с детьми). Побуждать поддерживать детское сочинительство.</w:t>
      </w:r>
    </w:p>
    <w:p w:rsidR="00334A3F" w:rsidRDefault="00334A3F">
      <w:pPr>
        <w:spacing w:line="242" w:lineRule="exact"/>
        <w:rPr>
          <w:sz w:val="20"/>
          <w:szCs w:val="20"/>
        </w:rPr>
      </w:pPr>
    </w:p>
    <w:p w:rsidR="00334A3F" w:rsidRDefault="00022A2E">
      <w:pPr>
        <w:ind w:right="-6"/>
        <w:jc w:val="center"/>
        <w:rPr>
          <w:sz w:val="20"/>
          <w:szCs w:val="20"/>
        </w:rPr>
      </w:pPr>
      <w:r>
        <w:rPr>
          <w:rFonts w:eastAsia="Times New Roman"/>
          <w:b/>
          <w:bCs/>
          <w:sz w:val="24"/>
          <w:szCs w:val="24"/>
        </w:rPr>
        <w:t>4.Образовательная область «Художественно-эстетическоеразвитие»</w:t>
      </w:r>
    </w:p>
    <w:p w:rsidR="00334A3F" w:rsidRDefault="00334A3F">
      <w:pPr>
        <w:spacing w:line="15" w:lineRule="exact"/>
        <w:rPr>
          <w:sz w:val="20"/>
          <w:szCs w:val="20"/>
        </w:rPr>
      </w:pPr>
    </w:p>
    <w:p w:rsidR="00334A3F" w:rsidRDefault="00022A2E" w:rsidP="00022A2E">
      <w:pPr>
        <w:numPr>
          <w:ilvl w:val="1"/>
          <w:numId w:val="279"/>
        </w:numPr>
        <w:tabs>
          <w:tab w:val="left" w:pos="816"/>
        </w:tabs>
        <w:spacing w:line="237" w:lineRule="auto"/>
        <w:ind w:left="7" w:firstLine="593"/>
        <w:jc w:val="both"/>
        <w:rPr>
          <w:rFonts w:eastAsia="Times New Roman"/>
          <w:b/>
          <w:bCs/>
          <w:sz w:val="24"/>
          <w:szCs w:val="24"/>
        </w:rPr>
      </w:pPr>
      <w:r>
        <w:rPr>
          <w:rFonts w:eastAsia="Times New Roman"/>
          <w:sz w:val="24"/>
          <w:szCs w:val="24"/>
        </w:rPr>
        <w:t>На примере лучших образцов семейного воспитания показывать родителям актуальность развития интереса к эстетической стороне окружающей действительности, раннего развития творческих способностей детей. Знакомить с возможностями детского сада, а также близлежащих учреждений дополнительного образования и культуры в художественном воспитании детей.</w:t>
      </w:r>
    </w:p>
    <w:p w:rsidR="00334A3F" w:rsidRDefault="00334A3F">
      <w:pPr>
        <w:spacing w:line="5" w:lineRule="exact"/>
        <w:rPr>
          <w:rFonts w:eastAsia="Times New Roman"/>
          <w:b/>
          <w:bCs/>
          <w:sz w:val="24"/>
          <w:szCs w:val="24"/>
        </w:rPr>
      </w:pPr>
    </w:p>
    <w:p w:rsidR="00334A3F" w:rsidRDefault="00022A2E" w:rsidP="00022A2E">
      <w:pPr>
        <w:numPr>
          <w:ilvl w:val="1"/>
          <w:numId w:val="279"/>
        </w:numPr>
        <w:tabs>
          <w:tab w:val="left" w:pos="807"/>
        </w:tabs>
        <w:ind w:left="807" w:hanging="207"/>
        <w:rPr>
          <w:rFonts w:eastAsia="Times New Roman"/>
          <w:b/>
          <w:bCs/>
          <w:sz w:val="24"/>
          <w:szCs w:val="24"/>
        </w:rPr>
      </w:pPr>
      <w:r>
        <w:rPr>
          <w:rFonts w:eastAsia="Times New Roman"/>
          <w:sz w:val="24"/>
          <w:szCs w:val="24"/>
        </w:rPr>
        <w:t>Поддерживать стремление родителей развивать художественную деятельность детей</w:t>
      </w:r>
    </w:p>
    <w:p w:rsidR="00334A3F" w:rsidRDefault="00334A3F">
      <w:pPr>
        <w:spacing w:line="12" w:lineRule="exact"/>
        <w:rPr>
          <w:rFonts w:eastAsia="Times New Roman"/>
          <w:b/>
          <w:bCs/>
          <w:sz w:val="24"/>
          <w:szCs w:val="24"/>
        </w:rPr>
      </w:pPr>
    </w:p>
    <w:p w:rsidR="00334A3F" w:rsidRDefault="00022A2E" w:rsidP="00022A2E">
      <w:pPr>
        <w:numPr>
          <w:ilvl w:val="0"/>
          <w:numId w:val="279"/>
        </w:numPr>
        <w:tabs>
          <w:tab w:val="left" w:pos="225"/>
        </w:tabs>
        <w:spacing w:line="234" w:lineRule="auto"/>
        <w:ind w:left="7" w:right="20" w:hanging="7"/>
        <w:rPr>
          <w:rFonts w:eastAsia="Times New Roman"/>
          <w:sz w:val="24"/>
          <w:szCs w:val="24"/>
        </w:rPr>
      </w:pPr>
      <w:r>
        <w:rPr>
          <w:rFonts w:eastAsia="Times New Roman"/>
          <w:sz w:val="24"/>
          <w:szCs w:val="24"/>
        </w:rPr>
        <w:t>детском саду и дома; организовывать выставки семейного художественного творчества, выделяя творческие достижения взрослых и детей.</w:t>
      </w:r>
    </w:p>
    <w:p w:rsidR="00334A3F" w:rsidRDefault="00334A3F">
      <w:pPr>
        <w:spacing w:line="13" w:lineRule="exact"/>
        <w:rPr>
          <w:rFonts w:eastAsia="Times New Roman"/>
          <w:sz w:val="24"/>
          <w:szCs w:val="24"/>
        </w:rPr>
      </w:pPr>
    </w:p>
    <w:p w:rsidR="00334A3F" w:rsidRDefault="00022A2E" w:rsidP="00022A2E">
      <w:pPr>
        <w:numPr>
          <w:ilvl w:val="1"/>
          <w:numId w:val="279"/>
        </w:numPr>
        <w:tabs>
          <w:tab w:val="left" w:pos="717"/>
        </w:tabs>
        <w:spacing w:line="238" w:lineRule="auto"/>
        <w:ind w:left="7" w:firstLine="593"/>
        <w:jc w:val="both"/>
        <w:rPr>
          <w:rFonts w:eastAsia="Times New Roman"/>
          <w:b/>
          <w:bCs/>
          <w:sz w:val="24"/>
          <w:szCs w:val="24"/>
        </w:rPr>
      </w:pPr>
      <w:r>
        <w:rPr>
          <w:rFonts w:eastAsia="Times New Roman"/>
          <w:sz w:val="24"/>
          <w:szCs w:val="24"/>
        </w:rPr>
        <w:t>Привлекать родителей к активным формам совместной с детьми деятельности, способствующим возникновению творческого вдохновения: занятиям в художественных студиях и мастерских (рисунка, живописи, скульптуры и пр.), творческим проектам, экскурсиям и прогулкам. Ориентировать родителей на совместное рассматривание зданий, декоративно-архитектурных элементов, привлекших внимание ребенка на прогулках и экскурсиях; показывать ценность общения по поводу увиденного и др.</w:t>
      </w:r>
    </w:p>
    <w:p w:rsidR="00334A3F" w:rsidRDefault="00334A3F">
      <w:pPr>
        <w:spacing w:line="14" w:lineRule="exact"/>
        <w:rPr>
          <w:rFonts w:eastAsia="Times New Roman"/>
          <w:b/>
          <w:bCs/>
          <w:sz w:val="24"/>
          <w:szCs w:val="24"/>
        </w:rPr>
      </w:pPr>
    </w:p>
    <w:p w:rsidR="00334A3F" w:rsidRDefault="00022A2E" w:rsidP="00022A2E">
      <w:pPr>
        <w:numPr>
          <w:ilvl w:val="1"/>
          <w:numId w:val="279"/>
        </w:numPr>
        <w:tabs>
          <w:tab w:val="left" w:pos="806"/>
        </w:tabs>
        <w:spacing w:line="249" w:lineRule="auto"/>
        <w:ind w:left="7" w:right="20" w:firstLine="593"/>
        <w:rPr>
          <w:rFonts w:eastAsia="Times New Roman"/>
          <w:b/>
          <w:bCs/>
          <w:sz w:val="23"/>
          <w:szCs w:val="23"/>
        </w:rPr>
      </w:pPr>
      <w:r>
        <w:rPr>
          <w:rFonts w:eastAsia="Times New Roman"/>
          <w:sz w:val="23"/>
          <w:szCs w:val="23"/>
        </w:rPr>
        <w:t>Организовывать семейные посещения музея изобразительных искусств, выставочных залов, детской художественной галереи, мастерских художников и скульпторов.</w:t>
      </w:r>
    </w:p>
    <w:p w:rsidR="00334A3F" w:rsidRDefault="00334A3F">
      <w:pPr>
        <w:spacing w:line="3" w:lineRule="exact"/>
        <w:rPr>
          <w:rFonts w:eastAsia="Times New Roman"/>
          <w:b/>
          <w:bCs/>
          <w:sz w:val="23"/>
          <w:szCs w:val="23"/>
        </w:rPr>
      </w:pPr>
    </w:p>
    <w:p w:rsidR="00334A3F" w:rsidRDefault="00022A2E" w:rsidP="00022A2E">
      <w:pPr>
        <w:numPr>
          <w:ilvl w:val="1"/>
          <w:numId w:val="279"/>
        </w:numPr>
        <w:tabs>
          <w:tab w:val="left" w:pos="816"/>
        </w:tabs>
        <w:spacing w:line="234" w:lineRule="auto"/>
        <w:ind w:left="7" w:right="20" w:firstLine="593"/>
        <w:rPr>
          <w:rFonts w:eastAsia="Times New Roman"/>
          <w:b/>
          <w:bCs/>
          <w:sz w:val="24"/>
          <w:szCs w:val="24"/>
        </w:rPr>
      </w:pPr>
      <w:r>
        <w:rPr>
          <w:rFonts w:eastAsia="Times New Roman"/>
          <w:sz w:val="24"/>
          <w:szCs w:val="24"/>
        </w:rPr>
        <w:t>Знакомить родителей с возможностями детского сада, а также близлежащих учреждений дополнительного образования и культуры в музыкальном воспитании детей.</w:t>
      </w:r>
    </w:p>
    <w:p w:rsidR="00334A3F" w:rsidRDefault="00334A3F">
      <w:pPr>
        <w:spacing w:line="13" w:lineRule="exact"/>
        <w:rPr>
          <w:rFonts w:eastAsia="Times New Roman"/>
          <w:b/>
          <w:bCs/>
          <w:sz w:val="24"/>
          <w:szCs w:val="24"/>
        </w:rPr>
      </w:pPr>
    </w:p>
    <w:p w:rsidR="00334A3F" w:rsidRDefault="00022A2E" w:rsidP="00022A2E">
      <w:pPr>
        <w:numPr>
          <w:ilvl w:val="1"/>
          <w:numId w:val="279"/>
        </w:numPr>
        <w:tabs>
          <w:tab w:val="left" w:pos="806"/>
        </w:tabs>
        <w:spacing w:line="237" w:lineRule="auto"/>
        <w:ind w:left="7" w:firstLine="593"/>
        <w:jc w:val="both"/>
        <w:rPr>
          <w:rFonts w:eastAsia="Times New Roman"/>
          <w:b/>
          <w:bCs/>
          <w:sz w:val="24"/>
          <w:szCs w:val="24"/>
        </w:rPr>
      </w:pPr>
      <w:r>
        <w:rPr>
          <w:rFonts w:eastAsia="Times New Roman"/>
          <w:sz w:val="24"/>
          <w:szCs w:val="24"/>
        </w:rPr>
        <w:t>Раскрывать возможности музыки как средства благоприятного "воздействия на психическое здоровье ребенка. На примере лучших образцов семейного воспитания показывать родителям влияние семейного досуга (праздников, концертов, домашнего музицирования и др.) на развитие личности ребенка, детско-родительских отношений</w:t>
      </w:r>
    </w:p>
    <w:p w:rsidR="00334A3F" w:rsidRDefault="00334A3F">
      <w:pPr>
        <w:spacing w:line="14" w:lineRule="exact"/>
        <w:rPr>
          <w:rFonts w:eastAsia="Times New Roman"/>
          <w:b/>
          <w:bCs/>
          <w:sz w:val="24"/>
          <w:szCs w:val="24"/>
        </w:rPr>
      </w:pPr>
    </w:p>
    <w:p w:rsidR="00334A3F" w:rsidRDefault="00022A2E" w:rsidP="00022A2E">
      <w:pPr>
        <w:numPr>
          <w:ilvl w:val="1"/>
          <w:numId w:val="279"/>
        </w:numPr>
        <w:tabs>
          <w:tab w:val="left" w:pos="816"/>
        </w:tabs>
        <w:spacing w:line="238" w:lineRule="auto"/>
        <w:ind w:left="7" w:firstLine="593"/>
        <w:jc w:val="both"/>
        <w:rPr>
          <w:rFonts w:eastAsia="Times New Roman"/>
          <w:b/>
          <w:bCs/>
          <w:sz w:val="24"/>
          <w:szCs w:val="24"/>
        </w:rPr>
      </w:pPr>
      <w:r>
        <w:rPr>
          <w:rFonts w:eastAsia="Times New Roman"/>
          <w:sz w:val="24"/>
          <w:szCs w:val="24"/>
        </w:rPr>
        <w:t xml:space="preserve">Привлекать родителей к разнообразным формам совместной музыкально-художественной деятельности с детьми в детском саду, способствующим возникновению ярких эмоций, творческого вдохновения, развитию общения (семейные праздники, концерты, занятия </w:t>
      </w:r>
      <w:r>
        <w:rPr>
          <w:rFonts w:eastAsia="Times New Roman"/>
          <w:i/>
          <w:iCs/>
          <w:sz w:val="24"/>
          <w:szCs w:val="24"/>
        </w:rPr>
        <w:t>в</w:t>
      </w:r>
      <w:r>
        <w:rPr>
          <w:rFonts w:eastAsia="Times New Roman"/>
          <w:sz w:val="24"/>
          <w:szCs w:val="24"/>
        </w:rPr>
        <w:t xml:space="preserve"> театральной и вокальной студиях). Организовывать в детском саду встречи родителей и детей с музыкантами и композиторами, фестивали, музыкально-литературные вечера.</w:t>
      </w:r>
    </w:p>
    <w:p w:rsidR="00334A3F" w:rsidRDefault="00334A3F">
      <w:pPr>
        <w:spacing w:line="13" w:lineRule="exact"/>
        <w:rPr>
          <w:rFonts w:eastAsia="Times New Roman"/>
          <w:b/>
          <w:bCs/>
          <w:sz w:val="24"/>
          <w:szCs w:val="24"/>
        </w:rPr>
      </w:pPr>
    </w:p>
    <w:p w:rsidR="00334A3F" w:rsidRDefault="00022A2E" w:rsidP="00022A2E">
      <w:pPr>
        <w:numPr>
          <w:ilvl w:val="1"/>
          <w:numId w:val="279"/>
        </w:numPr>
        <w:tabs>
          <w:tab w:val="left" w:pos="806"/>
        </w:tabs>
        <w:spacing w:line="234" w:lineRule="auto"/>
        <w:ind w:left="7" w:right="20" w:firstLine="593"/>
        <w:rPr>
          <w:rFonts w:eastAsia="Times New Roman"/>
          <w:b/>
          <w:bCs/>
          <w:sz w:val="24"/>
          <w:szCs w:val="24"/>
        </w:rPr>
      </w:pPr>
      <w:r>
        <w:rPr>
          <w:rFonts w:eastAsia="Times New Roman"/>
          <w:sz w:val="24"/>
          <w:szCs w:val="24"/>
        </w:rPr>
        <w:t>Информировать родителей о концертах профессиональных и самодеятельных коллективов, проходящих в учреждениях дополнительного образования и культуры.</w:t>
      </w:r>
    </w:p>
    <w:p w:rsidR="00334A3F" w:rsidRDefault="00334A3F">
      <w:pPr>
        <w:spacing w:line="2" w:lineRule="exact"/>
        <w:rPr>
          <w:sz w:val="20"/>
          <w:szCs w:val="20"/>
        </w:rPr>
      </w:pPr>
    </w:p>
    <w:p w:rsidR="00334A3F" w:rsidRDefault="00022A2E">
      <w:pPr>
        <w:tabs>
          <w:tab w:val="left" w:pos="2166"/>
          <w:tab w:val="left" w:pos="5586"/>
          <w:tab w:val="left" w:pos="5846"/>
          <w:tab w:val="left" w:pos="7246"/>
          <w:tab w:val="left" w:pos="8746"/>
          <w:tab w:val="left" w:pos="9026"/>
        </w:tabs>
        <w:ind w:left="607"/>
        <w:rPr>
          <w:sz w:val="20"/>
          <w:szCs w:val="20"/>
        </w:rPr>
      </w:pPr>
      <w:r>
        <w:rPr>
          <w:rFonts w:eastAsia="Times New Roman"/>
          <w:b/>
          <w:bCs/>
          <w:sz w:val="24"/>
          <w:szCs w:val="24"/>
        </w:rPr>
        <w:t>•</w:t>
      </w:r>
      <w:r>
        <w:rPr>
          <w:sz w:val="20"/>
          <w:szCs w:val="20"/>
        </w:rPr>
        <w:tab/>
      </w:r>
      <w:r>
        <w:rPr>
          <w:rFonts w:eastAsia="Times New Roman"/>
          <w:sz w:val="24"/>
          <w:szCs w:val="24"/>
        </w:rPr>
        <w:t>Совместно</w:t>
      </w:r>
      <w:r>
        <w:rPr>
          <w:sz w:val="20"/>
          <w:szCs w:val="20"/>
        </w:rPr>
        <w:tab/>
      </w:r>
      <w:r>
        <w:rPr>
          <w:rFonts w:eastAsia="Times New Roman"/>
          <w:sz w:val="24"/>
          <w:szCs w:val="24"/>
        </w:rPr>
        <w:t>с</w:t>
      </w:r>
      <w:r>
        <w:rPr>
          <w:rFonts w:eastAsia="Times New Roman"/>
          <w:sz w:val="24"/>
          <w:szCs w:val="24"/>
        </w:rPr>
        <w:tab/>
        <w:t>родителями</w:t>
      </w:r>
      <w:r>
        <w:rPr>
          <w:rFonts w:eastAsia="Times New Roman"/>
          <w:sz w:val="24"/>
          <w:szCs w:val="24"/>
        </w:rPr>
        <w:tab/>
        <w:t>планировать,</w:t>
      </w:r>
      <w:r>
        <w:rPr>
          <w:rFonts w:eastAsia="Times New Roman"/>
          <w:sz w:val="24"/>
          <w:szCs w:val="24"/>
        </w:rPr>
        <w:tab/>
        <w:t>а</w:t>
      </w:r>
      <w:r>
        <w:rPr>
          <w:sz w:val="20"/>
          <w:szCs w:val="20"/>
        </w:rPr>
        <w:tab/>
      </w:r>
      <w:r>
        <w:rPr>
          <w:rFonts w:eastAsia="Times New Roman"/>
          <w:sz w:val="23"/>
          <w:szCs w:val="23"/>
        </w:rPr>
        <w:t>также</w:t>
      </w:r>
    </w:p>
    <w:p w:rsidR="00334A3F" w:rsidRDefault="00022A2E">
      <w:pPr>
        <w:ind w:left="7"/>
        <w:rPr>
          <w:sz w:val="20"/>
          <w:szCs w:val="20"/>
        </w:rPr>
      </w:pPr>
      <w:r>
        <w:rPr>
          <w:rFonts w:eastAsia="Times New Roman"/>
          <w:sz w:val="24"/>
          <w:szCs w:val="24"/>
        </w:rPr>
        <w:t>предлагать готовые</w:t>
      </w:r>
    </w:p>
    <w:p w:rsidR="00334A3F" w:rsidRDefault="00022A2E">
      <w:pPr>
        <w:ind w:left="7"/>
        <w:rPr>
          <w:sz w:val="20"/>
          <w:szCs w:val="20"/>
        </w:rPr>
      </w:pPr>
      <w:r>
        <w:rPr>
          <w:rFonts w:eastAsia="Times New Roman"/>
          <w:sz w:val="24"/>
          <w:szCs w:val="24"/>
        </w:rPr>
        <w:t>маршруты выходного дня в концертные залы, музыкальные театры, музеи музыкальных</w:t>
      </w:r>
    </w:p>
    <w:p w:rsidR="00334A3F" w:rsidRDefault="00022A2E">
      <w:pPr>
        <w:ind w:left="7"/>
        <w:rPr>
          <w:sz w:val="20"/>
          <w:szCs w:val="20"/>
        </w:rPr>
      </w:pPr>
      <w:r>
        <w:rPr>
          <w:rFonts w:eastAsia="Times New Roman"/>
          <w:sz w:val="24"/>
          <w:szCs w:val="24"/>
        </w:rPr>
        <w:t>инструментов и пр.</w:t>
      </w:r>
    </w:p>
    <w:p w:rsidR="00334A3F" w:rsidRDefault="00334A3F">
      <w:pPr>
        <w:spacing w:line="231" w:lineRule="exact"/>
        <w:rPr>
          <w:sz w:val="20"/>
          <w:szCs w:val="20"/>
        </w:rPr>
      </w:pPr>
    </w:p>
    <w:p w:rsidR="00334A3F" w:rsidRDefault="00022A2E">
      <w:pPr>
        <w:ind w:right="-6"/>
        <w:jc w:val="center"/>
        <w:rPr>
          <w:sz w:val="20"/>
          <w:szCs w:val="20"/>
        </w:rPr>
      </w:pPr>
      <w:r>
        <w:rPr>
          <w:rFonts w:eastAsia="Times New Roman"/>
          <w:b/>
          <w:bCs/>
          <w:sz w:val="24"/>
          <w:szCs w:val="24"/>
        </w:rPr>
        <w:t>5.Образовательная область «Физическое развитие»</w:t>
      </w:r>
    </w:p>
    <w:p w:rsidR="00334A3F" w:rsidRDefault="00022A2E" w:rsidP="00022A2E">
      <w:pPr>
        <w:numPr>
          <w:ilvl w:val="0"/>
          <w:numId w:val="280"/>
        </w:numPr>
        <w:tabs>
          <w:tab w:val="left" w:pos="767"/>
        </w:tabs>
        <w:spacing w:line="237" w:lineRule="auto"/>
        <w:ind w:left="767" w:hanging="167"/>
        <w:rPr>
          <w:rFonts w:eastAsia="Times New Roman"/>
          <w:b/>
          <w:bCs/>
          <w:sz w:val="24"/>
          <w:szCs w:val="24"/>
        </w:rPr>
      </w:pPr>
      <w:r>
        <w:rPr>
          <w:rFonts w:eastAsia="Times New Roman"/>
          <w:sz w:val="24"/>
          <w:szCs w:val="24"/>
        </w:rPr>
        <w:t>Объяснять родителям, как образ жизни семьи воздействует на здоровье ребенка</w:t>
      </w:r>
    </w:p>
    <w:p w:rsidR="00334A3F" w:rsidRDefault="00334A3F">
      <w:pPr>
        <w:spacing w:line="15" w:lineRule="exact"/>
        <w:rPr>
          <w:rFonts w:eastAsia="Times New Roman"/>
          <w:b/>
          <w:bCs/>
          <w:sz w:val="24"/>
          <w:szCs w:val="24"/>
        </w:rPr>
      </w:pPr>
    </w:p>
    <w:p w:rsidR="00334A3F" w:rsidRDefault="00022A2E" w:rsidP="00022A2E">
      <w:pPr>
        <w:numPr>
          <w:ilvl w:val="0"/>
          <w:numId w:val="280"/>
        </w:numPr>
        <w:tabs>
          <w:tab w:val="left" w:pos="806"/>
        </w:tabs>
        <w:spacing w:line="237" w:lineRule="auto"/>
        <w:ind w:left="7" w:firstLine="593"/>
        <w:jc w:val="both"/>
        <w:rPr>
          <w:rFonts w:eastAsia="Times New Roman"/>
          <w:b/>
          <w:bCs/>
          <w:sz w:val="24"/>
          <w:szCs w:val="24"/>
        </w:rPr>
      </w:pPr>
      <w:r>
        <w:rPr>
          <w:rFonts w:eastAsia="Times New Roman"/>
          <w:sz w:val="24"/>
          <w:szCs w:val="24"/>
        </w:rPr>
        <w:t>Информировать родителей о факторах, влияющих на физическое здоровье ребенка (спокойное общение, питание, закаливание, движения). Рассказывать о действии негативных факторов (переохлаждение, перегревание, перекармливание и др.), наносящих непоправимый вред здоровью малыша. Помогать родителям сохранять и укреплять физическое и психическое здоровье ребенка.</w:t>
      </w:r>
    </w:p>
    <w:p w:rsidR="00334A3F" w:rsidRDefault="00334A3F">
      <w:pPr>
        <w:spacing w:line="17" w:lineRule="exact"/>
        <w:rPr>
          <w:rFonts w:eastAsia="Times New Roman"/>
          <w:b/>
          <w:bCs/>
          <w:sz w:val="24"/>
          <w:szCs w:val="24"/>
        </w:rPr>
      </w:pPr>
    </w:p>
    <w:p w:rsidR="00334A3F" w:rsidRDefault="00022A2E" w:rsidP="00022A2E">
      <w:pPr>
        <w:numPr>
          <w:ilvl w:val="0"/>
          <w:numId w:val="280"/>
        </w:numPr>
        <w:tabs>
          <w:tab w:val="left" w:pos="816"/>
        </w:tabs>
        <w:spacing w:line="236" w:lineRule="auto"/>
        <w:ind w:left="7" w:firstLine="593"/>
        <w:jc w:val="both"/>
        <w:rPr>
          <w:rFonts w:eastAsia="Times New Roman"/>
          <w:b/>
          <w:bCs/>
          <w:sz w:val="24"/>
          <w:szCs w:val="24"/>
        </w:rPr>
      </w:pPr>
      <w:r>
        <w:rPr>
          <w:rFonts w:eastAsia="Times New Roman"/>
          <w:sz w:val="24"/>
          <w:szCs w:val="24"/>
        </w:rPr>
        <w:t>Ориентировать родителей на совместное с ребенком чтение литературы, посвященной сохранению и укреплению здоровья, просмотр соответствующих художественных и мультипликационных фильмов.</w:t>
      </w:r>
    </w:p>
    <w:p w:rsidR="00334A3F" w:rsidRDefault="00334A3F">
      <w:pPr>
        <w:spacing w:line="1" w:lineRule="exact"/>
        <w:rPr>
          <w:rFonts w:eastAsia="Times New Roman"/>
          <w:b/>
          <w:bCs/>
          <w:sz w:val="24"/>
          <w:szCs w:val="24"/>
        </w:rPr>
      </w:pPr>
    </w:p>
    <w:p w:rsidR="00334A3F" w:rsidRDefault="00022A2E" w:rsidP="00022A2E">
      <w:pPr>
        <w:numPr>
          <w:ilvl w:val="0"/>
          <w:numId w:val="280"/>
        </w:numPr>
        <w:tabs>
          <w:tab w:val="left" w:pos="807"/>
        </w:tabs>
        <w:ind w:left="807" w:hanging="207"/>
        <w:rPr>
          <w:rFonts w:eastAsia="Times New Roman"/>
          <w:b/>
          <w:bCs/>
          <w:sz w:val="24"/>
          <w:szCs w:val="24"/>
        </w:rPr>
      </w:pPr>
      <w:r>
        <w:rPr>
          <w:rFonts w:eastAsia="Times New Roman"/>
          <w:sz w:val="24"/>
          <w:szCs w:val="24"/>
        </w:rPr>
        <w:t xml:space="preserve">Знакомить родителей с оздоровительными мероприятиями, проводимыми </w:t>
      </w:r>
      <w:r>
        <w:rPr>
          <w:rFonts w:eastAsia="Times New Roman"/>
          <w:i/>
          <w:iCs/>
          <w:sz w:val="24"/>
          <w:szCs w:val="24"/>
        </w:rPr>
        <w:t>в</w:t>
      </w:r>
      <w:r>
        <w:rPr>
          <w:rFonts w:eastAsia="Times New Roman"/>
          <w:sz w:val="24"/>
          <w:szCs w:val="24"/>
        </w:rPr>
        <w:t xml:space="preserve"> детском</w:t>
      </w:r>
    </w:p>
    <w:p w:rsidR="00334A3F" w:rsidRDefault="00334A3F">
      <w:pPr>
        <w:spacing w:line="101" w:lineRule="exact"/>
        <w:rPr>
          <w:sz w:val="20"/>
          <w:szCs w:val="20"/>
        </w:rPr>
      </w:pPr>
    </w:p>
    <w:p w:rsidR="00334A3F" w:rsidRDefault="00022A2E">
      <w:pPr>
        <w:ind w:right="-6"/>
        <w:jc w:val="center"/>
        <w:rPr>
          <w:sz w:val="20"/>
          <w:szCs w:val="20"/>
        </w:rPr>
      </w:pPr>
      <w:r>
        <w:rPr>
          <w:rFonts w:eastAsia="Times New Roman"/>
          <w:sz w:val="20"/>
          <w:szCs w:val="20"/>
        </w:rPr>
        <w:t>134</w:t>
      </w:r>
    </w:p>
    <w:p w:rsidR="00334A3F" w:rsidRDefault="00334A3F">
      <w:pPr>
        <w:sectPr w:rsidR="00334A3F">
          <w:pgSz w:w="11920" w:h="16850"/>
          <w:pgMar w:top="842" w:right="1131" w:bottom="838" w:left="1133" w:header="0" w:footer="0" w:gutter="0"/>
          <w:cols w:space="720" w:equalWidth="0">
            <w:col w:w="9647"/>
          </w:cols>
        </w:sectPr>
      </w:pPr>
    </w:p>
    <w:p w:rsidR="00334A3F" w:rsidRDefault="00022A2E">
      <w:pPr>
        <w:spacing w:line="237" w:lineRule="auto"/>
        <w:jc w:val="both"/>
        <w:rPr>
          <w:sz w:val="20"/>
          <w:szCs w:val="20"/>
        </w:rPr>
      </w:pPr>
      <w:r>
        <w:rPr>
          <w:rFonts w:eastAsia="Times New Roman"/>
          <w:sz w:val="24"/>
          <w:szCs w:val="24"/>
        </w:rPr>
        <w:lastRenderedPageBreak/>
        <w:t>саду. Разъяснять важность посещения детьми секций, студий, ориентированных на оздоровление дошкольников. Совместно с родителями и при участии медико-психологической службы детского сада создавать индивидуальные программы оздоровления детей и поддерживать семью в их реализации.</w:t>
      </w:r>
    </w:p>
    <w:p w:rsidR="00334A3F" w:rsidRDefault="00334A3F">
      <w:pPr>
        <w:spacing w:line="14" w:lineRule="exact"/>
        <w:rPr>
          <w:sz w:val="20"/>
          <w:szCs w:val="20"/>
        </w:rPr>
      </w:pPr>
    </w:p>
    <w:p w:rsidR="00334A3F" w:rsidRDefault="00022A2E" w:rsidP="00022A2E">
      <w:pPr>
        <w:numPr>
          <w:ilvl w:val="0"/>
          <w:numId w:val="281"/>
        </w:numPr>
        <w:tabs>
          <w:tab w:val="left" w:pos="804"/>
        </w:tabs>
        <w:spacing w:line="237" w:lineRule="auto"/>
        <w:ind w:firstLine="593"/>
        <w:jc w:val="both"/>
        <w:rPr>
          <w:rFonts w:eastAsia="Times New Roman"/>
          <w:b/>
          <w:bCs/>
          <w:sz w:val="24"/>
          <w:szCs w:val="24"/>
        </w:rPr>
      </w:pPr>
      <w:r>
        <w:rPr>
          <w:rFonts w:eastAsia="Times New Roman"/>
          <w:sz w:val="24"/>
          <w:szCs w:val="24"/>
        </w:rPr>
        <w:t>Разъяснять родителям (через оформление соответствующего раздела в «уголке для родителей», на родительских собраниях, в личных беседах, рекомендуя соответствующую литературу) необходимость создания в семье предпосылок для полноценного физического развития ребенка.</w:t>
      </w:r>
    </w:p>
    <w:p w:rsidR="00334A3F" w:rsidRDefault="00334A3F">
      <w:pPr>
        <w:spacing w:line="13" w:lineRule="exact"/>
        <w:rPr>
          <w:rFonts w:eastAsia="Times New Roman"/>
          <w:b/>
          <w:bCs/>
          <w:sz w:val="24"/>
          <w:szCs w:val="24"/>
        </w:rPr>
      </w:pPr>
    </w:p>
    <w:p w:rsidR="00334A3F" w:rsidRDefault="00022A2E" w:rsidP="00022A2E">
      <w:pPr>
        <w:numPr>
          <w:ilvl w:val="0"/>
          <w:numId w:val="281"/>
        </w:numPr>
        <w:tabs>
          <w:tab w:val="left" w:pos="809"/>
        </w:tabs>
        <w:spacing w:line="238" w:lineRule="auto"/>
        <w:ind w:firstLine="593"/>
        <w:jc w:val="both"/>
        <w:rPr>
          <w:rFonts w:eastAsia="Times New Roman"/>
          <w:b/>
          <w:bCs/>
          <w:sz w:val="24"/>
          <w:szCs w:val="24"/>
        </w:rPr>
      </w:pPr>
      <w:r>
        <w:rPr>
          <w:rFonts w:eastAsia="Times New Roman"/>
          <w:sz w:val="24"/>
          <w:szCs w:val="24"/>
        </w:rPr>
        <w:t>Ориентировать родителей на формирование у ребенка положительного отношения к физкультуре и спорту; привычки выполнять ежедневно утреннюю гимнастику (это лучше всего делать на личном примере или че-рез совместную утреннюю зарядку); стимулирование двигательной актив-ности ребенка совместными спортивными занятиями (лыжи, коньки, фитнес), совместными подвижными играми, длительными прогулками в парк или лес; создание дома спортивного уголка; покупка ребенку спортивного инвентаря (мячик, скакалка, лыжи, коньки, велосипед, самокат и т.д.); совместное чтение литературы, посвященной спорту; просмотр соответствую-щих художественных и мультипликационных фильмов.</w:t>
      </w:r>
    </w:p>
    <w:p w:rsidR="00334A3F" w:rsidRDefault="00334A3F">
      <w:pPr>
        <w:spacing w:line="21" w:lineRule="exact"/>
        <w:rPr>
          <w:rFonts w:eastAsia="Times New Roman"/>
          <w:b/>
          <w:bCs/>
          <w:sz w:val="24"/>
          <w:szCs w:val="24"/>
        </w:rPr>
      </w:pPr>
    </w:p>
    <w:p w:rsidR="00334A3F" w:rsidRDefault="00022A2E" w:rsidP="00022A2E">
      <w:pPr>
        <w:numPr>
          <w:ilvl w:val="1"/>
          <w:numId w:val="281"/>
        </w:numPr>
        <w:tabs>
          <w:tab w:val="left" w:pos="811"/>
        </w:tabs>
        <w:spacing w:line="236" w:lineRule="auto"/>
        <w:ind w:firstLine="634"/>
        <w:jc w:val="both"/>
        <w:rPr>
          <w:rFonts w:eastAsia="Times New Roman"/>
          <w:b/>
          <w:bCs/>
          <w:sz w:val="24"/>
          <w:szCs w:val="24"/>
        </w:rPr>
      </w:pPr>
      <w:r>
        <w:rPr>
          <w:rFonts w:eastAsia="Times New Roman"/>
          <w:sz w:val="24"/>
          <w:szCs w:val="24"/>
        </w:rPr>
        <w:t>Информировать родителей об актуальных задачах физического воспитания детей на разных возрастных этапах их развития, а также о возможностях детского сада в решении данных задач.</w:t>
      </w:r>
    </w:p>
    <w:p w:rsidR="00334A3F" w:rsidRDefault="00334A3F">
      <w:pPr>
        <w:spacing w:line="13" w:lineRule="exact"/>
        <w:rPr>
          <w:rFonts w:eastAsia="Times New Roman"/>
          <w:b/>
          <w:bCs/>
          <w:sz w:val="24"/>
          <w:szCs w:val="24"/>
        </w:rPr>
      </w:pPr>
    </w:p>
    <w:p w:rsidR="00334A3F" w:rsidRDefault="00022A2E" w:rsidP="00022A2E">
      <w:pPr>
        <w:numPr>
          <w:ilvl w:val="1"/>
          <w:numId w:val="281"/>
        </w:numPr>
        <w:tabs>
          <w:tab w:val="left" w:pos="811"/>
        </w:tabs>
        <w:spacing w:line="236" w:lineRule="auto"/>
        <w:ind w:right="20" w:firstLine="634"/>
        <w:jc w:val="both"/>
        <w:rPr>
          <w:rFonts w:eastAsia="Times New Roman"/>
          <w:b/>
          <w:bCs/>
          <w:sz w:val="24"/>
          <w:szCs w:val="24"/>
        </w:rPr>
      </w:pPr>
      <w:r>
        <w:rPr>
          <w:rFonts w:eastAsia="Times New Roman"/>
          <w:sz w:val="24"/>
          <w:szCs w:val="24"/>
        </w:rPr>
        <w:t>Знакомить с лучшим опытом физического воспитания дошкольников в семье и детском саду, демонстрирующим средства, формы и методы развития важных физических качеств, воспитания потребности в двигательной деятельности.</w:t>
      </w:r>
    </w:p>
    <w:p w:rsidR="00334A3F" w:rsidRDefault="00334A3F">
      <w:pPr>
        <w:spacing w:line="13" w:lineRule="exact"/>
        <w:rPr>
          <w:rFonts w:eastAsia="Times New Roman"/>
          <w:b/>
          <w:bCs/>
          <w:sz w:val="24"/>
          <w:szCs w:val="24"/>
        </w:rPr>
      </w:pPr>
    </w:p>
    <w:p w:rsidR="00334A3F" w:rsidRDefault="00022A2E" w:rsidP="00022A2E">
      <w:pPr>
        <w:numPr>
          <w:ilvl w:val="1"/>
          <w:numId w:val="281"/>
        </w:numPr>
        <w:tabs>
          <w:tab w:val="left" w:pos="816"/>
        </w:tabs>
        <w:spacing w:line="237" w:lineRule="auto"/>
        <w:ind w:firstLine="634"/>
        <w:jc w:val="both"/>
        <w:rPr>
          <w:rFonts w:eastAsia="Times New Roman"/>
          <w:b/>
          <w:bCs/>
          <w:sz w:val="24"/>
          <w:szCs w:val="24"/>
        </w:rPr>
      </w:pPr>
      <w:r>
        <w:rPr>
          <w:rFonts w:eastAsia="Times New Roman"/>
          <w:sz w:val="24"/>
          <w:szCs w:val="24"/>
        </w:rPr>
        <w:t>Создавать в детском саду условия для совместных с родителями занятий физической культурой и спортом, открывая разнообразные секции и клубы (любителей туризма, плавания и пр.). Привлекать родителей к участию в совместных с детьми физкультурных праздниках и других мероприятиях, организуемых в детском саду (а также районе, городе).</w:t>
      </w:r>
    </w:p>
    <w:p w:rsidR="00334A3F" w:rsidRDefault="00334A3F">
      <w:pPr>
        <w:spacing w:line="200" w:lineRule="exact"/>
        <w:rPr>
          <w:sz w:val="20"/>
          <w:szCs w:val="20"/>
        </w:rPr>
      </w:pPr>
    </w:p>
    <w:p w:rsidR="00334A3F" w:rsidRDefault="00334A3F">
      <w:pPr>
        <w:spacing w:line="323" w:lineRule="exact"/>
        <w:rPr>
          <w:sz w:val="20"/>
          <w:szCs w:val="20"/>
        </w:rPr>
      </w:pPr>
    </w:p>
    <w:p w:rsidR="00334A3F" w:rsidRDefault="00022A2E" w:rsidP="00022A2E">
      <w:pPr>
        <w:numPr>
          <w:ilvl w:val="0"/>
          <w:numId w:val="282"/>
        </w:numPr>
        <w:tabs>
          <w:tab w:val="left" w:pos="2300"/>
        </w:tabs>
        <w:ind w:left="2300" w:hanging="406"/>
        <w:rPr>
          <w:rFonts w:eastAsia="Times New Roman"/>
          <w:b/>
          <w:bCs/>
          <w:sz w:val="24"/>
          <w:szCs w:val="24"/>
        </w:rPr>
      </w:pPr>
      <w:r>
        <w:rPr>
          <w:rFonts w:eastAsia="Times New Roman"/>
          <w:b/>
          <w:bCs/>
          <w:sz w:val="24"/>
          <w:szCs w:val="24"/>
        </w:rPr>
        <w:t>ОРГАНИЗАЦИОННЫЙ РАЗДЕЛ ПРОГРАММЫ</w:t>
      </w:r>
    </w:p>
    <w:p w:rsidR="00334A3F" w:rsidRDefault="00334A3F">
      <w:pPr>
        <w:spacing w:line="274" w:lineRule="exact"/>
        <w:rPr>
          <w:sz w:val="20"/>
          <w:szCs w:val="20"/>
        </w:rPr>
      </w:pPr>
    </w:p>
    <w:p w:rsidR="00334A3F" w:rsidRDefault="00022A2E">
      <w:pPr>
        <w:spacing w:line="230" w:lineRule="auto"/>
        <w:ind w:left="20" w:right="20" w:firstLine="562"/>
        <w:rPr>
          <w:sz w:val="20"/>
          <w:szCs w:val="20"/>
        </w:rPr>
      </w:pPr>
      <w:r>
        <w:rPr>
          <w:rFonts w:eastAsia="Times New Roman"/>
          <w:sz w:val="24"/>
          <w:szCs w:val="24"/>
        </w:rPr>
        <w:t>Организационный раздел содержит описание материально-технического обеспечения Программы, включает в себе разделы:</w:t>
      </w:r>
    </w:p>
    <w:p w:rsidR="00334A3F" w:rsidRDefault="00022A2E" w:rsidP="00022A2E">
      <w:pPr>
        <w:numPr>
          <w:ilvl w:val="0"/>
          <w:numId w:val="283"/>
        </w:numPr>
        <w:tabs>
          <w:tab w:val="left" w:pos="720"/>
        </w:tabs>
        <w:spacing w:line="238" w:lineRule="auto"/>
        <w:ind w:left="720" w:hanging="367"/>
        <w:rPr>
          <w:rFonts w:eastAsia="Times New Roman"/>
          <w:sz w:val="24"/>
          <w:szCs w:val="24"/>
        </w:rPr>
      </w:pPr>
      <w:r>
        <w:rPr>
          <w:rFonts w:eastAsia="Times New Roman"/>
          <w:sz w:val="24"/>
          <w:szCs w:val="24"/>
        </w:rPr>
        <w:t>Психолого-педагогические условия, обеспечивающие развитие ребенка</w:t>
      </w:r>
    </w:p>
    <w:p w:rsidR="00334A3F" w:rsidRDefault="00334A3F">
      <w:pPr>
        <w:spacing w:line="1" w:lineRule="exact"/>
        <w:rPr>
          <w:rFonts w:eastAsia="Times New Roman"/>
          <w:sz w:val="24"/>
          <w:szCs w:val="24"/>
        </w:rPr>
      </w:pPr>
    </w:p>
    <w:p w:rsidR="00334A3F" w:rsidRDefault="00022A2E" w:rsidP="00022A2E">
      <w:pPr>
        <w:numPr>
          <w:ilvl w:val="0"/>
          <w:numId w:val="283"/>
        </w:numPr>
        <w:tabs>
          <w:tab w:val="left" w:pos="720"/>
        </w:tabs>
        <w:ind w:left="720" w:hanging="367"/>
        <w:rPr>
          <w:rFonts w:eastAsia="Times New Roman"/>
          <w:sz w:val="24"/>
          <w:szCs w:val="24"/>
        </w:rPr>
      </w:pPr>
      <w:r>
        <w:rPr>
          <w:rFonts w:eastAsia="Times New Roman"/>
          <w:sz w:val="24"/>
          <w:szCs w:val="24"/>
        </w:rPr>
        <w:t>Организация развивающей предметно-пространственной среды</w:t>
      </w:r>
    </w:p>
    <w:p w:rsidR="00334A3F" w:rsidRDefault="00022A2E" w:rsidP="00022A2E">
      <w:pPr>
        <w:numPr>
          <w:ilvl w:val="0"/>
          <w:numId w:val="283"/>
        </w:numPr>
        <w:tabs>
          <w:tab w:val="left" w:pos="720"/>
        </w:tabs>
        <w:ind w:left="720" w:hanging="367"/>
        <w:rPr>
          <w:rFonts w:eastAsia="Times New Roman"/>
          <w:sz w:val="24"/>
          <w:szCs w:val="24"/>
        </w:rPr>
      </w:pPr>
      <w:r>
        <w:rPr>
          <w:rFonts w:eastAsia="Times New Roman"/>
          <w:sz w:val="24"/>
          <w:szCs w:val="24"/>
        </w:rPr>
        <w:t>Кадровые условия реализации ОП ДО</w:t>
      </w:r>
    </w:p>
    <w:p w:rsidR="00334A3F" w:rsidRDefault="00022A2E" w:rsidP="00022A2E">
      <w:pPr>
        <w:numPr>
          <w:ilvl w:val="0"/>
          <w:numId w:val="283"/>
        </w:numPr>
        <w:tabs>
          <w:tab w:val="left" w:pos="720"/>
        </w:tabs>
        <w:ind w:left="720" w:hanging="367"/>
        <w:rPr>
          <w:rFonts w:eastAsia="Times New Roman"/>
          <w:sz w:val="24"/>
          <w:szCs w:val="24"/>
        </w:rPr>
      </w:pPr>
      <w:r>
        <w:rPr>
          <w:rFonts w:eastAsia="Times New Roman"/>
          <w:sz w:val="24"/>
          <w:szCs w:val="24"/>
        </w:rPr>
        <w:t>Материально-техническое обеспечение программы</w:t>
      </w:r>
    </w:p>
    <w:p w:rsidR="00334A3F" w:rsidRDefault="00022A2E" w:rsidP="00022A2E">
      <w:pPr>
        <w:numPr>
          <w:ilvl w:val="0"/>
          <w:numId w:val="283"/>
        </w:numPr>
        <w:tabs>
          <w:tab w:val="left" w:pos="720"/>
        </w:tabs>
        <w:spacing w:line="237" w:lineRule="auto"/>
        <w:ind w:left="720" w:hanging="367"/>
        <w:rPr>
          <w:rFonts w:eastAsia="Times New Roman"/>
          <w:sz w:val="24"/>
          <w:szCs w:val="24"/>
        </w:rPr>
      </w:pPr>
      <w:r>
        <w:rPr>
          <w:rFonts w:eastAsia="Times New Roman"/>
          <w:sz w:val="24"/>
          <w:szCs w:val="24"/>
        </w:rPr>
        <w:t>Финансовые условия реализации ОП ДО</w:t>
      </w:r>
    </w:p>
    <w:p w:rsidR="00334A3F" w:rsidRDefault="00334A3F">
      <w:pPr>
        <w:spacing w:line="1" w:lineRule="exact"/>
        <w:rPr>
          <w:rFonts w:eastAsia="Times New Roman"/>
          <w:sz w:val="24"/>
          <w:szCs w:val="24"/>
        </w:rPr>
      </w:pPr>
    </w:p>
    <w:p w:rsidR="00334A3F" w:rsidRDefault="00022A2E" w:rsidP="00022A2E">
      <w:pPr>
        <w:numPr>
          <w:ilvl w:val="0"/>
          <w:numId w:val="283"/>
        </w:numPr>
        <w:tabs>
          <w:tab w:val="left" w:pos="720"/>
        </w:tabs>
        <w:spacing w:line="237" w:lineRule="auto"/>
        <w:ind w:left="720" w:hanging="367"/>
        <w:rPr>
          <w:rFonts w:eastAsia="Times New Roman"/>
          <w:sz w:val="24"/>
          <w:szCs w:val="24"/>
        </w:rPr>
      </w:pPr>
      <w:r>
        <w:rPr>
          <w:rFonts w:eastAsia="Times New Roman"/>
          <w:sz w:val="24"/>
          <w:szCs w:val="24"/>
        </w:rPr>
        <w:t>Проектирование воспитательно-образовательного процесса</w:t>
      </w:r>
    </w:p>
    <w:p w:rsidR="00334A3F" w:rsidRDefault="00334A3F">
      <w:pPr>
        <w:spacing w:line="3" w:lineRule="exact"/>
        <w:rPr>
          <w:rFonts w:eastAsia="Times New Roman"/>
          <w:sz w:val="24"/>
          <w:szCs w:val="24"/>
        </w:rPr>
      </w:pPr>
    </w:p>
    <w:p w:rsidR="00334A3F" w:rsidRDefault="00022A2E" w:rsidP="00022A2E">
      <w:pPr>
        <w:numPr>
          <w:ilvl w:val="0"/>
          <w:numId w:val="283"/>
        </w:numPr>
        <w:tabs>
          <w:tab w:val="left" w:pos="720"/>
        </w:tabs>
        <w:ind w:left="720" w:hanging="367"/>
        <w:rPr>
          <w:rFonts w:eastAsia="Times New Roman"/>
          <w:sz w:val="24"/>
          <w:szCs w:val="24"/>
        </w:rPr>
      </w:pPr>
      <w:r>
        <w:rPr>
          <w:rFonts w:eastAsia="Times New Roman"/>
          <w:sz w:val="24"/>
          <w:szCs w:val="24"/>
        </w:rPr>
        <w:t>Комплексно – тематическое планирование</w:t>
      </w:r>
    </w:p>
    <w:p w:rsidR="00334A3F" w:rsidRDefault="00334A3F">
      <w:pPr>
        <w:spacing w:line="3" w:lineRule="exact"/>
        <w:rPr>
          <w:rFonts w:eastAsia="Times New Roman"/>
          <w:sz w:val="24"/>
          <w:szCs w:val="24"/>
        </w:rPr>
      </w:pPr>
    </w:p>
    <w:p w:rsidR="00334A3F" w:rsidRDefault="00022A2E" w:rsidP="00022A2E">
      <w:pPr>
        <w:numPr>
          <w:ilvl w:val="0"/>
          <w:numId w:val="283"/>
        </w:numPr>
        <w:tabs>
          <w:tab w:val="left" w:pos="780"/>
        </w:tabs>
        <w:ind w:left="780" w:hanging="427"/>
        <w:rPr>
          <w:rFonts w:eastAsia="Times New Roman"/>
          <w:sz w:val="24"/>
          <w:szCs w:val="24"/>
        </w:rPr>
      </w:pPr>
      <w:r>
        <w:rPr>
          <w:rFonts w:eastAsia="Times New Roman"/>
          <w:sz w:val="24"/>
          <w:szCs w:val="24"/>
        </w:rPr>
        <w:t>Особенности традиционных событий, праздников, мероприятий</w:t>
      </w:r>
    </w:p>
    <w:p w:rsidR="00334A3F" w:rsidRDefault="00022A2E" w:rsidP="00022A2E">
      <w:pPr>
        <w:numPr>
          <w:ilvl w:val="0"/>
          <w:numId w:val="283"/>
        </w:numPr>
        <w:tabs>
          <w:tab w:val="left" w:pos="720"/>
        </w:tabs>
        <w:ind w:left="720" w:hanging="367"/>
        <w:rPr>
          <w:rFonts w:eastAsia="Times New Roman"/>
          <w:sz w:val="24"/>
          <w:szCs w:val="24"/>
        </w:rPr>
      </w:pPr>
      <w:r>
        <w:rPr>
          <w:rFonts w:eastAsia="Times New Roman"/>
          <w:sz w:val="24"/>
          <w:szCs w:val="24"/>
        </w:rPr>
        <w:t>Режим дня и распорядок</w:t>
      </w:r>
    </w:p>
    <w:p w:rsidR="00334A3F" w:rsidRDefault="00022A2E" w:rsidP="00022A2E">
      <w:pPr>
        <w:numPr>
          <w:ilvl w:val="0"/>
          <w:numId w:val="283"/>
        </w:numPr>
        <w:tabs>
          <w:tab w:val="left" w:pos="720"/>
        </w:tabs>
        <w:ind w:left="720" w:hanging="367"/>
        <w:rPr>
          <w:rFonts w:eastAsia="Times New Roman"/>
          <w:sz w:val="24"/>
          <w:szCs w:val="24"/>
        </w:rPr>
      </w:pPr>
      <w:r>
        <w:rPr>
          <w:rFonts w:eastAsia="Times New Roman"/>
          <w:sz w:val="24"/>
          <w:szCs w:val="24"/>
        </w:rPr>
        <w:t>Перечень нормативных документов</w:t>
      </w:r>
    </w:p>
    <w:p w:rsidR="00334A3F" w:rsidRDefault="00022A2E" w:rsidP="00022A2E">
      <w:pPr>
        <w:numPr>
          <w:ilvl w:val="0"/>
          <w:numId w:val="283"/>
        </w:numPr>
        <w:tabs>
          <w:tab w:val="left" w:pos="720"/>
        </w:tabs>
        <w:ind w:left="720" w:hanging="367"/>
        <w:rPr>
          <w:rFonts w:eastAsia="Times New Roman"/>
          <w:sz w:val="24"/>
          <w:szCs w:val="24"/>
        </w:rPr>
      </w:pPr>
      <w:r>
        <w:rPr>
          <w:rFonts w:eastAsia="Times New Roman"/>
          <w:sz w:val="24"/>
          <w:szCs w:val="24"/>
        </w:rPr>
        <w:t>Перечень литературных источников</w:t>
      </w: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87" w:lineRule="exact"/>
        <w:rPr>
          <w:sz w:val="20"/>
          <w:szCs w:val="20"/>
        </w:rPr>
      </w:pPr>
    </w:p>
    <w:p w:rsidR="00334A3F" w:rsidRDefault="00022A2E">
      <w:pPr>
        <w:jc w:val="center"/>
        <w:rPr>
          <w:sz w:val="20"/>
          <w:szCs w:val="20"/>
        </w:rPr>
      </w:pPr>
      <w:r>
        <w:rPr>
          <w:rFonts w:eastAsia="Times New Roman"/>
          <w:sz w:val="20"/>
          <w:szCs w:val="20"/>
        </w:rPr>
        <w:t>135</w:t>
      </w:r>
    </w:p>
    <w:p w:rsidR="00334A3F" w:rsidRDefault="00334A3F">
      <w:pPr>
        <w:sectPr w:rsidR="00334A3F">
          <w:pgSz w:w="11920" w:h="16850"/>
          <w:pgMar w:top="854" w:right="1131" w:bottom="838" w:left="1140" w:header="0" w:footer="0" w:gutter="0"/>
          <w:cols w:space="720" w:equalWidth="0">
            <w:col w:w="9640"/>
          </w:cols>
        </w:sectPr>
      </w:pPr>
    </w:p>
    <w:p w:rsidR="00334A3F" w:rsidRDefault="00334A3F">
      <w:pPr>
        <w:sectPr w:rsidR="00334A3F">
          <w:pgSz w:w="11920" w:h="16850"/>
          <w:pgMar w:top="1440" w:right="1440" w:bottom="875" w:left="1440" w:header="0" w:footer="0" w:gutter="0"/>
          <w:cols w:space="0"/>
        </w:sectPr>
      </w:pPr>
      <w:bookmarkStart w:id="0" w:name="_GoBack"/>
      <w:bookmarkEnd w:id="0"/>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200" w:lineRule="exact"/>
        <w:rPr>
          <w:sz w:val="20"/>
          <w:szCs w:val="20"/>
        </w:rPr>
      </w:pPr>
    </w:p>
    <w:p w:rsidR="00334A3F" w:rsidRDefault="00334A3F">
      <w:pPr>
        <w:spacing w:line="378" w:lineRule="exact"/>
        <w:rPr>
          <w:sz w:val="20"/>
          <w:szCs w:val="20"/>
        </w:rPr>
      </w:pPr>
    </w:p>
    <w:p w:rsidR="00334A3F" w:rsidRDefault="003B7911">
      <w:pPr>
        <w:ind w:right="11"/>
        <w:jc w:val="center"/>
        <w:rPr>
          <w:sz w:val="20"/>
          <w:szCs w:val="20"/>
        </w:rPr>
      </w:pPr>
      <w:r>
        <w:rPr>
          <w:rFonts w:eastAsia="Times New Roman"/>
          <w:sz w:val="20"/>
          <w:szCs w:val="20"/>
        </w:rPr>
        <w:t xml:space="preserve"> </w:t>
      </w:r>
    </w:p>
    <w:sectPr w:rsidR="00334A3F" w:rsidSect="00CF32A9">
      <w:pgSz w:w="11920" w:h="16850"/>
      <w:pgMar w:top="1440" w:right="1440" w:bottom="838" w:left="1440" w:header="0" w:footer="0" w:gutter="0"/>
      <w:cols w:space="720" w:equalWidth="0">
        <w:col w:w="9031"/>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PGothic">
    <w:panose1 w:val="020B0600070205080204"/>
    <w:charset w:val="80"/>
    <w:family w:val="swiss"/>
    <w:pitch w:val="variable"/>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7B"/>
    <w:multiLevelType w:val="hybridMultilevel"/>
    <w:tmpl w:val="BD76046C"/>
    <w:lvl w:ilvl="0" w:tplc="0B702980">
      <w:start w:val="43"/>
      <w:numFmt w:val="decimal"/>
      <w:lvlText w:val="%1"/>
      <w:lvlJc w:val="left"/>
    </w:lvl>
    <w:lvl w:ilvl="1" w:tplc="7572248C">
      <w:numFmt w:val="decimal"/>
      <w:lvlText w:val=""/>
      <w:lvlJc w:val="left"/>
    </w:lvl>
    <w:lvl w:ilvl="2" w:tplc="9A4CF470">
      <w:numFmt w:val="decimal"/>
      <w:lvlText w:val=""/>
      <w:lvlJc w:val="left"/>
    </w:lvl>
    <w:lvl w:ilvl="3" w:tplc="2F923BAE">
      <w:numFmt w:val="decimal"/>
      <w:lvlText w:val=""/>
      <w:lvlJc w:val="left"/>
    </w:lvl>
    <w:lvl w:ilvl="4" w:tplc="11204252">
      <w:numFmt w:val="decimal"/>
      <w:lvlText w:val=""/>
      <w:lvlJc w:val="left"/>
    </w:lvl>
    <w:lvl w:ilvl="5" w:tplc="D4960354">
      <w:numFmt w:val="decimal"/>
      <w:lvlText w:val=""/>
      <w:lvlJc w:val="left"/>
    </w:lvl>
    <w:lvl w:ilvl="6" w:tplc="147C56B4">
      <w:numFmt w:val="decimal"/>
      <w:lvlText w:val=""/>
      <w:lvlJc w:val="left"/>
    </w:lvl>
    <w:lvl w:ilvl="7" w:tplc="95F44012">
      <w:numFmt w:val="decimal"/>
      <w:lvlText w:val=""/>
      <w:lvlJc w:val="left"/>
    </w:lvl>
    <w:lvl w:ilvl="8" w:tplc="427A9E1A">
      <w:numFmt w:val="decimal"/>
      <w:lvlText w:val=""/>
      <w:lvlJc w:val="left"/>
    </w:lvl>
  </w:abstractNum>
  <w:abstractNum w:abstractNumId="1">
    <w:nsid w:val="0000008C"/>
    <w:multiLevelType w:val="hybridMultilevel"/>
    <w:tmpl w:val="21ECCD18"/>
    <w:lvl w:ilvl="0" w:tplc="B7F23744">
      <w:start w:val="1"/>
      <w:numFmt w:val="decimal"/>
      <w:lvlText w:val="%1."/>
      <w:lvlJc w:val="left"/>
    </w:lvl>
    <w:lvl w:ilvl="1" w:tplc="B914D0B8">
      <w:numFmt w:val="decimal"/>
      <w:lvlText w:val=""/>
      <w:lvlJc w:val="left"/>
    </w:lvl>
    <w:lvl w:ilvl="2" w:tplc="C9741F10">
      <w:numFmt w:val="decimal"/>
      <w:lvlText w:val=""/>
      <w:lvlJc w:val="left"/>
    </w:lvl>
    <w:lvl w:ilvl="3" w:tplc="0F8CB968">
      <w:numFmt w:val="decimal"/>
      <w:lvlText w:val=""/>
      <w:lvlJc w:val="left"/>
    </w:lvl>
    <w:lvl w:ilvl="4" w:tplc="7884047C">
      <w:numFmt w:val="decimal"/>
      <w:lvlText w:val=""/>
      <w:lvlJc w:val="left"/>
    </w:lvl>
    <w:lvl w:ilvl="5" w:tplc="629EC9EA">
      <w:numFmt w:val="decimal"/>
      <w:lvlText w:val=""/>
      <w:lvlJc w:val="left"/>
    </w:lvl>
    <w:lvl w:ilvl="6" w:tplc="A26C732E">
      <w:numFmt w:val="decimal"/>
      <w:lvlText w:val=""/>
      <w:lvlJc w:val="left"/>
    </w:lvl>
    <w:lvl w:ilvl="7" w:tplc="43A69076">
      <w:numFmt w:val="decimal"/>
      <w:lvlText w:val=""/>
      <w:lvlJc w:val="left"/>
    </w:lvl>
    <w:lvl w:ilvl="8" w:tplc="ACA23C74">
      <w:numFmt w:val="decimal"/>
      <w:lvlText w:val=""/>
      <w:lvlJc w:val="left"/>
    </w:lvl>
  </w:abstractNum>
  <w:abstractNum w:abstractNumId="2">
    <w:nsid w:val="0000008E"/>
    <w:multiLevelType w:val="hybridMultilevel"/>
    <w:tmpl w:val="A22857F6"/>
    <w:lvl w:ilvl="0" w:tplc="01CAEA6A">
      <w:start w:val="3"/>
      <w:numFmt w:val="decimal"/>
      <w:lvlText w:val="%1."/>
      <w:lvlJc w:val="left"/>
    </w:lvl>
    <w:lvl w:ilvl="1" w:tplc="94ECA0E0">
      <w:numFmt w:val="decimal"/>
      <w:lvlText w:val=""/>
      <w:lvlJc w:val="left"/>
    </w:lvl>
    <w:lvl w:ilvl="2" w:tplc="1DBADCFA">
      <w:numFmt w:val="decimal"/>
      <w:lvlText w:val=""/>
      <w:lvlJc w:val="left"/>
    </w:lvl>
    <w:lvl w:ilvl="3" w:tplc="FAB6A2A0">
      <w:numFmt w:val="decimal"/>
      <w:lvlText w:val=""/>
      <w:lvlJc w:val="left"/>
    </w:lvl>
    <w:lvl w:ilvl="4" w:tplc="819CD584">
      <w:numFmt w:val="decimal"/>
      <w:lvlText w:val=""/>
      <w:lvlJc w:val="left"/>
    </w:lvl>
    <w:lvl w:ilvl="5" w:tplc="AA3418E8">
      <w:numFmt w:val="decimal"/>
      <w:lvlText w:val=""/>
      <w:lvlJc w:val="left"/>
    </w:lvl>
    <w:lvl w:ilvl="6" w:tplc="DEF63CFE">
      <w:numFmt w:val="decimal"/>
      <w:lvlText w:val=""/>
      <w:lvlJc w:val="left"/>
    </w:lvl>
    <w:lvl w:ilvl="7" w:tplc="68AAD150">
      <w:numFmt w:val="decimal"/>
      <w:lvlText w:val=""/>
      <w:lvlJc w:val="left"/>
    </w:lvl>
    <w:lvl w:ilvl="8" w:tplc="91DE9D66">
      <w:numFmt w:val="decimal"/>
      <w:lvlText w:val=""/>
      <w:lvlJc w:val="left"/>
    </w:lvl>
  </w:abstractNum>
  <w:abstractNum w:abstractNumId="3">
    <w:nsid w:val="000000C1"/>
    <w:multiLevelType w:val="hybridMultilevel"/>
    <w:tmpl w:val="4D648696"/>
    <w:lvl w:ilvl="0" w:tplc="B3DA2DD8">
      <w:start w:val="1"/>
      <w:numFmt w:val="bullet"/>
      <w:lvlText w:val="-"/>
      <w:lvlJc w:val="left"/>
    </w:lvl>
    <w:lvl w:ilvl="1" w:tplc="14CE95EA">
      <w:start w:val="1"/>
      <w:numFmt w:val="bullet"/>
      <w:lvlText w:val="К"/>
      <w:lvlJc w:val="left"/>
    </w:lvl>
    <w:lvl w:ilvl="2" w:tplc="CB44A19A">
      <w:numFmt w:val="decimal"/>
      <w:lvlText w:val=""/>
      <w:lvlJc w:val="left"/>
    </w:lvl>
    <w:lvl w:ilvl="3" w:tplc="2696B594">
      <w:numFmt w:val="decimal"/>
      <w:lvlText w:val=""/>
      <w:lvlJc w:val="left"/>
    </w:lvl>
    <w:lvl w:ilvl="4" w:tplc="A5AE9CE4">
      <w:numFmt w:val="decimal"/>
      <w:lvlText w:val=""/>
      <w:lvlJc w:val="left"/>
    </w:lvl>
    <w:lvl w:ilvl="5" w:tplc="7AF81DDE">
      <w:numFmt w:val="decimal"/>
      <w:lvlText w:val=""/>
      <w:lvlJc w:val="left"/>
    </w:lvl>
    <w:lvl w:ilvl="6" w:tplc="2DB01F24">
      <w:numFmt w:val="decimal"/>
      <w:lvlText w:val=""/>
      <w:lvlJc w:val="left"/>
    </w:lvl>
    <w:lvl w:ilvl="7" w:tplc="E8C0CDB0">
      <w:numFmt w:val="decimal"/>
      <w:lvlText w:val=""/>
      <w:lvlJc w:val="left"/>
    </w:lvl>
    <w:lvl w:ilvl="8" w:tplc="948E8E5E">
      <w:numFmt w:val="decimal"/>
      <w:lvlText w:val=""/>
      <w:lvlJc w:val="left"/>
    </w:lvl>
  </w:abstractNum>
  <w:abstractNum w:abstractNumId="4">
    <w:nsid w:val="000000EB"/>
    <w:multiLevelType w:val="hybridMultilevel"/>
    <w:tmpl w:val="8A183404"/>
    <w:lvl w:ilvl="0" w:tplc="017A1110">
      <w:start w:val="3"/>
      <w:numFmt w:val="decimal"/>
      <w:lvlText w:val="%1."/>
      <w:lvlJc w:val="left"/>
    </w:lvl>
    <w:lvl w:ilvl="1" w:tplc="F550BEA4">
      <w:numFmt w:val="decimal"/>
      <w:lvlText w:val=""/>
      <w:lvlJc w:val="left"/>
    </w:lvl>
    <w:lvl w:ilvl="2" w:tplc="52F6F6CC">
      <w:numFmt w:val="decimal"/>
      <w:lvlText w:val=""/>
      <w:lvlJc w:val="left"/>
    </w:lvl>
    <w:lvl w:ilvl="3" w:tplc="A6267D7A">
      <w:numFmt w:val="decimal"/>
      <w:lvlText w:val=""/>
      <w:lvlJc w:val="left"/>
    </w:lvl>
    <w:lvl w:ilvl="4" w:tplc="3C1A038A">
      <w:numFmt w:val="decimal"/>
      <w:lvlText w:val=""/>
      <w:lvlJc w:val="left"/>
    </w:lvl>
    <w:lvl w:ilvl="5" w:tplc="FEACB90C">
      <w:numFmt w:val="decimal"/>
      <w:lvlText w:val=""/>
      <w:lvlJc w:val="left"/>
    </w:lvl>
    <w:lvl w:ilvl="6" w:tplc="A1B6496E">
      <w:numFmt w:val="decimal"/>
      <w:lvlText w:val=""/>
      <w:lvlJc w:val="left"/>
    </w:lvl>
    <w:lvl w:ilvl="7" w:tplc="5F1E74D2">
      <w:numFmt w:val="decimal"/>
      <w:lvlText w:val=""/>
      <w:lvlJc w:val="left"/>
    </w:lvl>
    <w:lvl w:ilvl="8" w:tplc="2438D69A">
      <w:numFmt w:val="decimal"/>
      <w:lvlText w:val=""/>
      <w:lvlJc w:val="left"/>
    </w:lvl>
  </w:abstractNum>
  <w:abstractNum w:abstractNumId="5">
    <w:nsid w:val="000001E1"/>
    <w:multiLevelType w:val="hybridMultilevel"/>
    <w:tmpl w:val="A2841664"/>
    <w:lvl w:ilvl="0" w:tplc="47006206">
      <w:numFmt w:val="decimal"/>
      <w:lvlText w:val="%1."/>
      <w:lvlJc w:val="left"/>
    </w:lvl>
    <w:lvl w:ilvl="1" w:tplc="0574A376">
      <w:start w:val="1"/>
      <w:numFmt w:val="bullet"/>
      <w:lvlText w:val="-"/>
      <w:lvlJc w:val="left"/>
    </w:lvl>
    <w:lvl w:ilvl="2" w:tplc="5A9EB8E4">
      <w:numFmt w:val="decimal"/>
      <w:lvlText w:val=""/>
      <w:lvlJc w:val="left"/>
    </w:lvl>
    <w:lvl w:ilvl="3" w:tplc="B784B314">
      <w:numFmt w:val="decimal"/>
      <w:lvlText w:val=""/>
      <w:lvlJc w:val="left"/>
    </w:lvl>
    <w:lvl w:ilvl="4" w:tplc="A644EF5C">
      <w:numFmt w:val="decimal"/>
      <w:lvlText w:val=""/>
      <w:lvlJc w:val="left"/>
    </w:lvl>
    <w:lvl w:ilvl="5" w:tplc="49BE7506">
      <w:numFmt w:val="decimal"/>
      <w:lvlText w:val=""/>
      <w:lvlJc w:val="left"/>
    </w:lvl>
    <w:lvl w:ilvl="6" w:tplc="0408002C">
      <w:numFmt w:val="decimal"/>
      <w:lvlText w:val=""/>
      <w:lvlJc w:val="left"/>
    </w:lvl>
    <w:lvl w:ilvl="7" w:tplc="DA14D1DA">
      <w:numFmt w:val="decimal"/>
      <w:lvlText w:val=""/>
      <w:lvlJc w:val="left"/>
    </w:lvl>
    <w:lvl w:ilvl="8" w:tplc="3072080E">
      <w:numFmt w:val="decimal"/>
      <w:lvlText w:val=""/>
      <w:lvlJc w:val="left"/>
    </w:lvl>
  </w:abstractNum>
  <w:abstractNum w:abstractNumId="6">
    <w:nsid w:val="00000390"/>
    <w:multiLevelType w:val="hybridMultilevel"/>
    <w:tmpl w:val="C5086E1E"/>
    <w:lvl w:ilvl="0" w:tplc="F86E20A4">
      <w:start w:val="1"/>
      <w:numFmt w:val="bullet"/>
      <w:lvlText w:val="•"/>
      <w:lvlJc w:val="left"/>
    </w:lvl>
    <w:lvl w:ilvl="1" w:tplc="B29A535E">
      <w:numFmt w:val="decimal"/>
      <w:lvlText w:val=""/>
      <w:lvlJc w:val="left"/>
    </w:lvl>
    <w:lvl w:ilvl="2" w:tplc="D54EB3D8">
      <w:numFmt w:val="decimal"/>
      <w:lvlText w:val=""/>
      <w:lvlJc w:val="left"/>
    </w:lvl>
    <w:lvl w:ilvl="3" w:tplc="F828AC10">
      <w:numFmt w:val="decimal"/>
      <w:lvlText w:val=""/>
      <w:lvlJc w:val="left"/>
    </w:lvl>
    <w:lvl w:ilvl="4" w:tplc="86CE32FA">
      <w:numFmt w:val="decimal"/>
      <w:lvlText w:val=""/>
      <w:lvlJc w:val="left"/>
    </w:lvl>
    <w:lvl w:ilvl="5" w:tplc="1570DFAA">
      <w:numFmt w:val="decimal"/>
      <w:lvlText w:val=""/>
      <w:lvlJc w:val="left"/>
    </w:lvl>
    <w:lvl w:ilvl="6" w:tplc="00749898">
      <w:numFmt w:val="decimal"/>
      <w:lvlText w:val=""/>
      <w:lvlJc w:val="left"/>
    </w:lvl>
    <w:lvl w:ilvl="7" w:tplc="838CFC60">
      <w:numFmt w:val="decimal"/>
      <w:lvlText w:val=""/>
      <w:lvlJc w:val="left"/>
    </w:lvl>
    <w:lvl w:ilvl="8" w:tplc="82DCB870">
      <w:numFmt w:val="decimal"/>
      <w:lvlText w:val=""/>
      <w:lvlJc w:val="left"/>
    </w:lvl>
  </w:abstractNum>
  <w:abstractNum w:abstractNumId="7">
    <w:nsid w:val="000003FA"/>
    <w:multiLevelType w:val="hybridMultilevel"/>
    <w:tmpl w:val="E3364876"/>
    <w:lvl w:ilvl="0" w:tplc="341684BC">
      <w:start w:val="1"/>
      <w:numFmt w:val="decimal"/>
      <w:lvlText w:val="%1."/>
      <w:lvlJc w:val="left"/>
    </w:lvl>
    <w:lvl w:ilvl="1" w:tplc="98C09E9A">
      <w:numFmt w:val="decimal"/>
      <w:lvlText w:val=""/>
      <w:lvlJc w:val="left"/>
    </w:lvl>
    <w:lvl w:ilvl="2" w:tplc="032607FE">
      <w:numFmt w:val="decimal"/>
      <w:lvlText w:val=""/>
      <w:lvlJc w:val="left"/>
    </w:lvl>
    <w:lvl w:ilvl="3" w:tplc="F770309E">
      <w:numFmt w:val="decimal"/>
      <w:lvlText w:val=""/>
      <w:lvlJc w:val="left"/>
    </w:lvl>
    <w:lvl w:ilvl="4" w:tplc="AE708FCA">
      <w:numFmt w:val="decimal"/>
      <w:lvlText w:val=""/>
      <w:lvlJc w:val="left"/>
    </w:lvl>
    <w:lvl w:ilvl="5" w:tplc="CCDC948A">
      <w:numFmt w:val="decimal"/>
      <w:lvlText w:val=""/>
      <w:lvlJc w:val="left"/>
    </w:lvl>
    <w:lvl w:ilvl="6" w:tplc="EE48CC14">
      <w:numFmt w:val="decimal"/>
      <w:lvlText w:val=""/>
      <w:lvlJc w:val="left"/>
    </w:lvl>
    <w:lvl w:ilvl="7" w:tplc="AA38A3D4">
      <w:numFmt w:val="decimal"/>
      <w:lvlText w:val=""/>
      <w:lvlJc w:val="left"/>
    </w:lvl>
    <w:lvl w:ilvl="8" w:tplc="6C988646">
      <w:numFmt w:val="decimal"/>
      <w:lvlText w:val=""/>
      <w:lvlJc w:val="left"/>
    </w:lvl>
  </w:abstractNum>
  <w:abstractNum w:abstractNumId="8">
    <w:nsid w:val="000004B0"/>
    <w:multiLevelType w:val="hybridMultilevel"/>
    <w:tmpl w:val="10607B82"/>
    <w:lvl w:ilvl="0" w:tplc="A7A28D70">
      <w:start w:val="1"/>
      <w:numFmt w:val="bullet"/>
      <w:lvlText w:val="•"/>
      <w:lvlJc w:val="left"/>
    </w:lvl>
    <w:lvl w:ilvl="1" w:tplc="6B3C580C">
      <w:numFmt w:val="decimal"/>
      <w:lvlText w:val=""/>
      <w:lvlJc w:val="left"/>
    </w:lvl>
    <w:lvl w:ilvl="2" w:tplc="2AA687EA">
      <w:numFmt w:val="decimal"/>
      <w:lvlText w:val=""/>
      <w:lvlJc w:val="left"/>
    </w:lvl>
    <w:lvl w:ilvl="3" w:tplc="8084EAB4">
      <w:numFmt w:val="decimal"/>
      <w:lvlText w:val=""/>
      <w:lvlJc w:val="left"/>
    </w:lvl>
    <w:lvl w:ilvl="4" w:tplc="A510D768">
      <w:numFmt w:val="decimal"/>
      <w:lvlText w:val=""/>
      <w:lvlJc w:val="left"/>
    </w:lvl>
    <w:lvl w:ilvl="5" w:tplc="7018D7DE">
      <w:numFmt w:val="decimal"/>
      <w:lvlText w:val=""/>
      <w:lvlJc w:val="left"/>
    </w:lvl>
    <w:lvl w:ilvl="6" w:tplc="0EECCF9A">
      <w:numFmt w:val="decimal"/>
      <w:lvlText w:val=""/>
      <w:lvlJc w:val="left"/>
    </w:lvl>
    <w:lvl w:ilvl="7" w:tplc="FF92175E">
      <w:numFmt w:val="decimal"/>
      <w:lvlText w:val=""/>
      <w:lvlJc w:val="left"/>
    </w:lvl>
    <w:lvl w:ilvl="8" w:tplc="EF1EF6CA">
      <w:numFmt w:val="decimal"/>
      <w:lvlText w:val=""/>
      <w:lvlJc w:val="left"/>
    </w:lvl>
  </w:abstractNum>
  <w:abstractNum w:abstractNumId="9">
    <w:nsid w:val="000004F0"/>
    <w:multiLevelType w:val="hybridMultilevel"/>
    <w:tmpl w:val="818C5652"/>
    <w:lvl w:ilvl="0" w:tplc="1410E9F0">
      <w:start w:val="1"/>
      <w:numFmt w:val="bullet"/>
      <w:lvlText w:val="К"/>
      <w:lvlJc w:val="left"/>
    </w:lvl>
    <w:lvl w:ilvl="1" w:tplc="3E6073B2">
      <w:numFmt w:val="decimal"/>
      <w:lvlText w:val=""/>
      <w:lvlJc w:val="left"/>
    </w:lvl>
    <w:lvl w:ilvl="2" w:tplc="FB3E02FE">
      <w:numFmt w:val="decimal"/>
      <w:lvlText w:val=""/>
      <w:lvlJc w:val="left"/>
    </w:lvl>
    <w:lvl w:ilvl="3" w:tplc="49D015DA">
      <w:numFmt w:val="decimal"/>
      <w:lvlText w:val=""/>
      <w:lvlJc w:val="left"/>
    </w:lvl>
    <w:lvl w:ilvl="4" w:tplc="A476B2B2">
      <w:numFmt w:val="decimal"/>
      <w:lvlText w:val=""/>
      <w:lvlJc w:val="left"/>
    </w:lvl>
    <w:lvl w:ilvl="5" w:tplc="CDE8E306">
      <w:numFmt w:val="decimal"/>
      <w:lvlText w:val=""/>
      <w:lvlJc w:val="left"/>
    </w:lvl>
    <w:lvl w:ilvl="6" w:tplc="2350F5A4">
      <w:numFmt w:val="decimal"/>
      <w:lvlText w:val=""/>
      <w:lvlJc w:val="left"/>
    </w:lvl>
    <w:lvl w:ilvl="7" w:tplc="533A5F08">
      <w:numFmt w:val="decimal"/>
      <w:lvlText w:val=""/>
      <w:lvlJc w:val="left"/>
    </w:lvl>
    <w:lvl w:ilvl="8" w:tplc="105262A4">
      <w:numFmt w:val="decimal"/>
      <w:lvlText w:val=""/>
      <w:lvlJc w:val="left"/>
    </w:lvl>
  </w:abstractNum>
  <w:abstractNum w:abstractNumId="10">
    <w:nsid w:val="00000607"/>
    <w:multiLevelType w:val="hybridMultilevel"/>
    <w:tmpl w:val="02782A1C"/>
    <w:lvl w:ilvl="0" w:tplc="E3DAD258">
      <w:start w:val="1"/>
      <w:numFmt w:val="bullet"/>
      <w:lvlText w:val="в"/>
      <w:lvlJc w:val="left"/>
    </w:lvl>
    <w:lvl w:ilvl="1" w:tplc="0C44DDE0">
      <w:start w:val="1"/>
      <w:numFmt w:val="bullet"/>
      <w:lvlText w:val="•"/>
      <w:lvlJc w:val="left"/>
    </w:lvl>
    <w:lvl w:ilvl="2" w:tplc="86167E36">
      <w:start w:val="2"/>
      <w:numFmt w:val="decimal"/>
      <w:lvlText w:val="%3."/>
      <w:lvlJc w:val="left"/>
    </w:lvl>
    <w:lvl w:ilvl="3" w:tplc="84AAF7D8">
      <w:numFmt w:val="decimal"/>
      <w:lvlText w:val=""/>
      <w:lvlJc w:val="left"/>
    </w:lvl>
    <w:lvl w:ilvl="4" w:tplc="E01E5AEC">
      <w:numFmt w:val="decimal"/>
      <w:lvlText w:val=""/>
      <w:lvlJc w:val="left"/>
    </w:lvl>
    <w:lvl w:ilvl="5" w:tplc="A992D912">
      <w:numFmt w:val="decimal"/>
      <w:lvlText w:val=""/>
      <w:lvlJc w:val="left"/>
    </w:lvl>
    <w:lvl w:ilvl="6" w:tplc="2E1C6A7C">
      <w:numFmt w:val="decimal"/>
      <w:lvlText w:val=""/>
      <w:lvlJc w:val="left"/>
    </w:lvl>
    <w:lvl w:ilvl="7" w:tplc="AAC0F178">
      <w:numFmt w:val="decimal"/>
      <w:lvlText w:val=""/>
      <w:lvlJc w:val="left"/>
    </w:lvl>
    <w:lvl w:ilvl="8" w:tplc="18F85F9E">
      <w:numFmt w:val="decimal"/>
      <w:lvlText w:val=""/>
      <w:lvlJc w:val="left"/>
    </w:lvl>
  </w:abstractNum>
  <w:abstractNum w:abstractNumId="11">
    <w:nsid w:val="0000065A"/>
    <w:multiLevelType w:val="hybridMultilevel"/>
    <w:tmpl w:val="D0AE3CCA"/>
    <w:lvl w:ilvl="0" w:tplc="74EAD402">
      <w:start w:val="1"/>
      <w:numFmt w:val="bullet"/>
      <w:lvlText w:val="•"/>
      <w:lvlJc w:val="left"/>
    </w:lvl>
    <w:lvl w:ilvl="1" w:tplc="00D425A4">
      <w:numFmt w:val="decimal"/>
      <w:lvlText w:val=""/>
      <w:lvlJc w:val="left"/>
    </w:lvl>
    <w:lvl w:ilvl="2" w:tplc="4EE2B260">
      <w:numFmt w:val="decimal"/>
      <w:lvlText w:val=""/>
      <w:lvlJc w:val="left"/>
    </w:lvl>
    <w:lvl w:ilvl="3" w:tplc="98268A82">
      <w:numFmt w:val="decimal"/>
      <w:lvlText w:val=""/>
      <w:lvlJc w:val="left"/>
    </w:lvl>
    <w:lvl w:ilvl="4" w:tplc="0B10B03C">
      <w:numFmt w:val="decimal"/>
      <w:lvlText w:val=""/>
      <w:lvlJc w:val="left"/>
    </w:lvl>
    <w:lvl w:ilvl="5" w:tplc="7AC8E3E0">
      <w:numFmt w:val="decimal"/>
      <w:lvlText w:val=""/>
      <w:lvlJc w:val="left"/>
    </w:lvl>
    <w:lvl w:ilvl="6" w:tplc="B864473E">
      <w:numFmt w:val="decimal"/>
      <w:lvlText w:val=""/>
      <w:lvlJc w:val="left"/>
    </w:lvl>
    <w:lvl w:ilvl="7" w:tplc="8BEC742C">
      <w:numFmt w:val="decimal"/>
      <w:lvlText w:val=""/>
      <w:lvlJc w:val="left"/>
    </w:lvl>
    <w:lvl w:ilvl="8" w:tplc="5A2A876E">
      <w:numFmt w:val="decimal"/>
      <w:lvlText w:val=""/>
      <w:lvlJc w:val="left"/>
    </w:lvl>
  </w:abstractNum>
  <w:abstractNum w:abstractNumId="12">
    <w:nsid w:val="000006E3"/>
    <w:multiLevelType w:val="hybridMultilevel"/>
    <w:tmpl w:val="40FEC556"/>
    <w:lvl w:ilvl="0" w:tplc="048A6E4C">
      <w:start w:val="1"/>
      <w:numFmt w:val="bullet"/>
      <w:lvlText w:val="в"/>
      <w:lvlJc w:val="left"/>
    </w:lvl>
    <w:lvl w:ilvl="1" w:tplc="BFB2BE68">
      <w:numFmt w:val="decimal"/>
      <w:lvlText w:val=""/>
      <w:lvlJc w:val="left"/>
    </w:lvl>
    <w:lvl w:ilvl="2" w:tplc="0F4C5C3C">
      <w:numFmt w:val="decimal"/>
      <w:lvlText w:val=""/>
      <w:lvlJc w:val="left"/>
    </w:lvl>
    <w:lvl w:ilvl="3" w:tplc="C826EA1E">
      <w:numFmt w:val="decimal"/>
      <w:lvlText w:val=""/>
      <w:lvlJc w:val="left"/>
    </w:lvl>
    <w:lvl w:ilvl="4" w:tplc="3DAEA36C">
      <w:numFmt w:val="decimal"/>
      <w:lvlText w:val=""/>
      <w:lvlJc w:val="left"/>
    </w:lvl>
    <w:lvl w:ilvl="5" w:tplc="01FEC762">
      <w:numFmt w:val="decimal"/>
      <w:lvlText w:val=""/>
      <w:lvlJc w:val="left"/>
    </w:lvl>
    <w:lvl w:ilvl="6" w:tplc="A5D2082A">
      <w:numFmt w:val="decimal"/>
      <w:lvlText w:val=""/>
      <w:lvlJc w:val="left"/>
    </w:lvl>
    <w:lvl w:ilvl="7" w:tplc="B85C5524">
      <w:numFmt w:val="decimal"/>
      <w:lvlText w:val=""/>
      <w:lvlJc w:val="left"/>
    </w:lvl>
    <w:lvl w:ilvl="8" w:tplc="B76E7048">
      <w:numFmt w:val="decimal"/>
      <w:lvlText w:val=""/>
      <w:lvlJc w:val="left"/>
    </w:lvl>
  </w:abstractNum>
  <w:abstractNum w:abstractNumId="13">
    <w:nsid w:val="00000728"/>
    <w:multiLevelType w:val="hybridMultilevel"/>
    <w:tmpl w:val="33AA5F7E"/>
    <w:lvl w:ilvl="0" w:tplc="D976012E">
      <w:start w:val="1"/>
      <w:numFmt w:val="decimal"/>
      <w:lvlText w:val="%1"/>
      <w:lvlJc w:val="left"/>
    </w:lvl>
    <w:lvl w:ilvl="1" w:tplc="B622C3CC">
      <w:start w:val="1"/>
      <w:numFmt w:val="decimal"/>
      <w:lvlText w:val="%2"/>
      <w:lvlJc w:val="left"/>
    </w:lvl>
    <w:lvl w:ilvl="2" w:tplc="E2F8F74A">
      <w:start w:val="3"/>
      <w:numFmt w:val="decimal"/>
      <w:lvlText w:val="%3)"/>
      <w:lvlJc w:val="left"/>
    </w:lvl>
    <w:lvl w:ilvl="3" w:tplc="70CE078A">
      <w:numFmt w:val="decimal"/>
      <w:lvlText w:val=""/>
      <w:lvlJc w:val="left"/>
    </w:lvl>
    <w:lvl w:ilvl="4" w:tplc="7D7A554E">
      <w:numFmt w:val="decimal"/>
      <w:lvlText w:val=""/>
      <w:lvlJc w:val="left"/>
    </w:lvl>
    <w:lvl w:ilvl="5" w:tplc="EFD2FA9C">
      <w:numFmt w:val="decimal"/>
      <w:lvlText w:val=""/>
      <w:lvlJc w:val="left"/>
    </w:lvl>
    <w:lvl w:ilvl="6" w:tplc="F6025ED8">
      <w:numFmt w:val="decimal"/>
      <w:lvlText w:val=""/>
      <w:lvlJc w:val="left"/>
    </w:lvl>
    <w:lvl w:ilvl="7" w:tplc="DFC642C2">
      <w:numFmt w:val="decimal"/>
      <w:lvlText w:val=""/>
      <w:lvlJc w:val="left"/>
    </w:lvl>
    <w:lvl w:ilvl="8" w:tplc="6DE68000">
      <w:numFmt w:val="decimal"/>
      <w:lvlText w:val=""/>
      <w:lvlJc w:val="left"/>
    </w:lvl>
  </w:abstractNum>
  <w:abstractNum w:abstractNumId="14">
    <w:nsid w:val="00000784"/>
    <w:multiLevelType w:val="hybridMultilevel"/>
    <w:tmpl w:val="A07C2564"/>
    <w:lvl w:ilvl="0" w:tplc="F71224FE">
      <w:start w:val="1"/>
      <w:numFmt w:val="bullet"/>
      <w:lvlText w:val="у"/>
      <w:lvlJc w:val="left"/>
    </w:lvl>
    <w:lvl w:ilvl="1" w:tplc="AC9ECF64">
      <w:start w:val="1"/>
      <w:numFmt w:val="bullet"/>
      <w:lvlText w:val="•"/>
      <w:lvlJc w:val="left"/>
    </w:lvl>
    <w:lvl w:ilvl="2" w:tplc="B5726B18">
      <w:numFmt w:val="decimal"/>
      <w:lvlText w:val=""/>
      <w:lvlJc w:val="left"/>
    </w:lvl>
    <w:lvl w:ilvl="3" w:tplc="01882AA0">
      <w:numFmt w:val="decimal"/>
      <w:lvlText w:val=""/>
      <w:lvlJc w:val="left"/>
    </w:lvl>
    <w:lvl w:ilvl="4" w:tplc="8D821C8A">
      <w:numFmt w:val="decimal"/>
      <w:lvlText w:val=""/>
      <w:lvlJc w:val="left"/>
    </w:lvl>
    <w:lvl w:ilvl="5" w:tplc="64D22308">
      <w:numFmt w:val="decimal"/>
      <w:lvlText w:val=""/>
      <w:lvlJc w:val="left"/>
    </w:lvl>
    <w:lvl w:ilvl="6" w:tplc="520CF504">
      <w:numFmt w:val="decimal"/>
      <w:lvlText w:val=""/>
      <w:lvlJc w:val="left"/>
    </w:lvl>
    <w:lvl w:ilvl="7" w:tplc="496AFDAC">
      <w:numFmt w:val="decimal"/>
      <w:lvlText w:val=""/>
      <w:lvlJc w:val="left"/>
    </w:lvl>
    <w:lvl w:ilvl="8" w:tplc="79A2BA5E">
      <w:numFmt w:val="decimal"/>
      <w:lvlText w:val=""/>
      <w:lvlJc w:val="left"/>
    </w:lvl>
  </w:abstractNum>
  <w:abstractNum w:abstractNumId="15">
    <w:nsid w:val="00000786"/>
    <w:multiLevelType w:val="hybridMultilevel"/>
    <w:tmpl w:val="ACFCBEAE"/>
    <w:lvl w:ilvl="0" w:tplc="AC221AAA">
      <w:start w:val="1"/>
      <w:numFmt w:val="decimal"/>
      <w:lvlText w:val="%1."/>
      <w:lvlJc w:val="left"/>
    </w:lvl>
    <w:lvl w:ilvl="1" w:tplc="48D6AE86">
      <w:numFmt w:val="decimal"/>
      <w:lvlText w:val=""/>
      <w:lvlJc w:val="left"/>
    </w:lvl>
    <w:lvl w:ilvl="2" w:tplc="DDC45046">
      <w:numFmt w:val="decimal"/>
      <w:lvlText w:val=""/>
      <w:lvlJc w:val="left"/>
    </w:lvl>
    <w:lvl w:ilvl="3" w:tplc="1076D688">
      <w:numFmt w:val="decimal"/>
      <w:lvlText w:val=""/>
      <w:lvlJc w:val="left"/>
    </w:lvl>
    <w:lvl w:ilvl="4" w:tplc="C73016A0">
      <w:numFmt w:val="decimal"/>
      <w:lvlText w:val=""/>
      <w:lvlJc w:val="left"/>
    </w:lvl>
    <w:lvl w:ilvl="5" w:tplc="6062ECB6">
      <w:numFmt w:val="decimal"/>
      <w:lvlText w:val=""/>
      <w:lvlJc w:val="left"/>
    </w:lvl>
    <w:lvl w:ilvl="6" w:tplc="95D6BE2A">
      <w:numFmt w:val="decimal"/>
      <w:lvlText w:val=""/>
      <w:lvlJc w:val="left"/>
    </w:lvl>
    <w:lvl w:ilvl="7" w:tplc="E4BC7CC8">
      <w:numFmt w:val="decimal"/>
      <w:lvlText w:val=""/>
      <w:lvlJc w:val="left"/>
    </w:lvl>
    <w:lvl w:ilvl="8" w:tplc="659A40AA">
      <w:numFmt w:val="decimal"/>
      <w:lvlText w:val=""/>
      <w:lvlJc w:val="left"/>
    </w:lvl>
  </w:abstractNum>
  <w:abstractNum w:abstractNumId="16">
    <w:nsid w:val="0000086A"/>
    <w:multiLevelType w:val="hybridMultilevel"/>
    <w:tmpl w:val="59B277CA"/>
    <w:lvl w:ilvl="0" w:tplc="F42E3720">
      <w:start w:val="1"/>
      <w:numFmt w:val="bullet"/>
      <w:lvlText w:val="•"/>
      <w:lvlJc w:val="left"/>
    </w:lvl>
    <w:lvl w:ilvl="1" w:tplc="3410B2FC">
      <w:numFmt w:val="decimal"/>
      <w:lvlText w:val=""/>
      <w:lvlJc w:val="left"/>
    </w:lvl>
    <w:lvl w:ilvl="2" w:tplc="DC58CF30">
      <w:numFmt w:val="decimal"/>
      <w:lvlText w:val=""/>
      <w:lvlJc w:val="left"/>
    </w:lvl>
    <w:lvl w:ilvl="3" w:tplc="0DA23C60">
      <w:numFmt w:val="decimal"/>
      <w:lvlText w:val=""/>
      <w:lvlJc w:val="left"/>
    </w:lvl>
    <w:lvl w:ilvl="4" w:tplc="B9C44228">
      <w:numFmt w:val="decimal"/>
      <w:lvlText w:val=""/>
      <w:lvlJc w:val="left"/>
    </w:lvl>
    <w:lvl w:ilvl="5" w:tplc="505AFB30">
      <w:numFmt w:val="decimal"/>
      <w:lvlText w:val=""/>
      <w:lvlJc w:val="left"/>
    </w:lvl>
    <w:lvl w:ilvl="6" w:tplc="05A88126">
      <w:numFmt w:val="decimal"/>
      <w:lvlText w:val=""/>
      <w:lvlJc w:val="left"/>
    </w:lvl>
    <w:lvl w:ilvl="7" w:tplc="2894FFB8">
      <w:numFmt w:val="decimal"/>
      <w:lvlText w:val=""/>
      <w:lvlJc w:val="left"/>
    </w:lvl>
    <w:lvl w:ilvl="8" w:tplc="D60654D4">
      <w:numFmt w:val="decimal"/>
      <w:lvlText w:val=""/>
      <w:lvlJc w:val="left"/>
    </w:lvl>
  </w:abstractNum>
  <w:abstractNum w:abstractNumId="17">
    <w:nsid w:val="00000871"/>
    <w:multiLevelType w:val="hybridMultilevel"/>
    <w:tmpl w:val="116CB1B0"/>
    <w:lvl w:ilvl="0" w:tplc="60E48CB0">
      <w:start w:val="1"/>
      <w:numFmt w:val="bullet"/>
      <w:lvlText w:val="-"/>
      <w:lvlJc w:val="left"/>
    </w:lvl>
    <w:lvl w:ilvl="1" w:tplc="A012537E">
      <w:numFmt w:val="decimal"/>
      <w:lvlText w:val=""/>
      <w:lvlJc w:val="left"/>
    </w:lvl>
    <w:lvl w:ilvl="2" w:tplc="8132032C">
      <w:numFmt w:val="decimal"/>
      <w:lvlText w:val=""/>
      <w:lvlJc w:val="left"/>
    </w:lvl>
    <w:lvl w:ilvl="3" w:tplc="FE1AF452">
      <w:numFmt w:val="decimal"/>
      <w:lvlText w:val=""/>
      <w:lvlJc w:val="left"/>
    </w:lvl>
    <w:lvl w:ilvl="4" w:tplc="A4501D16">
      <w:numFmt w:val="decimal"/>
      <w:lvlText w:val=""/>
      <w:lvlJc w:val="left"/>
    </w:lvl>
    <w:lvl w:ilvl="5" w:tplc="1FC070D8">
      <w:numFmt w:val="decimal"/>
      <w:lvlText w:val=""/>
      <w:lvlJc w:val="left"/>
    </w:lvl>
    <w:lvl w:ilvl="6" w:tplc="7130AB64">
      <w:numFmt w:val="decimal"/>
      <w:lvlText w:val=""/>
      <w:lvlJc w:val="left"/>
    </w:lvl>
    <w:lvl w:ilvl="7" w:tplc="CBC25FA2">
      <w:numFmt w:val="decimal"/>
      <w:lvlText w:val=""/>
      <w:lvlJc w:val="left"/>
    </w:lvl>
    <w:lvl w:ilvl="8" w:tplc="560C9F0A">
      <w:numFmt w:val="decimal"/>
      <w:lvlText w:val=""/>
      <w:lvlJc w:val="left"/>
    </w:lvl>
  </w:abstractNum>
  <w:abstractNum w:abstractNumId="18">
    <w:nsid w:val="00000878"/>
    <w:multiLevelType w:val="hybridMultilevel"/>
    <w:tmpl w:val="EFD2F6E2"/>
    <w:lvl w:ilvl="0" w:tplc="D7F8E13E">
      <w:start w:val="1"/>
      <w:numFmt w:val="bullet"/>
      <w:lvlText w:val="-"/>
      <w:lvlJc w:val="left"/>
    </w:lvl>
    <w:lvl w:ilvl="1" w:tplc="9DB6BED0">
      <w:numFmt w:val="decimal"/>
      <w:lvlText w:val=""/>
      <w:lvlJc w:val="left"/>
    </w:lvl>
    <w:lvl w:ilvl="2" w:tplc="B84CBF4C">
      <w:numFmt w:val="decimal"/>
      <w:lvlText w:val=""/>
      <w:lvlJc w:val="left"/>
    </w:lvl>
    <w:lvl w:ilvl="3" w:tplc="82903D5C">
      <w:numFmt w:val="decimal"/>
      <w:lvlText w:val=""/>
      <w:lvlJc w:val="left"/>
    </w:lvl>
    <w:lvl w:ilvl="4" w:tplc="4D46E68A">
      <w:numFmt w:val="decimal"/>
      <w:lvlText w:val=""/>
      <w:lvlJc w:val="left"/>
    </w:lvl>
    <w:lvl w:ilvl="5" w:tplc="ED0A5B82">
      <w:numFmt w:val="decimal"/>
      <w:lvlText w:val=""/>
      <w:lvlJc w:val="left"/>
    </w:lvl>
    <w:lvl w:ilvl="6" w:tplc="F24872CA">
      <w:numFmt w:val="decimal"/>
      <w:lvlText w:val=""/>
      <w:lvlJc w:val="left"/>
    </w:lvl>
    <w:lvl w:ilvl="7" w:tplc="344EEE94">
      <w:numFmt w:val="decimal"/>
      <w:lvlText w:val=""/>
      <w:lvlJc w:val="left"/>
    </w:lvl>
    <w:lvl w:ilvl="8" w:tplc="38766F42">
      <w:numFmt w:val="decimal"/>
      <w:lvlText w:val=""/>
      <w:lvlJc w:val="left"/>
    </w:lvl>
  </w:abstractNum>
  <w:abstractNum w:abstractNumId="19">
    <w:nsid w:val="000008FF"/>
    <w:multiLevelType w:val="hybridMultilevel"/>
    <w:tmpl w:val="0C9E5002"/>
    <w:lvl w:ilvl="0" w:tplc="B762AE5E">
      <w:start w:val="1"/>
      <w:numFmt w:val="bullet"/>
      <w:lvlText w:val="в"/>
      <w:lvlJc w:val="left"/>
    </w:lvl>
    <w:lvl w:ilvl="1" w:tplc="C048147C">
      <w:start w:val="1"/>
      <w:numFmt w:val="bullet"/>
      <w:lvlText w:val="•"/>
      <w:lvlJc w:val="left"/>
    </w:lvl>
    <w:lvl w:ilvl="2" w:tplc="5748D772">
      <w:start w:val="1"/>
      <w:numFmt w:val="bullet"/>
      <w:lvlText w:val="В"/>
      <w:lvlJc w:val="left"/>
    </w:lvl>
    <w:lvl w:ilvl="3" w:tplc="DB0CFEA8">
      <w:start w:val="1"/>
      <w:numFmt w:val="bullet"/>
      <w:lvlText w:val="В"/>
      <w:lvlJc w:val="left"/>
    </w:lvl>
    <w:lvl w:ilvl="4" w:tplc="0F9E5BF6">
      <w:numFmt w:val="decimal"/>
      <w:lvlText w:val=""/>
      <w:lvlJc w:val="left"/>
    </w:lvl>
    <w:lvl w:ilvl="5" w:tplc="3FE80232">
      <w:numFmt w:val="decimal"/>
      <w:lvlText w:val=""/>
      <w:lvlJc w:val="left"/>
    </w:lvl>
    <w:lvl w:ilvl="6" w:tplc="B030A37A">
      <w:numFmt w:val="decimal"/>
      <w:lvlText w:val=""/>
      <w:lvlJc w:val="left"/>
    </w:lvl>
    <w:lvl w:ilvl="7" w:tplc="1B8AC180">
      <w:numFmt w:val="decimal"/>
      <w:lvlText w:val=""/>
      <w:lvlJc w:val="left"/>
    </w:lvl>
    <w:lvl w:ilvl="8" w:tplc="BF84BB64">
      <w:numFmt w:val="decimal"/>
      <w:lvlText w:val=""/>
      <w:lvlJc w:val="left"/>
    </w:lvl>
  </w:abstractNum>
  <w:abstractNum w:abstractNumId="20">
    <w:nsid w:val="00000914"/>
    <w:multiLevelType w:val="hybridMultilevel"/>
    <w:tmpl w:val="FFC26696"/>
    <w:lvl w:ilvl="0" w:tplc="00E8434A">
      <w:start w:val="1"/>
      <w:numFmt w:val="bullet"/>
      <w:lvlText w:val="и"/>
      <w:lvlJc w:val="left"/>
    </w:lvl>
    <w:lvl w:ilvl="1" w:tplc="01EC21A8">
      <w:start w:val="1"/>
      <w:numFmt w:val="bullet"/>
      <w:lvlText w:val="-"/>
      <w:lvlJc w:val="left"/>
    </w:lvl>
    <w:lvl w:ilvl="2" w:tplc="8206B97C">
      <w:numFmt w:val="decimal"/>
      <w:lvlText w:val=""/>
      <w:lvlJc w:val="left"/>
    </w:lvl>
    <w:lvl w:ilvl="3" w:tplc="562411F0">
      <w:numFmt w:val="decimal"/>
      <w:lvlText w:val=""/>
      <w:lvlJc w:val="left"/>
    </w:lvl>
    <w:lvl w:ilvl="4" w:tplc="8E802746">
      <w:numFmt w:val="decimal"/>
      <w:lvlText w:val=""/>
      <w:lvlJc w:val="left"/>
    </w:lvl>
    <w:lvl w:ilvl="5" w:tplc="240C679C">
      <w:numFmt w:val="decimal"/>
      <w:lvlText w:val=""/>
      <w:lvlJc w:val="left"/>
    </w:lvl>
    <w:lvl w:ilvl="6" w:tplc="3BC66F50">
      <w:numFmt w:val="decimal"/>
      <w:lvlText w:val=""/>
      <w:lvlJc w:val="left"/>
    </w:lvl>
    <w:lvl w:ilvl="7" w:tplc="C108D8E8">
      <w:numFmt w:val="decimal"/>
      <w:lvlText w:val=""/>
      <w:lvlJc w:val="left"/>
    </w:lvl>
    <w:lvl w:ilvl="8" w:tplc="F87EA784">
      <w:numFmt w:val="decimal"/>
      <w:lvlText w:val=""/>
      <w:lvlJc w:val="left"/>
    </w:lvl>
  </w:abstractNum>
  <w:abstractNum w:abstractNumId="21">
    <w:nsid w:val="00000940"/>
    <w:multiLevelType w:val="hybridMultilevel"/>
    <w:tmpl w:val="D81C2154"/>
    <w:lvl w:ilvl="0" w:tplc="EA34775E">
      <w:start w:val="1"/>
      <w:numFmt w:val="bullet"/>
      <w:lvlText w:val="\emdash "/>
      <w:lvlJc w:val="left"/>
    </w:lvl>
    <w:lvl w:ilvl="1" w:tplc="F03A601A">
      <w:start w:val="1"/>
      <w:numFmt w:val="bullet"/>
      <w:lvlText w:val="С"/>
      <w:lvlJc w:val="left"/>
    </w:lvl>
    <w:lvl w:ilvl="2" w:tplc="36DC04A2">
      <w:numFmt w:val="decimal"/>
      <w:lvlText w:val=""/>
      <w:lvlJc w:val="left"/>
    </w:lvl>
    <w:lvl w:ilvl="3" w:tplc="F7503D62">
      <w:numFmt w:val="decimal"/>
      <w:lvlText w:val=""/>
      <w:lvlJc w:val="left"/>
    </w:lvl>
    <w:lvl w:ilvl="4" w:tplc="64AA548A">
      <w:numFmt w:val="decimal"/>
      <w:lvlText w:val=""/>
      <w:lvlJc w:val="left"/>
    </w:lvl>
    <w:lvl w:ilvl="5" w:tplc="C218B15C">
      <w:numFmt w:val="decimal"/>
      <w:lvlText w:val=""/>
      <w:lvlJc w:val="left"/>
    </w:lvl>
    <w:lvl w:ilvl="6" w:tplc="A1E8C5EA">
      <w:numFmt w:val="decimal"/>
      <w:lvlText w:val=""/>
      <w:lvlJc w:val="left"/>
    </w:lvl>
    <w:lvl w:ilvl="7" w:tplc="46D605CA">
      <w:numFmt w:val="decimal"/>
      <w:lvlText w:val=""/>
      <w:lvlJc w:val="left"/>
    </w:lvl>
    <w:lvl w:ilvl="8" w:tplc="4F002818">
      <w:numFmt w:val="decimal"/>
      <w:lvlText w:val=""/>
      <w:lvlJc w:val="left"/>
    </w:lvl>
  </w:abstractNum>
  <w:abstractNum w:abstractNumId="22">
    <w:nsid w:val="00000A41"/>
    <w:multiLevelType w:val="hybridMultilevel"/>
    <w:tmpl w:val="127224C6"/>
    <w:lvl w:ilvl="0" w:tplc="380EC642">
      <w:start w:val="1"/>
      <w:numFmt w:val="bullet"/>
      <w:lvlText w:val="•"/>
      <w:lvlJc w:val="left"/>
    </w:lvl>
    <w:lvl w:ilvl="1" w:tplc="86D87A66">
      <w:start w:val="1"/>
      <w:numFmt w:val="decimal"/>
      <w:lvlText w:val="%2."/>
      <w:lvlJc w:val="left"/>
    </w:lvl>
    <w:lvl w:ilvl="2" w:tplc="2FAAEB14">
      <w:numFmt w:val="decimal"/>
      <w:lvlText w:val=""/>
      <w:lvlJc w:val="left"/>
    </w:lvl>
    <w:lvl w:ilvl="3" w:tplc="DE9A5166">
      <w:numFmt w:val="decimal"/>
      <w:lvlText w:val=""/>
      <w:lvlJc w:val="left"/>
    </w:lvl>
    <w:lvl w:ilvl="4" w:tplc="0A1AFBD2">
      <w:numFmt w:val="decimal"/>
      <w:lvlText w:val=""/>
      <w:lvlJc w:val="left"/>
    </w:lvl>
    <w:lvl w:ilvl="5" w:tplc="4E4E78F8">
      <w:numFmt w:val="decimal"/>
      <w:lvlText w:val=""/>
      <w:lvlJc w:val="left"/>
    </w:lvl>
    <w:lvl w:ilvl="6" w:tplc="53927B2C">
      <w:numFmt w:val="decimal"/>
      <w:lvlText w:val=""/>
      <w:lvlJc w:val="left"/>
    </w:lvl>
    <w:lvl w:ilvl="7" w:tplc="C01A5894">
      <w:numFmt w:val="decimal"/>
      <w:lvlText w:val=""/>
      <w:lvlJc w:val="left"/>
    </w:lvl>
    <w:lvl w:ilvl="8" w:tplc="9C1A1B12">
      <w:numFmt w:val="decimal"/>
      <w:lvlText w:val=""/>
      <w:lvlJc w:val="left"/>
    </w:lvl>
  </w:abstractNum>
  <w:abstractNum w:abstractNumId="23">
    <w:nsid w:val="00000A6C"/>
    <w:multiLevelType w:val="hybridMultilevel"/>
    <w:tmpl w:val="08A63AAE"/>
    <w:lvl w:ilvl="0" w:tplc="AF62C8B2">
      <w:start w:val="1"/>
      <w:numFmt w:val="bullet"/>
      <w:lvlText w:val="-"/>
      <w:lvlJc w:val="left"/>
    </w:lvl>
    <w:lvl w:ilvl="1" w:tplc="CE182BA0">
      <w:numFmt w:val="decimal"/>
      <w:lvlText w:val=""/>
      <w:lvlJc w:val="left"/>
    </w:lvl>
    <w:lvl w:ilvl="2" w:tplc="DEC6DB90">
      <w:numFmt w:val="decimal"/>
      <w:lvlText w:val=""/>
      <w:lvlJc w:val="left"/>
    </w:lvl>
    <w:lvl w:ilvl="3" w:tplc="A65CA6F0">
      <w:numFmt w:val="decimal"/>
      <w:lvlText w:val=""/>
      <w:lvlJc w:val="left"/>
    </w:lvl>
    <w:lvl w:ilvl="4" w:tplc="B6A69526">
      <w:numFmt w:val="decimal"/>
      <w:lvlText w:val=""/>
      <w:lvlJc w:val="left"/>
    </w:lvl>
    <w:lvl w:ilvl="5" w:tplc="51B86D8E">
      <w:numFmt w:val="decimal"/>
      <w:lvlText w:val=""/>
      <w:lvlJc w:val="left"/>
    </w:lvl>
    <w:lvl w:ilvl="6" w:tplc="3A0415FC">
      <w:numFmt w:val="decimal"/>
      <w:lvlText w:val=""/>
      <w:lvlJc w:val="left"/>
    </w:lvl>
    <w:lvl w:ilvl="7" w:tplc="C94051B0">
      <w:numFmt w:val="decimal"/>
      <w:lvlText w:val=""/>
      <w:lvlJc w:val="left"/>
    </w:lvl>
    <w:lvl w:ilvl="8" w:tplc="5474585C">
      <w:numFmt w:val="decimal"/>
      <w:lvlText w:val=""/>
      <w:lvlJc w:val="left"/>
    </w:lvl>
  </w:abstractNum>
  <w:abstractNum w:abstractNumId="24">
    <w:nsid w:val="00000A87"/>
    <w:multiLevelType w:val="hybridMultilevel"/>
    <w:tmpl w:val="05EA60EC"/>
    <w:lvl w:ilvl="0" w:tplc="CF822950">
      <w:start w:val="1"/>
      <w:numFmt w:val="bullet"/>
      <w:lvlText w:val="В"/>
      <w:lvlJc w:val="left"/>
    </w:lvl>
    <w:lvl w:ilvl="1" w:tplc="6A62C5A4">
      <w:numFmt w:val="decimal"/>
      <w:lvlText w:val=""/>
      <w:lvlJc w:val="left"/>
    </w:lvl>
    <w:lvl w:ilvl="2" w:tplc="E0EC3EA8">
      <w:numFmt w:val="decimal"/>
      <w:lvlText w:val=""/>
      <w:lvlJc w:val="left"/>
    </w:lvl>
    <w:lvl w:ilvl="3" w:tplc="1194AB6A">
      <w:numFmt w:val="decimal"/>
      <w:lvlText w:val=""/>
      <w:lvlJc w:val="left"/>
    </w:lvl>
    <w:lvl w:ilvl="4" w:tplc="AD94BB98">
      <w:numFmt w:val="decimal"/>
      <w:lvlText w:val=""/>
      <w:lvlJc w:val="left"/>
    </w:lvl>
    <w:lvl w:ilvl="5" w:tplc="37B6BDEE">
      <w:numFmt w:val="decimal"/>
      <w:lvlText w:val=""/>
      <w:lvlJc w:val="left"/>
    </w:lvl>
    <w:lvl w:ilvl="6" w:tplc="0978B9F6">
      <w:numFmt w:val="decimal"/>
      <w:lvlText w:val=""/>
      <w:lvlJc w:val="left"/>
    </w:lvl>
    <w:lvl w:ilvl="7" w:tplc="B05C55A2">
      <w:numFmt w:val="decimal"/>
      <w:lvlText w:val=""/>
      <w:lvlJc w:val="left"/>
    </w:lvl>
    <w:lvl w:ilvl="8" w:tplc="ACFA5EBA">
      <w:numFmt w:val="decimal"/>
      <w:lvlText w:val=""/>
      <w:lvlJc w:val="left"/>
    </w:lvl>
  </w:abstractNum>
  <w:abstractNum w:abstractNumId="25">
    <w:nsid w:val="00000AF0"/>
    <w:multiLevelType w:val="hybridMultilevel"/>
    <w:tmpl w:val="4C9450A8"/>
    <w:lvl w:ilvl="0" w:tplc="9B048DA4">
      <w:start w:val="14"/>
      <w:numFmt w:val="decimal"/>
      <w:lvlText w:val="%1."/>
      <w:lvlJc w:val="left"/>
    </w:lvl>
    <w:lvl w:ilvl="1" w:tplc="3EBC020E">
      <w:numFmt w:val="decimal"/>
      <w:lvlText w:val=""/>
      <w:lvlJc w:val="left"/>
    </w:lvl>
    <w:lvl w:ilvl="2" w:tplc="50E49D84">
      <w:numFmt w:val="decimal"/>
      <w:lvlText w:val=""/>
      <w:lvlJc w:val="left"/>
    </w:lvl>
    <w:lvl w:ilvl="3" w:tplc="446AF4AA">
      <w:numFmt w:val="decimal"/>
      <w:lvlText w:val=""/>
      <w:lvlJc w:val="left"/>
    </w:lvl>
    <w:lvl w:ilvl="4" w:tplc="AE86E23A">
      <w:numFmt w:val="decimal"/>
      <w:lvlText w:val=""/>
      <w:lvlJc w:val="left"/>
    </w:lvl>
    <w:lvl w:ilvl="5" w:tplc="60B68C16">
      <w:numFmt w:val="decimal"/>
      <w:lvlText w:val=""/>
      <w:lvlJc w:val="left"/>
    </w:lvl>
    <w:lvl w:ilvl="6" w:tplc="CE784DA0">
      <w:numFmt w:val="decimal"/>
      <w:lvlText w:val=""/>
      <w:lvlJc w:val="left"/>
    </w:lvl>
    <w:lvl w:ilvl="7" w:tplc="71F43AC0">
      <w:numFmt w:val="decimal"/>
      <w:lvlText w:val=""/>
      <w:lvlJc w:val="left"/>
    </w:lvl>
    <w:lvl w:ilvl="8" w:tplc="2B06CB42">
      <w:numFmt w:val="decimal"/>
      <w:lvlText w:val=""/>
      <w:lvlJc w:val="left"/>
    </w:lvl>
  </w:abstractNum>
  <w:abstractNum w:abstractNumId="26">
    <w:nsid w:val="00000C1E"/>
    <w:multiLevelType w:val="hybridMultilevel"/>
    <w:tmpl w:val="1AF0CD30"/>
    <w:lvl w:ilvl="0" w:tplc="31FAAE58">
      <w:start w:val="1"/>
      <w:numFmt w:val="bullet"/>
      <w:lvlText w:val="и"/>
      <w:lvlJc w:val="left"/>
    </w:lvl>
    <w:lvl w:ilvl="1" w:tplc="E1C02B4A">
      <w:start w:val="1"/>
      <w:numFmt w:val="bullet"/>
      <w:lvlText w:val="•"/>
      <w:lvlJc w:val="left"/>
    </w:lvl>
    <w:lvl w:ilvl="2" w:tplc="2FFAD932">
      <w:numFmt w:val="decimal"/>
      <w:lvlText w:val=""/>
      <w:lvlJc w:val="left"/>
    </w:lvl>
    <w:lvl w:ilvl="3" w:tplc="E5DCB056">
      <w:numFmt w:val="decimal"/>
      <w:lvlText w:val=""/>
      <w:lvlJc w:val="left"/>
    </w:lvl>
    <w:lvl w:ilvl="4" w:tplc="7F4A9A38">
      <w:numFmt w:val="decimal"/>
      <w:lvlText w:val=""/>
      <w:lvlJc w:val="left"/>
    </w:lvl>
    <w:lvl w:ilvl="5" w:tplc="043CACB0">
      <w:numFmt w:val="decimal"/>
      <w:lvlText w:val=""/>
      <w:lvlJc w:val="left"/>
    </w:lvl>
    <w:lvl w:ilvl="6" w:tplc="50DC7A96">
      <w:numFmt w:val="decimal"/>
      <w:lvlText w:val=""/>
      <w:lvlJc w:val="left"/>
    </w:lvl>
    <w:lvl w:ilvl="7" w:tplc="6B122EF6">
      <w:numFmt w:val="decimal"/>
      <w:lvlText w:val=""/>
      <w:lvlJc w:val="left"/>
    </w:lvl>
    <w:lvl w:ilvl="8" w:tplc="23DAE832">
      <w:numFmt w:val="decimal"/>
      <w:lvlText w:val=""/>
      <w:lvlJc w:val="left"/>
    </w:lvl>
  </w:abstractNum>
  <w:abstractNum w:abstractNumId="27">
    <w:nsid w:val="00000CE1"/>
    <w:multiLevelType w:val="hybridMultilevel"/>
    <w:tmpl w:val="2B98E5BA"/>
    <w:lvl w:ilvl="0" w:tplc="C0A02D04">
      <w:start w:val="1"/>
      <w:numFmt w:val="bullet"/>
      <w:lvlText w:val="-"/>
      <w:lvlJc w:val="left"/>
    </w:lvl>
    <w:lvl w:ilvl="1" w:tplc="721AD166">
      <w:numFmt w:val="decimal"/>
      <w:lvlText w:val=""/>
      <w:lvlJc w:val="left"/>
    </w:lvl>
    <w:lvl w:ilvl="2" w:tplc="B9C2C4D0">
      <w:numFmt w:val="decimal"/>
      <w:lvlText w:val=""/>
      <w:lvlJc w:val="left"/>
    </w:lvl>
    <w:lvl w:ilvl="3" w:tplc="E80A7B1E">
      <w:numFmt w:val="decimal"/>
      <w:lvlText w:val=""/>
      <w:lvlJc w:val="left"/>
    </w:lvl>
    <w:lvl w:ilvl="4" w:tplc="B272703A">
      <w:numFmt w:val="decimal"/>
      <w:lvlText w:val=""/>
      <w:lvlJc w:val="left"/>
    </w:lvl>
    <w:lvl w:ilvl="5" w:tplc="DAF0BF8E">
      <w:numFmt w:val="decimal"/>
      <w:lvlText w:val=""/>
      <w:lvlJc w:val="left"/>
    </w:lvl>
    <w:lvl w:ilvl="6" w:tplc="6054050E">
      <w:numFmt w:val="decimal"/>
      <w:lvlText w:val=""/>
      <w:lvlJc w:val="left"/>
    </w:lvl>
    <w:lvl w:ilvl="7" w:tplc="381E2E2E">
      <w:numFmt w:val="decimal"/>
      <w:lvlText w:val=""/>
      <w:lvlJc w:val="left"/>
    </w:lvl>
    <w:lvl w:ilvl="8" w:tplc="154E9972">
      <w:numFmt w:val="decimal"/>
      <w:lvlText w:val=""/>
      <w:lvlJc w:val="left"/>
    </w:lvl>
  </w:abstractNum>
  <w:abstractNum w:abstractNumId="28">
    <w:nsid w:val="00000D6A"/>
    <w:multiLevelType w:val="hybridMultilevel"/>
    <w:tmpl w:val="9E546266"/>
    <w:lvl w:ilvl="0" w:tplc="71B23766">
      <w:start w:val="1"/>
      <w:numFmt w:val="bullet"/>
      <w:lvlText w:val="в"/>
      <w:lvlJc w:val="left"/>
    </w:lvl>
    <w:lvl w:ilvl="1" w:tplc="9A7C2F08">
      <w:start w:val="1"/>
      <w:numFmt w:val="bullet"/>
      <w:lvlText w:val="В"/>
      <w:lvlJc w:val="left"/>
    </w:lvl>
    <w:lvl w:ilvl="2" w:tplc="B61AAA7C">
      <w:numFmt w:val="decimal"/>
      <w:lvlText w:val=""/>
      <w:lvlJc w:val="left"/>
    </w:lvl>
    <w:lvl w:ilvl="3" w:tplc="E8E65A32">
      <w:numFmt w:val="decimal"/>
      <w:lvlText w:val=""/>
      <w:lvlJc w:val="left"/>
    </w:lvl>
    <w:lvl w:ilvl="4" w:tplc="9724D0B0">
      <w:numFmt w:val="decimal"/>
      <w:lvlText w:val=""/>
      <w:lvlJc w:val="left"/>
    </w:lvl>
    <w:lvl w:ilvl="5" w:tplc="AC4A40D0">
      <w:numFmt w:val="decimal"/>
      <w:lvlText w:val=""/>
      <w:lvlJc w:val="left"/>
    </w:lvl>
    <w:lvl w:ilvl="6" w:tplc="FAEE322E">
      <w:numFmt w:val="decimal"/>
      <w:lvlText w:val=""/>
      <w:lvlJc w:val="left"/>
    </w:lvl>
    <w:lvl w:ilvl="7" w:tplc="9306C424">
      <w:numFmt w:val="decimal"/>
      <w:lvlText w:val=""/>
      <w:lvlJc w:val="left"/>
    </w:lvl>
    <w:lvl w:ilvl="8" w:tplc="2C5C42C2">
      <w:numFmt w:val="decimal"/>
      <w:lvlText w:val=""/>
      <w:lvlJc w:val="left"/>
    </w:lvl>
  </w:abstractNum>
  <w:abstractNum w:abstractNumId="29">
    <w:nsid w:val="00000D9F"/>
    <w:multiLevelType w:val="hybridMultilevel"/>
    <w:tmpl w:val="0570FC0C"/>
    <w:lvl w:ilvl="0" w:tplc="22DE0588">
      <w:start w:val="13"/>
      <w:numFmt w:val="decimal"/>
      <w:lvlText w:val="%1."/>
      <w:lvlJc w:val="left"/>
    </w:lvl>
    <w:lvl w:ilvl="1" w:tplc="A9943E92">
      <w:numFmt w:val="decimal"/>
      <w:lvlText w:val=""/>
      <w:lvlJc w:val="left"/>
    </w:lvl>
    <w:lvl w:ilvl="2" w:tplc="B23C5B26">
      <w:numFmt w:val="decimal"/>
      <w:lvlText w:val=""/>
      <w:lvlJc w:val="left"/>
    </w:lvl>
    <w:lvl w:ilvl="3" w:tplc="4BE61FFA">
      <w:numFmt w:val="decimal"/>
      <w:lvlText w:val=""/>
      <w:lvlJc w:val="left"/>
    </w:lvl>
    <w:lvl w:ilvl="4" w:tplc="1E5C02AC">
      <w:numFmt w:val="decimal"/>
      <w:lvlText w:val=""/>
      <w:lvlJc w:val="left"/>
    </w:lvl>
    <w:lvl w:ilvl="5" w:tplc="E7C05592">
      <w:numFmt w:val="decimal"/>
      <w:lvlText w:val=""/>
      <w:lvlJc w:val="left"/>
    </w:lvl>
    <w:lvl w:ilvl="6" w:tplc="52F0522C">
      <w:numFmt w:val="decimal"/>
      <w:lvlText w:val=""/>
      <w:lvlJc w:val="left"/>
    </w:lvl>
    <w:lvl w:ilvl="7" w:tplc="FBDE2F36">
      <w:numFmt w:val="decimal"/>
      <w:lvlText w:val=""/>
      <w:lvlJc w:val="left"/>
    </w:lvl>
    <w:lvl w:ilvl="8" w:tplc="6FF0B75E">
      <w:numFmt w:val="decimal"/>
      <w:lvlText w:val=""/>
      <w:lvlJc w:val="left"/>
    </w:lvl>
  </w:abstractNum>
  <w:abstractNum w:abstractNumId="30">
    <w:nsid w:val="00000E29"/>
    <w:multiLevelType w:val="hybridMultilevel"/>
    <w:tmpl w:val="F3BC1A26"/>
    <w:lvl w:ilvl="0" w:tplc="9A844DB0">
      <w:start w:val="1"/>
      <w:numFmt w:val="bullet"/>
      <w:lvlText w:val="•"/>
      <w:lvlJc w:val="left"/>
    </w:lvl>
    <w:lvl w:ilvl="1" w:tplc="DDB02536">
      <w:numFmt w:val="decimal"/>
      <w:lvlText w:val=""/>
      <w:lvlJc w:val="left"/>
    </w:lvl>
    <w:lvl w:ilvl="2" w:tplc="F39AFD12">
      <w:numFmt w:val="decimal"/>
      <w:lvlText w:val=""/>
      <w:lvlJc w:val="left"/>
    </w:lvl>
    <w:lvl w:ilvl="3" w:tplc="64F8E138">
      <w:numFmt w:val="decimal"/>
      <w:lvlText w:val=""/>
      <w:lvlJc w:val="left"/>
    </w:lvl>
    <w:lvl w:ilvl="4" w:tplc="B9AEF0C4">
      <w:numFmt w:val="decimal"/>
      <w:lvlText w:val=""/>
      <w:lvlJc w:val="left"/>
    </w:lvl>
    <w:lvl w:ilvl="5" w:tplc="11EA9EEC">
      <w:numFmt w:val="decimal"/>
      <w:lvlText w:val=""/>
      <w:lvlJc w:val="left"/>
    </w:lvl>
    <w:lvl w:ilvl="6" w:tplc="2CDEC444">
      <w:numFmt w:val="decimal"/>
      <w:lvlText w:val=""/>
      <w:lvlJc w:val="left"/>
    </w:lvl>
    <w:lvl w:ilvl="7" w:tplc="FDF68712">
      <w:numFmt w:val="decimal"/>
      <w:lvlText w:val=""/>
      <w:lvlJc w:val="left"/>
    </w:lvl>
    <w:lvl w:ilvl="8" w:tplc="1CDEBDFA">
      <w:numFmt w:val="decimal"/>
      <w:lvlText w:val=""/>
      <w:lvlJc w:val="left"/>
    </w:lvl>
  </w:abstractNum>
  <w:abstractNum w:abstractNumId="31">
    <w:nsid w:val="00000E99"/>
    <w:multiLevelType w:val="hybridMultilevel"/>
    <w:tmpl w:val="0112817A"/>
    <w:lvl w:ilvl="0" w:tplc="96DE6C02">
      <w:start w:val="1"/>
      <w:numFmt w:val="bullet"/>
      <w:lvlText w:val="•"/>
      <w:lvlJc w:val="left"/>
    </w:lvl>
    <w:lvl w:ilvl="1" w:tplc="F5CACA8A">
      <w:numFmt w:val="decimal"/>
      <w:lvlText w:val=""/>
      <w:lvlJc w:val="left"/>
    </w:lvl>
    <w:lvl w:ilvl="2" w:tplc="AE2C45BC">
      <w:numFmt w:val="decimal"/>
      <w:lvlText w:val=""/>
      <w:lvlJc w:val="left"/>
    </w:lvl>
    <w:lvl w:ilvl="3" w:tplc="BFACD160">
      <w:numFmt w:val="decimal"/>
      <w:lvlText w:val=""/>
      <w:lvlJc w:val="left"/>
    </w:lvl>
    <w:lvl w:ilvl="4" w:tplc="F2323272">
      <w:numFmt w:val="decimal"/>
      <w:lvlText w:val=""/>
      <w:lvlJc w:val="left"/>
    </w:lvl>
    <w:lvl w:ilvl="5" w:tplc="B24C8A20">
      <w:numFmt w:val="decimal"/>
      <w:lvlText w:val=""/>
      <w:lvlJc w:val="left"/>
    </w:lvl>
    <w:lvl w:ilvl="6" w:tplc="86528420">
      <w:numFmt w:val="decimal"/>
      <w:lvlText w:val=""/>
      <w:lvlJc w:val="left"/>
    </w:lvl>
    <w:lvl w:ilvl="7" w:tplc="37DC4C9A">
      <w:numFmt w:val="decimal"/>
      <w:lvlText w:val=""/>
      <w:lvlJc w:val="left"/>
    </w:lvl>
    <w:lvl w:ilvl="8" w:tplc="46DE2C0A">
      <w:numFmt w:val="decimal"/>
      <w:lvlText w:val=""/>
      <w:lvlJc w:val="left"/>
    </w:lvl>
  </w:abstractNum>
  <w:abstractNum w:abstractNumId="32">
    <w:nsid w:val="00000EA9"/>
    <w:multiLevelType w:val="hybridMultilevel"/>
    <w:tmpl w:val="B6DA5694"/>
    <w:lvl w:ilvl="0" w:tplc="CBC61238">
      <w:start w:val="1"/>
      <w:numFmt w:val="bullet"/>
      <w:lvlText w:val="В"/>
      <w:lvlJc w:val="left"/>
    </w:lvl>
    <w:lvl w:ilvl="1" w:tplc="50C4E06C">
      <w:start w:val="1"/>
      <w:numFmt w:val="bullet"/>
      <w:lvlText w:val="У"/>
      <w:lvlJc w:val="left"/>
    </w:lvl>
    <w:lvl w:ilvl="2" w:tplc="22465D5C">
      <w:numFmt w:val="decimal"/>
      <w:lvlText w:val=""/>
      <w:lvlJc w:val="left"/>
    </w:lvl>
    <w:lvl w:ilvl="3" w:tplc="F8A09996">
      <w:numFmt w:val="decimal"/>
      <w:lvlText w:val=""/>
      <w:lvlJc w:val="left"/>
    </w:lvl>
    <w:lvl w:ilvl="4" w:tplc="A1FCEB36">
      <w:numFmt w:val="decimal"/>
      <w:lvlText w:val=""/>
      <w:lvlJc w:val="left"/>
    </w:lvl>
    <w:lvl w:ilvl="5" w:tplc="15D29DE6">
      <w:numFmt w:val="decimal"/>
      <w:lvlText w:val=""/>
      <w:lvlJc w:val="left"/>
    </w:lvl>
    <w:lvl w:ilvl="6" w:tplc="F2A64C12">
      <w:numFmt w:val="decimal"/>
      <w:lvlText w:val=""/>
      <w:lvlJc w:val="left"/>
    </w:lvl>
    <w:lvl w:ilvl="7" w:tplc="C7348D48">
      <w:numFmt w:val="decimal"/>
      <w:lvlText w:val=""/>
      <w:lvlJc w:val="left"/>
    </w:lvl>
    <w:lvl w:ilvl="8" w:tplc="928EB4A8">
      <w:numFmt w:val="decimal"/>
      <w:lvlText w:val=""/>
      <w:lvlJc w:val="left"/>
    </w:lvl>
  </w:abstractNum>
  <w:abstractNum w:abstractNumId="33">
    <w:nsid w:val="00001003"/>
    <w:multiLevelType w:val="hybridMultilevel"/>
    <w:tmpl w:val="46BAD850"/>
    <w:lvl w:ilvl="0" w:tplc="F288FA42">
      <w:start w:val="1"/>
      <w:numFmt w:val="decimal"/>
      <w:lvlText w:val="%1."/>
      <w:lvlJc w:val="left"/>
    </w:lvl>
    <w:lvl w:ilvl="1" w:tplc="635C18C2">
      <w:start w:val="2"/>
      <w:numFmt w:val="decimal"/>
      <w:lvlText w:val="%2."/>
      <w:lvlJc w:val="left"/>
    </w:lvl>
    <w:lvl w:ilvl="2" w:tplc="1B2A5FF4">
      <w:numFmt w:val="decimal"/>
      <w:lvlText w:val=""/>
      <w:lvlJc w:val="left"/>
    </w:lvl>
    <w:lvl w:ilvl="3" w:tplc="8906490C">
      <w:numFmt w:val="decimal"/>
      <w:lvlText w:val=""/>
      <w:lvlJc w:val="left"/>
    </w:lvl>
    <w:lvl w:ilvl="4" w:tplc="B4D6F298">
      <w:numFmt w:val="decimal"/>
      <w:lvlText w:val=""/>
      <w:lvlJc w:val="left"/>
    </w:lvl>
    <w:lvl w:ilvl="5" w:tplc="390E4A0A">
      <w:numFmt w:val="decimal"/>
      <w:lvlText w:val=""/>
      <w:lvlJc w:val="left"/>
    </w:lvl>
    <w:lvl w:ilvl="6" w:tplc="E88CD2C6">
      <w:numFmt w:val="decimal"/>
      <w:lvlText w:val=""/>
      <w:lvlJc w:val="left"/>
    </w:lvl>
    <w:lvl w:ilvl="7" w:tplc="7A6C0876">
      <w:numFmt w:val="decimal"/>
      <w:lvlText w:val=""/>
      <w:lvlJc w:val="left"/>
    </w:lvl>
    <w:lvl w:ilvl="8" w:tplc="1214F4E4">
      <w:numFmt w:val="decimal"/>
      <w:lvlText w:val=""/>
      <w:lvlJc w:val="left"/>
    </w:lvl>
  </w:abstractNum>
  <w:abstractNum w:abstractNumId="34">
    <w:nsid w:val="00001030"/>
    <w:multiLevelType w:val="hybridMultilevel"/>
    <w:tmpl w:val="6DCCA8CC"/>
    <w:lvl w:ilvl="0" w:tplc="46C09236">
      <w:start w:val="5"/>
      <w:numFmt w:val="decimal"/>
      <w:lvlText w:val="%1."/>
      <w:lvlJc w:val="left"/>
    </w:lvl>
    <w:lvl w:ilvl="1" w:tplc="B21662CE">
      <w:numFmt w:val="decimal"/>
      <w:lvlText w:val=""/>
      <w:lvlJc w:val="left"/>
    </w:lvl>
    <w:lvl w:ilvl="2" w:tplc="D8B05358">
      <w:numFmt w:val="decimal"/>
      <w:lvlText w:val=""/>
      <w:lvlJc w:val="left"/>
    </w:lvl>
    <w:lvl w:ilvl="3" w:tplc="CD1C2D7A">
      <w:numFmt w:val="decimal"/>
      <w:lvlText w:val=""/>
      <w:lvlJc w:val="left"/>
    </w:lvl>
    <w:lvl w:ilvl="4" w:tplc="1D9E838C">
      <w:numFmt w:val="decimal"/>
      <w:lvlText w:val=""/>
      <w:lvlJc w:val="left"/>
    </w:lvl>
    <w:lvl w:ilvl="5" w:tplc="0386AB8E">
      <w:numFmt w:val="decimal"/>
      <w:lvlText w:val=""/>
      <w:lvlJc w:val="left"/>
    </w:lvl>
    <w:lvl w:ilvl="6" w:tplc="0D12D26C">
      <w:numFmt w:val="decimal"/>
      <w:lvlText w:val=""/>
      <w:lvlJc w:val="left"/>
    </w:lvl>
    <w:lvl w:ilvl="7" w:tplc="1BB67630">
      <w:numFmt w:val="decimal"/>
      <w:lvlText w:val=""/>
      <w:lvlJc w:val="left"/>
    </w:lvl>
    <w:lvl w:ilvl="8" w:tplc="802A2D12">
      <w:numFmt w:val="decimal"/>
      <w:lvlText w:val=""/>
      <w:lvlJc w:val="left"/>
    </w:lvl>
  </w:abstractNum>
  <w:abstractNum w:abstractNumId="35">
    <w:nsid w:val="00001049"/>
    <w:multiLevelType w:val="hybridMultilevel"/>
    <w:tmpl w:val="9072DA80"/>
    <w:lvl w:ilvl="0" w:tplc="EBBE6260">
      <w:start w:val="10"/>
      <w:numFmt w:val="decimal"/>
      <w:lvlText w:val="%1"/>
      <w:lvlJc w:val="left"/>
    </w:lvl>
    <w:lvl w:ilvl="1" w:tplc="984E7A82">
      <w:numFmt w:val="decimal"/>
      <w:lvlText w:val=""/>
      <w:lvlJc w:val="left"/>
    </w:lvl>
    <w:lvl w:ilvl="2" w:tplc="470602EA">
      <w:numFmt w:val="decimal"/>
      <w:lvlText w:val=""/>
      <w:lvlJc w:val="left"/>
    </w:lvl>
    <w:lvl w:ilvl="3" w:tplc="26D652BC">
      <w:numFmt w:val="decimal"/>
      <w:lvlText w:val=""/>
      <w:lvlJc w:val="left"/>
    </w:lvl>
    <w:lvl w:ilvl="4" w:tplc="4BFA4548">
      <w:numFmt w:val="decimal"/>
      <w:lvlText w:val=""/>
      <w:lvlJc w:val="left"/>
    </w:lvl>
    <w:lvl w:ilvl="5" w:tplc="6CB4BCB6">
      <w:numFmt w:val="decimal"/>
      <w:lvlText w:val=""/>
      <w:lvlJc w:val="left"/>
    </w:lvl>
    <w:lvl w:ilvl="6" w:tplc="2DB84DA4">
      <w:numFmt w:val="decimal"/>
      <w:lvlText w:val=""/>
      <w:lvlJc w:val="left"/>
    </w:lvl>
    <w:lvl w:ilvl="7" w:tplc="F286981A">
      <w:numFmt w:val="decimal"/>
      <w:lvlText w:val=""/>
      <w:lvlJc w:val="left"/>
    </w:lvl>
    <w:lvl w:ilvl="8" w:tplc="B4128EDE">
      <w:numFmt w:val="decimal"/>
      <w:lvlText w:val=""/>
      <w:lvlJc w:val="left"/>
    </w:lvl>
  </w:abstractNum>
  <w:abstractNum w:abstractNumId="36">
    <w:nsid w:val="000010D9"/>
    <w:multiLevelType w:val="hybridMultilevel"/>
    <w:tmpl w:val="9ECEE8F0"/>
    <w:lvl w:ilvl="0" w:tplc="F7E81800">
      <w:start w:val="2"/>
      <w:numFmt w:val="decimal"/>
      <w:lvlText w:val="%1."/>
      <w:lvlJc w:val="left"/>
    </w:lvl>
    <w:lvl w:ilvl="1" w:tplc="FFAAB126">
      <w:start w:val="1"/>
      <w:numFmt w:val="decimal"/>
      <w:lvlText w:val="%2"/>
      <w:lvlJc w:val="left"/>
    </w:lvl>
    <w:lvl w:ilvl="2" w:tplc="914A3CE4">
      <w:numFmt w:val="decimal"/>
      <w:lvlText w:val=""/>
      <w:lvlJc w:val="left"/>
    </w:lvl>
    <w:lvl w:ilvl="3" w:tplc="63A2C70E">
      <w:numFmt w:val="decimal"/>
      <w:lvlText w:val=""/>
      <w:lvlJc w:val="left"/>
    </w:lvl>
    <w:lvl w:ilvl="4" w:tplc="12F46C48">
      <w:numFmt w:val="decimal"/>
      <w:lvlText w:val=""/>
      <w:lvlJc w:val="left"/>
    </w:lvl>
    <w:lvl w:ilvl="5" w:tplc="670A7856">
      <w:numFmt w:val="decimal"/>
      <w:lvlText w:val=""/>
      <w:lvlJc w:val="left"/>
    </w:lvl>
    <w:lvl w:ilvl="6" w:tplc="F1EC69AE">
      <w:numFmt w:val="decimal"/>
      <w:lvlText w:val=""/>
      <w:lvlJc w:val="left"/>
    </w:lvl>
    <w:lvl w:ilvl="7" w:tplc="D9785EBA">
      <w:numFmt w:val="decimal"/>
      <w:lvlText w:val=""/>
      <w:lvlJc w:val="left"/>
    </w:lvl>
    <w:lvl w:ilvl="8" w:tplc="7F3CB334">
      <w:numFmt w:val="decimal"/>
      <w:lvlText w:val=""/>
      <w:lvlJc w:val="left"/>
    </w:lvl>
  </w:abstractNum>
  <w:abstractNum w:abstractNumId="37">
    <w:nsid w:val="0000113E"/>
    <w:multiLevelType w:val="hybridMultilevel"/>
    <w:tmpl w:val="970ACCFA"/>
    <w:lvl w:ilvl="0" w:tplc="34563A74">
      <w:start w:val="1"/>
      <w:numFmt w:val="bullet"/>
      <w:lvlText w:val="•"/>
      <w:lvlJc w:val="left"/>
    </w:lvl>
    <w:lvl w:ilvl="1" w:tplc="EF8C8F74">
      <w:numFmt w:val="decimal"/>
      <w:lvlText w:val=""/>
      <w:lvlJc w:val="left"/>
    </w:lvl>
    <w:lvl w:ilvl="2" w:tplc="EE9EA4C6">
      <w:numFmt w:val="decimal"/>
      <w:lvlText w:val=""/>
      <w:lvlJc w:val="left"/>
    </w:lvl>
    <w:lvl w:ilvl="3" w:tplc="C370381C">
      <w:numFmt w:val="decimal"/>
      <w:lvlText w:val=""/>
      <w:lvlJc w:val="left"/>
    </w:lvl>
    <w:lvl w:ilvl="4" w:tplc="F8FEE94A">
      <w:numFmt w:val="decimal"/>
      <w:lvlText w:val=""/>
      <w:lvlJc w:val="left"/>
    </w:lvl>
    <w:lvl w:ilvl="5" w:tplc="3F9CB896">
      <w:numFmt w:val="decimal"/>
      <w:lvlText w:val=""/>
      <w:lvlJc w:val="left"/>
    </w:lvl>
    <w:lvl w:ilvl="6" w:tplc="0BD40644">
      <w:numFmt w:val="decimal"/>
      <w:lvlText w:val=""/>
      <w:lvlJc w:val="left"/>
    </w:lvl>
    <w:lvl w:ilvl="7" w:tplc="A3C69408">
      <w:numFmt w:val="decimal"/>
      <w:lvlText w:val=""/>
      <w:lvlJc w:val="left"/>
    </w:lvl>
    <w:lvl w:ilvl="8" w:tplc="63C6F7BE">
      <w:numFmt w:val="decimal"/>
      <w:lvlText w:val=""/>
      <w:lvlJc w:val="left"/>
    </w:lvl>
  </w:abstractNum>
  <w:abstractNum w:abstractNumId="38">
    <w:nsid w:val="0000117A"/>
    <w:multiLevelType w:val="hybridMultilevel"/>
    <w:tmpl w:val="B0B0C8E8"/>
    <w:lvl w:ilvl="0" w:tplc="F8186E48">
      <w:start w:val="1"/>
      <w:numFmt w:val="bullet"/>
      <w:lvlText w:val="и"/>
      <w:lvlJc w:val="left"/>
    </w:lvl>
    <w:lvl w:ilvl="1" w:tplc="29BA4B0E">
      <w:numFmt w:val="decimal"/>
      <w:lvlText w:val=""/>
      <w:lvlJc w:val="left"/>
    </w:lvl>
    <w:lvl w:ilvl="2" w:tplc="B082FD60">
      <w:numFmt w:val="decimal"/>
      <w:lvlText w:val=""/>
      <w:lvlJc w:val="left"/>
    </w:lvl>
    <w:lvl w:ilvl="3" w:tplc="F4A4CC28">
      <w:numFmt w:val="decimal"/>
      <w:lvlText w:val=""/>
      <w:lvlJc w:val="left"/>
    </w:lvl>
    <w:lvl w:ilvl="4" w:tplc="A1885454">
      <w:numFmt w:val="decimal"/>
      <w:lvlText w:val=""/>
      <w:lvlJc w:val="left"/>
    </w:lvl>
    <w:lvl w:ilvl="5" w:tplc="76A4DF6C">
      <w:numFmt w:val="decimal"/>
      <w:lvlText w:val=""/>
      <w:lvlJc w:val="left"/>
    </w:lvl>
    <w:lvl w:ilvl="6" w:tplc="E9F4BFC6">
      <w:numFmt w:val="decimal"/>
      <w:lvlText w:val=""/>
      <w:lvlJc w:val="left"/>
    </w:lvl>
    <w:lvl w:ilvl="7" w:tplc="A3BCCD56">
      <w:numFmt w:val="decimal"/>
      <w:lvlText w:val=""/>
      <w:lvlJc w:val="left"/>
    </w:lvl>
    <w:lvl w:ilvl="8" w:tplc="FFFADE32">
      <w:numFmt w:val="decimal"/>
      <w:lvlText w:val=""/>
      <w:lvlJc w:val="left"/>
    </w:lvl>
  </w:abstractNum>
  <w:abstractNum w:abstractNumId="39">
    <w:nsid w:val="0000123B"/>
    <w:multiLevelType w:val="hybridMultilevel"/>
    <w:tmpl w:val="808E44B4"/>
    <w:lvl w:ilvl="0" w:tplc="3BC0C74A">
      <w:start w:val="1"/>
      <w:numFmt w:val="bullet"/>
      <w:lvlText w:val="-"/>
      <w:lvlJc w:val="left"/>
    </w:lvl>
    <w:lvl w:ilvl="1" w:tplc="E1F4FE44">
      <w:numFmt w:val="decimal"/>
      <w:lvlText w:val=""/>
      <w:lvlJc w:val="left"/>
    </w:lvl>
    <w:lvl w:ilvl="2" w:tplc="3D403F88">
      <w:numFmt w:val="decimal"/>
      <w:lvlText w:val=""/>
      <w:lvlJc w:val="left"/>
    </w:lvl>
    <w:lvl w:ilvl="3" w:tplc="A3E4FA68">
      <w:numFmt w:val="decimal"/>
      <w:lvlText w:val=""/>
      <w:lvlJc w:val="left"/>
    </w:lvl>
    <w:lvl w:ilvl="4" w:tplc="0B3A1E56">
      <w:numFmt w:val="decimal"/>
      <w:lvlText w:val=""/>
      <w:lvlJc w:val="left"/>
    </w:lvl>
    <w:lvl w:ilvl="5" w:tplc="34948040">
      <w:numFmt w:val="decimal"/>
      <w:lvlText w:val=""/>
      <w:lvlJc w:val="left"/>
    </w:lvl>
    <w:lvl w:ilvl="6" w:tplc="769262A4">
      <w:numFmt w:val="decimal"/>
      <w:lvlText w:val=""/>
      <w:lvlJc w:val="left"/>
    </w:lvl>
    <w:lvl w:ilvl="7" w:tplc="9754ECB4">
      <w:numFmt w:val="decimal"/>
      <w:lvlText w:val=""/>
      <w:lvlJc w:val="left"/>
    </w:lvl>
    <w:lvl w:ilvl="8" w:tplc="42145100">
      <w:numFmt w:val="decimal"/>
      <w:lvlText w:val=""/>
      <w:lvlJc w:val="left"/>
    </w:lvl>
  </w:abstractNum>
  <w:abstractNum w:abstractNumId="40">
    <w:nsid w:val="00001246"/>
    <w:multiLevelType w:val="hybridMultilevel"/>
    <w:tmpl w:val="82789A66"/>
    <w:lvl w:ilvl="0" w:tplc="D2C21C12">
      <w:start w:val="1"/>
      <w:numFmt w:val="bullet"/>
      <w:lvlText w:val="✓"/>
      <w:lvlJc w:val="left"/>
    </w:lvl>
    <w:lvl w:ilvl="1" w:tplc="20F24D5E">
      <w:numFmt w:val="decimal"/>
      <w:lvlText w:val=""/>
      <w:lvlJc w:val="left"/>
    </w:lvl>
    <w:lvl w:ilvl="2" w:tplc="A64A019A">
      <w:numFmt w:val="decimal"/>
      <w:lvlText w:val=""/>
      <w:lvlJc w:val="left"/>
    </w:lvl>
    <w:lvl w:ilvl="3" w:tplc="DE04C650">
      <w:numFmt w:val="decimal"/>
      <w:lvlText w:val=""/>
      <w:lvlJc w:val="left"/>
    </w:lvl>
    <w:lvl w:ilvl="4" w:tplc="8FDEB504">
      <w:numFmt w:val="decimal"/>
      <w:lvlText w:val=""/>
      <w:lvlJc w:val="left"/>
    </w:lvl>
    <w:lvl w:ilvl="5" w:tplc="D60E7836">
      <w:numFmt w:val="decimal"/>
      <w:lvlText w:val=""/>
      <w:lvlJc w:val="left"/>
    </w:lvl>
    <w:lvl w:ilvl="6" w:tplc="1F54387A">
      <w:numFmt w:val="decimal"/>
      <w:lvlText w:val=""/>
      <w:lvlJc w:val="left"/>
    </w:lvl>
    <w:lvl w:ilvl="7" w:tplc="0C72D302">
      <w:numFmt w:val="decimal"/>
      <w:lvlText w:val=""/>
      <w:lvlJc w:val="left"/>
    </w:lvl>
    <w:lvl w:ilvl="8" w:tplc="A6A0CFE2">
      <w:numFmt w:val="decimal"/>
      <w:lvlText w:val=""/>
      <w:lvlJc w:val="left"/>
    </w:lvl>
  </w:abstractNum>
  <w:abstractNum w:abstractNumId="41">
    <w:nsid w:val="00001289"/>
    <w:multiLevelType w:val="hybridMultilevel"/>
    <w:tmpl w:val="8F68FC76"/>
    <w:lvl w:ilvl="0" w:tplc="024C9A8E">
      <w:start w:val="1"/>
      <w:numFmt w:val="bullet"/>
      <w:lvlText w:val="-"/>
      <w:lvlJc w:val="left"/>
    </w:lvl>
    <w:lvl w:ilvl="1" w:tplc="C096BACE">
      <w:start w:val="1"/>
      <w:numFmt w:val="decimal"/>
      <w:lvlText w:val="%2"/>
      <w:lvlJc w:val="left"/>
    </w:lvl>
    <w:lvl w:ilvl="2" w:tplc="14C428E8">
      <w:start w:val="1"/>
      <w:numFmt w:val="bullet"/>
      <w:lvlText w:val="В"/>
      <w:lvlJc w:val="left"/>
    </w:lvl>
    <w:lvl w:ilvl="3" w:tplc="D16495E4">
      <w:start w:val="5"/>
      <w:numFmt w:val="decimal"/>
      <w:lvlText w:val="%4."/>
      <w:lvlJc w:val="left"/>
    </w:lvl>
    <w:lvl w:ilvl="4" w:tplc="CB5E706C">
      <w:start w:val="1"/>
      <w:numFmt w:val="decimal"/>
      <w:lvlText w:val="%5"/>
      <w:lvlJc w:val="left"/>
    </w:lvl>
    <w:lvl w:ilvl="5" w:tplc="4D681848">
      <w:start w:val="1"/>
      <w:numFmt w:val="decimal"/>
      <w:lvlText w:val="%6"/>
      <w:lvlJc w:val="left"/>
    </w:lvl>
    <w:lvl w:ilvl="6" w:tplc="F3326796">
      <w:numFmt w:val="decimal"/>
      <w:lvlText w:val=""/>
      <w:lvlJc w:val="left"/>
    </w:lvl>
    <w:lvl w:ilvl="7" w:tplc="434AD75C">
      <w:numFmt w:val="decimal"/>
      <w:lvlText w:val=""/>
      <w:lvlJc w:val="left"/>
    </w:lvl>
    <w:lvl w:ilvl="8" w:tplc="9B022E10">
      <w:numFmt w:val="decimal"/>
      <w:lvlText w:val=""/>
      <w:lvlJc w:val="left"/>
    </w:lvl>
  </w:abstractNum>
  <w:abstractNum w:abstractNumId="42">
    <w:nsid w:val="00001295"/>
    <w:multiLevelType w:val="hybridMultilevel"/>
    <w:tmpl w:val="534C09B0"/>
    <w:lvl w:ilvl="0" w:tplc="F7BEFF52">
      <w:start w:val="9"/>
      <w:numFmt w:val="decimal"/>
      <w:lvlText w:val="%1."/>
      <w:lvlJc w:val="left"/>
    </w:lvl>
    <w:lvl w:ilvl="1" w:tplc="75581AE8">
      <w:numFmt w:val="decimal"/>
      <w:lvlText w:val=""/>
      <w:lvlJc w:val="left"/>
    </w:lvl>
    <w:lvl w:ilvl="2" w:tplc="BC5A5208">
      <w:numFmt w:val="decimal"/>
      <w:lvlText w:val=""/>
      <w:lvlJc w:val="left"/>
    </w:lvl>
    <w:lvl w:ilvl="3" w:tplc="4C1EB440">
      <w:numFmt w:val="decimal"/>
      <w:lvlText w:val=""/>
      <w:lvlJc w:val="left"/>
    </w:lvl>
    <w:lvl w:ilvl="4" w:tplc="B066DF2E">
      <w:numFmt w:val="decimal"/>
      <w:lvlText w:val=""/>
      <w:lvlJc w:val="left"/>
    </w:lvl>
    <w:lvl w:ilvl="5" w:tplc="83FE1840">
      <w:numFmt w:val="decimal"/>
      <w:lvlText w:val=""/>
      <w:lvlJc w:val="left"/>
    </w:lvl>
    <w:lvl w:ilvl="6" w:tplc="8EA6105C">
      <w:numFmt w:val="decimal"/>
      <w:lvlText w:val=""/>
      <w:lvlJc w:val="left"/>
    </w:lvl>
    <w:lvl w:ilvl="7" w:tplc="20744460">
      <w:numFmt w:val="decimal"/>
      <w:lvlText w:val=""/>
      <w:lvlJc w:val="left"/>
    </w:lvl>
    <w:lvl w:ilvl="8" w:tplc="A39E4FAA">
      <w:numFmt w:val="decimal"/>
      <w:lvlText w:val=""/>
      <w:lvlJc w:val="left"/>
    </w:lvl>
  </w:abstractNum>
  <w:abstractNum w:abstractNumId="43">
    <w:nsid w:val="000012C2"/>
    <w:multiLevelType w:val="hybridMultilevel"/>
    <w:tmpl w:val="67F21FAA"/>
    <w:lvl w:ilvl="0" w:tplc="1E760B0A">
      <w:start w:val="1"/>
      <w:numFmt w:val="bullet"/>
      <w:lvlText w:val="•"/>
      <w:lvlJc w:val="left"/>
    </w:lvl>
    <w:lvl w:ilvl="1" w:tplc="C930CD96">
      <w:numFmt w:val="decimal"/>
      <w:lvlText w:val=""/>
      <w:lvlJc w:val="left"/>
    </w:lvl>
    <w:lvl w:ilvl="2" w:tplc="94EA3BCE">
      <w:numFmt w:val="decimal"/>
      <w:lvlText w:val=""/>
      <w:lvlJc w:val="left"/>
    </w:lvl>
    <w:lvl w:ilvl="3" w:tplc="C8922D9E">
      <w:numFmt w:val="decimal"/>
      <w:lvlText w:val=""/>
      <w:lvlJc w:val="left"/>
    </w:lvl>
    <w:lvl w:ilvl="4" w:tplc="59F0C764">
      <w:numFmt w:val="decimal"/>
      <w:lvlText w:val=""/>
      <w:lvlJc w:val="left"/>
    </w:lvl>
    <w:lvl w:ilvl="5" w:tplc="E78472F8">
      <w:numFmt w:val="decimal"/>
      <w:lvlText w:val=""/>
      <w:lvlJc w:val="left"/>
    </w:lvl>
    <w:lvl w:ilvl="6" w:tplc="0B041456">
      <w:numFmt w:val="decimal"/>
      <w:lvlText w:val=""/>
      <w:lvlJc w:val="left"/>
    </w:lvl>
    <w:lvl w:ilvl="7" w:tplc="93CEAF86">
      <w:numFmt w:val="decimal"/>
      <w:lvlText w:val=""/>
      <w:lvlJc w:val="left"/>
    </w:lvl>
    <w:lvl w:ilvl="8" w:tplc="53D8FB9C">
      <w:numFmt w:val="decimal"/>
      <w:lvlText w:val=""/>
      <w:lvlJc w:val="left"/>
    </w:lvl>
  </w:abstractNum>
  <w:abstractNum w:abstractNumId="44">
    <w:nsid w:val="0000134C"/>
    <w:multiLevelType w:val="hybridMultilevel"/>
    <w:tmpl w:val="B1A6C526"/>
    <w:lvl w:ilvl="0" w:tplc="D9AE7EDA">
      <w:start w:val="48"/>
      <w:numFmt w:val="decimal"/>
      <w:lvlText w:val="%1"/>
      <w:lvlJc w:val="left"/>
    </w:lvl>
    <w:lvl w:ilvl="1" w:tplc="ED44EC5A">
      <w:numFmt w:val="decimal"/>
      <w:lvlText w:val=""/>
      <w:lvlJc w:val="left"/>
    </w:lvl>
    <w:lvl w:ilvl="2" w:tplc="C78CDCD8">
      <w:numFmt w:val="decimal"/>
      <w:lvlText w:val=""/>
      <w:lvlJc w:val="left"/>
    </w:lvl>
    <w:lvl w:ilvl="3" w:tplc="FD5EBA8A">
      <w:numFmt w:val="decimal"/>
      <w:lvlText w:val=""/>
      <w:lvlJc w:val="left"/>
    </w:lvl>
    <w:lvl w:ilvl="4" w:tplc="D196DEF4">
      <w:numFmt w:val="decimal"/>
      <w:lvlText w:val=""/>
      <w:lvlJc w:val="left"/>
    </w:lvl>
    <w:lvl w:ilvl="5" w:tplc="BF887CD0">
      <w:numFmt w:val="decimal"/>
      <w:lvlText w:val=""/>
      <w:lvlJc w:val="left"/>
    </w:lvl>
    <w:lvl w:ilvl="6" w:tplc="BEF08C2C">
      <w:numFmt w:val="decimal"/>
      <w:lvlText w:val=""/>
      <w:lvlJc w:val="left"/>
    </w:lvl>
    <w:lvl w:ilvl="7" w:tplc="F3A80E90">
      <w:numFmt w:val="decimal"/>
      <w:lvlText w:val=""/>
      <w:lvlJc w:val="left"/>
    </w:lvl>
    <w:lvl w:ilvl="8" w:tplc="F5F2D7C2">
      <w:numFmt w:val="decimal"/>
      <w:lvlText w:val=""/>
      <w:lvlJc w:val="left"/>
    </w:lvl>
  </w:abstractNum>
  <w:abstractNum w:abstractNumId="45">
    <w:nsid w:val="0000138A"/>
    <w:multiLevelType w:val="hybridMultilevel"/>
    <w:tmpl w:val="7CAEACA2"/>
    <w:lvl w:ilvl="0" w:tplc="4830D31A">
      <w:start w:val="1"/>
      <w:numFmt w:val="bullet"/>
      <w:lvlText w:val="в"/>
      <w:lvlJc w:val="left"/>
    </w:lvl>
    <w:lvl w:ilvl="1" w:tplc="1C926424">
      <w:start w:val="1"/>
      <w:numFmt w:val="bullet"/>
      <w:lvlText w:val="В"/>
      <w:lvlJc w:val="left"/>
    </w:lvl>
    <w:lvl w:ilvl="2" w:tplc="43ACA894">
      <w:numFmt w:val="decimal"/>
      <w:lvlText w:val=""/>
      <w:lvlJc w:val="left"/>
    </w:lvl>
    <w:lvl w:ilvl="3" w:tplc="A08809FC">
      <w:numFmt w:val="decimal"/>
      <w:lvlText w:val=""/>
      <w:lvlJc w:val="left"/>
    </w:lvl>
    <w:lvl w:ilvl="4" w:tplc="4DD8AF34">
      <w:numFmt w:val="decimal"/>
      <w:lvlText w:val=""/>
      <w:lvlJc w:val="left"/>
    </w:lvl>
    <w:lvl w:ilvl="5" w:tplc="DA9871A8">
      <w:numFmt w:val="decimal"/>
      <w:lvlText w:val=""/>
      <w:lvlJc w:val="left"/>
    </w:lvl>
    <w:lvl w:ilvl="6" w:tplc="CA56D426">
      <w:numFmt w:val="decimal"/>
      <w:lvlText w:val=""/>
      <w:lvlJc w:val="left"/>
    </w:lvl>
    <w:lvl w:ilvl="7" w:tplc="73EE0A76">
      <w:numFmt w:val="decimal"/>
      <w:lvlText w:val=""/>
      <w:lvlJc w:val="left"/>
    </w:lvl>
    <w:lvl w:ilvl="8" w:tplc="A08E13A4">
      <w:numFmt w:val="decimal"/>
      <w:lvlText w:val=""/>
      <w:lvlJc w:val="left"/>
    </w:lvl>
  </w:abstractNum>
  <w:abstractNum w:abstractNumId="46">
    <w:nsid w:val="000013A6"/>
    <w:multiLevelType w:val="hybridMultilevel"/>
    <w:tmpl w:val="77AEDB8E"/>
    <w:lvl w:ilvl="0" w:tplc="53984714">
      <w:start w:val="1"/>
      <w:numFmt w:val="bullet"/>
      <w:lvlText w:val="В"/>
      <w:lvlJc w:val="left"/>
    </w:lvl>
    <w:lvl w:ilvl="1" w:tplc="22B82D72">
      <w:start w:val="1"/>
      <w:numFmt w:val="bullet"/>
      <w:lvlText w:val="В"/>
      <w:lvlJc w:val="left"/>
    </w:lvl>
    <w:lvl w:ilvl="2" w:tplc="F51487E6">
      <w:numFmt w:val="decimal"/>
      <w:lvlText w:val=""/>
      <w:lvlJc w:val="left"/>
    </w:lvl>
    <w:lvl w:ilvl="3" w:tplc="00C6F57C">
      <w:numFmt w:val="decimal"/>
      <w:lvlText w:val=""/>
      <w:lvlJc w:val="left"/>
    </w:lvl>
    <w:lvl w:ilvl="4" w:tplc="535A10E2">
      <w:numFmt w:val="decimal"/>
      <w:lvlText w:val=""/>
      <w:lvlJc w:val="left"/>
    </w:lvl>
    <w:lvl w:ilvl="5" w:tplc="FF726220">
      <w:numFmt w:val="decimal"/>
      <w:lvlText w:val=""/>
      <w:lvlJc w:val="left"/>
    </w:lvl>
    <w:lvl w:ilvl="6" w:tplc="C9184BCA">
      <w:numFmt w:val="decimal"/>
      <w:lvlText w:val=""/>
      <w:lvlJc w:val="left"/>
    </w:lvl>
    <w:lvl w:ilvl="7" w:tplc="F8903F08">
      <w:numFmt w:val="decimal"/>
      <w:lvlText w:val=""/>
      <w:lvlJc w:val="left"/>
    </w:lvl>
    <w:lvl w:ilvl="8" w:tplc="60C4A318">
      <w:numFmt w:val="decimal"/>
      <w:lvlText w:val=""/>
      <w:lvlJc w:val="left"/>
    </w:lvl>
  </w:abstractNum>
  <w:abstractNum w:abstractNumId="47">
    <w:nsid w:val="000013F4"/>
    <w:multiLevelType w:val="hybridMultilevel"/>
    <w:tmpl w:val="F5904886"/>
    <w:lvl w:ilvl="0" w:tplc="B17C93EE">
      <w:start w:val="2"/>
      <w:numFmt w:val="decimal"/>
      <w:lvlText w:val="%1."/>
      <w:lvlJc w:val="left"/>
    </w:lvl>
    <w:lvl w:ilvl="1" w:tplc="93800D90">
      <w:start w:val="1"/>
      <w:numFmt w:val="decimal"/>
      <w:lvlText w:val="%2"/>
      <w:lvlJc w:val="left"/>
    </w:lvl>
    <w:lvl w:ilvl="2" w:tplc="931AD396">
      <w:numFmt w:val="decimal"/>
      <w:lvlText w:val=""/>
      <w:lvlJc w:val="left"/>
    </w:lvl>
    <w:lvl w:ilvl="3" w:tplc="C9FC6B34">
      <w:numFmt w:val="decimal"/>
      <w:lvlText w:val=""/>
      <w:lvlJc w:val="left"/>
    </w:lvl>
    <w:lvl w:ilvl="4" w:tplc="4B320FC0">
      <w:numFmt w:val="decimal"/>
      <w:lvlText w:val=""/>
      <w:lvlJc w:val="left"/>
    </w:lvl>
    <w:lvl w:ilvl="5" w:tplc="B128BC7E">
      <w:numFmt w:val="decimal"/>
      <w:lvlText w:val=""/>
      <w:lvlJc w:val="left"/>
    </w:lvl>
    <w:lvl w:ilvl="6" w:tplc="D834FD1C">
      <w:numFmt w:val="decimal"/>
      <w:lvlText w:val=""/>
      <w:lvlJc w:val="left"/>
    </w:lvl>
    <w:lvl w:ilvl="7" w:tplc="A364E2F8">
      <w:numFmt w:val="decimal"/>
      <w:lvlText w:val=""/>
      <w:lvlJc w:val="left"/>
    </w:lvl>
    <w:lvl w:ilvl="8" w:tplc="C27A52C4">
      <w:numFmt w:val="decimal"/>
      <w:lvlText w:val=""/>
      <w:lvlJc w:val="left"/>
    </w:lvl>
  </w:abstractNum>
  <w:abstractNum w:abstractNumId="48">
    <w:nsid w:val="000013F5"/>
    <w:multiLevelType w:val="hybridMultilevel"/>
    <w:tmpl w:val="BDA031F8"/>
    <w:lvl w:ilvl="0" w:tplc="6F72D1A8">
      <w:start w:val="9"/>
      <w:numFmt w:val="decimal"/>
      <w:lvlText w:val="%1."/>
      <w:lvlJc w:val="left"/>
    </w:lvl>
    <w:lvl w:ilvl="1" w:tplc="B1B85D14">
      <w:numFmt w:val="decimal"/>
      <w:lvlText w:val=""/>
      <w:lvlJc w:val="left"/>
    </w:lvl>
    <w:lvl w:ilvl="2" w:tplc="2CCAC4AA">
      <w:numFmt w:val="decimal"/>
      <w:lvlText w:val=""/>
      <w:lvlJc w:val="left"/>
    </w:lvl>
    <w:lvl w:ilvl="3" w:tplc="6B10BB3E">
      <w:numFmt w:val="decimal"/>
      <w:lvlText w:val=""/>
      <w:lvlJc w:val="left"/>
    </w:lvl>
    <w:lvl w:ilvl="4" w:tplc="E9A86024">
      <w:numFmt w:val="decimal"/>
      <w:lvlText w:val=""/>
      <w:lvlJc w:val="left"/>
    </w:lvl>
    <w:lvl w:ilvl="5" w:tplc="BB52F1E4">
      <w:numFmt w:val="decimal"/>
      <w:lvlText w:val=""/>
      <w:lvlJc w:val="left"/>
    </w:lvl>
    <w:lvl w:ilvl="6" w:tplc="4D645988">
      <w:numFmt w:val="decimal"/>
      <w:lvlText w:val=""/>
      <w:lvlJc w:val="left"/>
    </w:lvl>
    <w:lvl w:ilvl="7" w:tplc="0A604214">
      <w:numFmt w:val="decimal"/>
      <w:lvlText w:val=""/>
      <w:lvlJc w:val="left"/>
    </w:lvl>
    <w:lvl w:ilvl="8" w:tplc="706A2630">
      <w:numFmt w:val="decimal"/>
      <w:lvlText w:val=""/>
      <w:lvlJc w:val="left"/>
    </w:lvl>
  </w:abstractNum>
  <w:abstractNum w:abstractNumId="49">
    <w:nsid w:val="0000159F"/>
    <w:multiLevelType w:val="hybridMultilevel"/>
    <w:tmpl w:val="BD26EB00"/>
    <w:lvl w:ilvl="0" w:tplc="153A9F62">
      <w:start w:val="3"/>
      <w:numFmt w:val="decimal"/>
      <w:lvlText w:val="%1."/>
      <w:lvlJc w:val="left"/>
    </w:lvl>
    <w:lvl w:ilvl="1" w:tplc="005AC2D4">
      <w:start w:val="1"/>
      <w:numFmt w:val="bullet"/>
      <w:lvlText w:val="-"/>
      <w:lvlJc w:val="left"/>
    </w:lvl>
    <w:lvl w:ilvl="2" w:tplc="E340C262">
      <w:numFmt w:val="decimal"/>
      <w:lvlText w:val=""/>
      <w:lvlJc w:val="left"/>
    </w:lvl>
    <w:lvl w:ilvl="3" w:tplc="C77C8AE8">
      <w:numFmt w:val="decimal"/>
      <w:lvlText w:val=""/>
      <w:lvlJc w:val="left"/>
    </w:lvl>
    <w:lvl w:ilvl="4" w:tplc="850E0A4C">
      <w:numFmt w:val="decimal"/>
      <w:lvlText w:val=""/>
      <w:lvlJc w:val="left"/>
    </w:lvl>
    <w:lvl w:ilvl="5" w:tplc="6904414A">
      <w:numFmt w:val="decimal"/>
      <w:lvlText w:val=""/>
      <w:lvlJc w:val="left"/>
    </w:lvl>
    <w:lvl w:ilvl="6" w:tplc="2A685F66">
      <w:numFmt w:val="decimal"/>
      <w:lvlText w:val=""/>
      <w:lvlJc w:val="left"/>
    </w:lvl>
    <w:lvl w:ilvl="7" w:tplc="4CB2E0A4">
      <w:numFmt w:val="decimal"/>
      <w:lvlText w:val=""/>
      <w:lvlJc w:val="left"/>
    </w:lvl>
    <w:lvl w:ilvl="8" w:tplc="84F2DA98">
      <w:numFmt w:val="decimal"/>
      <w:lvlText w:val=""/>
      <w:lvlJc w:val="left"/>
    </w:lvl>
  </w:abstractNum>
  <w:abstractNum w:abstractNumId="50">
    <w:nsid w:val="000015FD"/>
    <w:multiLevelType w:val="hybridMultilevel"/>
    <w:tmpl w:val="82602D90"/>
    <w:lvl w:ilvl="0" w:tplc="5D46A476">
      <w:start w:val="1"/>
      <w:numFmt w:val="bullet"/>
      <w:lvlText w:val="В"/>
      <w:lvlJc w:val="left"/>
    </w:lvl>
    <w:lvl w:ilvl="1" w:tplc="D85619EE">
      <w:numFmt w:val="decimal"/>
      <w:lvlText w:val=""/>
      <w:lvlJc w:val="left"/>
    </w:lvl>
    <w:lvl w:ilvl="2" w:tplc="0DC45758">
      <w:numFmt w:val="decimal"/>
      <w:lvlText w:val=""/>
      <w:lvlJc w:val="left"/>
    </w:lvl>
    <w:lvl w:ilvl="3" w:tplc="3C9A366C">
      <w:numFmt w:val="decimal"/>
      <w:lvlText w:val=""/>
      <w:lvlJc w:val="left"/>
    </w:lvl>
    <w:lvl w:ilvl="4" w:tplc="53E62CF2">
      <w:numFmt w:val="decimal"/>
      <w:lvlText w:val=""/>
      <w:lvlJc w:val="left"/>
    </w:lvl>
    <w:lvl w:ilvl="5" w:tplc="CF3AA106">
      <w:numFmt w:val="decimal"/>
      <w:lvlText w:val=""/>
      <w:lvlJc w:val="left"/>
    </w:lvl>
    <w:lvl w:ilvl="6" w:tplc="F4784B2C">
      <w:numFmt w:val="decimal"/>
      <w:lvlText w:val=""/>
      <w:lvlJc w:val="left"/>
    </w:lvl>
    <w:lvl w:ilvl="7" w:tplc="3F2AA348">
      <w:numFmt w:val="decimal"/>
      <w:lvlText w:val=""/>
      <w:lvlJc w:val="left"/>
    </w:lvl>
    <w:lvl w:ilvl="8" w:tplc="AF7E13BA">
      <w:numFmt w:val="decimal"/>
      <w:lvlText w:val=""/>
      <w:lvlJc w:val="left"/>
    </w:lvl>
  </w:abstractNum>
  <w:abstractNum w:abstractNumId="51">
    <w:nsid w:val="0000169A"/>
    <w:multiLevelType w:val="hybridMultilevel"/>
    <w:tmpl w:val="55DA18D0"/>
    <w:lvl w:ilvl="0" w:tplc="553AE314">
      <w:start w:val="1"/>
      <w:numFmt w:val="bullet"/>
      <w:lvlText w:val="•"/>
      <w:lvlJc w:val="left"/>
    </w:lvl>
    <w:lvl w:ilvl="1" w:tplc="175444AE">
      <w:numFmt w:val="decimal"/>
      <w:lvlText w:val=""/>
      <w:lvlJc w:val="left"/>
    </w:lvl>
    <w:lvl w:ilvl="2" w:tplc="225812B6">
      <w:numFmt w:val="decimal"/>
      <w:lvlText w:val=""/>
      <w:lvlJc w:val="left"/>
    </w:lvl>
    <w:lvl w:ilvl="3" w:tplc="1292C7FE">
      <w:numFmt w:val="decimal"/>
      <w:lvlText w:val=""/>
      <w:lvlJc w:val="left"/>
    </w:lvl>
    <w:lvl w:ilvl="4" w:tplc="F6443576">
      <w:numFmt w:val="decimal"/>
      <w:lvlText w:val=""/>
      <w:lvlJc w:val="left"/>
    </w:lvl>
    <w:lvl w:ilvl="5" w:tplc="5BAC4928">
      <w:numFmt w:val="decimal"/>
      <w:lvlText w:val=""/>
      <w:lvlJc w:val="left"/>
    </w:lvl>
    <w:lvl w:ilvl="6" w:tplc="DEE8199C">
      <w:numFmt w:val="decimal"/>
      <w:lvlText w:val=""/>
      <w:lvlJc w:val="left"/>
    </w:lvl>
    <w:lvl w:ilvl="7" w:tplc="DE90D62C">
      <w:numFmt w:val="decimal"/>
      <w:lvlText w:val=""/>
      <w:lvlJc w:val="left"/>
    </w:lvl>
    <w:lvl w:ilvl="8" w:tplc="08FE486E">
      <w:numFmt w:val="decimal"/>
      <w:lvlText w:val=""/>
      <w:lvlJc w:val="left"/>
    </w:lvl>
  </w:abstractNum>
  <w:abstractNum w:abstractNumId="52">
    <w:nsid w:val="000017B8"/>
    <w:multiLevelType w:val="hybridMultilevel"/>
    <w:tmpl w:val="2EBC4B04"/>
    <w:lvl w:ilvl="0" w:tplc="3A7AB8C8">
      <w:start w:val="1"/>
      <w:numFmt w:val="bullet"/>
      <w:lvlText w:val="в"/>
      <w:lvlJc w:val="left"/>
    </w:lvl>
    <w:lvl w:ilvl="1" w:tplc="4C829470">
      <w:numFmt w:val="decimal"/>
      <w:lvlText w:val=""/>
      <w:lvlJc w:val="left"/>
    </w:lvl>
    <w:lvl w:ilvl="2" w:tplc="023C0502">
      <w:numFmt w:val="decimal"/>
      <w:lvlText w:val=""/>
      <w:lvlJc w:val="left"/>
    </w:lvl>
    <w:lvl w:ilvl="3" w:tplc="7CDED8DE">
      <w:numFmt w:val="decimal"/>
      <w:lvlText w:val=""/>
      <w:lvlJc w:val="left"/>
    </w:lvl>
    <w:lvl w:ilvl="4" w:tplc="4B84657C">
      <w:numFmt w:val="decimal"/>
      <w:lvlText w:val=""/>
      <w:lvlJc w:val="left"/>
    </w:lvl>
    <w:lvl w:ilvl="5" w:tplc="A7E213D6">
      <w:numFmt w:val="decimal"/>
      <w:lvlText w:val=""/>
      <w:lvlJc w:val="left"/>
    </w:lvl>
    <w:lvl w:ilvl="6" w:tplc="657A7680">
      <w:numFmt w:val="decimal"/>
      <w:lvlText w:val=""/>
      <w:lvlJc w:val="left"/>
    </w:lvl>
    <w:lvl w:ilvl="7" w:tplc="8F982BD0">
      <w:numFmt w:val="decimal"/>
      <w:lvlText w:val=""/>
      <w:lvlJc w:val="left"/>
    </w:lvl>
    <w:lvl w:ilvl="8" w:tplc="1136A3DA">
      <w:numFmt w:val="decimal"/>
      <w:lvlText w:val=""/>
      <w:lvlJc w:val="left"/>
    </w:lvl>
  </w:abstractNum>
  <w:abstractNum w:abstractNumId="53">
    <w:nsid w:val="0000183A"/>
    <w:multiLevelType w:val="hybridMultilevel"/>
    <w:tmpl w:val="BEEE2A3C"/>
    <w:lvl w:ilvl="0" w:tplc="A560D4A4">
      <w:start w:val="1"/>
      <w:numFmt w:val="bullet"/>
      <w:lvlText w:val="в"/>
      <w:lvlJc w:val="left"/>
    </w:lvl>
    <w:lvl w:ilvl="1" w:tplc="4EEAF2E6">
      <w:start w:val="1"/>
      <w:numFmt w:val="bullet"/>
      <w:lvlText w:val="В"/>
      <w:lvlJc w:val="left"/>
    </w:lvl>
    <w:lvl w:ilvl="2" w:tplc="15BC0CC4">
      <w:numFmt w:val="decimal"/>
      <w:lvlText w:val=""/>
      <w:lvlJc w:val="left"/>
    </w:lvl>
    <w:lvl w:ilvl="3" w:tplc="112ACF2C">
      <w:numFmt w:val="decimal"/>
      <w:lvlText w:val=""/>
      <w:lvlJc w:val="left"/>
    </w:lvl>
    <w:lvl w:ilvl="4" w:tplc="456CA7D4">
      <w:numFmt w:val="decimal"/>
      <w:lvlText w:val=""/>
      <w:lvlJc w:val="left"/>
    </w:lvl>
    <w:lvl w:ilvl="5" w:tplc="205CAD88">
      <w:numFmt w:val="decimal"/>
      <w:lvlText w:val=""/>
      <w:lvlJc w:val="left"/>
    </w:lvl>
    <w:lvl w:ilvl="6" w:tplc="ABE271EC">
      <w:numFmt w:val="decimal"/>
      <w:lvlText w:val=""/>
      <w:lvlJc w:val="left"/>
    </w:lvl>
    <w:lvl w:ilvl="7" w:tplc="C826FE38">
      <w:numFmt w:val="decimal"/>
      <w:lvlText w:val=""/>
      <w:lvlJc w:val="left"/>
    </w:lvl>
    <w:lvl w:ilvl="8" w:tplc="57303378">
      <w:numFmt w:val="decimal"/>
      <w:lvlText w:val=""/>
      <w:lvlJc w:val="left"/>
    </w:lvl>
  </w:abstractNum>
  <w:abstractNum w:abstractNumId="54">
    <w:nsid w:val="0000190B"/>
    <w:multiLevelType w:val="hybridMultilevel"/>
    <w:tmpl w:val="A788BC8C"/>
    <w:lvl w:ilvl="0" w:tplc="B73E5426">
      <w:start w:val="46"/>
      <w:numFmt w:val="decimal"/>
      <w:lvlText w:val="%1"/>
      <w:lvlJc w:val="left"/>
    </w:lvl>
    <w:lvl w:ilvl="1" w:tplc="8E26C7E6">
      <w:numFmt w:val="decimal"/>
      <w:lvlText w:val=""/>
      <w:lvlJc w:val="left"/>
    </w:lvl>
    <w:lvl w:ilvl="2" w:tplc="64E4D3B8">
      <w:numFmt w:val="decimal"/>
      <w:lvlText w:val=""/>
      <w:lvlJc w:val="left"/>
    </w:lvl>
    <w:lvl w:ilvl="3" w:tplc="CE6218FA">
      <w:numFmt w:val="decimal"/>
      <w:lvlText w:val=""/>
      <w:lvlJc w:val="left"/>
    </w:lvl>
    <w:lvl w:ilvl="4" w:tplc="9954CD14">
      <w:numFmt w:val="decimal"/>
      <w:lvlText w:val=""/>
      <w:lvlJc w:val="left"/>
    </w:lvl>
    <w:lvl w:ilvl="5" w:tplc="F8B00DF6">
      <w:numFmt w:val="decimal"/>
      <w:lvlText w:val=""/>
      <w:lvlJc w:val="left"/>
    </w:lvl>
    <w:lvl w:ilvl="6" w:tplc="F78C3896">
      <w:numFmt w:val="decimal"/>
      <w:lvlText w:val=""/>
      <w:lvlJc w:val="left"/>
    </w:lvl>
    <w:lvl w:ilvl="7" w:tplc="4234182C">
      <w:numFmt w:val="decimal"/>
      <w:lvlText w:val=""/>
      <w:lvlJc w:val="left"/>
    </w:lvl>
    <w:lvl w:ilvl="8" w:tplc="D0421B5E">
      <w:numFmt w:val="decimal"/>
      <w:lvlText w:val=""/>
      <w:lvlJc w:val="left"/>
    </w:lvl>
  </w:abstractNum>
  <w:abstractNum w:abstractNumId="55">
    <w:nsid w:val="00001927"/>
    <w:multiLevelType w:val="hybridMultilevel"/>
    <w:tmpl w:val="78CC8EE8"/>
    <w:lvl w:ilvl="0" w:tplc="F91EAEEC">
      <w:start w:val="1"/>
      <w:numFmt w:val="bullet"/>
      <w:lvlText w:val="•"/>
      <w:lvlJc w:val="left"/>
    </w:lvl>
    <w:lvl w:ilvl="1" w:tplc="2DE88F0A">
      <w:numFmt w:val="decimal"/>
      <w:lvlText w:val=""/>
      <w:lvlJc w:val="left"/>
    </w:lvl>
    <w:lvl w:ilvl="2" w:tplc="F53240B2">
      <w:numFmt w:val="decimal"/>
      <w:lvlText w:val=""/>
      <w:lvlJc w:val="left"/>
    </w:lvl>
    <w:lvl w:ilvl="3" w:tplc="6896A4FE">
      <w:numFmt w:val="decimal"/>
      <w:lvlText w:val=""/>
      <w:lvlJc w:val="left"/>
    </w:lvl>
    <w:lvl w:ilvl="4" w:tplc="1EF4C8A4">
      <w:numFmt w:val="decimal"/>
      <w:lvlText w:val=""/>
      <w:lvlJc w:val="left"/>
    </w:lvl>
    <w:lvl w:ilvl="5" w:tplc="E0C8FEB2">
      <w:numFmt w:val="decimal"/>
      <w:lvlText w:val=""/>
      <w:lvlJc w:val="left"/>
    </w:lvl>
    <w:lvl w:ilvl="6" w:tplc="AC5A8C30">
      <w:numFmt w:val="decimal"/>
      <w:lvlText w:val=""/>
      <w:lvlJc w:val="left"/>
    </w:lvl>
    <w:lvl w:ilvl="7" w:tplc="95DCAC12">
      <w:numFmt w:val="decimal"/>
      <w:lvlText w:val=""/>
      <w:lvlJc w:val="left"/>
    </w:lvl>
    <w:lvl w:ilvl="8" w:tplc="CAD28064">
      <w:numFmt w:val="decimal"/>
      <w:lvlText w:val=""/>
      <w:lvlJc w:val="left"/>
    </w:lvl>
  </w:abstractNum>
  <w:abstractNum w:abstractNumId="56">
    <w:nsid w:val="0000194D"/>
    <w:multiLevelType w:val="hybridMultilevel"/>
    <w:tmpl w:val="24AC58B2"/>
    <w:lvl w:ilvl="0" w:tplc="2C9A8FB2">
      <w:start w:val="1"/>
      <w:numFmt w:val="decimal"/>
      <w:lvlText w:val="%1"/>
      <w:lvlJc w:val="left"/>
    </w:lvl>
    <w:lvl w:ilvl="1" w:tplc="418E6F78">
      <w:start w:val="1"/>
      <w:numFmt w:val="decimal"/>
      <w:lvlText w:val="%2."/>
      <w:lvlJc w:val="left"/>
    </w:lvl>
    <w:lvl w:ilvl="2" w:tplc="DCC654B0">
      <w:numFmt w:val="decimal"/>
      <w:lvlText w:val=""/>
      <w:lvlJc w:val="left"/>
    </w:lvl>
    <w:lvl w:ilvl="3" w:tplc="3D846EBE">
      <w:numFmt w:val="decimal"/>
      <w:lvlText w:val=""/>
      <w:lvlJc w:val="left"/>
    </w:lvl>
    <w:lvl w:ilvl="4" w:tplc="DF126E26">
      <w:numFmt w:val="decimal"/>
      <w:lvlText w:val=""/>
      <w:lvlJc w:val="left"/>
    </w:lvl>
    <w:lvl w:ilvl="5" w:tplc="3B7A1DD8">
      <w:numFmt w:val="decimal"/>
      <w:lvlText w:val=""/>
      <w:lvlJc w:val="left"/>
    </w:lvl>
    <w:lvl w:ilvl="6" w:tplc="32DEF482">
      <w:numFmt w:val="decimal"/>
      <w:lvlText w:val=""/>
      <w:lvlJc w:val="left"/>
    </w:lvl>
    <w:lvl w:ilvl="7" w:tplc="C8CE3FA6">
      <w:numFmt w:val="decimal"/>
      <w:lvlText w:val=""/>
      <w:lvlJc w:val="left"/>
    </w:lvl>
    <w:lvl w:ilvl="8" w:tplc="5838D3D4">
      <w:numFmt w:val="decimal"/>
      <w:lvlText w:val=""/>
      <w:lvlJc w:val="left"/>
    </w:lvl>
  </w:abstractNum>
  <w:abstractNum w:abstractNumId="57">
    <w:nsid w:val="0000198C"/>
    <w:multiLevelType w:val="hybridMultilevel"/>
    <w:tmpl w:val="A82E5B3C"/>
    <w:lvl w:ilvl="0" w:tplc="83469946">
      <w:start w:val="1"/>
      <w:numFmt w:val="decimal"/>
      <w:lvlText w:val="%1."/>
      <w:lvlJc w:val="left"/>
    </w:lvl>
    <w:lvl w:ilvl="1" w:tplc="A9940BD6">
      <w:numFmt w:val="decimal"/>
      <w:lvlText w:val=""/>
      <w:lvlJc w:val="left"/>
    </w:lvl>
    <w:lvl w:ilvl="2" w:tplc="53B2372C">
      <w:numFmt w:val="decimal"/>
      <w:lvlText w:val=""/>
      <w:lvlJc w:val="left"/>
    </w:lvl>
    <w:lvl w:ilvl="3" w:tplc="EBEA2070">
      <w:numFmt w:val="decimal"/>
      <w:lvlText w:val=""/>
      <w:lvlJc w:val="left"/>
    </w:lvl>
    <w:lvl w:ilvl="4" w:tplc="B1E08B50">
      <w:numFmt w:val="decimal"/>
      <w:lvlText w:val=""/>
      <w:lvlJc w:val="left"/>
    </w:lvl>
    <w:lvl w:ilvl="5" w:tplc="F210E0DE">
      <w:numFmt w:val="decimal"/>
      <w:lvlText w:val=""/>
      <w:lvlJc w:val="left"/>
    </w:lvl>
    <w:lvl w:ilvl="6" w:tplc="1FE04F2A">
      <w:numFmt w:val="decimal"/>
      <w:lvlText w:val=""/>
      <w:lvlJc w:val="left"/>
    </w:lvl>
    <w:lvl w:ilvl="7" w:tplc="57C2FFA0">
      <w:numFmt w:val="decimal"/>
      <w:lvlText w:val=""/>
      <w:lvlJc w:val="left"/>
    </w:lvl>
    <w:lvl w:ilvl="8" w:tplc="4FAA9BA6">
      <w:numFmt w:val="decimal"/>
      <w:lvlText w:val=""/>
      <w:lvlJc w:val="left"/>
    </w:lvl>
  </w:abstractNum>
  <w:abstractNum w:abstractNumId="58">
    <w:nsid w:val="00001AF6"/>
    <w:multiLevelType w:val="hybridMultilevel"/>
    <w:tmpl w:val="2940D6E0"/>
    <w:lvl w:ilvl="0" w:tplc="C686AB94">
      <w:start w:val="1"/>
      <w:numFmt w:val="bullet"/>
      <w:lvlText w:val="•"/>
      <w:lvlJc w:val="left"/>
    </w:lvl>
    <w:lvl w:ilvl="1" w:tplc="C76C13B8">
      <w:numFmt w:val="decimal"/>
      <w:lvlText w:val=""/>
      <w:lvlJc w:val="left"/>
    </w:lvl>
    <w:lvl w:ilvl="2" w:tplc="CE1CA1D6">
      <w:numFmt w:val="decimal"/>
      <w:lvlText w:val=""/>
      <w:lvlJc w:val="left"/>
    </w:lvl>
    <w:lvl w:ilvl="3" w:tplc="F904D2D8">
      <w:numFmt w:val="decimal"/>
      <w:lvlText w:val=""/>
      <w:lvlJc w:val="left"/>
    </w:lvl>
    <w:lvl w:ilvl="4" w:tplc="4562433C">
      <w:numFmt w:val="decimal"/>
      <w:lvlText w:val=""/>
      <w:lvlJc w:val="left"/>
    </w:lvl>
    <w:lvl w:ilvl="5" w:tplc="B48AA45C">
      <w:numFmt w:val="decimal"/>
      <w:lvlText w:val=""/>
      <w:lvlJc w:val="left"/>
    </w:lvl>
    <w:lvl w:ilvl="6" w:tplc="057A61A6">
      <w:numFmt w:val="decimal"/>
      <w:lvlText w:val=""/>
      <w:lvlJc w:val="left"/>
    </w:lvl>
    <w:lvl w:ilvl="7" w:tplc="A6A6A702">
      <w:numFmt w:val="decimal"/>
      <w:lvlText w:val=""/>
      <w:lvlJc w:val="left"/>
    </w:lvl>
    <w:lvl w:ilvl="8" w:tplc="656656B8">
      <w:numFmt w:val="decimal"/>
      <w:lvlText w:val=""/>
      <w:lvlJc w:val="left"/>
    </w:lvl>
  </w:abstractNum>
  <w:abstractNum w:abstractNumId="59">
    <w:nsid w:val="00001BD9"/>
    <w:multiLevelType w:val="hybridMultilevel"/>
    <w:tmpl w:val="C31EE5EE"/>
    <w:lvl w:ilvl="0" w:tplc="72803816">
      <w:start w:val="2"/>
      <w:numFmt w:val="decimal"/>
      <w:lvlText w:val="%1."/>
      <w:lvlJc w:val="left"/>
    </w:lvl>
    <w:lvl w:ilvl="1" w:tplc="2DBCFC06">
      <w:start w:val="1"/>
      <w:numFmt w:val="bullet"/>
      <w:lvlText w:val="-"/>
      <w:lvlJc w:val="left"/>
    </w:lvl>
    <w:lvl w:ilvl="2" w:tplc="30B26E72">
      <w:numFmt w:val="decimal"/>
      <w:lvlText w:val=""/>
      <w:lvlJc w:val="left"/>
    </w:lvl>
    <w:lvl w:ilvl="3" w:tplc="A23EB966">
      <w:numFmt w:val="decimal"/>
      <w:lvlText w:val=""/>
      <w:lvlJc w:val="left"/>
    </w:lvl>
    <w:lvl w:ilvl="4" w:tplc="2BAA7ED2">
      <w:numFmt w:val="decimal"/>
      <w:lvlText w:val=""/>
      <w:lvlJc w:val="left"/>
    </w:lvl>
    <w:lvl w:ilvl="5" w:tplc="DC9CC684">
      <w:numFmt w:val="decimal"/>
      <w:lvlText w:val=""/>
      <w:lvlJc w:val="left"/>
    </w:lvl>
    <w:lvl w:ilvl="6" w:tplc="5A3E94BE">
      <w:numFmt w:val="decimal"/>
      <w:lvlText w:val=""/>
      <w:lvlJc w:val="left"/>
    </w:lvl>
    <w:lvl w:ilvl="7" w:tplc="AA2E278C">
      <w:numFmt w:val="decimal"/>
      <w:lvlText w:val=""/>
      <w:lvlJc w:val="left"/>
    </w:lvl>
    <w:lvl w:ilvl="8" w:tplc="763EC076">
      <w:numFmt w:val="decimal"/>
      <w:lvlText w:val=""/>
      <w:lvlJc w:val="left"/>
    </w:lvl>
  </w:abstractNum>
  <w:abstractNum w:abstractNumId="60">
    <w:nsid w:val="00001BFC"/>
    <w:multiLevelType w:val="hybridMultilevel"/>
    <w:tmpl w:val="5874E116"/>
    <w:lvl w:ilvl="0" w:tplc="92809F78">
      <w:start w:val="4"/>
      <w:numFmt w:val="decimal"/>
      <w:lvlText w:val="%1."/>
      <w:lvlJc w:val="left"/>
    </w:lvl>
    <w:lvl w:ilvl="1" w:tplc="3ABE08F6">
      <w:numFmt w:val="decimal"/>
      <w:lvlText w:val=""/>
      <w:lvlJc w:val="left"/>
    </w:lvl>
    <w:lvl w:ilvl="2" w:tplc="162844B4">
      <w:numFmt w:val="decimal"/>
      <w:lvlText w:val=""/>
      <w:lvlJc w:val="left"/>
    </w:lvl>
    <w:lvl w:ilvl="3" w:tplc="101695CA">
      <w:numFmt w:val="decimal"/>
      <w:lvlText w:val=""/>
      <w:lvlJc w:val="left"/>
    </w:lvl>
    <w:lvl w:ilvl="4" w:tplc="FB207C3E">
      <w:numFmt w:val="decimal"/>
      <w:lvlText w:val=""/>
      <w:lvlJc w:val="left"/>
    </w:lvl>
    <w:lvl w:ilvl="5" w:tplc="DF9CFBA0">
      <w:numFmt w:val="decimal"/>
      <w:lvlText w:val=""/>
      <w:lvlJc w:val="left"/>
    </w:lvl>
    <w:lvl w:ilvl="6" w:tplc="C9CE79CA">
      <w:numFmt w:val="decimal"/>
      <w:lvlText w:val=""/>
      <w:lvlJc w:val="left"/>
    </w:lvl>
    <w:lvl w:ilvl="7" w:tplc="DE169450">
      <w:numFmt w:val="decimal"/>
      <w:lvlText w:val=""/>
      <w:lvlJc w:val="left"/>
    </w:lvl>
    <w:lvl w:ilvl="8" w:tplc="5C0CC358">
      <w:numFmt w:val="decimal"/>
      <w:lvlText w:val=""/>
      <w:lvlJc w:val="left"/>
    </w:lvl>
  </w:abstractNum>
  <w:abstractNum w:abstractNumId="61">
    <w:nsid w:val="00001C75"/>
    <w:multiLevelType w:val="hybridMultilevel"/>
    <w:tmpl w:val="F1BC83C4"/>
    <w:lvl w:ilvl="0" w:tplc="8CC2898E">
      <w:start w:val="1"/>
      <w:numFmt w:val="bullet"/>
      <w:lvlText w:val="-"/>
      <w:lvlJc w:val="left"/>
    </w:lvl>
    <w:lvl w:ilvl="1" w:tplc="8BCED56A">
      <w:numFmt w:val="decimal"/>
      <w:lvlText w:val=""/>
      <w:lvlJc w:val="left"/>
    </w:lvl>
    <w:lvl w:ilvl="2" w:tplc="CA2218C2">
      <w:numFmt w:val="decimal"/>
      <w:lvlText w:val=""/>
      <w:lvlJc w:val="left"/>
    </w:lvl>
    <w:lvl w:ilvl="3" w:tplc="34F4D4A2">
      <w:numFmt w:val="decimal"/>
      <w:lvlText w:val=""/>
      <w:lvlJc w:val="left"/>
    </w:lvl>
    <w:lvl w:ilvl="4" w:tplc="FB86FBB4">
      <w:numFmt w:val="decimal"/>
      <w:lvlText w:val=""/>
      <w:lvlJc w:val="left"/>
    </w:lvl>
    <w:lvl w:ilvl="5" w:tplc="C230503C">
      <w:numFmt w:val="decimal"/>
      <w:lvlText w:val=""/>
      <w:lvlJc w:val="left"/>
    </w:lvl>
    <w:lvl w:ilvl="6" w:tplc="9FB43912">
      <w:numFmt w:val="decimal"/>
      <w:lvlText w:val=""/>
      <w:lvlJc w:val="left"/>
    </w:lvl>
    <w:lvl w:ilvl="7" w:tplc="C2663DC2">
      <w:numFmt w:val="decimal"/>
      <w:lvlText w:val=""/>
      <w:lvlJc w:val="left"/>
    </w:lvl>
    <w:lvl w:ilvl="8" w:tplc="A26A431C">
      <w:numFmt w:val="decimal"/>
      <w:lvlText w:val=""/>
      <w:lvlJc w:val="left"/>
    </w:lvl>
  </w:abstractNum>
  <w:abstractNum w:abstractNumId="62">
    <w:nsid w:val="00001CDF"/>
    <w:multiLevelType w:val="hybridMultilevel"/>
    <w:tmpl w:val="1E8E7DE2"/>
    <w:lvl w:ilvl="0" w:tplc="DD3CE1CA">
      <w:start w:val="1"/>
      <w:numFmt w:val="decimal"/>
      <w:lvlText w:val="%1."/>
      <w:lvlJc w:val="left"/>
    </w:lvl>
    <w:lvl w:ilvl="1" w:tplc="B7BC3374">
      <w:numFmt w:val="decimal"/>
      <w:lvlText w:val=""/>
      <w:lvlJc w:val="left"/>
    </w:lvl>
    <w:lvl w:ilvl="2" w:tplc="524CBA14">
      <w:numFmt w:val="decimal"/>
      <w:lvlText w:val=""/>
      <w:lvlJc w:val="left"/>
    </w:lvl>
    <w:lvl w:ilvl="3" w:tplc="33F6C406">
      <w:numFmt w:val="decimal"/>
      <w:lvlText w:val=""/>
      <w:lvlJc w:val="left"/>
    </w:lvl>
    <w:lvl w:ilvl="4" w:tplc="ADBA36E8">
      <w:numFmt w:val="decimal"/>
      <w:lvlText w:val=""/>
      <w:lvlJc w:val="left"/>
    </w:lvl>
    <w:lvl w:ilvl="5" w:tplc="E3C8FB36">
      <w:numFmt w:val="decimal"/>
      <w:lvlText w:val=""/>
      <w:lvlJc w:val="left"/>
    </w:lvl>
    <w:lvl w:ilvl="6" w:tplc="EE9C889C">
      <w:numFmt w:val="decimal"/>
      <w:lvlText w:val=""/>
      <w:lvlJc w:val="left"/>
    </w:lvl>
    <w:lvl w:ilvl="7" w:tplc="6004099C">
      <w:numFmt w:val="decimal"/>
      <w:lvlText w:val=""/>
      <w:lvlJc w:val="left"/>
    </w:lvl>
    <w:lvl w:ilvl="8" w:tplc="E53A897C">
      <w:numFmt w:val="decimal"/>
      <w:lvlText w:val=""/>
      <w:lvlJc w:val="left"/>
    </w:lvl>
  </w:abstractNum>
  <w:abstractNum w:abstractNumId="63">
    <w:nsid w:val="00001D11"/>
    <w:multiLevelType w:val="hybridMultilevel"/>
    <w:tmpl w:val="1AFC9686"/>
    <w:lvl w:ilvl="0" w:tplc="3760CC90">
      <w:start w:val="1"/>
      <w:numFmt w:val="bullet"/>
      <w:lvlText w:val="к"/>
      <w:lvlJc w:val="left"/>
    </w:lvl>
    <w:lvl w:ilvl="1" w:tplc="3EA6DF0E">
      <w:start w:val="1"/>
      <w:numFmt w:val="bullet"/>
      <w:lvlText w:val="В"/>
      <w:lvlJc w:val="left"/>
    </w:lvl>
    <w:lvl w:ilvl="2" w:tplc="C324BD6C">
      <w:numFmt w:val="decimal"/>
      <w:lvlText w:val=""/>
      <w:lvlJc w:val="left"/>
    </w:lvl>
    <w:lvl w:ilvl="3" w:tplc="59882E82">
      <w:numFmt w:val="decimal"/>
      <w:lvlText w:val=""/>
      <w:lvlJc w:val="left"/>
    </w:lvl>
    <w:lvl w:ilvl="4" w:tplc="B7BC44A0">
      <w:numFmt w:val="decimal"/>
      <w:lvlText w:val=""/>
      <w:lvlJc w:val="left"/>
    </w:lvl>
    <w:lvl w:ilvl="5" w:tplc="1B9C7C16">
      <w:numFmt w:val="decimal"/>
      <w:lvlText w:val=""/>
      <w:lvlJc w:val="left"/>
    </w:lvl>
    <w:lvl w:ilvl="6" w:tplc="C0588904">
      <w:numFmt w:val="decimal"/>
      <w:lvlText w:val=""/>
      <w:lvlJc w:val="left"/>
    </w:lvl>
    <w:lvl w:ilvl="7" w:tplc="C7303842">
      <w:numFmt w:val="decimal"/>
      <w:lvlText w:val=""/>
      <w:lvlJc w:val="left"/>
    </w:lvl>
    <w:lvl w:ilvl="8" w:tplc="C2F0134E">
      <w:numFmt w:val="decimal"/>
      <w:lvlText w:val=""/>
      <w:lvlJc w:val="left"/>
    </w:lvl>
  </w:abstractNum>
  <w:abstractNum w:abstractNumId="64">
    <w:nsid w:val="00001D3F"/>
    <w:multiLevelType w:val="hybridMultilevel"/>
    <w:tmpl w:val="D9A8A95C"/>
    <w:lvl w:ilvl="0" w:tplc="B7387770">
      <w:start w:val="1"/>
      <w:numFmt w:val="bullet"/>
      <w:lvlText w:val="К"/>
      <w:lvlJc w:val="left"/>
    </w:lvl>
    <w:lvl w:ilvl="1" w:tplc="99864D18">
      <w:numFmt w:val="decimal"/>
      <w:lvlText w:val=""/>
      <w:lvlJc w:val="left"/>
    </w:lvl>
    <w:lvl w:ilvl="2" w:tplc="18EC7506">
      <w:numFmt w:val="decimal"/>
      <w:lvlText w:val=""/>
      <w:lvlJc w:val="left"/>
    </w:lvl>
    <w:lvl w:ilvl="3" w:tplc="F3E09BD2">
      <w:numFmt w:val="decimal"/>
      <w:lvlText w:val=""/>
      <w:lvlJc w:val="left"/>
    </w:lvl>
    <w:lvl w:ilvl="4" w:tplc="5D5E6B48">
      <w:numFmt w:val="decimal"/>
      <w:lvlText w:val=""/>
      <w:lvlJc w:val="left"/>
    </w:lvl>
    <w:lvl w:ilvl="5" w:tplc="44E8EB0A">
      <w:numFmt w:val="decimal"/>
      <w:lvlText w:val=""/>
      <w:lvlJc w:val="left"/>
    </w:lvl>
    <w:lvl w:ilvl="6" w:tplc="8D6CF630">
      <w:numFmt w:val="decimal"/>
      <w:lvlText w:val=""/>
      <w:lvlJc w:val="left"/>
    </w:lvl>
    <w:lvl w:ilvl="7" w:tplc="35A2F950">
      <w:numFmt w:val="decimal"/>
      <w:lvlText w:val=""/>
      <w:lvlJc w:val="left"/>
    </w:lvl>
    <w:lvl w:ilvl="8" w:tplc="33F6B5BE">
      <w:numFmt w:val="decimal"/>
      <w:lvlText w:val=""/>
      <w:lvlJc w:val="left"/>
    </w:lvl>
  </w:abstractNum>
  <w:abstractNum w:abstractNumId="65">
    <w:nsid w:val="00001D5E"/>
    <w:multiLevelType w:val="hybridMultilevel"/>
    <w:tmpl w:val="7A023964"/>
    <w:lvl w:ilvl="0" w:tplc="1C006F08">
      <w:start w:val="1"/>
      <w:numFmt w:val="bullet"/>
      <w:lvlText w:val=""/>
      <w:lvlJc w:val="left"/>
    </w:lvl>
    <w:lvl w:ilvl="1" w:tplc="E0666716">
      <w:numFmt w:val="decimal"/>
      <w:lvlText w:val=""/>
      <w:lvlJc w:val="left"/>
    </w:lvl>
    <w:lvl w:ilvl="2" w:tplc="3956F8F4">
      <w:numFmt w:val="decimal"/>
      <w:lvlText w:val=""/>
      <w:lvlJc w:val="left"/>
    </w:lvl>
    <w:lvl w:ilvl="3" w:tplc="4B5ED556">
      <w:numFmt w:val="decimal"/>
      <w:lvlText w:val=""/>
      <w:lvlJc w:val="left"/>
    </w:lvl>
    <w:lvl w:ilvl="4" w:tplc="D6FCFDDA">
      <w:numFmt w:val="decimal"/>
      <w:lvlText w:val=""/>
      <w:lvlJc w:val="left"/>
    </w:lvl>
    <w:lvl w:ilvl="5" w:tplc="54DA8800">
      <w:numFmt w:val="decimal"/>
      <w:lvlText w:val=""/>
      <w:lvlJc w:val="left"/>
    </w:lvl>
    <w:lvl w:ilvl="6" w:tplc="C8B699D4">
      <w:numFmt w:val="decimal"/>
      <w:lvlText w:val=""/>
      <w:lvlJc w:val="left"/>
    </w:lvl>
    <w:lvl w:ilvl="7" w:tplc="CAB2C43A">
      <w:numFmt w:val="decimal"/>
      <w:lvlText w:val=""/>
      <w:lvlJc w:val="left"/>
    </w:lvl>
    <w:lvl w:ilvl="8" w:tplc="83525C6C">
      <w:numFmt w:val="decimal"/>
      <w:lvlText w:val=""/>
      <w:lvlJc w:val="left"/>
    </w:lvl>
  </w:abstractNum>
  <w:abstractNum w:abstractNumId="66">
    <w:nsid w:val="00001DCB"/>
    <w:multiLevelType w:val="hybridMultilevel"/>
    <w:tmpl w:val="0DCE0154"/>
    <w:lvl w:ilvl="0" w:tplc="5A1C4E0A">
      <w:start w:val="1"/>
      <w:numFmt w:val="bullet"/>
      <w:lvlText w:val="•"/>
      <w:lvlJc w:val="left"/>
    </w:lvl>
    <w:lvl w:ilvl="1" w:tplc="377E4AC2">
      <w:numFmt w:val="decimal"/>
      <w:lvlText w:val=""/>
      <w:lvlJc w:val="left"/>
    </w:lvl>
    <w:lvl w:ilvl="2" w:tplc="506E1108">
      <w:numFmt w:val="decimal"/>
      <w:lvlText w:val=""/>
      <w:lvlJc w:val="left"/>
    </w:lvl>
    <w:lvl w:ilvl="3" w:tplc="9BE2978E">
      <w:numFmt w:val="decimal"/>
      <w:lvlText w:val=""/>
      <w:lvlJc w:val="left"/>
    </w:lvl>
    <w:lvl w:ilvl="4" w:tplc="C5F010A0">
      <w:numFmt w:val="decimal"/>
      <w:lvlText w:val=""/>
      <w:lvlJc w:val="left"/>
    </w:lvl>
    <w:lvl w:ilvl="5" w:tplc="0560B556">
      <w:numFmt w:val="decimal"/>
      <w:lvlText w:val=""/>
      <w:lvlJc w:val="left"/>
    </w:lvl>
    <w:lvl w:ilvl="6" w:tplc="1C72AB4C">
      <w:numFmt w:val="decimal"/>
      <w:lvlText w:val=""/>
      <w:lvlJc w:val="left"/>
    </w:lvl>
    <w:lvl w:ilvl="7" w:tplc="06B0043A">
      <w:numFmt w:val="decimal"/>
      <w:lvlText w:val=""/>
      <w:lvlJc w:val="left"/>
    </w:lvl>
    <w:lvl w:ilvl="8" w:tplc="A8A06F4E">
      <w:numFmt w:val="decimal"/>
      <w:lvlText w:val=""/>
      <w:lvlJc w:val="left"/>
    </w:lvl>
  </w:abstractNum>
  <w:abstractNum w:abstractNumId="67">
    <w:nsid w:val="00001ECA"/>
    <w:multiLevelType w:val="hybridMultilevel"/>
    <w:tmpl w:val="5B924F36"/>
    <w:lvl w:ilvl="0" w:tplc="4732C9AE">
      <w:start w:val="1"/>
      <w:numFmt w:val="decimal"/>
      <w:lvlText w:val="%1."/>
      <w:lvlJc w:val="left"/>
    </w:lvl>
    <w:lvl w:ilvl="1" w:tplc="904AFEA8">
      <w:numFmt w:val="decimal"/>
      <w:lvlText w:val=""/>
      <w:lvlJc w:val="left"/>
    </w:lvl>
    <w:lvl w:ilvl="2" w:tplc="09D0AA14">
      <w:numFmt w:val="decimal"/>
      <w:lvlText w:val=""/>
      <w:lvlJc w:val="left"/>
    </w:lvl>
    <w:lvl w:ilvl="3" w:tplc="41BEA6A0">
      <w:numFmt w:val="decimal"/>
      <w:lvlText w:val=""/>
      <w:lvlJc w:val="left"/>
    </w:lvl>
    <w:lvl w:ilvl="4" w:tplc="DC50AA84">
      <w:numFmt w:val="decimal"/>
      <w:lvlText w:val=""/>
      <w:lvlJc w:val="left"/>
    </w:lvl>
    <w:lvl w:ilvl="5" w:tplc="1B74B250">
      <w:numFmt w:val="decimal"/>
      <w:lvlText w:val=""/>
      <w:lvlJc w:val="left"/>
    </w:lvl>
    <w:lvl w:ilvl="6" w:tplc="2A405586">
      <w:numFmt w:val="decimal"/>
      <w:lvlText w:val=""/>
      <w:lvlJc w:val="left"/>
    </w:lvl>
    <w:lvl w:ilvl="7" w:tplc="6FF0D1F6">
      <w:numFmt w:val="decimal"/>
      <w:lvlText w:val=""/>
      <w:lvlJc w:val="left"/>
    </w:lvl>
    <w:lvl w:ilvl="8" w:tplc="5BF2B8F4">
      <w:numFmt w:val="decimal"/>
      <w:lvlText w:val=""/>
      <w:lvlJc w:val="left"/>
    </w:lvl>
  </w:abstractNum>
  <w:abstractNum w:abstractNumId="68">
    <w:nsid w:val="00001EDC"/>
    <w:multiLevelType w:val="hybridMultilevel"/>
    <w:tmpl w:val="8A02CF02"/>
    <w:lvl w:ilvl="0" w:tplc="2B0E3738">
      <w:start w:val="1"/>
      <w:numFmt w:val="decimal"/>
      <w:lvlText w:val="%1."/>
      <w:lvlJc w:val="left"/>
    </w:lvl>
    <w:lvl w:ilvl="1" w:tplc="EE722B80">
      <w:numFmt w:val="decimal"/>
      <w:lvlText w:val=""/>
      <w:lvlJc w:val="left"/>
    </w:lvl>
    <w:lvl w:ilvl="2" w:tplc="122ECF9E">
      <w:numFmt w:val="decimal"/>
      <w:lvlText w:val=""/>
      <w:lvlJc w:val="left"/>
    </w:lvl>
    <w:lvl w:ilvl="3" w:tplc="5ED0CB62">
      <w:numFmt w:val="decimal"/>
      <w:lvlText w:val=""/>
      <w:lvlJc w:val="left"/>
    </w:lvl>
    <w:lvl w:ilvl="4" w:tplc="F378DB8A">
      <w:numFmt w:val="decimal"/>
      <w:lvlText w:val=""/>
      <w:lvlJc w:val="left"/>
    </w:lvl>
    <w:lvl w:ilvl="5" w:tplc="DEFAA152">
      <w:numFmt w:val="decimal"/>
      <w:lvlText w:val=""/>
      <w:lvlJc w:val="left"/>
    </w:lvl>
    <w:lvl w:ilvl="6" w:tplc="2E9C7D3A">
      <w:numFmt w:val="decimal"/>
      <w:lvlText w:val=""/>
      <w:lvlJc w:val="left"/>
    </w:lvl>
    <w:lvl w:ilvl="7" w:tplc="B3068E00">
      <w:numFmt w:val="decimal"/>
      <w:lvlText w:val=""/>
      <w:lvlJc w:val="left"/>
    </w:lvl>
    <w:lvl w:ilvl="8" w:tplc="147AD6A6">
      <w:numFmt w:val="decimal"/>
      <w:lvlText w:val=""/>
      <w:lvlJc w:val="left"/>
    </w:lvl>
  </w:abstractNum>
  <w:abstractNum w:abstractNumId="69">
    <w:nsid w:val="00001FB4"/>
    <w:multiLevelType w:val="hybridMultilevel"/>
    <w:tmpl w:val="DDD8468C"/>
    <w:lvl w:ilvl="0" w:tplc="004824AE">
      <w:start w:val="1"/>
      <w:numFmt w:val="bullet"/>
      <w:lvlText w:val="К"/>
      <w:lvlJc w:val="left"/>
    </w:lvl>
    <w:lvl w:ilvl="1" w:tplc="9C34F864">
      <w:numFmt w:val="decimal"/>
      <w:lvlText w:val=""/>
      <w:lvlJc w:val="left"/>
    </w:lvl>
    <w:lvl w:ilvl="2" w:tplc="A74A5F80">
      <w:numFmt w:val="decimal"/>
      <w:lvlText w:val=""/>
      <w:lvlJc w:val="left"/>
    </w:lvl>
    <w:lvl w:ilvl="3" w:tplc="45EAA8E8">
      <w:numFmt w:val="decimal"/>
      <w:lvlText w:val=""/>
      <w:lvlJc w:val="left"/>
    </w:lvl>
    <w:lvl w:ilvl="4" w:tplc="5ECE8ABC">
      <w:numFmt w:val="decimal"/>
      <w:lvlText w:val=""/>
      <w:lvlJc w:val="left"/>
    </w:lvl>
    <w:lvl w:ilvl="5" w:tplc="B7A60F82">
      <w:numFmt w:val="decimal"/>
      <w:lvlText w:val=""/>
      <w:lvlJc w:val="left"/>
    </w:lvl>
    <w:lvl w:ilvl="6" w:tplc="40DA68B2">
      <w:numFmt w:val="decimal"/>
      <w:lvlText w:val=""/>
      <w:lvlJc w:val="left"/>
    </w:lvl>
    <w:lvl w:ilvl="7" w:tplc="0C6851B4">
      <w:numFmt w:val="decimal"/>
      <w:lvlText w:val=""/>
      <w:lvlJc w:val="left"/>
    </w:lvl>
    <w:lvl w:ilvl="8" w:tplc="DA70B474">
      <w:numFmt w:val="decimal"/>
      <w:lvlText w:val=""/>
      <w:lvlJc w:val="left"/>
    </w:lvl>
  </w:abstractNum>
  <w:abstractNum w:abstractNumId="70">
    <w:nsid w:val="00001FF1"/>
    <w:multiLevelType w:val="hybridMultilevel"/>
    <w:tmpl w:val="0584D53E"/>
    <w:lvl w:ilvl="0" w:tplc="3BD6D152">
      <w:start w:val="1"/>
      <w:numFmt w:val="bullet"/>
      <w:lvlText w:val="И"/>
      <w:lvlJc w:val="left"/>
    </w:lvl>
    <w:lvl w:ilvl="1" w:tplc="D960B2F6">
      <w:numFmt w:val="decimal"/>
      <w:lvlText w:val=""/>
      <w:lvlJc w:val="left"/>
    </w:lvl>
    <w:lvl w:ilvl="2" w:tplc="14EC2328">
      <w:numFmt w:val="decimal"/>
      <w:lvlText w:val=""/>
      <w:lvlJc w:val="left"/>
    </w:lvl>
    <w:lvl w:ilvl="3" w:tplc="421479F6">
      <w:numFmt w:val="decimal"/>
      <w:lvlText w:val=""/>
      <w:lvlJc w:val="left"/>
    </w:lvl>
    <w:lvl w:ilvl="4" w:tplc="32680862">
      <w:numFmt w:val="decimal"/>
      <w:lvlText w:val=""/>
      <w:lvlJc w:val="left"/>
    </w:lvl>
    <w:lvl w:ilvl="5" w:tplc="F82EAF80">
      <w:numFmt w:val="decimal"/>
      <w:lvlText w:val=""/>
      <w:lvlJc w:val="left"/>
    </w:lvl>
    <w:lvl w:ilvl="6" w:tplc="369C8FB0">
      <w:numFmt w:val="decimal"/>
      <w:lvlText w:val=""/>
      <w:lvlJc w:val="left"/>
    </w:lvl>
    <w:lvl w:ilvl="7" w:tplc="F59E4EF6">
      <w:numFmt w:val="decimal"/>
      <w:lvlText w:val=""/>
      <w:lvlJc w:val="left"/>
    </w:lvl>
    <w:lvl w:ilvl="8" w:tplc="BCB4C674">
      <w:numFmt w:val="decimal"/>
      <w:lvlText w:val=""/>
      <w:lvlJc w:val="left"/>
    </w:lvl>
  </w:abstractNum>
  <w:abstractNum w:abstractNumId="71">
    <w:nsid w:val="00002044"/>
    <w:multiLevelType w:val="hybridMultilevel"/>
    <w:tmpl w:val="A7F0204A"/>
    <w:lvl w:ilvl="0" w:tplc="2DF8D632">
      <w:start w:val="1"/>
      <w:numFmt w:val="bullet"/>
      <w:lvlText w:val="\emdash "/>
      <w:lvlJc w:val="left"/>
    </w:lvl>
    <w:lvl w:ilvl="1" w:tplc="F900195C">
      <w:start w:val="1"/>
      <w:numFmt w:val="bullet"/>
      <w:lvlText w:val="С"/>
      <w:lvlJc w:val="left"/>
    </w:lvl>
    <w:lvl w:ilvl="2" w:tplc="60A6174C">
      <w:numFmt w:val="decimal"/>
      <w:lvlText w:val=""/>
      <w:lvlJc w:val="left"/>
    </w:lvl>
    <w:lvl w:ilvl="3" w:tplc="3022E1CC">
      <w:numFmt w:val="decimal"/>
      <w:lvlText w:val=""/>
      <w:lvlJc w:val="left"/>
    </w:lvl>
    <w:lvl w:ilvl="4" w:tplc="03960088">
      <w:numFmt w:val="decimal"/>
      <w:lvlText w:val=""/>
      <w:lvlJc w:val="left"/>
    </w:lvl>
    <w:lvl w:ilvl="5" w:tplc="A1A26012">
      <w:numFmt w:val="decimal"/>
      <w:lvlText w:val=""/>
      <w:lvlJc w:val="left"/>
    </w:lvl>
    <w:lvl w:ilvl="6" w:tplc="202453D4">
      <w:numFmt w:val="decimal"/>
      <w:lvlText w:val=""/>
      <w:lvlJc w:val="left"/>
    </w:lvl>
    <w:lvl w:ilvl="7" w:tplc="4B382040">
      <w:numFmt w:val="decimal"/>
      <w:lvlText w:val=""/>
      <w:lvlJc w:val="left"/>
    </w:lvl>
    <w:lvl w:ilvl="8" w:tplc="B4FA4EC2">
      <w:numFmt w:val="decimal"/>
      <w:lvlText w:val=""/>
      <w:lvlJc w:val="left"/>
    </w:lvl>
  </w:abstractNum>
  <w:abstractNum w:abstractNumId="72">
    <w:nsid w:val="00002079"/>
    <w:multiLevelType w:val="hybridMultilevel"/>
    <w:tmpl w:val="3DCE7B9C"/>
    <w:lvl w:ilvl="0" w:tplc="9E6C422C">
      <w:start w:val="4"/>
      <w:numFmt w:val="decimal"/>
      <w:lvlText w:val="%1."/>
      <w:lvlJc w:val="left"/>
    </w:lvl>
    <w:lvl w:ilvl="1" w:tplc="0BDA0E38">
      <w:numFmt w:val="decimal"/>
      <w:lvlText w:val=""/>
      <w:lvlJc w:val="left"/>
    </w:lvl>
    <w:lvl w:ilvl="2" w:tplc="00B804E8">
      <w:numFmt w:val="decimal"/>
      <w:lvlText w:val=""/>
      <w:lvlJc w:val="left"/>
    </w:lvl>
    <w:lvl w:ilvl="3" w:tplc="7AD02274">
      <w:numFmt w:val="decimal"/>
      <w:lvlText w:val=""/>
      <w:lvlJc w:val="left"/>
    </w:lvl>
    <w:lvl w:ilvl="4" w:tplc="0E7E32BC">
      <w:numFmt w:val="decimal"/>
      <w:lvlText w:val=""/>
      <w:lvlJc w:val="left"/>
    </w:lvl>
    <w:lvl w:ilvl="5" w:tplc="E6E0A2D6">
      <w:numFmt w:val="decimal"/>
      <w:lvlText w:val=""/>
      <w:lvlJc w:val="left"/>
    </w:lvl>
    <w:lvl w:ilvl="6" w:tplc="5B0EBFA6">
      <w:numFmt w:val="decimal"/>
      <w:lvlText w:val=""/>
      <w:lvlJc w:val="left"/>
    </w:lvl>
    <w:lvl w:ilvl="7" w:tplc="D5F83D02">
      <w:numFmt w:val="decimal"/>
      <w:lvlText w:val=""/>
      <w:lvlJc w:val="left"/>
    </w:lvl>
    <w:lvl w:ilvl="8" w:tplc="0A942EC6">
      <w:numFmt w:val="decimal"/>
      <w:lvlText w:val=""/>
      <w:lvlJc w:val="left"/>
    </w:lvl>
  </w:abstractNum>
  <w:abstractNum w:abstractNumId="73">
    <w:nsid w:val="000020A8"/>
    <w:multiLevelType w:val="hybridMultilevel"/>
    <w:tmpl w:val="84064C3C"/>
    <w:lvl w:ilvl="0" w:tplc="F4C025C6">
      <w:start w:val="1"/>
      <w:numFmt w:val="decimal"/>
      <w:lvlText w:val="%1."/>
      <w:lvlJc w:val="left"/>
    </w:lvl>
    <w:lvl w:ilvl="1" w:tplc="9C502844">
      <w:numFmt w:val="decimal"/>
      <w:lvlText w:val=""/>
      <w:lvlJc w:val="left"/>
    </w:lvl>
    <w:lvl w:ilvl="2" w:tplc="1F509D2A">
      <w:numFmt w:val="decimal"/>
      <w:lvlText w:val=""/>
      <w:lvlJc w:val="left"/>
    </w:lvl>
    <w:lvl w:ilvl="3" w:tplc="EC980E6C">
      <w:numFmt w:val="decimal"/>
      <w:lvlText w:val=""/>
      <w:lvlJc w:val="left"/>
    </w:lvl>
    <w:lvl w:ilvl="4" w:tplc="CA9A0736">
      <w:numFmt w:val="decimal"/>
      <w:lvlText w:val=""/>
      <w:lvlJc w:val="left"/>
    </w:lvl>
    <w:lvl w:ilvl="5" w:tplc="E16EB44C">
      <w:numFmt w:val="decimal"/>
      <w:lvlText w:val=""/>
      <w:lvlJc w:val="left"/>
    </w:lvl>
    <w:lvl w:ilvl="6" w:tplc="3CAA92F6">
      <w:numFmt w:val="decimal"/>
      <w:lvlText w:val=""/>
      <w:lvlJc w:val="left"/>
    </w:lvl>
    <w:lvl w:ilvl="7" w:tplc="6BF04254">
      <w:numFmt w:val="decimal"/>
      <w:lvlText w:val=""/>
      <w:lvlJc w:val="left"/>
    </w:lvl>
    <w:lvl w:ilvl="8" w:tplc="26866EC2">
      <w:numFmt w:val="decimal"/>
      <w:lvlText w:val=""/>
      <w:lvlJc w:val="left"/>
    </w:lvl>
  </w:abstractNum>
  <w:abstractNum w:abstractNumId="74">
    <w:nsid w:val="000020AD"/>
    <w:multiLevelType w:val="hybridMultilevel"/>
    <w:tmpl w:val="BC1CFCF4"/>
    <w:lvl w:ilvl="0" w:tplc="DAD0FC8E">
      <w:start w:val="1"/>
      <w:numFmt w:val="bullet"/>
      <w:lvlText w:val="-"/>
      <w:lvlJc w:val="left"/>
    </w:lvl>
    <w:lvl w:ilvl="1" w:tplc="A0A45D12">
      <w:start w:val="1"/>
      <w:numFmt w:val="bullet"/>
      <w:lvlText w:val="К"/>
      <w:lvlJc w:val="left"/>
    </w:lvl>
    <w:lvl w:ilvl="2" w:tplc="181EAEB8">
      <w:numFmt w:val="decimal"/>
      <w:lvlText w:val=""/>
      <w:lvlJc w:val="left"/>
    </w:lvl>
    <w:lvl w:ilvl="3" w:tplc="68BAFD2A">
      <w:numFmt w:val="decimal"/>
      <w:lvlText w:val=""/>
      <w:lvlJc w:val="left"/>
    </w:lvl>
    <w:lvl w:ilvl="4" w:tplc="F4A854F8">
      <w:numFmt w:val="decimal"/>
      <w:lvlText w:val=""/>
      <w:lvlJc w:val="left"/>
    </w:lvl>
    <w:lvl w:ilvl="5" w:tplc="2AA679EC">
      <w:numFmt w:val="decimal"/>
      <w:lvlText w:val=""/>
      <w:lvlJc w:val="left"/>
    </w:lvl>
    <w:lvl w:ilvl="6" w:tplc="C8BEB956">
      <w:numFmt w:val="decimal"/>
      <w:lvlText w:val=""/>
      <w:lvlJc w:val="left"/>
    </w:lvl>
    <w:lvl w:ilvl="7" w:tplc="C2523E4C">
      <w:numFmt w:val="decimal"/>
      <w:lvlText w:val=""/>
      <w:lvlJc w:val="left"/>
    </w:lvl>
    <w:lvl w:ilvl="8" w:tplc="79BC9C44">
      <w:numFmt w:val="decimal"/>
      <w:lvlText w:val=""/>
      <w:lvlJc w:val="left"/>
    </w:lvl>
  </w:abstractNum>
  <w:abstractNum w:abstractNumId="75">
    <w:nsid w:val="00002120"/>
    <w:multiLevelType w:val="hybridMultilevel"/>
    <w:tmpl w:val="548A84D8"/>
    <w:lvl w:ilvl="0" w:tplc="DAF0B8AA">
      <w:start w:val="1"/>
      <w:numFmt w:val="bullet"/>
      <w:lvlText w:val="•"/>
      <w:lvlJc w:val="left"/>
    </w:lvl>
    <w:lvl w:ilvl="1" w:tplc="D91215DA">
      <w:numFmt w:val="decimal"/>
      <w:lvlText w:val=""/>
      <w:lvlJc w:val="left"/>
    </w:lvl>
    <w:lvl w:ilvl="2" w:tplc="8E5A95C8">
      <w:numFmt w:val="decimal"/>
      <w:lvlText w:val=""/>
      <w:lvlJc w:val="left"/>
    </w:lvl>
    <w:lvl w:ilvl="3" w:tplc="832CBB42">
      <w:numFmt w:val="decimal"/>
      <w:lvlText w:val=""/>
      <w:lvlJc w:val="left"/>
    </w:lvl>
    <w:lvl w:ilvl="4" w:tplc="8796280A">
      <w:numFmt w:val="decimal"/>
      <w:lvlText w:val=""/>
      <w:lvlJc w:val="left"/>
    </w:lvl>
    <w:lvl w:ilvl="5" w:tplc="6E2632E2">
      <w:numFmt w:val="decimal"/>
      <w:lvlText w:val=""/>
      <w:lvlJc w:val="left"/>
    </w:lvl>
    <w:lvl w:ilvl="6" w:tplc="87B6E1FA">
      <w:numFmt w:val="decimal"/>
      <w:lvlText w:val=""/>
      <w:lvlJc w:val="left"/>
    </w:lvl>
    <w:lvl w:ilvl="7" w:tplc="EAE4D216">
      <w:numFmt w:val="decimal"/>
      <w:lvlText w:val=""/>
      <w:lvlJc w:val="left"/>
    </w:lvl>
    <w:lvl w:ilvl="8" w:tplc="22EE5CF4">
      <w:numFmt w:val="decimal"/>
      <w:lvlText w:val=""/>
      <w:lvlJc w:val="left"/>
    </w:lvl>
  </w:abstractNum>
  <w:abstractNum w:abstractNumId="76">
    <w:nsid w:val="0000212C"/>
    <w:multiLevelType w:val="hybridMultilevel"/>
    <w:tmpl w:val="C0A07522"/>
    <w:lvl w:ilvl="0" w:tplc="28F47294">
      <w:start w:val="1"/>
      <w:numFmt w:val="decimal"/>
      <w:lvlText w:val="%1."/>
      <w:lvlJc w:val="left"/>
    </w:lvl>
    <w:lvl w:ilvl="1" w:tplc="152A2B72">
      <w:numFmt w:val="decimal"/>
      <w:lvlText w:val=""/>
      <w:lvlJc w:val="left"/>
    </w:lvl>
    <w:lvl w:ilvl="2" w:tplc="2BBC3FC6">
      <w:numFmt w:val="decimal"/>
      <w:lvlText w:val=""/>
      <w:lvlJc w:val="left"/>
    </w:lvl>
    <w:lvl w:ilvl="3" w:tplc="23109806">
      <w:numFmt w:val="decimal"/>
      <w:lvlText w:val=""/>
      <w:lvlJc w:val="left"/>
    </w:lvl>
    <w:lvl w:ilvl="4" w:tplc="BC1C30C0">
      <w:numFmt w:val="decimal"/>
      <w:lvlText w:val=""/>
      <w:lvlJc w:val="left"/>
    </w:lvl>
    <w:lvl w:ilvl="5" w:tplc="8F227DBC">
      <w:numFmt w:val="decimal"/>
      <w:lvlText w:val=""/>
      <w:lvlJc w:val="left"/>
    </w:lvl>
    <w:lvl w:ilvl="6" w:tplc="F4949A20">
      <w:numFmt w:val="decimal"/>
      <w:lvlText w:val=""/>
      <w:lvlJc w:val="left"/>
    </w:lvl>
    <w:lvl w:ilvl="7" w:tplc="51CEC618">
      <w:numFmt w:val="decimal"/>
      <w:lvlText w:val=""/>
      <w:lvlJc w:val="left"/>
    </w:lvl>
    <w:lvl w:ilvl="8" w:tplc="016844A4">
      <w:numFmt w:val="decimal"/>
      <w:lvlText w:val=""/>
      <w:lvlJc w:val="left"/>
    </w:lvl>
  </w:abstractNum>
  <w:abstractNum w:abstractNumId="77">
    <w:nsid w:val="0000214E"/>
    <w:multiLevelType w:val="hybridMultilevel"/>
    <w:tmpl w:val="7DDE2BC8"/>
    <w:lvl w:ilvl="0" w:tplc="E1E6EF96">
      <w:start w:val="1"/>
      <w:numFmt w:val="decimal"/>
      <w:lvlText w:val="%1"/>
      <w:lvlJc w:val="left"/>
    </w:lvl>
    <w:lvl w:ilvl="1" w:tplc="13F03EEC">
      <w:start w:val="1"/>
      <w:numFmt w:val="decimal"/>
      <w:lvlText w:val="%2."/>
      <w:lvlJc w:val="left"/>
    </w:lvl>
    <w:lvl w:ilvl="2" w:tplc="4CD280D0">
      <w:start w:val="2"/>
      <w:numFmt w:val="decimal"/>
      <w:lvlText w:val="%3."/>
      <w:lvlJc w:val="left"/>
    </w:lvl>
    <w:lvl w:ilvl="3" w:tplc="3B467420">
      <w:numFmt w:val="decimal"/>
      <w:lvlText w:val=""/>
      <w:lvlJc w:val="left"/>
    </w:lvl>
    <w:lvl w:ilvl="4" w:tplc="715EAEE0">
      <w:numFmt w:val="decimal"/>
      <w:lvlText w:val=""/>
      <w:lvlJc w:val="left"/>
    </w:lvl>
    <w:lvl w:ilvl="5" w:tplc="351845C0">
      <w:numFmt w:val="decimal"/>
      <w:lvlText w:val=""/>
      <w:lvlJc w:val="left"/>
    </w:lvl>
    <w:lvl w:ilvl="6" w:tplc="52F84FC6">
      <w:numFmt w:val="decimal"/>
      <w:lvlText w:val=""/>
      <w:lvlJc w:val="left"/>
    </w:lvl>
    <w:lvl w:ilvl="7" w:tplc="C1DEFCC2">
      <w:numFmt w:val="decimal"/>
      <w:lvlText w:val=""/>
      <w:lvlJc w:val="left"/>
    </w:lvl>
    <w:lvl w:ilvl="8" w:tplc="32D2065E">
      <w:numFmt w:val="decimal"/>
      <w:lvlText w:val=""/>
      <w:lvlJc w:val="left"/>
    </w:lvl>
  </w:abstractNum>
  <w:abstractNum w:abstractNumId="78">
    <w:nsid w:val="00002332"/>
    <w:multiLevelType w:val="hybridMultilevel"/>
    <w:tmpl w:val="37DA0480"/>
    <w:lvl w:ilvl="0" w:tplc="0B5C080C">
      <w:start w:val="6"/>
      <w:numFmt w:val="decimal"/>
      <w:lvlText w:val="%1."/>
      <w:lvlJc w:val="left"/>
    </w:lvl>
    <w:lvl w:ilvl="1" w:tplc="05DAD698">
      <w:numFmt w:val="decimal"/>
      <w:lvlText w:val=""/>
      <w:lvlJc w:val="left"/>
    </w:lvl>
    <w:lvl w:ilvl="2" w:tplc="1918FF38">
      <w:numFmt w:val="decimal"/>
      <w:lvlText w:val=""/>
      <w:lvlJc w:val="left"/>
    </w:lvl>
    <w:lvl w:ilvl="3" w:tplc="B89E1D6C">
      <w:numFmt w:val="decimal"/>
      <w:lvlText w:val=""/>
      <w:lvlJc w:val="left"/>
    </w:lvl>
    <w:lvl w:ilvl="4" w:tplc="143202B0">
      <w:numFmt w:val="decimal"/>
      <w:lvlText w:val=""/>
      <w:lvlJc w:val="left"/>
    </w:lvl>
    <w:lvl w:ilvl="5" w:tplc="8FB6DEA8">
      <w:numFmt w:val="decimal"/>
      <w:lvlText w:val=""/>
      <w:lvlJc w:val="left"/>
    </w:lvl>
    <w:lvl w:ilvl="6" w:tplc="8558F1D8">
      <w:numFmt w:val="decimal"/>
      <w:lvlText w:val=""/>
      <w:lvlJc w:val="left"/>
    </w:lvl>
    <w:lvl w:ilvl="7" w:tplc="A3522C5C">
      <w:numFmt w:val="decimal"/>
      <w:lvlText w:val=""/>
      <w:lvlJc w:val="left"/>
    </w:lvl>
    <w:lvl w:ilvl="8" w:tplc="36441622">
      <w:numFmt w:val="decimal"/>
      <w:lvlText w:val=""/>
      <w:lvlJc w:val="left"/>
    </w:lvl>
  </w:abstractNum>
  <w:abstractNum w:abstractNumId="79">
    <w:nsid w:val="00002462"/>
    <w:multiLevelType w:val="hybridMultilevel"/>
    <w:tmpl w:val="FF50359C"/>
    <w:lvl w:ilvl="0" w:tplc="19B69C58">
      <w:start w:val="2"/>
      <w:numFmt w:val="decimal"/>
      <w:lvlText w:val="%1."/>
      <w:lvlJc w:val="left"/>
    </w:lvl>
    <w:lvl w:ilvl="1" w:tplc="5BE010CC">
      <w:numFmt w:val="decimal"/>
      <w:lvlText w:val=""/>
      <w:lvlJc w:val="left"/>
    </w:lvl>
    <w:lvl w:ilvl="2" w:tplc="C42C70DA">
      <w:numFmt w:val="decimal"/>
      <w:lvlText w:val=""/>
      <w:lvlJc w:val="left"/>
    </w:lvl>
    <w:lvl w:ilvl="3" w:tplc="B37876A4">
      <w:numFmt w:val="decimal"/>
      <w:lvlText w:val=""/>
      <w:lvlJc w:val="left"/>
    </w:lvl>
    <w:lvl w:ilvl="4" w:tplc="F1C48E0A">
      <w:numFmt w:val="decimal"/>
      <w:lvlText w:val=""/>
      <w:lvlJc w:val="left"/>
    </w:lvl>
    <w:lvl w:ilvl="5" w:tplc="77E623B0">
      <w:numFmt w:val="decimal"/>
      <w:lvlText w:val=""/>
      <w:lvlJc w:val="left"/>
    </w:lvl>
    <w:lvl w:ilvl="6" w:tplc="854C2C0C">
      <w:numFmt w:val="decimal"/>
      <w:lvlText w:val=""/>
      <w:lvlJc w:val="left"/>
    </w:lvl>
    <w:lvl w:ilvl="7" w:tplc="24E031C4">
      <w:numFmt w:val="decimal"/>
      <w:lvlText w:val=""/>
      <w:lvlJc w:val="left"/>
    </w:lvl>
    <w:lvl w:ilvl="8" w:tplc="AB649C42">
      <w:numFmt w:val="decimal"/>
      <w:lvlText w:val=""/>
      <w:lvlJc w:val="left"/>
    </w:lvl>
  </w:abstractNum>
  <w:abstractNum w:abstractNumId="80">
    <w:nsid w:val="0000248D"/>
    <w:multiLevelType w:val="hybridMultilevel"/>
    <w:tmpl w:val="EDEC3914"/>
    <w:lvl w:ilvl="0" w:tplc="0D864EFC">
      <w:start w:val="1"/>
      <w:numFmt w:val="bullet"/>
      <w:lvlText w:val="•"/>
      <w:lvlJc w:val="left"/>
    </w:lvl>
    <w:lvl w:ilvl="1" w:tplc="97ECC970">
      <w:numFmt w:val="decimal"/>
      <w:lvlText w:val=""/>
      <w:lvlJc w:val="left"/>
    </w:lvl>
    <w:lvl w:ilvl="2" w:tplc="5B66BFF6">
      <w:numFmt w:val="decimal"/>
      <w:lvlText w:val=""/>
      <w:lvlJc w:val="left"/>
    </w:lvl>
    <w:lvl w:ilvl="3" w:tplc="F76A4FA8">
      <w:numFmt w:val="decimal"/>
      <w:lvlText w:val=""/>
      <w:lvlJc w:val="left"/>
    </w:lvl>
    <w:lvl w:ilvl="4" w:tplc="3DFECE4E">
      <w:numFmt w:val="decimal"/>
      <w:lvlText w:val=""/>
      <w:lvlJc w:val="left"/>
    </w:lvl>
    <w:lvl w:ilvl="5" w:tplc="2B9C8F5C">
      <w:numFmt w:val="decimal"/>
      <w:lvlText w:val=""/>
      <w:lvlJc w:val="left"/>
    </w:lvl>
    <w:lvl w:ilvl="6" w:tplc="608C3932">
      <w:numFmt w:val="decimal"/>
      <w:lvlText w:val=""/>
      <w:lvlJc w:val="left"/>
    </w:lvl>
    <w:lvl w:ilvl="7" w:tplc="B72EEAE6">
      <w:numFmt w:val="decimal"/>
      <w:lvlText w:val=""/>
      <w:lvlJc w:val="left"/>
    </w:lvl>
    <w:lvl w:ilvl="8" w:tplc="2A348944">
      <w:numFmt w:val="decimal"/>
      <w:lvlText w:val=""/>
      <w:lvlJc w:val="left"/>
    </w:lvl>
  </w:abstractNum>
  <w:abstractNum w:abstractNumId="81">
    <w:nsid w:val="00002528"/>
    <w:multiLevelType w:val="hybridMultilevel"/>
    <w:tmpl w:val="F4482122"/>
    <w:lvl w:ilvl="0" w:tplc="60EE12B6">
      <w:start w:val="13"/>
      <w:numFmt w:val="decimal"/>
      <w:lvlText w:val="%1"/>
      <w:lvlJc w:val="left"/>
    </w:lvl>
    <w:lvl w:ilvl="1" w:tplc="400A36AA">
      <w:numFmt w:val="decimal"/>
      <w:lvlText w:val=""/>
      <w:lvlJc w:val="left"/>
    </w:lvl>
    <w:lvl w:ilvl="2" w:tplc="78E2FAAC">
      <w:numFmt w:val="decimal"/>
      <w:lvlText w:val=""/>
      <w:lvlJc w:val="left"/>
    </w:lvl>
    <w:lvl w:ilvl="3" w:tplc="1E7AA14E">
      <w:numFmt w:val="decimal"/>
      <w:lvlText w:val=""/>
      <w:lvlJc w:val="left"/>
    </w:lvl>
    <w:lvl w:ilvl="4" w:tplc="C0AC22EC">
      <w:numFmt w:val="decimal"/>
      <w:lvlText w:val=""/>
      <w:lvlJc w:val="left"/>
    </w:lvl>
    <w:lvl w:ilvl="5" w:tplc="0D1C3BDE">
      <w:numFmt w:val="decimal"/>
      <w:lvlText w:val=""/>
      <w:lvlJc w:val="left"/>
    </w:lvl>
    <w:lvl w:ilvl="6" w:tplc="21C630B2">
      <w:numFmt w:val="decimal"/>
      <w:lvlText w:val=""/>
      <w:lvlJc w:val="left"/>
    </w:lvl>
    <w:lvl w:ilvl="7" w:tplc="68E22BB2">
      <w:numFmt w:val="decimal"/>
      <w:lvlText w:val=""/>
      <w:lvlJc w:val="left"/>
    </w:lvl>
    <w:lvl w:ilvl="8" w:tplc="C7548E30">
      <w:numFmt w:val="decimal"/>
      <w:lvlText w:val=""/>
      <w:lvlJc w:val="left"/>
    </w:lvl>
  </w:abstractNum>
  <w:abstractNum w:abstractNumId="82">
    <w:nsid w:val="00002568"/>
    <w:multiLevelType w:val="hybridMultilevel"/>
    <w:tmpl w:val="AB2093CE"/>
    <w:lvl w:ilvl="0" w:tplc="E9B0999E">
      <w:start w:val="17"/>
      <w:numFmt w:val="decimal"/>
      <w:lvlText w:val="%1."/>
      <w:lvlJc w:val="left"/>
    </w:lvl>
    <w:lvl w:ilvl="1" w:tplc="DE6098E4">
      <w:start w:val="1"/>
      <w:numFmt w:val="decimal"/>
      <w:lvlText w:val="%2"/>
      <w:lvlJc w:val="left"/>
    </w:lvl>
    <w:lvl w:ilvl="2" w:tplc="DAFEED1A">
      <w:numFmt w:val="decimal"/>
      <w:lvlText w:val=""/>
      <w:lvlJc w:val="left"/>
    </w:lvl>
    <w:lvl w:ilvl="3" w:tplc="7F00C9AE">
      <w:numFmt w:val="decimal"/>
      <w:lvlText w:val=""/>
      <w:lvlJc w:val="left"/>
    </w:lvl>
    <w:lvl w:ilvl="4" w:tplc="8F2852B8">
      <w:numFmt w:val="decimal"/>
      <w:lvlText w:val=""/>
      <w:lvlJc w:val="left"/>
    </w:lvl>
    <w:lvl w:ilvl="5" w:tplc="B9DE2C44">
      <w:numFmt w:val="decimal"/>
      <w:lvlText w:val=""/>
      <w:lvlJc w:val="left"/>
    </w:lvl>
    <w:lvl w:ilvl="6" w:tplc="78246A60">
      <w:numFmt w:val="decimal"/>
      <w:lvlText w:val=""/>
      <w:lvlJc w:val="left"/>
    </w:lvl>
    <w:lvl w:ilvl="7" w:tplc="5892746E">
      <w:numFmt w:val="decimal"/>
      <w:lvlText w:val=""/>
      <w:lvlJc w:val="left"/>
    </w:lvl>
    <w:lvl w:ilvl="8" w:tplc="F984D5B4">
      <w:numFmt w:val="decimal"/>
      <w:lvlText w:val=""/>
      <w:lvlJc w:val="left"/>
    </w:lvl>
  </w:abstractNum>
  <w:abstractNum w:abstractNumId="83">
    <w:nsid w:val="00002668"/>
    <w:multiLevelType w:val="hybridMultilevel"/>
    <w:tmpl w:val="5EEAC2F0"/>
    <w:lvl w:ilvl="0" w:tplc="290C1074">
      <w:start w:val="1"/>
      <w:numFmt w:val="bullet"/>
      <w:lvlText w:val="В"/>
      <w:lvlJc w:val="left"/>
    </w:lvl>
    <w:lvl w:ilvl="1" w:tplc="85BC022E">
      <w:start w:val="1"/>
      <w:numFmt w:val="bullet"/>
      <w:lvlText w:val="В"/>
      <w:lvlJc w:val="left"/>
    </w:lvl>
    <w:lvl w:ilvl="2" w:tplc="0B26134E">
      <w:numFmt w:val="decimal"/>
      <w:lvlText w:val=""/>
      <w:lvlJc w:val="left"/>
    </w:lvl>
    <w:lvl w:ilvl="3" w:tplc="F8E649E2">
      <w:numFmt w:val="decimal"/>
      <w:lvlText w:val=""/>
      <w:lvlJc w:val="left"/>
    </w:lvl>
    <w:lvl w:ilvl="4" w:tplc="EA740B16">
      <w:numFmt w:val="decimal"/>
      <w:lvlText w:val=""/>
      <w:lvlJc w:val="left"/>
    </w:lvl>
    <w:lvl w:ilvl="5" w:tplc="A5621B60">
      <w:numFmt w:val="decimal"/>
      <w:lvlText w:val=""/>
      <w:lvlJc w:val="left"/>
    </w:lvl>
    <w:lvl w:ilvl="6" w:tplc="8082660A">
      <w:numFmt w:val="decimal"/>
      <w:lvlText w:val=""/>
      <w:lvlJc w:val="left"/>
    </w:lvl>
    <w:lvl w:ilvl="7" w:tplc="146CC6AA">
      <w:numFmt w:val="decimal"/>
      <w:lvlText w:val=""/>
      <w:lvlJc w:val="left"/>
    </w:lvl>
    <w:lvl w:ilvl="8" w:tplc="E0DCF522">
      <w:numFmt w:val="decimal"/>
      <w:lvlText w:val=""/>
      <w:lvlJc w:val="left"/>
    </w:lvl>
  </w:abstractNum>
  <w:abstractNum w:abstractNumId="84">
    <w:nsid w:val="000026B1"/>
    <w:multiLevelType w:val="hybridMultilevel"/>
    <w:tmpl w:val="CCC437F4"/>
    <w:lvl w:ilvl="0" w:tplc="F8126914">
      <w:start w:val="7"/>
      <w:numFmt w:val="decimal"/>
      <w:lvlText w:val="%1."/>
      <w:lvlJc w:val="left"/>
    </w:lvl>
    <w:lvl w:ilvl="1" w:tplc="990AB222">
      <w:numFmt w:val="decimal"/>
      <w:lvlText w:val=""/>
      <w:lvlJc w:val="left"/>
    </w:lvl>
    <w:lvl w:ilvl="2" w:tplc="4D063E82">
      <w:numFmt w:val="decimal"/>
      <w:lvlText w:val=""/>
      <w:lvlJc w:val="left"/>
    </w:lvl>
    <w:lvl w:ilvl="3" w:tplc="4D46060C">
      <w:numFmt w:val="decimal"/>
      <w:lvlText w:val=""/>
      <w:lvlJc w:val="left"/>
    </w:lvl>
    <w:lvl w:ilvl="4" w:tplc="58FC47B6">
      <w:numFmt w:val="decimal"/>
      <w:lvlText w:val=""/>
      <w:lvlJc w:val="left"/>
    </w:lvl>
    <w:lvl w:ilvl="5" w:tplc="8F4264BE">
      <w:numFmt w:val="decimal"/>
      <w:lvlText w:val=""/>
      <w:lvlJc w:val="left"/>
    </w:lvl>
    <w:lvl w:ilvl="6" w:tplc="322644A8">
      <w:numFmt w:val="decimal"/>
      <w:lvlText w:val=""/>
      <w:lvlJc w:val="left"/>
    </w:lvl>
    <w:lvl w:ilvl="7" w:tplc="56D6A1C8">
      <w:numFmt w:val="decimal"/>
      <w:lvlText w:val=""/>
      <w:lvlJc w:val="left"/>
    </w:lvl>
    <w:lvl w:ilvl="8" w:tplc="FFA4E4DA">
      <w:numFmt w:val="decimal"/>
      <w:lvlText w:val=""/>
      <w:lvlJc w:val="left"/>
    </w:lvl>
  </w:abstractNum>
  <w:abstractNum w:abstractNumId="85">
    <w:nsid w:val="00002780"/>
    <w:multiLevelType w:val="hybridMultilevel"/>
    <w:tmpl w:val="7C3229D6"/>
    <w:lvl w:ilvl="0" w:tplc="5178DB3C">
      <w:start w:val="1"/>
      <w:numFmt w:val="bullet"/>
      <w:lvlText w:val="•"/>
      <w:lvlJc w:val="left"/>
    </w:lvl>
    <w:lvl w:ilvl="1" w:tplc="2578DEBC">
      <w:start w:val="1"/>
      <w:numFmt w:val="bullet"/>
      <w:lvlText w:val="•"/>
      <w:lvlJc w:val="left"/>
    </w:lvl>
    <w:lvl w:ilvl="2" w:tplc="85687ED2">
      <w:numFmt w:val="decimal"/>
      <w:lvlText w:val=""/>
      <w:lvlJc w:val="left"/>
    </w:lvl>
    <w:lvl w:ilvl="3" w:tplc="CB5AC498">
      <w:numFmt w:val="decimal"/>
      <w:lvlText w:val=""/>
      <w:lvlJc w:val="left"/>
    </w:lvl>
    <w:lvl w:ilvl="4" w:tplc="7054E3F4">
      <w:numFmt w:val="decimal"/>
      <w:lvlText w:val=""/>
      <w:lvlJc w:val="left"/>
    </w:lvl>
    <w:lvl w:ilvl="5" w:tplc="8B4C6F40">
      <w:numFmt w:val="decimal"/>
      <w:lvlText w:val=""/>
      <w:lvlJc w:val="left"/>
    </w:lvl>
    <w:lvl w:ilvl="6" w:tplc="86DAD8B4">
      <w:numFmt w:val="decimal"/>
      <w:lvlText w:val=""/>
      <w:lvlJc w:val="left"/>
    </w:lvl>
    <w:lvl w:ilvl="7" w:tplc="F65841A6">
      <w:numFmt w:val="decimal"/>
      <w:lvlText w:val=""/>
      <w:lvlJc w:val="left"/>
    </w:lvl>
    <w:lvl w:ilvl="8" w:tplc="0EDC899C">
      <w:numFmt w:val="decimal"/>
      <w:lvlText w:val=""/>
      <w:lvlJc w:val="left"/>
    </w:lvl>
  </w:abstractNum>
  <w:abstractNum w:abstractNumId="86">
    <w:nsid w:val="000027D3"/>
    <w:multiLevelType w:val="hybridMultilevel"/>
    <w:tmpl w:val="3E1ACC7E"/>
    <w:lvl w:ilvl="0" w:tplc="7C9863E6">
      <w:start w:val="1"/>
      <w:numFmt w:val="bullet"/>
      <w:lvlText w:val="и"/>
      <w:lvlJc w:val="left"/>
    </w:lvl>
    <w:lvl w:ilvl="1" w:tplc="D56E659A">
      <w:start w:val="1"/>
      <w:numFmt w:val="bullet"/>
      <w:lvlText w:val="В"/>
      <w:lvlJc w:val="left"/>
    </w:lvl>
    <w:lvl w:ilvl="2" w:tplc="33FE0268">
      <w:numFmt w:val="decimal"/>
      <w:lvlText w:val=""/>
      <w:lvlJc w:val="left"/>
    </w:lvl>
    <w:lvl w:ilvl="3" w:tplc="C090FC72">
      <w:numFmt w:val="decimal"/>
      <w:lvlText w:val=""/>
      <w:lvlJc w:val="left"/>
    </w:lvl>
    <w:lvl w:ilvl="4" w:tplc="6EC854DE">
      <w:numFmt w:val="decimal"/>
      <w:lvlText w:val=""/>
      <w:lvlJc w:val="left"/>
    </w:lvl>
    <w:lvl w:ilvl="5" w:tplc="63367868">
      <w:numFmt w:val="decimal"/>
      <w:lvlText w:val=""/>
      <w:lvlJc w:val="left"/>
    </w:lvl>
    <w:lvl w:ilvl="6" w:tplc="8A56A00C">
      <w:numFmt w:val="decimal"/>
      <w:lvlText w:val=""/>
      <w:lvlJc w:val="left"/>
    </w:lvl>
    <w:lvl w:ilvl="7" w:tplc="8BD4ACF8">
      <w:numFmt w:val="decimal"/>
      <w:lvlText w:val=""/>
      <w:lvlJc w:val="left"/>
    </w:lvl>
    <w:lvl w:ilvl="8" w:tplc="30349502">
      <w:numFmt w:val="decimal"/>
      <w:lvlText w:val=""/>
      <w:lvlJc w:val="left"/>
    </w:lvl>
  </w:abstractNum>
  <w:abstractNum w:abstractNumId="87">
    <w:nsid w:val="000027DA"/>
    <w:multiLevelType w:val="hybridMultilevel"/>
    <w:tmpl w:val="F86E549A"/>
    <w:lvl w:ilvl="0" w:tplc="ED902CA4">
      <w:start w:val="1"/>
      <w:numFmt w:val="decimal"/>
      <w:lvlText w:val="%1."/>
      <w:lvlJc w:val="left"/>
    </w:lvl>
    <w:lvl w:ilvl="1" w:tplc="DCBA4BC4">
      <w:numFmt w:val="decimal"/>
      <w:lvlText w:val=""/>
      <w:lvlJc w:val="left"/>
    </w:lvl>
    <w:lvl w:ilvl="2" w:tplc="0E9A66C0">
      <w:numFmt w:val="decimal"/>
      <w:lvlText w:val=""/>
      <w:lvlJc w:val="left"/>
    </w:lvl>
    <w:lvl w:ilvl="3" w:tplc="5D166E7E">
      <w:numFmt w:val="decimal"/>
      <w:lvlText w:val=""/>
      <w:lvlJc w:val="left"/>
    </w:lvl>
    <w:lvl w:ilvl="4" w:tplc="4C32A4BC">
      <w:numFmt w:val="decimal"/>
      <w:lvlText w:val=""/>
      <w:lvlJc w:val="left"/>
    </w:lvl>
    <w:lvl w:ilvl="5" w:tplc="3F2015DC">
      <w:numFmt w:val="decimal"/>
      <w:lvlText w:val=""/>
      <w:lvlJc w:val="left"/>
    </w:lvl>
    <w:lvl w:ilvl="6" w:tplc="F2DA5CD8">
      <w:numFmt w:val="decimal"/>
      <w:lvlText w:val=""/>
      <w:lvlJc w:val="left"/>
    </w:lvl>
    <w:lvl w:ilvl="7" w:tplc="4778179C">
      <w:numFmt w:val="decimal"/>
      <w:lvlText w:val=""/>
      <w:lvlJc w:val="left"/>
    </w:lvl>
    <w:lvl w:ilvl="8" w:tplc="F96E9B08">
      <w:numFmt w:val="decimal"/>
      <w:lvlText w:val=""/>
      <w:lvlJc w:val="left"/>
    </w:lvl>
  </w:abstractNum>
  <w:abstractNum w:abstractNumId="88">
    <w:nsid w:val="0000282D"/>
    <w:multiLevelType w:val="hybridMultilevel"/>
    <w:tmpl w:val="C93C97A8"/>
    <w:lvl w:ilvl="0" w:tplc="995861C6">
      <w:start w:val="5"/>
      <w:numFmt w:val="decimal"/>
      <w:lvlText w:val="%1"/>
      <w:lvlJc w:val="left"/>
    </w:lvl>
    <w:lvl w:ilvl="1" w:tplc="5CF4523A">
      <w:numFmt w:val="decimal"/>
      <w:lvlText w:val=""/>
      <w:lvlJc w:val="left"/>
    </w:lvl>
    <w:lvl w:ilvl="2" w:tplc="F76A2B92">
      <w:numFmt w:val="decimal"/>
      <w:lvlText w:val=""/>
      <w:lvlJc w:val="left"/>
    </w:lvl>
    <w:lvl w:ilvl="3" w:tplc="C644996A">
      <w:numFmt w:val="decimal"/>
      <w:lvlText w:val=""/>
      <w:lvlJc w:val="left"/>
    </w:lvl>
    <w:lvl w:ilvl="4" w:tplc="03285508">
      <w:numFmt w:val="decimal"/>
      <w:lvlText w:val=""/>
      <w:lvlJc w:val="left"/>
    </w:lvl>
    <w:lvl w:ilvl="5" w:tplc="96EC7C1A">
      <w:numFmt w:val="decimal"/>
      <w:lvlText w:val=""/>
      <w:lvlJc w:val="left"/>
    </w:lvl>
    <w:lvl w:ilvl="6" w:tplc="683E9D82">
      <w:numFmt w:val="decimal"/>
      <w:lvlText w:val=""/>
      <w:lvlJc w:val="left"/>
    </w:lvl>
    <w:lvl w:ilvl="7" w:tplc="0F929DCA">
      <w:numFmt w:val="decimal"/>
      <w:lvlText w:val=""/>
      <w:lvlJc w:val="left"/>
    </w:lvl>
    <w:lvl w:ilvl="8" w:tplc="CE32F004">
      <w:numFmt w:val="decimal"/>
      <w:lvlText w:val=""/>
      <w:lvlJc w:val="left"/>
    </w:lvl>
  </w:abstractNum>
  <w:abstractNum w:abstractNumId="89">
    <w:nsid w:val="000028E2"/>
    <w:multiLevelType w:val="hybridMultilevel"/>
    <w:tmpl w:val="EAEE4CC8"/>
    <w:lvl w:ilvl="0" w:tplc="13DC3870">
      <w:start w:val="1"/>
      <w:numFmt w:val="bullet"/>
      <w:lvlText w:val="-"/>
      <w:lvlJc w:val="left"/>
    </w:lvl>
    <w:lvl w:ilvl="1" w:tplc="8ACC40FC">
      <w:numFmt w:val="decimal"/>
      <w:lvlText w:val=""/>
      <w:lvlJc w:val="left"/>
    </w:lvl>
    <w:lvl w:ilvl="2" w:tplc="5CF0C48E">
      <w:numFmt w:val="decimal"/>
      <w:lvlText w:val=""/>
      <w:lvlJc w:val="left"/>
    </w:lvl>
    <w:lvl w:ilvl="3" w:tplc="F07C8266">
      <w:numFmt w:val="decimal"/>
      <w:lvlText w:val=""/>
      <w:lvlJc w:val="left"/>
    </w:lvl>
    <w:lvl w:ilvl="4" w:tplc="1A941840">
      <w:numFmt w:val="decimal"/>
      <w:lvlText w:val=""/>
      <w:lvlJc w:val="left"/>
    </w:lvl>
    <w:lvl w:ilvl="5" w:tplc="CED45B68">
      <w:numFmt w:val="decimal"/>
      <w:lvlText w:val=""/>
      <w:lvlJc w:val="left"/>
    </w:lvl>
    <w:lvl w:ilvl="6" w:tplc="3C004BC0">
      <w:numFmt w:val="decimal"/>
      <w:lvlText w:val=""/>
      <w:lvlJc w:val="left"/>
    </w:lvl>
    <w:lvl w:ilvl="7" w:tplc="69845B12">
      <w:numFmt w:val="decimal"/>
      <w:lvlText w:val=""/>
      <w:lvlJc w:val="left"/>
    </w:lvl>
    <w:lvl w:ilvl="8" w:tplc="563489B8">
      <w:numFmt w:val="decimal"/>
      <w:lvlText w:val=""/>
      <w:lvlJc w:val="left"/>
    </w:lvl>
  </w:abstractNum>
  <w:abstractNum w:abstractNumId="90">
    <w:nsid w:val="0000293B"/>
    <w:multiLevelType w:val="hybridMultilevel"/>
    <w:tmpl w:val="303A9018"/>
    <w:lvl w:ilvl="0" w:tplc="592C457A">
      <w:start w:val="1"/>
      <w:numFmt w:val="bullet"/>
      <w:lvlText w:val="В"/>
      <w:lvlJc w:val="left"/>
    </w:lvl>
    <w:lvl w:ilvl="1" w:tplc="C95A02D8">
      <w:numFmt w:val="decimal"/>
      <w:lvlText w:val=""/>
      <w:lvlJc w:val="left"/>
    </w:lvl>
    <w:lvl w:ilvl="2" w:tplc="8B825CE6">
      <w:numFmt w:val="decimal"/>
      <w:lvlText w:val=""/>
      <w:lvlJc w:val="left"/>
    </w:lvl>
    <w:lvl w:ilvl="3" w:tplc="5106B7FC">
      <w:numFmt w:val="decimal"/>
      <w:lvlText w:val=""/>
      <w:lvlJc w:val="left"/>
    </w:lvl>
    <w:lvl w:ilvl="4" w:tplc="BC406FD0">
      <w:numFmt w:val="decimal"/>
      <w:lvlText w:val=""/>
      <w:lvlJc w:val="left"/>
    </w:lvl>
    <w:lvl w:ilvl="5" w:tplc="0E7AD7B8">
      <w:numFmt w:val="decimal"/>
      <w:lvlText w:val=""/>
      <w:lvlJc w:val="left"/>
    </w:lvl>
    <w:lvl w:ilvl="6" w:tplc="35044586">
      <w:numFmt w:val="decimal"/>
      <w:lvlText w:val=""/>
      <w:lvlJc w:val="left"/>
    </w:lvl>
    <w:lvl w:ilvl="7" w:tplc="838865C4">
      <w:numFmt w:val="decimal"/>
      <w:lvlText w:val=""/>
      <w:lvlJc w:val="left"/>
    </w:lvl>
    <w:lvl w:ilvl="8" w:tplc="B0369ECC">
      <w:numFmt w:val="decimal"/>
      <w:lvlText w:val=""/>
      <w:lvlJc w:val="left"/>
    </w:lvl>
  </w:abstractNum>
  <w:abstractNum w:abstractNumId="91">
    <w:nsid w:val="00002959"/>
    <w:multiLevelType w:val="hybridMultilevel"/>
    <w:tmpl w:val="C996305A"/>
    <w:lvl w:ilvl="0" w:tplc="795ACC56">
      <w:start w:val="3"/>
      <w:numFmt w:val="decimal"/>
      <w:lvlText w:val="%1"/>
      <w:lvlJc w:val="left"/>
    </w:lvl>
    <w:lvl w:ilvl="1" w:tplc="8132BB90">
      <w:numFmt w:val="decimal"/>
      <w:lvlText w:val=""/>
      <w:lvlJc w:val="left"/>
    </w:lvl>
    <w:lvl w:ilvl="2" w:tplc="173835CE">
      <w:numFmt w:val="decimal"/>
      <w:lvlText w:val=""/>
      <w:lvlJc w:val="left"/>
    </w:lvl>
    <w:lvl w:ilvl="3" w:tplc="AD541A6A">
      <w:numFmt w:val="decimal"/>
      <w:lvlText w:val=""/>
      <w:lvlJc w:val="left"/>
    </w:lvl>
    <w:lvl w:ilvl="4" w:tplc="C448859C">
      <w:numFmt w:val="decimal"/>
      <w:lvlText w:val=""/>
      <w:lvlJc w:val="left"/>
    </w:lvl>
    <w:lvl w:ilvl="5" w:tplc="335EE646">
      <w:numFmt w:val="decimal"/>
      <w:lvlText w:val=""/>
      <w:lvlJc w:val="left"/>
    </w:lvl>
    <w:lvl w:ilvl="6" w:tplc="C442D434">
      <w:numFmt w:val="decimal"/>
      <w:lvlText w:val=""/>
      <w:lvlJc w:val="left"/>
    </w:lvl>
    <w:lvl w:ilvl="7" w:tplc="795056DA">
      <w:numFmt w:val="decimal"/>
      <w:lvlText w:val=""/>
      <w:lvlJc w:val="left"/>
    </w:lvl>
    <w:lvl w:ilvl="8" w:tplc="39A2695E">
      <w:numFmt w:val="decimal"/>
      <w:lvlText w:val=""/>
      <w:lvlJc w:val="left"/>
    </w:lvl>
  </w:abstractNum>
  <w:abstractNum w:abstractNumId="92">
    <w:nsid w:val="00002A38"/>
    <w:multiLevelType w:val="hybridMultilevel"/>
    <w:tmpl w:val="41AA7632"/>
    <w:lvl w:ilvl="0" w:tplc="C75A44F0">
      <w:start w:val="1"/>
      <w:numFmt w:val="decimal"/>
      <w:lvlText w:val="%1)"/>
      <w:lvlJc w:val="left"/>
    </w:lvl>
    <w:lvl w:ilvl="1" w:tplc="4120EEC8">
      <w:numFmt w:val="decimal"/>
      <w:lvlText w:val=""/>
      <w:lvlJc w:val="left"/>
    </w:lvl>
    <w:lvl w:ilvl="2" w:tplc="FD289864">
      <w:numFmt w:val="decimal"/>
      <w:lvlText w:val=""/>
      <w:lvlJc w:val="left"/>
    </w:lvl>
    <w:lvl w:ilvl="3" w:tplc="BDFE490C">
      <w:numFmt w:val="decimal"/>
      <w:lvlText w:val=""/>
      <w:lvlJc w:val="left"/>
    </w:lvl>
    <w:lvl w:ilvl="4" w:tplc="C8A4D532">
      <w:numFmt w:val="decimal"/>
      <w:lvlText w:val=""/>
      <w:lvlJc w:val="left"/>
    </w:lvl>
    <w:lvl w:ilvl="5" w:tplc="937A2C06">
      <w:numFmt w:val="decimal"/>
      <w:lvlText w:val=""/>
      <w:lvlJc w:val="left"/>
    </w:lvl>
    <w:lvl w:ilvl="6" w:tplc="44083E4C">
      <w:numFmt w:val="decimal"/>
      <w:lvlText w:val=""/>
      <w:lvlJc w:val="left"/>
    </w:lvl>
    <w:lvl w:ilvl="7" w:tplc="6F823C14">
      <w:numFmt w:val="decimal"/>
      <w:lvlText w:val=""/>
      <w:lvlJc w:val="left"/>
    </w:lvl>
    <w:lvl w:ilvl="8" w:tplc="2AFC8FF6">
      <w:numFmt w:val="decimal"/>
      <w:lvlText w:val=""/>
      <w:lvlJc w:val="left"/>
    </w:lvl>
  </w:abstractNum>
  <w:abstractNum w:abstractNumId="93">
    <w:nsid w:val="00002B0F"/>
    <w:multiLevelType w:val="hybridMultilevel"/>
    <w:tmpl w:val="512EC368"/>
    <w:lvl w:ilvl="0" w:tplc="DEBA11EC">
      <w:start w:val="1"/>
      <w:numFmt w:val="bullet"/>
      <w:lvlText w:val="в"/>
      <w:lvlJc w:val="left"/>
    </w:lvl>
    <w:lvl w:ilvl="1" w:tplc="07AEFD0E">
      <w:start w:val="1"/>
      <w:numFmt w:val="bullet"/>
      <w:lvlText w:val="•"/>
      <w:lvlJc w:val="left"/>
    </w:lvl>
    <w:lvl w:ilvl="2" w:tplc="A15820F4">
      <w:numFmt w:val="decimal"/>
      <w:lvlText w:val=""/>
      <w:lvlJc w:val="left"/>
    </w:lvl>
    <w:lvl w:ilvl="3" w:tplc="B922EEE2">
      <w:numFmt w:val="decimal"/>
      <w:lvlText w:val=""/>
      <w:lvlJc w:val="left"/>
    </w:lvl>
    <w:lvl w:ilvl="4" w:tplc="0E809F0C">
      <w:numFmt w:val="decimal"/>
      <w:lvlText w:val=""/>
      <w:lvlJc w:val="left"/>
    </w:lvl>
    <w:lvl w:ilvl="5" w:tplc="31ECA63E">
      <w:numFmt w:val="decimal"/>
      <w:lvlText w:val=""/>
      <w:lvlJc w:val="left"/>
    </w:lvl>
    <w:lvl w:ilvl="6" w:tplc="296A5050">
      <w:numFmt w:val="decimal"/>
      <w:lvlText w:val=""/>
      <w:lvlJc w:val="left"/>
    </w:lvl>
    <w:lvl w:ilvl="7" w:tplc="8348D366">
      <w:numFmt w:val="decimal"/>
      <w:lvlText w:val=""/>
      <w:lvlJc w:val="left"/>
    </w:lvl>
    <w:lvl w:ilvl="8" w:tplc="A412BB6A">
      <w:numFmt w:val="decimal"/>
      <w:lvlText w:val=""/>
      <w:lvlJc w:val="left"/>
    </w:lvl>
  </w:abstractNum>
  <w:abstractNum w:abstractNumId="94">
    <w:nsid w:val="00002BA5"/>
    <w:multiLevelType w:val="hybridMultilevel"/>
    <w:tmpl w:val="59DCAECC"/>
    <w:lvl w:ilvl="0" w:tplc="6BA890B0">
      <w:start w:val="1"/>
      <w:numFmt w:val="bullet"/>
      <w:lvlText w:val="-"/>
      <w:lvlJc w:val="left"/>
    </w:lvl>
    <w:lvl w:ilvl="1" w:tplc="3C842302">
      <w:numFmt w:val="decimal"/>
      <w:lvlText w:val=""/>
      <w:lvlJc w:val="left"/>
    </w:lvl>
    <w:lvl w:ilvl="2" w:tplc="8BE2C99C">
      <w:numFmt w:val="decimal"/>
      <w:lvlText w:val=""/>
      <w:lvlJc w:val="left"/>
    </w:lvl>
    <w:lvl w:ilvl="3" w:tplc="0F9EA716">
      <w:numFmt w:val="decimal"/>
      <w:lvlText w:val=""/>
      <w:lvlJc w:val="left"/>
    </w:lvl>
    <w:lvl w:ilvl="4" w:tplc="65F87634">
      <w:numFmt w:val="decimal"/>
      <w:lvlText w:val=""/>
      <w:lvlJc w:val="left"/>
    </w:lvl>
    <w:lvl w:ilvl="5" w:tplc="1FCC15B0">
      <w:numFmt w:val="decimal"/>
      <w:lvlText w:val=""/>
      <w:lvlJc w:val="left"/>
    </w:lvl>
    <w:lvl w:ilvl="6" w:tplc="70445B24">
      <w:numFmt w:val="decimal"/>
      <w:lvlText w:val=""/>
      <w:lvlJc w:val="left"/>
    </w:lvl>
    <w:lvl w:ilvl="7" w:tplc="C99E5B8A">
      <w:numFmt w:val="decimal"/>
      <w:lvlText w:val=""/>
      <w:lvlJc w:val="left"/>
    </w:lvl>
    <w:lvl w:ilvl="8" w:tplc="22C8CCD0">
      <w:numFmt w:val="decimal"/>
      <w:lvlText w:val=""/>
      <w:lvlJc w:val="left"/>
    </w:lvl>
  </w:abstractNum>
  <w:abstractNum w:abstractNumId="95">
    <w:nsid w:val="00002CD5"/>
    <w:multiLevelType w:val="hybridMultilevel"/>
    <w:tmpl w:val="2B3ABDB6"/>
    <w:lvl w:ilvl="0" w:tplc="94F4CDC2">
      <w:start w:val="1"/>
      <w:numFmt w:val="bullet"/>
      <w:lvlText w:val="-"/>
      <w:lvlJc w:val="left"/>
    </w:lvl>
    <w:lvl w:ilvl="1" w:tplc="082E078E">
      <w:numFmt w:val="decimal"/>
      <w:lvlText w:val=""/>
      <w:lvlJc w:val="left"/>
    </w:lvl>
    <w:lvl w:ilvl="2" w:tplc="2A2C3AB2">
      <w:numFmt w:val="decimal"/>
      <w:lvlText w:val=""/>
      <w:lvlJc w:val="left"/>
    </w:lvl>
    <w:lvl w:ilvl="3" w:tplc="1E12E04C">
      <w:numFmt w:val="decimal"/>
      <w:lvlText w:val=""/>
      <w:lvlJc w:val="left"/>
    </w:lvl>
    <w:lvl w:ilvl="4" w:tplc="5046003A">
      <w:numFmt w:val="decimal"/>
      <w:lvlText w:val=""/>
      <w:lvlJc w:val="left"/>
    </w:lvl>
    <w:lvl w:ilvl="5" w:tplc="F80458CE">
      <w:numFmt w:val="decimal"/>
      <w:lvlText w:val=""/>
      <w:lvlJc w:val="left"/>
    </w:lvl>
    <w:lvl w:ilvl="6" w:tplc="5560DAC2">
      <w:numFmt w:val="decimal"/>
      <w:lvlText w:val=""/>
      <w:lvlJc w:val="left"/>
    </w:lvl>
    <w:lvl w:ilvl="7" w:tplc="01600EF4">
      <w:numFmt w:val="decimal"/>
      <w:lvlText w:val=""/>
      <w:lvlJc w:val="left"/>
    </w:lvl>
    <w:lvl w:ilvl="8" w:tplc="EE3C06E6">
      <w:numFmt w:val="decimal"/>
      <w:lvlText w:val=""/>
      <w:lvlJc w:val="left"/>
    </w:lvl>
  </w:abstractNum>
  <w:abstractNum w:abstractNumId="96">
    <w:nsid w:val="00002DB5"/>
    <w:multiLevelType w:val="hybridMultilevel"/>
    <w:tmpl w:val="8DDEF746"/>
    <w:lvl w:ilvl="0" w:tplc="E0CEB92E">
      <w:start w:val="35"/>
      <w:numFmt w:val="upperLetter"/>
      <w:lvlText w:val="%1."/>
      <w:lvlJc w:val="left"/>
    </w:lvl>
    <w:lvl w:ilvl="1" w:tplc="D1CC1E4E">
      <w:numFmt w:val="decimal"/>
      <w:lvlText w:val=""/>
      <w:lvlJc w:val="left"/>
    </w:lvl>
    <w:lvl w:ilvl="2" w:tplc="109C82CA">
      <w:numFmt w:val="decimal"/>
      <w:lvlText w:val=""/>
      <w:lvlJc w:val="left"/>
    </w:lvl>
    <w:lvl w:ilvl="3" w:tplc="24869DBE">
      <w:numFmt w:val="decimal"/>
      <w:lvlText w:val=""/>
      <w:lvlJc w:val="left"/>
    </w:lvl>
    <w:lvl w:ilvl="4" w:tplc="FB4056FE">
      <w:numFmt w:val="decimal"/>
      <w:lvlText w:val=""/>
      <w:lvlJc w:val="left"/>
    </w:lvl>
    <w:lvl w:ilvl="5" w:tplc="C37014DC">
      <w:numFmt w:val="decimal"/>
      <w:lvlText w:val=""/>
      <w:lvlJc w:val="left"/>
    </w:lvl>
    <w:lvl w:ilvl="6" w:tplc="954C0636">
      <w:numFmt w:val="decimal"/>
      <w:lvlText w:val=""/>
      <w:lvlJc w:val="left"/>
    </w:lvl>
    <w:lvl w:ilvl="7" w:tplc="92648600">
      <w:numFmt w:val="decimal"/>
      <w:lvlText w:val=""/>
      <w:lvlJc w:val="left"/>
    </w:lvl>
    <w:lvl w:ilvl="8" w:tplc="39FA9778">
      <w:numFmt w:val="decimal"/>
      <w:lvlText w:val=""/>
      <w:lvlJc w:val="left"/>
    </w:lvl>
  </w:abstractNum>
  <w:abstractNum w:abstractNumId="97">
    <w:nsid w:val="00002E39"/>
    <w:multiLevelType w:val="hybridMultilevel"/>
    <w:tmpl w:val="FDA419D6"/>
    <w:lvl w:ilvl="0" w:tplc="779AA906">
      <w:start w:val="1"/>
      <w:numFmt w:val="bullet"/>
      <w:lvlText w:val="В"/>
      <w:lvlJc w:val="left"/>
    </w:lvl>
    <w:lvl w:ilvl="1" w:tplc="E2AA56EA">
      <w:numFmt w:val="decimal"/>
      <w:lvlText w:val=""/>
      <w:lvlJc w:val="left"/>
    </w:lvl>
    <w:lvl w:ilvl="2" w:tplc="B798C58C">
      <w:numFmt w:val="decimal"/>
      <w:lvlText w:val=""/>
      <w:lvlJc w:val="left"/>
    </w:lvl>
    <w:lvl w:ilvl="3" w:tplc="0E3441E0">
      <w:numFmt w:val="decimal"/>
      <w:lvlText w:val=""/>
      <w:lvlJc w:val="left"/>
    </w:lvl>
    <w:lvl w:ilvl="4" w:tplc="AA46BCD4">
      <w:numFmt w:val="decimal"/>
      <w:lvlText w:val=""/>
      <w:lvlJc w:val="left"/>
    </w:lvl>
    <w:lvl w:ilvl="5" w:tplc="9148046C">
      <w:numFmt w:val="decimal"/>
      <w:lvlText w:val=""/>
      <w:lvlJc w:val="left"/>
    </w:lvl>
    <w:lvl w:ilvl="6" w:tplc="01E27C66">
      <w:numFmt w:val="decimal"/>
      <w:lvlText w:val=""/>
      <w:lvlJc w:val="left"/>
    </w:lvl>
    <w:lvl w:ilvl="7" w:tplc="D3ACE46A">
      <w:numFmt w:val="decimal"/>
      <w:lvlText w:val=""/>
      <w:lvlJc w:val="left"/>
    </w:lvl>
    <w:lvl w:ilvl="8" w:tplc="42402768">
      <w:numFmt w:val="decimal"/>
      <w:lvlText w:val=""/>
      <w:lvlJc w:val="left"/>
    </w:lvl>
  </w:abstractNum>
  <w:abstractNum w:abstractNumId="98">
    <w:nsid w:val="00002F0B"/>
    <w:multiLevelType w:val="hybridMultilevel"/>
    <w:tmpl w:val="0414CAA0"/>
    <w:lvl w:ilvl="0" w:tplc="F16EC7EC">
      <w:start w:val="1"/>
      <w:numFmt w:val="decimal"/>
      <w:lvlText w:val="%1."/>
      <w:lvlJc w:val="left"/>
    </w:lvl>
    <w:lvl w:ilvl="1" w:tplc="5D0881AA">
      <w:numFmt w:val="decimal"/>
      <w:lvlText w:val=""/>
      <w:lvlJc w:val="left"/>
    </w:lvl>
    <w:lvl w:ilvl="2" w:tplc="B87A909A">
      <w:numFmt w:val="decimal"/>
      <w:lvlText w:val=""/>
      <w:lvlJc w:val="left"/>
    </w:lvl>
    <w:lvl w:ilvl="3" w:tplc="C5F01F34">
      <w:numFmt w:val="decimal"/>
      <w:lvlText w:val=""/>
      <w:lvlJc w:val="left"/>
    </w:lvl>
    <w:lvl w:ilvl="4" w:tplc="93DA7F7C">
      <w:numFmt w:val="decimal"/>
      <w:lvlText w:val=""/>
      <w:lvlJc w:val="left"/>
    </w:lvl>
    <w:lvl w:ilvl="5" w:tplc="4DD42654">
      <w:numFmt w:val="decimal"/>
      <w:lvlText w:val=""/>
      <w:lvlJc w:val="left"/>
    </w:lvl>
    <w:lvl w:ilvl="6" w:tplc="E4ECCEF8">
      <w:numFmt w:val="decimal"/>
      <w:lvlText w:val=""/>
      <w:lvlJc w:val="left"/>
    </w:lvl>
    <w:lvl w:ilvl="7" w:tplc="77800B66">
      <w:numFmt w:val="decimal"/>
      <w:lvlText w:val=""/>
      <w:lvlJc w:val="left"/>
    </w:lvl>
    <w:lvl w:ilvl="8" w:tplc="ABA67CD4">
      <w:numFmt w:val="decimal"/>
      <w:lvlText w:val=""/>
      <w:lvlJc w:val="left"/>
    </w:lvl>
  </w:abstractNum>
  <w:abstractNum w:abstractNumId="99">
    <w:nsid w:val="00002F0C"/>
    <w:multiLevelType w:val="hybridMultilevel"/>
    <w:tmpl w:val="FFD2C6D4"/>
    <w:lvl w:ilvl="0" w:tplc="64E06B6E">
      <w:start w:val="1"/>
      <w:numFmt w:val="decimal"/>
      <w:lvlText w:val="%1."/>
      <w:lvlJc w:val="left"/>
    </w:lvl>
    <w:lvl w:ilvl="1" w:tplc="D026E9A2">
      <w:numFmt w:val="decimal"/>
      <w:lvlText w:val=""/>
      <w:lvlJc w:val="left"/>
    </w:lvl>
    <w:lvl w:ilvl="2" w:tplc="B31E01B2">
      <w:numFmt w:val="decimal"/>
      <w:lvlText w:val=""/>
      <w:lvlJc w:val="left"/>
    </w:lvl>
    <w:lvl w:ilvl="3" w:tplc="58CC08BE">
      <w:numFmt w:val="decimal"/>
      <w:lvlText w:val=""/>
      <w:lvlJc w:val="left"/>
    </w:lvl>
    <w:lvl w:ilvl="4" w:tplc="E528B342">
      <w:numFmt w:val="decimal"/>
      <w:lvlText w:val=""/>
      <w:lvlJc w:val="left"/>
    </w:lvl>
    <w:lvl w:ilvl="5" w:tplc="5F70BDE4">
      <w:numFmt w:val="decimal"/>
      <w:lvlText w:val=""/>
      <w:lvlJc w:val="left"/>
    </w:lvl>
    <w:lvl w:ilvl="6" w:tplc="5F8E4BD8">
      <w:numFmt w:val="decimal"/>
      <w:lvlText w:val=""/>
      <w:lvlJc w:val="left"/>
    </w:lvl>
    <w:lvl w:ilvl="7" w:tplc="FAF4210E">
      <w:numFmt w:val="decimal"/>
      <w:lvlText w:val=""/>
      <w:lvlJc w:val="left"/>
    </w:lvl>
    <w:lvl w:ilvl="8" w:tplc="9D0A3204">
      <w:numFmt w:val="decimal"/>
      <w:lvlText w:val=""/>
      <w:lvlJc w:val="left"/>
    </w:lvl>
  </w:abstractNum>
  <w:abstractNum w:abstractNumId="100">
    <w:nsid w:val="00002FE7"/>
    <w:multiLevelType w:val="hybridMultilevel"/>
    <w:tmpl w:val="F222C870"/>
    <w:lvl w:ilvl="0" w:tplc="0368F124">
      <w:start w:val="1"/>
      <w:numFmt w:val="decimal"/>
      <w:lvlText w:val="%1"/>
      <w:lvlJc w:val="left"/>
    </w:lvl>
    <w:lvl w:ilvl="1" w:tplc="B7722C0C">
      <w:start w:val="1"/>
      <w:numFmt w:val="decimal"/>
      <w:lvlText w:val="%2."/>
      <w:lvlJc w:val="left"/>
    </w:lvl>
    <w:lvl w:ilvl="2" w:tplc="541E7E1A">
      <w:numFmt w:val="decimal"/>
      <w:lvlText w:val=""/>
      <w:lvlJc w:val="left"/>
    </w:lvl>
    <w:lvl w:ilvl="3" w:tplc="378658F8">
      <w:numFmt w:val="decimal"/>
      <w:lvlText w:val=""/>
      <w:lvlJc w:val="left"/>
    </w:lvl>
    <w:lvl w:ilvl="4" w:tplc="B6601302">
      <w:numFmt w:val="decimal"/>
      <w:lvlText w:val=""/>
      <w:lvlJc w:val="left"/>
    </w:lvl>
    <w:lvl w:ilvl="5" w:tplc="B9EACF72">
      <w:numFmt w:val="decimal"/>
      <w:lvlText w:val=""/>
      <w:lvlJc w:val="left"/>
    </w:lvl>
    <w:lvl w:ilvl="6" w:tplc="FFC858FE">
      <w:numFmt w:val="decimal"/>
      <w:lvlText w:val=""/>
      <w:lvlJc w:val="left"/>
    </w:lvl>
    <w:lvl w:ilvl="7" w:tplc="94D88D6E">
      <w:numFmt w:val="decimal"/>
      <w:lvlText w:val=""/>
      <w:lvlJc w:val="left"/>
    </w:lvl>
    <w:lvl w:ilvl="8" w:tplc="19AC4000">
      <w:numFmt w:val="decimal"/>
      <w:lvlText w:val=""/>
      <w:lvlJc w:val="left"/>
    </w:lvl>
  </w:abstractNum>
  <w:abstractNum w:abstractNumId="101">
    <w:nsid w:val="00003087"/>
    <w:multiLevelType w:val="hybridMultilevel"/>
    <w:tmpl w:val="4936FAD8"/>
    <w:lvl w:ilvl="0" w:tplc="FE14143A">
      <w:start w:val="1"/>
      <w:numFmt w:val="bullet"/>
      <w:lvlText w:val="•"/>
      <w:lvlJc w:val="left"/>
    </w:lvl>
    <w:lvl w:ilvl="1" w:tplc="7D744930">
      <w:numFmt w:val="decimal"/>
      <w:lvlText w:val=""/>
      <w:lvlJc w:val="left"/>
    </w:lvl>
    <w:lvl w:ilvl="2" w:tplc="0474334A">
      <w:numFmt w:val="decimal"/>
      <w:lvlText w:val=""/>
      <w:lvlJc w:val="left"/>
    </w:lvl>
    <w:lvl w:ilvl="3" w:tplc="0AAA8A1A">
      <w:numFmt w:val="decimal"/>
      <w:lvlText w:val=""/>
      <w:lvlJc w:val="left"/>
    </w:lvl>
    <w:lvl w:ilvl="4" w:tplc="9950305C">
      <w:numFmt w:val="decimal"/>
      <w:lvlText w:val=""/>
      <w:lvlJc w:val="left"/>
    </w:lvl>
    <w:lvl w:ilvl="5" w:tplc="9DC635AA">
      <w:numFmt w:val="decimal"/>
      <w:lvlText w:val=""/>
      <w:lvlJc w:val="left"/>
    </w:lvl>
    <w:lvl w:ilvl="6" w:tplc="240085DE">
      <w:numFmt w:val="decimal"/>
      <w:lvlText w:val=""/>
      <w:lvlJc w:val="left"/>
    </w:lvl>
    <w:lvl w:ilvl="7" w:tplc="2DCA2484">
      <w:numFmt w:val="decimal"/>
      <w:lvlText w:val=""/>
      <w:lvlJc w:val="left"/>
    </w:lvl>
    <w:lvl w:ilvl="8" w:tplc="3272C526">
      <w:numFmt w:val="decimal"/>
      <w:lvlText w:val=""/>
      <w:lvlJc w:val="left"/>
    </w:lvl>
  </w:abstractNum>
  <w:abstractNum w:abstractNumId="102">
    <w:nsid w:val="000030A7"/>
    <w:multiLevelType w:val="hybridMultilevel"/>
    <w:tmpl w:val="F2ECDAD0"/>
    <w:lvl w:ilvl="0" w:tplc="F9E0AF0C">
      <w:start w:val="1"/>
      <w:numFmt w:val="bullet"/>
      <w:lvlText w:val="•"/>
      <w:lvlJc w:val="left"/>
    </w:lvl>
    <w:lvl w:ilvl="1" w:tplc="0F5EDDE4">
      <w:numFmt w:val="decimal"/>
      <w:lvlText w:val=""/>
      <w:lvlJc w:val="left"/>
    </w:lvl>
    <w:lvl w:ilvl="2" w:tplc="094284A6">
      <w:numFmt w:val="decimal"/>
      <w:lvlText w:val=""/>
      <w:lvlJc w:val="left"/>
    </w:lvl>
    <w:lvl w:ilvl="3" w:tplc="3E0A932C">
      <w:numFmt w:val="decimal"/>
      <w:lvlText w:val=""/>
      <w:lvlJc w:val="left"/>
    </w:lvl>
    <w:lvl w:ilvl="4" w:tplc="8EACDFE8">
      <w:numFmt w:val="decimal"/>
      <w:lvlText w:val=""/>
      <w:lvlJc w:val="left"/>
    </w:lvl>
    <w:lvl w:ilvl="5" w:tplc="5E0EAFAE">
      <w:numFmt w:val="decimal"/>
      <w:lvlText w:val=""/>
      <w:lvlJc w:val="left"/>
    </w:lvl>
    <w:lvl w:ilvl="6" w:tplc="25B27524">
      <w:numFmt w:val="decimal"/>
      <w:lvlText w:val=""/>
      <w:lvlJc w:val="left"/>
    </w:lvl>
    <w:lvl w:ilvl="7" w:tplc="793C679C">
      <w:numFmt w:val="decimal"/>
      <w:lvlText w:val=""/>
      <w:lvlJc w:val="left"/>
    </w:lvl>
    <w:lvl w:ilvl="8" w:tplc="616E0D7C">
      <w:numFmt w:val="decimal"/>
      <w:lvlText w:val=""/>
      <w:lvlJc w:val="left"/>
    </w:lvl>
  </w:abstractNum>
  <w:abstractNum w:abstractNumId="103">
    <w:nsid w:val="000030F1"/>
    <w:multiLevelType w:val="hybridMultilevel"/>
    <w:tmpl w:val="D72421EA"/>
    <w:lvl w:ilvl="0" w:tplc="6756BB92">
      <w:start w:val="1"/>
      <w:numFmt w:val="bullet"/>
      <w:lvlText w:val="-"/>
      <w:lvlJc w:val="left"/>
    </w:lvl>
    <w:lvl w:ilvl="1" w:tplc="6E485C9C">
      <w:start w:val="1"/>
      <w:numFmt w:val="bullet"/>
      <w:lvlText w:val="к"/>
      <w:lvlJc w:val="left"/>
    </w:lvl>
    <w:lvl w:ilvl="2" w:tplc="52C6CC84">
      <w:numFmt w:val="decimal"/>
      <w:lvlText w:val=""/>
      <w:lvlJc w:val="left"/>
    </w:lvl>
    <w:lvl w:ilvl="3" w:tplc="9BB4AF08">
      <w:numFmt w:val="decimal"/>
      <w:lvlText w:val=""/>
      <w:lvlJc w:val="left"/>
    </w:lvl>
    <w:lvl w:ilvl="4" w:tplc="65C49302">
      <w:numFmt w:val="decimal"/>
      <w:lvlText w:val=""/>
      <w:lvlJc w:val="left"/>
    </w:lvl>
    <w:lvl w:ilvl="5" w:tplc="16FE8966">
      <w:numFmt w:val="decimal"/>
      <w:lvlText w:val=""/>
      <w:lvlJc w:val="left"/>
    </w:lvl>
    <w:lvl w:ilvl="6" w:tplc="AA46C3EE">
      <w:numFmt w:val="decimal"/>
      <w:lvlText w:val=""/>
      <w:lvlJc w:val="left"/>
    </w:lvl>
    <w:lvl w:ilvl="7" w:tplc="203CFBCC">
      <w:numFmt w:val="decimal"/>
      <w:lvlText w:val=""/>
      <w:lvlJc w:val="left"/>
    </w:lvl>
    <w:lvl w:ilvl="8" w:tplc="706C4398">
      <w:numFmt w:val="decimal"/>
      <w:lvlText w:val=""/>
      <w:lvlJc w:val="left"/>
    </w:lvl>
  </w:abstractNum>
  <w:abstractNum w:abstractNumId="104">
    <w:nsid w:val="00003106"/>
    <w:multiLevelType w:val="hybridMultilevel"/>
    <w:tmpl w:val="F74850A2"/>
    <w:lvl w:ilvl="0" w:tplc="B0CAA70C">
      <w:start w:val="2"/>
      <w:numFmt w:val="decimal"/>
      <w:lvlText w:val="%1."/>
      <w:lvlJc w:val="left"/>
    </w:lvl>
    <w:lvl w:ilvl="1" w:tplc="2AB01F94">
      <w:numFmt w:val="decimal"/>
      <w:lvlText w:val=""/>
      <w:lvlJc w:val="left"/>
    </w:lvl>
    <w:lvl w:ilvl="2" w:tplc="BBEE2206">
      <w:numFmt w:val="decimal"/>
      <w:lvlText w:val=""/>
      <w:lvlJc w:val="left"/>
    </w:lvl>
    <w:lvl w:ilvl="3" w:tplc="9AAC649E">
      <w:numFmt w:val="decimal"/>
      <w:lvlText w:val=""/>
      <w:lvlJc w:val="left"/>
    </w:lvl>
    <w:lvl w:ilvl="4" w:tplc="85DCC322">
      <w:numFmt w:val="decimal"/>
      <w:lvlText w:val=""/>
      <w:lvlJc w:val="left"/>
    </w:lvl>
    <w:lvl w:ilvl="5" w:tplc="667ADCCE">
      <w:numFmt w:val="decimal"/>
      <w:lvlText w:val=""/>
      <w:lvlJc w:val="left"/>
    </w:lvl>
    <w:lvl w:ilvl="6" w:tplc="7B5612A6">
      <w:numFmt w:val="decimal"/>
      <w:lvlText w:val=""/>
      <w:lvlJc w:val="left"/>
    </w:lvl>
    <w:lvl w:ilvl="7" w:tplc="DBB2FEBA">
      <w:numFmt w:val="decimal"/>
      <w:lvlText w:val=""/>
      <w:lvlJc w:val="left"/>
    </w:lvl>
    <w:lvl w:ilvl="8" w:tplc="F4340898">
      <w:numFmt w:val="decimal"/>
      <w:lvlText w:val=""/>
      <w:lvlJc w:val="left"/>
    </w:lvl>
  </w:abstractNum>
  <w:abstractNum w:abstractNumId="105">
    <w:nsid w:val="000031AD"/>
    <w:multiLevelType w:val="hybridMultilevel"/>
    <w:tmpl w:val="AC085778"/>
    <w:lvl w:ilvl="0" w:tplc="2400943E">
      <w:start w:val="61"/>
      <w:numFmt w:val="upperLetter"/>
      <w:lvlText w:val="%1."/>
      <w:lvlJc w:val="left"/>
    </w:lvl>
    <w:lvl w:ilvl="1" w:tplc="8D4C1854">
      <w:numFmt w:val="decimal"/>
      <w:lvlText w:val=""/>
      <w:lvlJc w:val="left"/>
    </w:lvl>
    <w:lvl w:ilvl="2" w:tplc="B1BE790C">
      <w:numFmt w:val="decimal"/>
      <w:lvlText w:val=""/>
      <w:lvlJc w:val="left"/>
    </w:lvl>
    <w:lvl w:ilvl="3" w:tplc="40A090F8">
      <w:numFmt w:val="decimal"/>
      <w:lvlText w:val=""/>
      <w:lvlJc w:val="left"/>
    </w:lvl>
    <w:lvl w:ilvl="4" w:tplc="0ABAF56A">
      <w:numFmt w:val="decimal"/>
      <w:lvlText w:val=""/>
      <w:lvlJc w:val="left"/>
    </w:lvl>
    <w:lvl w:ilvl="5" w:tplc="844024EC">
      <w:numFmt w:val="decimal"/>
      <w:lvlText w:val=""/>
      <w:lvlJc w:val="left"/>
    </w:lvl>
    <w:lvl w:ilvl="6" w:tplc="BDDC4E78">
      <w:numFmt w:val="decimal"/>
      <w:lvlText w:val=""/>
      <w:lvlJc w:val="left"/>
    </w:lvl>
    <w:lvl w:ilvl="7" w:tplc="E548B8AA">
      <w:numFmt w:val="decimal"/>
      <w:lvlText w:val=""/>
      <w:lvlJc w:val="left"/>
    </w:lvl>
    <w:lvl w:ilvl="8" w:tplc="FA74F6F6">
      <w:numFmt w:val="decimal"/>
      <w:lvlText w:val=""/>
      <w:lvlJc w:val="left"/>
    </w:lvl>
  </w:abstractNum>
  <w:abstractNum w:abstractNumId="106">
    <w:nsid w:val="000031D8"/>
    <w:multiLevelType w:val="hybridMultilevel"/>
    <w:tmpl w:val="602AA5D8"/>
    <w:lvl w:ilvl="0" w:tplc="C53AD698">
      <w:start w:val="1"/>
      <w:numFmt w:val="bullet"/>
      <w:lvlText w:val="-"/>
      <w:lvlJc w:val="left"/>
    </w:lvl>
    <w:lvl w:ilvl="1" w:tplc="2144A256">
      <w:numFmt w:val="decimal"/>
      <w:lvlText w:val=""/>
      <w:lvlJc w:val="left"/>
    </w:lvl>
    <w:lvl w:ilvl="2" w:tplc="288C0978">
      <w:numFmt w:val="decimal"/>
      <w:lvlText w:val=""/>
      <w:lvlJc w:val="left"/>
    </w:lvl>
    <w:lvl w:ilvl="3" w:tplc="BBA2B350">
      <w:numFmt w:val="decimal"/>
      <w:lvlText w:val=""/>
      <w:lvlJc w:val="left"/>
    </w:lvl>
    <w:lvl w:ilvl="4" w:tplc="BC9084BE">
      <w:numFmt w:val="decimal"/>
      <w:lvlText w:val=""/>
      <w:lvlJc w:val="left"/>
    </w:lvl>
    <w:lvl w:ilvl="5" w:tplc="FCBA2EEE">
      <w:numFmt w:val="decimal"/>
      <w:lvlText w:val=""/>
      <w:lvlJc w:val="left"/>
    </w:lvl>
    <w:lvl w:ilvl="6" w:tplc="B2F01118">
      <w:numFmt w:val="decimal"/>
      <w:lvlText w:val=""/>
      <w:lvlJc w:val="left"/>
    </w:lvl>
    <w:lvl w:ilvl="7" w:tplc="21FC2F6A">
      <w:numFmt w:val="decimal"/>
      <w:lvlText w:val=""/>
      <w:lvlJc w:val="left"/>
    </w:lvl>
    <w:lvl w:ilvl="8" w:tplc="598A7C2C">
      <w:numFmt w:val="decimal"/>
      <w:lvlText w:val=""/>
      <w:lvlJc w:val="left"/>
    </w:lvl>
  </w:abstractNum>
  <w:abstractNum w:abstractNumId="107">
    <w:nsid w:val="00003223"/>
    <w:multiLevelType w:val="hybridMultilevel"/>
    <w:tmpl w:val="2F40FE86"/>
    <w:lvl w:ilvl="0" w:tplc="1CBC9B7C">
      <w:start w:val="1"/>
      <w:numFmt w:val="decimal"/>
      <w:lvlText w:val="%1."/>
      <w:lvlJc w:val="left"/>
    </w:lvl>
    <w:lvl w:ilvl="1" w:tplc="6418686A">
      <w:numFmt w:val="decimal"/>
      <w:lvlText w:val=""/>
      <w:lvlJc w:val="left"/>
    </w:lvl>
    <w:lvl w:ilvl="2" w:tplc="370AC416">
      <w:numFmt w:val="decimal"/>
      <w:lvlText w:val=""/>
      <w:lvlJc w:val="left"/>
    </w:lvl>
    <w:lvl w:ilvl="3" w:tplc="F88CAECC">
      <w:numFmt w:val="decimal"/>
      <w:lvlText w:val=""/>
      <w:lvlJc w:val="left"/>
    </w:lvl>
    <w:lvl w:ilvl="4" w:tplc="54F6C2A2">
      <w:numFmt w:val="decimal"/>
      <w:lvlText w:val=""/>
      <w:lvlJc w:val="left"/>
    </w:lvl>
    <w:lvl w:ilvl="5" w:tplc="3F0C44BC">
      <w:numFmt w:val="decimal"/>
      <w:lvlText w:val=""/>
      <w:lvlJc w:val="left"/>
    </w:lvl>
    <w:lvl w:ilvl="6" w:tplc="3B988A1A">
      <w:numFmt w:val="decimal"/>
      <w:lvlText w:val=""/>
      <w:lvlJc w:val="left"/>
    </w:lvl>
    <w:lvl w:ilvl="7" w:tplc="757C848E">
      <w:numFmt w:val="decimal"/>
      <w:lvlText w:val=""/>
      <w:lvlJc w:val="left"/>
    </w:lvl>
    <w:lvl w:ilvl="8" w:tplc="CF14D7A8">
      <w:numFmt w:val="decimal"/>
      <w:lvlText w:val=""/>
      <w:lvlJc w:val="left"/>
    </w:lvl>
  </w:abstractNum>
  <w:abstractNum w:abstractNumId="108">
    <w:nsid w:val="00003260"/>
    <w:multiLevelType w:val="hybridMultilevel"/>
    <w:tmpl w:val="80387432"/>
    <w:lvl w:ilvl="0" w:tplc="416C4676">
      <w:start w:val="1"/>
      <w:numFmt w:val="bullet"/>
      <w:lvlText w:val="•"/>
      <w:lvlJc w:val="left"/>
    </w:lvl>
    <w:lvl w:ilvl="1" w:tplc="ADBEFC78">
      <w:numFmt w:val="decimal"/>
      <w:lvlText w:val=""/>
      <w:lvlJc w:val="left"/>
    </w:lvl>
    <w:lvl w:ilvl="2" w:tplc="298EB268">
      <w:numFmt w:val="decimal"/>
      <w:lvlText w:val=""/>
      <w:lvlJc w:val="left"/>
    </w:lvl>
    <w:lvl w:ilvl="3" w:tplc="D41E2738">
      <w:numFmt w:val="decimal"/>
      <w:lvlText w:val=""/>
      <w:lvlJc w:val="left"/>
    </w:lvl>
    <w:lvl w:ilvl="4" w:tplc="030AFD78">
      <w:numFmt w:val="decimal"/>
      <w:lvlText w:val=""/>
      <w:lvlJc w:val="left"/>
    </w:lvl>
    <w:lvl w:ilvl="5" w:tplc="727C9EF2">
      <w:numFmt w:val="decimal"/>
      <w:lvlText w:val=""/>
      <w:lvlJc w:val="left"/>
    </w:lvl>
    <w:lvl w:ilvl="6" w:tplc="4AECB19E">
      <w:numFmt w:val="decimal"/>
      <w:lvlText w:val=""/>
      <w:lvlJc w:val="left"/>
    </w:lvl>
    <w:lvl w:ilvl="7" w:tplc="99D610CA">
      <w:numFmt w:val="decimal"/>
      <w:lvlText w:val=""/>
      <w:lvlJc w:val="left"/>
    </w:lvl>
    <w:lvl w:ilvl="8" w:tplc="5CB4C82E">
      <w:numFmt w:val="decimal"/>
      <w:lvlText w:val=""/>
      <w:lvlJc w:val="left"/>
    </w:lvl>
  </w:abstractNum>
  <w:abstractNum w:abstractNumId="109">
    <w:nsid w:val="00003295"/>
    <w:multiLevelType w:val="hybridMultilevel"/>
    <w:tmpl w:val="109EB8D6"/>
    <w:lvl w:ilvl="0" w:tplc="7FE61B3E">
      <w:start w:val="1"/>
      <w:numFmt w:val="bullet"/>
      <w:lvlText w:val="-"/>
      <w:lvlJc w:val="left"/>
    </w:lvl>
    <w:lvl w:ilvl="1" w:tplc="685E68F0">
      <w:numFmt w:val="decimal"/>
      <w:lvlText w:val=""/>
      <w:lvlJc w:val="left"/>
    </w:lvl>
    <w:lvl w:ilvl="2" w:tplc="2D5693EC">
      <w:numFmt w:val="decimal"/>
      <w:lvlText w:val=""/>
      <w:lvlJc w:val="left"/>
    </w:lvl>
    <w:lvl w:ilvl="3" w:tplc="730C25F6">
      <w:numFmt w:val="decimal"/>
      <w:lvlText w:val=""/>
      <w:lvlJc w:val="left"/>
    </w:lvl>
    <w:lvl w:ilvl="4" w:tplc="A28A335C">
      <w:numFmt w:val="decimal"/>
      <w:lvlText w:val=""/>
      <w:lvlJc w:val="left"/>
    </w:lvl>
    <w:lvl w:ilvl="5" w:tplc="DC986A30">
      <w:numFmt w:val="decimal"/>
      <w:lvlText w:val=""/>
      <w:lvlJc w:val="left"/>
    </w:lvl>
    <w:lvl w:ilvl="6" w:tplc="1D34D938">
      <w:numFmt w:val="decimal"/>
      <w:lvlText w:val=""/>
      <w:lvlJc w:val="left"/>
    </w:lvl>
    <w:lvl w:ilvl="7" w:tplc="FB548398">
      <w:numFmt w:val="decimal"/>
      <w:lvlText w:val=""/>
      <w:lvlJc w:val="left"/>
    </w:lvl>
    <w:lvl w:ilvl="8" w:tplc="FC806920">
      <w:numFmt w:val="decimal"/>
      <w:lvlText w:val=""/>
      <w:lvlJc w:val="left"/>
    </w:lvl>
  </w:abstractNum>
  <w:abstractNum w:abstractNumId="110">
    <w:nsid w:val="000032C1"/>
    <w:multiLevelType w:val="hybridMultilevel"/>
    <w:tmpl w:val="7EFE5F58"/>
    <w:lvl w:ilvl="0" w:tplc="41861230">
      <w:start w:val="1"/>
      <w:numFmt w:val="bullet"/>
      <w:lvlText w:val="в"/>
      <w:lvlJc w:val="left"/>
    </w:lvl>
    <w:lvl w:ilvl="1" w:tplc="1CE0280E">
      <w:numFmt w:val="decimal"/>
      <w:lvlText w:val=""/>
      <w:lvlJc w:val="left"/>
    </w:lvl>
    <w:lvl w:ilvl="2" w:tplc="0D94650A">
      <w:numFmt w:val="decimal"/>
      <w:lvlText w:val=""/>
      <w:lvlJc w:val="left"/>
    </w:lvl>
    <w:lvl w:ilvl="3" w:tplc="9F1C6C78">
      <w:numFmt w:val="decimal"/>
      <w:lvlText w:val=""/>
      <w:lvlJc w:val="left"/>
    </w:lvl>
    <w:lvl w:ilvl="4" w:tplc="CCBE1B32">
      <w:numFmt w:val="decimal"/>
      <w:lvlText w:val=""/>
      <w:lvlJc w:val="left"/>
    </w:lvl>
    <w:lvl w:ilvl="5" w:tplc="CE4238F2">
      <w:numFmt w:val="decimal"/>
      <w:lvlText w:val=""/>
      <w:lvlJc w:val="left"/>
    </w:lvl>
    <w:lvl w:ilvl="6" w:tplc="F9DE7E48">
      <w:numFmt w:val="decimal"/>
      <w:lvlText w:val=""/>
      <w:lvlJc w:val="left"/>
    </w:lvl>
    <w:lvl w:ilvl="7" w:tplc="24925F88">
      <w:numFmt w:val="decimal"/>
      <w:lvlText w:val=""/>
      <w:lvlJc w:val="left"/>
    </w:lvl>
    <w:lvl w:ilvl="8" w:tplc="64D48BD2">
      <w:numFmt w:val="decimal"/>
      <w:lvlText w:val=""/>
      <w:lvlJc w:val="left"/>
    </w:lvl>
  </w:abstractNum>
  <w:abstractNum w:abstractNumId="111">
    <w:nsid w:val="000032CF"/>
    <w:multiLevelType w:val="hybridMultilevel"/>
    <w:tmpl w:val="462C7086"/>
    <w:lvl w:ilvl="0" w:tplc="48926DBC">
      <w:start w:val="1"/>
      <w:numFmt w:val="bullet"/>
      <w:lvlText w:val="-"/>
      <w:lvlJc w:val="left"/>
    </w:lvl>
    <w:lvl w:ilvl="1" w:tplc="27D6CB38">
      <w:numFmt w:val="decimal"/>
      <w:lvlText w:val=""/>
      <w:lvlJc w:val="left"/>
    </w:lvl>
    <w:lvl w:ilvl="2" w:tplc="D90C4380">
      <w:numFmt w:val="decimal"/>
      <w:lvlText w:val=""/>
      <w:lvlJc w:val="left"/>
    </w:lvl>
    <w:lvl w:ilvl="3" w:tplc="F5346D9C">
      <w:numFmt w:val="decimal"/>
      <w:lvlText w:val=""/>
      <w:lvlJc w:val="left"/>
    </w:lvl>
    <w:lvl w:ilvl="4" w:tplc="50A41FC4">
      <w:numFmt w:val="decimal"/>
      <w:lvlText w:val=""/>
      <w:lvlJc w:val="left"/>
    </w:lvl>
    <w:lvl w:ilvl="5" w:tplc="ED50B496">
      <w:numFmt w:val="decimal"/>
      <w:lvlText w:val=""/>
      <w:lvlJc w:val="left"/>
    </w:lvl>
    <w:lvl w:ilvl="6" w:tplc="7946D438">
      <w:numFmt w:val="decimal"/>
      <w:lvlText w:val=""/>
      <w:lvlJc w:val="left"/>
    </w:lvl>
    <w:lvl w:ilvl="7" w:tplc="230A9244">
      <w:numFmt w:val="decimal"/>
      <w:lvlText w:val=""/>
      <w:lvlJc w:val="left"/>
    </w:lvl>
    <w:lvl w:ilvl="8" w:tplc="B7D645E8">
      <w:numFmt w:val="decimal"/>
      <w:lvlText w:val=""/>
      <w:lvlJc w:val="left"/>
    </w:lvl>
  </w:abstractNum>
  <w:abstractNum w:abstractNumId="112">
    <w:nsid w:val="000032DE"/>
    <w:multiLevelType w:val="hybridMultilevel"/>
    <w:tmpl w:val="408A3E6C"/>
    <w:lvl w:ilvl="0" w:tplc="0E54F8D0">
      <w:start w:val="1"/>
      <w:numFmt w:val="bullet"/>
      <w:lvlText w:val="в"/>
      <w:lvlJc w:val="left"/>
    </w:lvl>
    <w:lvl w:ilvl="1" w:tplc="C6CC08AE">
      <w:start w:val="1"/>
      <w:numFmt w:val="bullet"/>
      <w:lvlText w:val="•"/>
      <w:lvlJc w:val="left"/>
    </w:lvl>
    <w:lvl w:ilvl="2" w:tplc="4E882EA2">
      <w:numFmt w:val="decimal"/>
      <w:lvlText w:val=""/>
      <w:lvlJc w:val="left"/>
    </w:lvl>
    <w:lvl w:ilvl="3" w:tplc="83863A44">
      <w:numFmt w:val="decimal"/>
      <w:lvlText w:val=""/>
      <w:lvlJc w:val="left"/>
    </w:lvl>
    <w:lvl w:ilvl="4" w:tplc="90663F16">
      <w:numFmt w:val="decimal"/>
      <w:lvlText w:val=""/>
      <w:lvlJc w:val="left"/>
    </w:lvl>
    <w:lvl w:ilvl="5" w:tplc="C23AA8BC">
      <w:numFmt w:val="decimal"/>
      <w:lvlText w:val=""/>
      <w:lvlJc w:val="left"/>
    </w:lvl>
    <w:lvl w:ilvl="6" w:tplc="A6D4C6A4">
      <w:numFmt w:val="decimal"/>
      <w:lvlText w:val=""/>
      <w:lvlJc w:val="left"/>
    </w:lvl>
    <w:lvl w:ilvl="7" w:tplc="1E809604">
      <w:numFmt w:val="decimal"/>
      <w:lvlText w:val=""/>
      <w:lvlJc w:val="left"/>
    </w:lvl>
    <w:lvl w:ilvl="8" w:tplc="97BC834E">
      <w:numFmt w:val="decimal"/>
      <w:lvlText w:val=""/>
      <w:lvlJc w:val="left"/>
    </w:lvl>
  </w:abstractNum>
  <w:abstractNum w:abstractNumId="113">
    <w:nsid w:val="000032E7"/>
    <w:multiLevelType w:val="hybridMultilevel"/>
    <w:tmpl w:val="27CE8E8E"/>
    <w:lvl w:ilvl="0" w:tplc="7C289C72">
      <w:start w:val="1"/>
      <w:numFmt w:val="decimal"/>
      <w:lvlText w:val="%1."/>
      <w:lvlJc w:val="left"/>
    </w:lvl>
    <w:lvl w:ilvl="1" w:tplc="5A54C134">
      <w:numFmt w:val="decimal"/>
      <w:lvlText w:val=""/>
      <w:lvlJc w:val="left"/>
    </w:lvl>
    <w:lvl w:ilvl="2" w:tplc="7C0EA51E">
      <w:numFmt w:val="decimal"/>
      <w:lvlText w:val=""/>
      <w:lvlJc w:val="left"/>
    </w:lvl>
    <w:lvl w:ilvl="3" w:tplc="034CC75E">
      <w:numFmt w:val="decimal"/>
      <w:lvlText w:val=""/>
      <w:lvlJc w:val="left"/>
    </w:lvl>
    <w:lvl w:ilvl="4" w:tplc="F872E33C">
      <w:numFmt w:val="decimal"/>
      <w:lvlText w:val=""/>
      <w:lvlJc w:val="left"/>
    </w:lvl>
    <w:lvl w:ilvl="5" w:tplc="185AAA6E">
      <w:numFmt w:val="decimal"/>
      <w:lvlText w:val=""/>
      <w:lvlJc w:val="left"/>
    </w:lvl>
    <w:lvl w:ilvl="6" w:tplc="AC9EC7BA">
      <w:numFmt w:val="decimal"/>
      <w:lvlText w:val=""/>
      <w:lvlJc w:val="left"/>
    </w:lvl>
    <w:lvl w:ilvl="7" w:tplc="E0408C6E">
      <w:numFmt w:val="decimal"/>
      <w:lvlText w:val=""/>
      <w:lvlJc w:val="left"/>
    </w:lvl>
    <w:lvl w:ilvl="8" w:tplc="BBBEE8BA">
      <w:numFmt w:val="decimal"/>
      <w:lvlText w:val=""/>
      <w:lvlJc w:val="left"/>
    </w:lvl>
  </w:abstractNum>
  <w:abstractNum w:abstractNumId="114">
    <w:nsid w:val="00003305"/>
    <w:multiLevelType w:val="hybridMultilevel"/>
    <w:tmpl w:val="3098A9F8"/>
    <w:lvl w:ilvl="0" w:tplc="359C327A">
      <w:start w:val="1"/>
      <w:numFmt w:val="bullet"/>
      <w:lvlText w:val="•"/>
      <w:lvlJc w:val="left"/>
    </w:lvl>
    <w:lvl w:ilvl="1" w:tplc="E9B08E94">
      <w:start w:val="1"/>
      <w:numFmt w:val="bullet"/>
      <w:lvlText w:val="•"/>
      <w:lvlJc w:val="left"/>
    </w:lvl>
    <w:lvl w:ilvl="2" w:tplc="519A0940">
      <w:numFmt w:val="decimal"/>
      <w:lvlText w:val=""/>
      <w:lvlJc w:val="left"/>
    </w:lvl>
    <w:lvl w:ilvl="3" w:tplc="52807180">
      <w:numFmt w:val="decimal"/>
      <w:lvlText w:val=""/>
      <w:lvlJc w:val="left"/>
    </w:lvl>
    <w:lvl w:ilvl="4" w:tplc="A8182874">
      <w:numFmt w:val="decimal"/>
      <w:lvlText w:val=""/>
      <w:lvlJc w:val="left"/>
    </w:lvl>
    <w:lvl w:ilvl="5" w:tplc="43768A40">
      <w:numFmt w:val="decimal"/>
      <w:lvlText w:val=""/>
      <w:lvlJc w:val="left"/>
    </w:lvl>
    <w:lvl w:ilvl="6" w:tplc="543AA45C">
      <w:numFmt w:val="decimal"/>
      <w:lvlText w:val=""/>
      <w:lvlJc w:val="left"/>
    </w:lvl>
    <w:lvl w:ilvl="7" w:tplc="F550BA96">
      <w:numFmt w:val="decimal"/>
      <w:lvlText w:val=""/>
      <w:lvlJc w:val="left"/>
    </w:lvl>
    <w:lvl w:ilvl="8" w:tplc="9392B322">
      <w:numFmt w:val="decimal"/>
      <w:lvlText w:val=""/>
      <w:lvlJc w:val="left"/>
    </w:lvl>
  </w:abstractNum>
  <w:abstractNum w:abstractNumId="115">
    <w:nsid w:val="00003308"/>
    <w:multiLevelType w:val="hybridMultilevel"/>
    <w:tmpl w:val="1BC6E27C"/>
    <w:lvl w:ilvl="0" w:tplc="530EC9CE">
      <w:start w:val="1"/>
      <w:numFmt w:val="decimal"/>
      <w:lvlText w:val="%1."/>
      <w:lvlJc w:val="left"/>
    </w:lvl>
    <w:lvl w:ilvl="1" w:tplc="9140A874">
      <w:numFmt w:val="decimal"/>
      <w:lvlText w:val=""/>
      <w:lvlJc w:val="left"/>
    </w:lvl>
    <w:lvl w:ilvl="2" w:tplc="DDA209BA">
      <w:numFmt w:val="decimal"/>
      <w:lvlText w:val=""/>
      <w:lvlJc w:val="left"/>
    </w:lvl>
    <w:lvl w:ilvl="3" w:tplc="88163D1C">
      <w:numFmt w:val="decimal"/>
      <w:lvlText w:val=""/>
      <w:lvlJc w:val="left"/>
    </w:lvl>
    <w:lvl w:ilvl="4" w:tplc="BA48D676">
      <w:numFmt w:val="decimal"/>
      <w:lvlText w:val=""/>
      <w:lvlJc w:val="left"/>
    </w:lvl>
    <w:lvl w:ilvl="5" w:tplc="F5C057E0">
      <w:numFmt w:val="decimal"/>
      <w:lvlText w:val=""/>
      <w:lvlJc w:val="left"/>
    </w:lvl>
    <w:lvl w:ilvl="6" w:tplc="82A0CF5E">
      <w:numFmt w:val="decimal"/>
      <w:lvlText w:val=""/>
      <w:lvlJc w:val="left"/>
    </w:lvl>
    <w:lvl w:ilvl="7" w:tplc="E81AE1A4">
      <w:numFmt w:val="decimal"/>
      <w:lvlText w:val=""/>
      <w:lvlJc w:val="left"/>
    </w:lvl>
    <w:lvl w:ilvl="8" w:tplc="F56254A4">
      <w:numFmt w:val="decimal"/>
      <w:lvlText w:val=""/>
      <w:lvlJc w:val="left"/>
    </w:lvl>
  </w:abstractNum>
  <w:abstractNum w:abstractNumId="116">
    <w:nsid w:val="00003382"/>
    <w:multiLevelType w:val="hybridMultilevel"/>
    <w:tmpl w:val="BC801B82"/>
    <w:lvl w:ilvl="0" w:tplc="AEAEECA4">
      <w:start w:val="1"/>
      <w:numFmt w:val="decimal"/>
      <w:lvlText w:val="%1."/>
      <w:lvlJc w:val="left"/>
    </w:lvl>
    <w:lvl w:ilvl="1" w:tplc="EB2E09BC">
      <w:numFmt w:val="decimal"/>
      <w:lvlText w:val=""/>
      <w:lvlJc w:val="left"/>
    </w:lvl>
    <w:lvl w:ilvl="2" w:tplc="CD5256D0">
      <w:numFmt w:val="decimal"/>
      <w:lvlText w:val=""/>
      <w:lvlJc w:val="left"/>
    </w:lvl>
    <w:lvl w:ilvl="3" w:tplc="DAA20E82">
      <w:numFmt w:val="decimal"/>
      <w:lvlText w:val=""/>
      <w:lvlJc w:val="left"/>
    </w:lvl>
    <w:lvl w:ilvl="4" w:tplc="F93C1970">
      <w:numFmt w:val="decimal"/>
      <w:lvlText w:val=""/>
      <w:lvlJc w:val="left"/>
    </w:lvl>
    <w:lvl w:ilvl="5" w:tplc="5A9A56CA">
      <w:numFmt w:val="decimal"/>
      <w:lvlText w:val=""/>
      <w:lvlJc w:val="left"/>
    </w:lvl>
    <w:lvl w:ilvl="6" w:tplc="11B49B38">
      <w:numFmt w:val="decimal"/>
      <w:lvlText w:val=""/>
      <w:lvlJc w:val="left"/>
    </w:lvl>
    <w:lvl w:ilvl="7" w:tplc="37225AA0">
      <w:numFmt w:val="decimal"/>
      <w:lvlText w:val=""/>
      <w:lvlJc w:val="left"/>
    </w:lvl>
    <w:lvl w:ilvl="8" w:tplc="032612D0">
      <w:numFmt w:val="decimal"/>
      <w:lvlText w:val=""/>
      <w:lvlJc w:val="left"/>
    </w:lvl>
  </w:abstractNum>
  <w:abstractNum w:abstractNumId="117">
    <w:nsid w:val="000033CD"/>
    <w:multiLevelType w:val="hybridMultilevel"/>
    <w:tmpl w:val="DEEED13C"/>
    <w:lvl w:ilvl="0" w:tplc="97D08962">
      <w:start w:val="44"/>
      <w:numFmt w:val="decimal"/>
      <w:lvlText w:val="%1"/>
      <w:lvlJc w:val="left"/>
    </w:lvl>
    <w:lvl w:ilvl="1" w:tplc="1EB8CA18">
      <w:numFmt w:val="decimal"/>
      <w:lvlText w:val=""/>
      <w:lvlJc w:val="left"/>
    </w:lvl>
    <w:lvl w:ilvl="2" w:tplc="B4E41FB0">
      <w:numFmt w:val="decimal"/>
      <w:lvlText w:val=""/>
      <w:lvlJc w:val="left"/>
    </w:lvl>
    <w:lvl w:ilvl="3" w:tplc="2EFCF5FA">
      <w:numFmt w:val="decimal"/>
      <w:lvlText w:val=""/>
      <w:lvlJc w:val="left"/>
    </w:lvl>
    <w:lvl w:ilvl="4" w:tplc="2926E460">
      <w:numFmt w:val="decimal"/>
      <w:lvlText w:val=""/>
      <w:lvlJc w:val="left"/>
    </w:lvl>
    <w:lvl w:ilvl="5" w:tplc="B6B278CA">
      <w:numFmt w:val="decimal"/>
      <w:lvlText w:val=""/>
      <w:lvlJc w:val="left"/>
    </w:lvl>
    <w:lvl w:ilvl="6" w:tplc="3D6A9DF0">
      <w:numFmt w:val="decimal"/>
      <w:lvlText w:val=""/>
      <w:lvlJc w:val="left"/>
    </w:lvl>
    <w:lvl w:ilvl="7" w:tplc="6F5CB3AA">
      <w:numFmt w:val="decimal"/>
      <w:lvlText w:val=""/>
      <w:lvlJc w:val="left"/>
    </w:lvl>
    <w:lvl w:ilvl="8" w:tplc="22C8BB54">
      <w:numFmt w:val="decimal"/>
      <w:lvlText w:val=""/>
      <w:lvlJc w:val="left"/>
    </w:lvl>
  </w:abstractNum>
  <w:abstractNum w:abstractNumId="118">
    <w:nsid w:val="0000342D"/>
    <w:multiLevelType w:val="hybridMultilevel"/>
    <w:tmpl w:val="C8B2F388"/>
    <w:lvl w:ilvl="0" w:tplc="37A89F58">
      <w:start w:val="9"/>
      <w:numFmt w:val="decimal"/>
      <w:lvlText w:val="%1."/>
      <w:lvlJc w:val="left"/>
    </w:lvl>
    <w:lvl w:ilvl="1" w:tplc="677C7580">
      <w:start w:val="10"/>
      <w:numFmt w:val="decimal"/>
      <w:lvlText w:val="%2."/>
      <w:lvlJc w:val="left"/>
    </w:lvl>
    <w:lvl w:ilvl="2" w:tplc="4C1ADAE8">
      <w:start w:val="1"/>
      <w:numFmt w:val="decimal"/>
      <w:lvlText w:val="%3"/>
      <w:lvlJc w:val="left"/>
    </w:lvl>
    <w:lvl w:ilvl="3" w:tplc="A9B875F2">
      <w:numFmt w:val="decimal"/>
      <w:lvlText w:val=""/>
      <w:lvlJc w:val="left"/>
    </w:lvl>
    <w:lvl w:ilvl="4" w:tplc="1F86B592">
      <w:numFmt w:val="decimal"/>
      <w:lvlText w:val=""/>
      <w:lvlJc w:val="left"/>
    </w:lvl>
    <w:lvl w:ilvl="5" w:tplc="394EF62E">
      <w:numFmt w:val="decimal"/>
      <w:lvlText w:val=""/>
      <w:lvlJc w:val="left"/>
    </w:lvl>
    <w:lvl w:ilvl="6" w:tplc="D826AF1E">
      <w:numFmt w:val="decimal"/>
      <w:lvlText w:val=""/>
      <w:lvlJc w:val="left"/>
    </w:lvl>
    <w:lvl w:ilvl="7" w:tplc="9F1EDAB6">
      <w:numFmt w:val="decimal"/>
      <w:lvlText w:val=""/>
      <w:lvlJc w:val="left"/>
    </w:lvl>
    <w:lvl w:ilvl="8" w:tplc="39B8D614">
      <w:numFmt w:val="decimal"/>
      <w:lvlText w:val=""/>
      <w:lvlJc w:val="left"/>
    </w:lvl>
  </w:abstractNum>
  <w:abstractNum w:abstractNumId="119">
    <w:nsid w:val="0000357E"/>
    <w:multiLevelType w:val="hybridMultilevel"/>
    <w:tmpl w:val="BC64E0A4"/>
    <w:lvl w:ilvl="0" w:tplc="B964ABEC">
      <w:start w:val="1"/>
      <w:numFmt w:val="decimal"/>
      <w:lvlText w:val="%1."/>
      <w:lvlJc w:val="left"/>
    </w:lvl>
    <w:lvl w:ilvl="1" w:tplc="009CC1E8">
      <w:numFmt w:val="decimal"/>
      <w:lvlText w:val=""/>
      <w:lvlJc w:val="left"/>
    </w:lvl>
    <w:lvl w:ilvl="2" w:tplc="893C4BDE">
      <w:numFmt w:val="decimal"/>
      <w:lvlText w:val=""/>
      <w:lvlJc w:val="left"/>
    </w:lvl>
    <w:lvl w:ilvl="3" w:tplc="F31E5C0C">
      <w:numFmt w:val="decimal"/>
      <w:lvlText w:val=""/>
      <w:lvlJc w:val="left"/>
    </w:lvl>
    <w:lvl w:ilvl="4" w:tplc="C25A8060">
      <w:numFmt w:val="decimal"/>
      <w:lvlText w:val=""/>
      <w:lvlJc w:val="left"/>
    </w:lvl>
    <w:lvl w:ilvl="5" w:tplc="787C945A">
      <w:numFmt w:val="decimal"/>
      <w:lvlText w:val=""/>
      <w:lvlJc w:val="left"/>
    </w:lvl>
    <w:lvl w:ilvl="6" w:tplc="D3DC6116">
      <w:numFmt w:val="decimal"/>
      <w:lvlText w:val=""/>
      <w:lvlJc w:val="left"/>
    </w:lvl>
    <w:lvl w:ilvl="7" w:tplc="17C40B16">
      <w:numFmt w:val="decimal"/>
      <w:lvlText w:val=""/>
      <w:lvlJc w:val="left"/>
    </w:lvl>
    <w:lvl w:ilvl="8" w:tplc="A4A60876">
      <w:numFmt w:val="decimal"/>
      <w:lvlText w:val=""/>
      <w:lvlJc w:val="left"/>
    </w:lvl>
  </w:abstractNum>
  <w:abstractNum w:abstractNumId="120">
    <w:nsid w:val="00003605"/>
    <w:multiLevelType w:val="hybridMultilevel"/>
    <w:tmpl w:val="796C8218"/>
    <w:lvl w:ilvl="0" w:tplc="6096D76C">
      <w:start w:val="49"/>
      <w:numFmt w:val="decimal"/>
      <w:lvlText w:val="%1"/>
      <w:lvlJc w:val="left"/>
    </w:lvl>
    <w:lvl w:ilvl="1" w:tplc="DB7A723A">
      <w:numFmt w:val="decimal"/>
      <w:lvlText w:val=""/>
      <w:lvlJc w:val="left"/>
    </w:lvl>
    <w:lvl w:ilvl="2" w:tplc="81D09EA8">
      <w:numFmt w:val="decimal"/>
      <w:lvlText w:val=""/>
      <w:lvlJc w:val="left"/>
    </w:lvl>
    <w:lvl w:ilvl="3" w:tplc="21DC5FC2">
      <w:numFmt w:val="decimal"/>
      <w:lvlText w:val=""/>
      <w:lvlJc w:val="left"/>
    </w:lvl>
    <w:lvl w:ilvl="4" w:tplc="08C60E86">
      <w:numFmt w:val="decimal"/>
      <w:lvlText w:val=""/>
      <w:lvlJc w:val="left"/>
    </w:lvl>
    <w:lvl w:ilvl="5" w:tplc="8EDE42A0">
      <w:numFmt w:val="decimal"/>
      <w:lvlText w:val=""/>
      <w:lvlJc w:val="left"/>
    </w:lvl>
    <w:lvl w:ilvl="6" w:tplc="6B02B090">
      <w:numFmt w:val="decimal"/>
      <w:lvlText w:val=""/>
      <w:lvlJc w:val="left"/>
    </w:lvl>
    <w:lvl w:ilvl="7" w:tplc="381CECB8">
      <w:numFmt w:val="decimal"/>
      <w:lvlText w:val=""/>
      <w:lvlJc w:val="left"/>
    </w:lvl>
    <w:lvl w:ilvl="8" w:tplc="FDB6F1E4">
      <w:numFmt w:val="decimal"/>
      <w:lvlText w:val=""/>
      <w:lvlJc w:val="left"/>
    </w:lvl>
  </w:abstractNum>
  <w:abstractNum w:abstractNumId="121">
    <w:nsid w:val="000036A1"/>
    <w:multiLevelType w:val="hybridMultilevel"/>
    <w:tmpl w:val="AC387E9C"/>
    <w:lvl w:ilvl="0" w:tplc="85A47A6A">
      <w:start w:val="1"/>
      <w:numFmt w:val="bullet"/>
      <w:lvlText w:val="•"/>
      <w:lvlJc w:val="left"/>
    </w:lvl>
    <w:lvl w:ilvl="1" w:tplc="9CAE4CC2">
      <w:start w:val="1"/>
      <w:numFmt w:val="bullet"/>
      <w:lvlText w:val="В"/>
      <w:lvlJc w:val="left"/>
    </w:lvl>
    <w:lvl w:ilvl="2" w:tplc="00B6AF2E">
      <w:numFmt w:val="decimal"/>
      <w:lvlText w:val=""/>
      <w:lvlJc w:val="left"/>
    </w:lvl>
    <w:lvl w:ilvl="3" w:tplc="235CF3FA">
      <w:numFmt w:val="decimal"/>
      <w:lvlText w:val=""/>
      <w:lvlJc w:val="left"/>
    </w:lvl>
    <w:lvl w:ilvl="4" w:tplc="473E635A">
      <w:numFmt w:val="decimal"/>
      <w:lvlText w:val=""/>
      <w:lvlJc w:val="left"/>
    </w:lvl>
    <w:lvl w:ilvl="5" w:tplc="06EE41F6">
      <w:numFmt w:val="decimal"/>
      <w:lvlText w:val=""/>
      <w:lvlJc w:val="left"/>
    </w:lvl>
    <w:lvl w:ilvl="6" w:tplc="D62A9AC6">
      <w:numFmt w:val="decimal"/>
      <w:lvlText w:val=""/>
      <w:lvlJc w:val="left"/>
    </w:lvl>
    <w:lvl w:ilvl="7" w:tplc="210E7340">
      <w:numFmt w:val="decimal"/>
      <w:lvlText w:val=""/>
      <w:lvlJc w:val="left"/>
    </w:lvl>
    <w:lvl w:ilvl="8" w:tplc="EC481EB2">
      <w:numFmt w:val="decimal"/>
      <w:lvlText w:val=""/>
      <w:lvlJc w:val="left"/>
    </w:lvl>
  </w:abstractNum>
  <w:abstractNum w:abstractNumId="122">
    <w:nsid w:val="000036C2"/>
    <w:multiLevelType w:val="hybridMultilevel"/>
    <w:tmpl w:val="B0A0757E"/>
    <w:lvl w:ilvl="0" w:tplc="C7FEE128">
      <w:start w:val="1"/>
      <w:numFmt w:val="bullet"/>
      <w:lvlText w:val="-"/>
      <w:lvlJc w:val="left"/>
    </w:lvl>
    <w:lvl w:ilvl="1" w:tplc="3BB044EC">
      <w:numFmt w:val="decimal"/>
      <w:lvlText w:val=""/>
      <w:lvlJc w:val="left"/>
    </w:lvl>
    <w:lvl w:ilvl="2" w:tplc="885CC364">
      <w:numFmt w:val="decimal"/>
      <w:lvlText w:val=""/>
      <w:lvlJc w:val="left"/>
    </w:lvl>
    <w:lvl w:ilvl="3" w:tplc="89FE5776">
      <w:numFmt w:val="decimal"/>
      <w:lvlText w:val=""/>
      <w:lvlJc w:val="left"/>
    </w:lvl>
    <w:lvl w:ilvl="4" w:tplc="BD223268">
      <w:numFmt w:val="decimal"/>
      <w:lvlText w:val=""/>
      <w:lvlJc w:val="left"/>
    </w:lvl>
    <w:lvl w:ilvl="5" w:tplc="49D4D58E">
      <w:numFmt w:val="decimal"/>
      <w:lvlText w:val=""/>
      <w:lvlJc w:val="left"/>
    </w:lvl>
    <w:lvl w:ilvl="6" w:tplc="3E4AF79A">
      <w:numFmt w:val="decimal"/>
      <w:lvlText w:val=""/>
      <w:lvlJc w:val="left"/>
    </w:lvl>
    <w:lvl w:ilvl="7" w:tplc="97901E62">
      <w:numFmt w:val="decimal"/>
      <w:lvlText w:val=""/>
      <w:lvlJc w:val="left"/>
    </w:lvl>
    <w:lvl w:ilvl="8" w:tplc="DB1EB396">
      <w:numFmt w:val="decimal"/>
      <w:lvlText w:val=""/>
      <w:lvlJc w:val="left"/>
    </w:lvl>
  </w:abstractNum>
  <w:abstractNum w:abstractNumId="123">
    <w:nsid w:val="00003765"/>
    <w:multiLevelType w:val="hybridMultilevel"/>
    <w:tmpl w:val="A092B38C"/>
    <w:lvl w:ilvl="0" w:tplc="B42EC73A">
      <w:start w:val="1"/>
      <w:numFmt w:val="bullet"/>
      <w:lvlText w:val="•"/>
      <w:lvlJc w:val="left"/>
    </w:lvl>
    <w:lvl w:ilvl="1" w:tplc="B162890C">
      <w:numFmt w:val="decimal"/>
      <w:lvlText w:val=""/>
      <w:lvlJc w:val="left"/>
    </w:lvl>
    <w:lvl w:ilvl="2" w:tplc="172668E0">
      <w:numFmt w:val="decimal"/>
      <w:lvlText w:val=""/>
      <w:lvlJc w:val="left"/>
    </w:lvl>
    <w:lvl w:ilvl="3" w:tplc="E45AF932">
      <w:numFmt w:val="decimal"/>
      <w:lvlText w:val=""/>
      <w:lvlJc w:val="left"/>
    </w:lvl>
    <w:lvl w:ilvl="4" w:tplc="7BD4EDB4">
      <w:numFmt w:val="decimal"/>
      <w:lvlText w:val=""/>
      <w:lvlJc w:val="left"/>
    </w:lvl>
    <w:lvl w:ilvl="5" w:tplc="D098FDC0">
      <w:numFmt w:val="decimal"/>
      <w:lvlText w:val=""/>
      <w:lvlJc w:val="left"/>
    </w:lvl>
    <w:lvl w:ilvl="6" w:tplc="6308AADC">
      <w:numFmt w:val="decimal"/>
      <w:lvlText w:val=""/>
      <w:lvlJc w:val="left"/>
    </w:lvl>
    <w:lvl w:ilvl="7" w:tplc="3D10F45E">
      <w:numFmt w:val="decimal"/>
      <w:lvlText w:val=""/>
      <w:lvlJc w:val="left"/>
    </w:lvl>
    <w:lvl w:ilvl="8" w:tplc="6D54CD74">
      <w:numFmt w:val="decimal"/>
      <w:lvlText w:val=""/>
      <w:lvlJc w:val="left"/>
    </w:lvl>
  </w:abstractNum>
  <w:abstractNum w:abstractNumId="124">
    <w:nsid w:val="000037BE"/>
    <w:multiLevelType w:val="hybridMultilevel"/>
    <w:tmpl w:val="34B67768"/>
    <w:lvl w:ilvl="0" w:tplc="5C3CC18C">
      <w:start w:val="1"/>
      <w:numFmt w:val="bullet"/>
      <w:lvlText w:val="-"/>
      <w:lvlJc w:val="left"/>
    </w:lvl>
    <w:lvl w:ilvl="1" w:tplc="BFA6E824">
      <w:numFmt w:val="decimal"/>
      <w:lvlText w:val=""/>
      <w:lvlJc w:val="left"/>
    </w:lvl>
    <w:lvl w:ilvl="2" w:tplc="47E6CC3C">
      <w:numFmt w:val="decimal"/>
      <w:lvlText w:val=""/>
      <w:lvlJc w:val="left"/>
    </w:lvl>
    <w:lvl w:ilvl="3" w:tplc="8F5071FC">
      <w:numFmt w:val="decimal"/>
      <w:lvlText w:val=""/>
      <w:lvlJc w:val="left"/>
    </w:lvl>
    <w:lvl w:ilvl="4" w:tplc="5D32D40E">
      <w:numFmt w:val="decimal"/>
      <w:lvlText w:val=""/>
      <w:lvlJc w:val="left"/>
    </w:lvl>
    <w:lvl w:ilvl="5" w:tplc="9CC81DE8">
      <w:numFmt w:val="decimal"/>
      <w:lvlText w:val=""/>
      <w:lvlJc w:val="left"/>
    </w:lvl>
    <w:lvl w:ilvl="6" w:tplc="C4B260B4">
      <w:numFmt w:val="decimal"/>
      <w:lvlText w:val=""/>
      <w:lvlJc w:val="left"/>
    </w:lvl>
    <w:lvl w:ilvl="7" w:tplc="5C7EAEE8">
      <w:numFmt w:val="decimal"/>
      <w:lvlText w:val=""/>
      <w:lvlJc w:val="left"/>
    </w:lvl>
    <w:lvl w:ilvl="8" w:tplc="98B6EC80">
      <w:numFmt w:val="decimal"/>
      <w:lvlText w:val=""/>
      <w:lvlJc w:val="left"/>
    </w:lvl>
  </w:abstractNum>
  <w:abstractNum w:abstractNumId="125">
    <w:nsid w:val="0000387C"/>
    <w:multiLevelType w:val="hybridMultilevel"/>
    <w:tmpl w:val="84844954"/>
    <w:lvl w:ilvl="0" w:tplc="90F2F79E">
      <w:start w:val="14"/>
      <w:numFmt w:val="decimal"/>
      <w:lvlText w:val="%1."/>
      <w:lvlJc w:val="left"/>
    </w:lvl>
    <w:lvl w:ilvl="1" w:tplc="281E93DE">
      <w:numFmt w:val="decimal"/>
      <w:lvlText w:val=""/>
      <w:lvlJc w:val="left"/>
    </w:lvl>
    <w:lvl w:ilvl="2" w:tplc="38265904">
      <w:numFmt w:val="decimal"/>
      <w:lvlText w:val=""/>
      <w:lvlJc w:val="left"/>
    </w:lvl>
    <w:lvl w:ilvl="3" w:tplc="68E44D7E">
      <w:numFmt w:val="decimal"/>
      <w:lvlText w:val=""/>
      <w:lvlJc w:val="left"/>
    </w:lvl>
    <w:lvl w:ilvl="4" w:tplc="54B64778">
      <w:numFmt w:val="decimal"/>
      <w:lvlText w:val=""/>
      <w:lvlJc w:val="left"/>
    </w:lvl>
    <w:lvl w:ilvl="5" w:tplc="15129BD6">
      <w:numFmt w:val="decimal"/>
      <w:lvlText w:val=""/>
      <w:lvlJc w:val="left"/>
    </w:lvl>
    <w:lvl w:ilvl="6" w:tplc="E17E2888">
      <w:numFmt w:val="decimal"/>
      <w:lvlText w:val=""/>
      <w:lvlJc w:val="left"/>
    </w:lvl>
    <w:lvl w:ilvl="7" w:tplc="439E67FC">
      <w:numFmt w:val="decimal"/>
      <w:lvlText w:val=""/>
      <w:lvlJc w:val="left"/>
    </w:lvl>
    <w:lvl w:ilvl="8" w:tplc="C78CF06E">
      <w:numFmt w:val="decimal"/>
      <w:lvlText w:val=""/>
      <w:lvlJc w:val="left"/>
    </w:lvl>
  </w:abstractNum>
  <w:abstractNum w:abstractNumId="126">
    <w:nsid w:val="0000388A"/>
    <w:multiLevelType w:val="hybridMultilevel"/>
    <w:tmpl w:val="3F0E5CCA"/>
    <w:lvl w:ilvl="0" w:tplc="31340F5A">
      <w:start w:val="36"/>
      <w:numFmt w:val="decimal"/>
      <w:lvlText w:val="%1"/>
      <w:lvlJc w:val="left"/>
    </w:lvl>
    <w:lvl w:ilvl="1" w:tplc="747C223C">
      <w:numFmt w:val="decimal"/>
      <w:lvlText w:val=""/>
      <w:lvlJc w:val="left"/>
    </w:lvl>
    <w:lvl w:ilvl="2" w:tplc="A9CEC2F0">
      <w:numFmt w:val="decimal"/>
      <w:lvlText w:val=""/>
      <w:lvlJc w:val="left"/>
    </w:lvl>
    <w:lvl w:ilvl="3" w:tplc="214CA398">
      <w:numFmt w:val="decimal"/>
      <w:lvlText w:val=""/>
      <w:lvlJc w:val="left"/>
    </w:lvl>
    <w:lvl w:ilvl="4" w:tplc="871A8CE8">
      <w:numFmt w:val="decimal"/>
      <w:lvlText w:val=""/>
      <w:lvlJc w:val="left"/>
    </w:lvl>
    <w:lvl w:ilvl="5" w:tplc="26141CA4">
      <w:numFmt w:val="decimal"/>
      <w:lvlText w:val=""/>
      <w:lvlJc w:val="left"/>
    </w:lvl>
    <w:lvl w:ilvl="6" w:tplc="0C021992">
      <w:numFmt w:val="decimal"/>
      <w:lvlText w:val=""/>
      <w:lvlJc w:val="left"/>
    </w:lvl>
    <w:lvl w:ilvl="7" w:tplc="40FEA3E8">
      <w:numFmt w:val="decimal"/>
      <w:lvlText w:val=""/>
      <w:lvlJc w:val="left"/>
    </w:lvl>
    <w:lvl w:ilvl="8" w:tplc="75D00DB6">
      <w:numFmt w:val="decimal"/>
      <w:lvlText w:val=""/>
      <w:lvlJc w:val="left"/>
    </w:lvl>
  </w:abstractNum>
  <w:abstractNum w:abstractNumId="127">
    <w:nsid w:val="00003895"/>
    <w:multiLevelType w:val="hybridMultilevel"/>
    <w:tmpl w:val="5A643D40"/>
    <w:lvl w:ilvl="0" w:tplc="366C4312">
      <w:start w:val="1"/>
      <w:numFmt w:val="bullet"/>
      <w:lvlText w:val="и"/>
      <w:lvlJc w:val="left"/>
    </w:lvl>
    <w:lvl w:ilvl="1" w:tplc="5F98A4B2">
      <w:start w:val="1"/>
      <w:numFmt w:val="bullet"/>
      <w:lvlText w:val="•"/>
      <w:lvlJc w:val="left"/>
    </w:lvl>
    <w:lvl w:ilvl="2" w:tplc="DE3ADDD0">
      <w:numFmt w:val="decimal"/>
      <w:lvlText w:val=""/>
      <w:lvlJc w:val="left"/>
    </w:lvl>
    <w:lvl w:ilvl="3" w:tplc="FC922CFE">
      <w:numFmt w:val="decimal"/>
      <w:lvlText w:val=""/>
      <w:lvlJc w:val="left"/>
    </w:lvl>
    <w:lvl w:ilvl="4" w:tplc="6326008C">
      <w:numFmt w:val="decimal"/>
      <w:lvlText w:val=""/>
      <w:lvlJc w:val="left"/>
    </w:lvl>
    <w:lvl w:ilvl="5" w:tplc="5B982A78">
      <w:numFmt w:val="decimal"/>
      <w:lvlText w:val=""/>
      <w:lvlJc w:val="left"/>
    </w:lvl>
    <w:lvl w:ilvl="6" w:tplc="815C45AC">
      <w:numFmt w:val="decimal"/>
      <w:lvlText w:val=""/>
      <w:lvlJc w:val="left"/>
    </w:lvl>
    <w:lvl w:ilvl="7" w:tplc="6C1259AE">
      <w:numFmt w:val="decimal"/>
      <w:lvlText w:val=""/>
      <w:lvlJc w:val="left"/>
    </w:lvl>
    <w:lvl w:ilvl="8" w:tplc="D67C0AF2">
      <w:numFmt w:val="decimal"/>
      <w:lvlText w:val=""/>
      <w:lvlJc w:val="left"/>
    </w:lvl>
  </w:abstractNum>
  <w:abstractNum w:abstractNumId="128">
    <w:nsid w:val="00003A27"/>
    <w:multiLevelType w:val="hybridMultilevel"/>
    <w:tmpl w:val="D8605782"/>
    <w:lvl w:ilvl="0" w:tplc="8FFAF0E6">
      <w:start w:val="1"/>
      <w:numFmt w:val="decimal"/>
      <w:lvlText w:val="%1"/>
      <w:lvlJc w:val="left"/>
    </w:lvl>
    <w:lvl w:ilvl="1" w:tplc="35B4C23E">
      <w:start w:val="13"/>
      <w:numFmt w:val="decimal"/>
      <w:lvlText w:val="%2."/>
      <w:lvlJc w:val="left"/>
    </w:lvl>
    <w:lvl w:ilvl="2" w:tplc="5EE263D2">
      <w:numFmt w:val="decimal"/>
      <w:lvlText w:val=""/>
      <w:lvlJc w:val="left"/>
    </w:lvl>
    <w:lvl w:ilvl="3" w:tplc="D3B41EE8">
      <w:numFmt w:val="decimal"/>
      <w:lvlText w:val=""/>
      <w:lvlJc w:val="left"/>
    </w:lvl>
    <w:lvl w:ilvl="4" w:tplc="12E8BC0C">
      <w:numFmt w:val="decimal"/>
      <w:lvlText w:val=""/>
      <w:lvlJc w:val="left"/>
    </w:lvl>
    <w:lvl w:ilvl="5" w:tplc="BF8628BC">
      <w:numFmt w:val="decimal"/>
      <w:lvlText w:val=""/>
      <w:lvlJc w:val="left"/>
    </w:lvl>
    <w:lvl w:ilvl="6" w:tplc="40242592">
      <w:numFmt w:val="decimal"/>
      <w:lvlText w:val=""/>
      <w:lvlJc w:val="left"/>
    </w:lvl>
    <w:lvl w:ilvl="7" w:tplc="C2E2E3A8">
      <w:numFmt w:val="decimal"/>
      <w:lvlText w:val=""/>
      <w:lvlJc w:val="left"/>
    </w:lvl>
    <w:lvl w:ilvl="8" w:tplc="3E6065A2">
      <w:numFmt w:val="decimal"/>
      <w:lvlText w:val=""/>
      <w:lvlJc w:val="left"/>
    </w:lvl>
  </w:abstractNum>
  <w:abstractNum w:abstractNumId="129">
    <w:nsid w:val="00003A4C"/>
    <w:multiLevelType w:val="hybridMultilevel"/>
    <w:tmpl w:val="B6BC038A"/>
    <w:lvl w:ilvl="0" w:tplc="442CD1D6">
      <w:start w:val="1"/>
      <w:numFmt w:val="bullet"/>
      <w:lvlText w:val="В"/>
      <w:lvlJc w:val="left"/>
    </w:lvl>
    <w:lvl w:ilvl="1" w:tplc="B574B72A">
      <w:numFmt w:val="decimal"/>
      <w:lvlText w:val=""/>
      <w:lvlJc w:val="left"/>
    </w:lvl>
    <w:lvl w:ilvl="2" w:tplc="5F5486E8">
      <w:numFmt w:val="decimal"/>
      <w:lvlText w:val=""/>
      <w:lvlJc w:val="left"/>
    </w:lvl>
    <w:lvl w:ilvl="3" w:tplc="0ED432D4">
      <w:numFmt w:val="decimal"/>
      <w:lvlText w:val=""/>
      <w:lvlJc w:val="left"/>
    </w:lvl>
    <w:lvl w:ilvl="4" w:tplc="4BB26112">
      <w:numFmt w:val="decimal"/>
      <w:lvlText w:val=""/>
      <w:lvlJc w:val="left"/>
    </w:lvl>
    <w:lvl w:ilvl="5" w:tplc="5396F19C">
      <w:numFmt w:val="decimal"/>
      <w:lvlText w:val=""/>
      <w:lvlJc w:val="left"/>
    </w:lvl>
    <w:lvl w:ilvl="6" w:tplc="9C867026">
      <w:numFmt w:val="decimal"/>
      <w:lvlText w:val=""/>
      <w:lvlJc w:val="left"/>
    </w:lvl>
    <w:lvl w:ilvl="7" w:tplc="D348EF5C">
      <w:numFmt w:val="decimal"/>
      <w:lvlText w:val=""/>
      <w:lvlJc w:val="left"/>
    </w:lvl>
    <w:lvl w:ilvl="8" w:tplc="2330386E">
      <w:numFmt w:val="decimal"/>
      <w:lvlText w:val=""/>
      <w:lvlJc w:val="left"/>
    </w:lvl>
  </w:abstractNum>
  <w:abstractNum w:abstractNumId="130">
    <w:nsid w:val="00003A72"/>
    <w:multiLevelType w:val="hybridMultilevel"/>
    <w:tmpl w:val="362CBBAE"/>
    <w:lvl w:ilvl="0" w:tplc="761EBBD2">
      <w:start w:val="1"/>
      <w:numFmt w:val="bullet"/>
      <w:lvlText w:val="•"/>
      <w:lvlJc w:val="left"/>
    </w:lvl>
    <w:lvl w:ilvl="1" w:tplc="21622176">
      <w:start w:val="1"/>
      <w:numFmt w:val="bullet"/>
      <w:lvlText w:val="В"/>
      <w:lvlJc w:val="left"/>
    </w:lvl>
    <w:lvl w:ilvl="2" w:tplc="12B2ADB0">
      <w:start w:val="1"/>
      <w:numFmt w:val="bullet"/>
      <w:lvlText w:val="В"/>
      <w:lvlJc w:val="left"/>
    </w:lvl>
    <w:lvl w:ilvl="3" w:tplc="BB564B80">
      <w:numFmt w:val="decimal"/>
      <w:lvlText w:val=""/>
      <w:lvlJc w:val="left"/>
    </w:lvl>
    <w:lvl w:ilvl="4" w:tplc="D5FCD35E">
      <w:numFmt w:val="decimal"/>
      <w:lvlText w:val=""/>
      <w:lvlJc w:val="left"/>
    </w:lvl>
    <w:lvl w:ilvl="5" w:tplc="5928C27A">
      <w:numFmt w:val="decimal"/>
      <w:lvlText w:val=""/>
      <w:lvlJc w:val="left"/>
    </w:lvl>
    <w:lvl w:ilvl="6" w:tplc="67BE84E2">
      <w:numFmt w:val="decimal"/>
      <w:lvlText w:val=""/>
      <w:lvlJc w:val="left"/>
    </w:lvl>
    <w:lvl w:ilvl="7" w:tplc="68669B60">
      <w:numFmt w:val="decimal"/>
      <w:lvlText w:val=""/>
      <w:lvlJc w:val="left"/>
    </w:lvl>
    <w:lvl w:ilvl="8" w:tplc="379A7C0E">
      <w:numFmt w:val="decimal"/>
      <w:lvlText w:val=""/>
      <w:lvlJc w:val="left"/>
    </w:lvl>
  </w:abstractNum>
  <w:abstractNum w:abstractNumId="131">
    <w:nsid w:val="00003B97"/>
    <w:multiLevelType w:val="hybridMultilevel"/>
    <w:tmpl w:val="94D2E286"/>
    <w:lvl w:ilvl="0" w:tplc="F0E0742E">
      <w:start w:val="1"/>
      <w:numFmt w:val="bullet"/>
      <w:lvlText w:val="В"/>
      <w:lvlJc w:val="left"/>
    </w:lvl>
    <w:lvl w:ilvl="1" w:tplc="791A5A8C">
      <w:start w:val="1"/>
      <w:numFmt w:val="bullet"/>
      <w:lvlText w:val="С"/>
      <w:lvlJc w:val="left"/>
    </w:lvl>
    <w:lvl w:ilvl="2" w:tplc="201C40A0">
      <w:numFmt w:val="decimal"/>
      <w:lvlText w:val=""/>
      <w:lvlJc w:val="left"/>
    </w:lvl>
    <w:lvl w:ilvl="3" w:tplc="CE90278C">
      <w:numFmt w:val="decimal"/>
      <w:lvlText w:val=""/>
      <w:lvlJc w:val="left"/>
    </w:lvl>
    <w:lvl w:ilvl="4" w:tplc="69BAA516">
      <w:numFmt w:val="decimal"/>
      <w:lvlText w:val=""/>
      <w:lvlJc w:val="left"/>
    </w:lvl>
    <w:lvl w:ilvl="5" w:tplc="ADCCE51A">
      <w:numFmt w:val="decimal"/>
      <w:lvlText w:val=""/>
      <w:lvlJc w:val="left"/>
    </w:lvl>
    <w:lvl w:ilvl="6" w:tplc="BC4C4B54">
      <w:numFmt w:val="decimal"/>
      <w:lvlText w:val=""/>
      <w:lvlJc w:val="left"/>
    </w:lvl>
    <w:lvl w:ilvl="7" w:tplc="53BE0D4E">
      <w:numFmt w:val="decimal"/>
      <w:lvlText w:val=""/>
      <w:lvlJc w:val="left"/>
    </w:lvl>
    <w:lvl w:ilvl="8" w:tplc="BAE2E2D8">
      <w:numFmt w:val="decimal"/>
      <w:lvlText w:val=""/>
      <w:lvlJc w:val="left"/>
    </w:lvl>
  </w:abstractNum>
  <w:abstractNum w:abstractNumId="132">
    <w:nsid w:val="00003EE9"/>
    <w:multiLevelType w:val="hybridMultilevel"/>
    <w:tmpl w:val="35C2B70C"/>
    <w:lvl w:ilvl="0" w:tplc="B57E5A1C">
      <w:start w:val="1"/>
      <w:numFmt w:val="bullet"/>
      <w:lvlText w:val="•"/>
      <w:lvlJc w:val="left"/>
    </w:lvl>
    <w:lvl w:ilvl="1" w:tplc="49A0DC34">
      <w:numFmt w:val="decimal"/>
      <w:lvlText w:val=""/>
      <w:lvlJc w:val="left"/>
    </w:lvl>
    <w:lvl w:ilvl="2" w:tplc="380CABAE">
      <w:numFmt w:val="decimal"/>
      <w:lvlText w:val=""/>
      <w:lvlJc w:val="left"/>
    </w:lvl>
    <w:lvl w:ilvl="3" w:tplc="D3A2971E">
      <w:numFmt w:val="decimal"/>
      <w:lvlText w:val=""/>
      <w:lvlJc w:val="left"/>
    </w:lvl>
    <w:lvl w:ilvl="4" w:tplc="FB5A6BF4">
      <w:numFmt w:val="decimal"/>
      <w:lvlText w:val=""/>
      <w:lvlJc w:val="left"/>
    </w:lvl>
    <w:lvl w:ilvl="5" w:tplc="DD9C348E">
      <w:numFmt w:val="decimal"/>
      <w:lvlText w:val=""/>
      <w:lvlJc w:val="left"/>
    </w:lvl>
    <w:lvl w:ilvl="6" w:tplc="A3E63128">
      <w:numFmt w:val="decimal"/>
      <w:lvlText w:val=""/>
      <w:lvlJc w:val="left"/>
    </w:lvl>
    <w:lvl w:ilvl="7" w:tplc="2E40BFCC">
      <w:numFmt w:val="decimal"/>
      <w:lvlText w:val=""/>
      <w:lvlJc w:val="left"/>
    </w:lvl>
    <w:lvl w:ilvl="8" w:tplc="924CFB66">
      <w:numFmt w:val="decimal"/>
      <w:lvlText w:val=""/>
      <w:lvlJc w:val="left"/>
    </w:lvl>
  </w:abstractNum>
  <w:abstractNum w:abstractNumId="133">
    <w:nsid w:val="00003F0B"/>
    <w:multiLevelType w:val="hybridMultilevel"/>
    <w:tmpl w:val="FEBAC7B2"/>
    <w:lvl w:ilvl="0" w:tplc="7A7C7750">
      <w:start w:val="1"/>
      <w:numFmt w:val="bullet"/>
      <w:lvlText w:val="В"/>
      <w:lvlJc w:val="left"/>
    </w:lvl>
    <w:lvl w:ilvl="1" w:tplc="AC56122E">
      <w:numFmt w:val="decimal"/>
      <w:lvlText w:val=""/>
      <w:lvlJc w:val="left"/>
    </w:lvl>
    <w:lvl w:ilvl="2" w:tplc="D1987480">
      <w:numFmt w:val="decimal"/>
      <w:lvlText w:val=""/>
      <w:lvlJc w:val="left"/>
    </w:lvl>
    <w:lvl w:ilvl="3" w:tplc="DCECFF50">
      <w:numFmt w:val="decimal"/>
      <w:lvlText w:val=""/>
      <w:lvlJc w:val="left"/>
    </w:lvl>
    <w:lvl w:ilvl="4" w:tplc="62606DE6">
      <w:numFmt w:val="decimal"/>
      <w:lvlText w:val=""/>
      <w:lvlJc w:val="left"/>
    </w:lvl>
    <w:lvl w:ilvl="5" w:tplc="AE3229B6">
      <w:numFmt w:val="decimal"/>
      <w:lvlText w:val=""/>
      <w:lvlJc w:val="left"/>
    </w:lvl>
    <w:lvl w:ilvl="6" w:tplc="7026F56A">
      <w:numFmt w:val="decimal"/>
      <w:lvlText w:val=""/>
      <w:lvlJc w:val="left"/>
    </w:lvl>
    <w:lvl w:ilvl="7" w:tplc="8D3CBF46">
      <w:numFmt w:val="decimal"/>
      <w:lvlText w:val=""/>
      <w:lvlJc w:val="left"/>
    </w:lvl>
    <w:lvl w:ilvl="8" w:tplc="6F1CF2EE">
      <w:numFmt w:val="decimal"/>
      <w:lvlText w:val=""/>
      <w:lvlJc w:val="left"/>
    </w:lvl>
  </w:abstractNum>
  <w:abstractNum w:abstractNumId="134">
    <w:nsid w:val="00003F97"/>
    <w:multiLevelType w:val="hybridMultilevel"/>
    <w:tmpl w:val="FCD64CA6"/>
    <w:lvl w:ilvl="0" w:tplc="E34C6C98">
      <w:start w:val="1"/>
      <w:numFmt w:val="bullet"/>
      <w:lvlText w:val="•"/>
      <w:lvlJc w:val="left"/>
    </w:lvl>
    <w:lvl w:ilvl="1" w:tplc="60FE7FB4">
      <w:numFmt w:val="decimal"/>
      <w:lvlText w:val=""/>
      <w:lvlJc w:val="left"/>
    </w:lvl>
    <w:lvl w:ilvl="2" w:tplc="9F22833E">
      <w:numFmt w:val="decimal"/>
      <w:lvlText w:val=""/>
      <w:lvlJc w:val="left"/>
    </w:lvl>
    <w:lvl w:ilvl="3" w:tplc="5428DF52">
      <w:numFmt w:val="decimal"/>
      <w:lvlText w:val=""/>
      <w:lvlJc w:val="left"/>
    </w:lvl>
    <w:lvl w:ilvl="4" w:tplc="E14E155E">
      <w:numFmt w:val="decimal"/>
      <w:lvlText w:val=""/>
      <w:lvlJc w:val="left"/>
    </w:lvl>
    <w:lvl w:ilvl="5" w:tplc="1EDEB1DA">
      <w:numFmt w:val="decimal"/>
      <w:lvlText w:val=""/>
      <w:lvlJc w:val="left"/>
    </w:lvl>
    <w:lvl w:ilvl="6" w:tplc="8D9625F6">
      <w:numFmt w:val="decimal"/>
      <w:lvlText w:val=""/>
      <w:lvlJc w:val="left"/>
    </w:lvl>
    <w:lvl w:ilvl="7" w:tplc="9AB6B8C2">
      <w:numFmt w:val="decimal"/>
      <w:lvlText w:val=""/>
      <w:lvlJc w:val="left"/>
    </w:lvl>
    <w:lvl w:ilvl="8" w:tplc="5C3600AE">
      <w:numFmt w:val="decimal"/>
      <w:lvlText w:val=""/>
      <w:lvlJc w:val="left"/>
    </w:lvl>
  </w:abstractNum>
  <w:abstractNum w:abstractNumId="135">
    <w:nsid w:val="00003F9A"/>
    <w:multiLevelType w:val="hybridMultilevel"/>
    <w:tmpl w:val="299A6138"/>
    <w:lvl w:ilvl="0" w:tplc="329E617E">
      <w:start w:val="1"/>
      <w:numFmt w:val="bullet"/>
      <w:lvlText w:val="В"/>
      <w:lvlJc w:val="left"/>
    </w:lvl>
    <w:lvl w:ilvl="1" w:tplc="BD0C2F50">
      <w:numFmt w:val="decimal"/>
      <w:lvlText w:val=""/>
      <w:lvlJc w:val="left"/>
    </w:lvl>
    <w:lvl w:ilvl="2" w:tplc="90FA313C">
      <w:numFmt w:val="decimal"/>
      <w:lvlText w:val=""/>
      <w:lvlJc w:val="left"/>
    </w:lvl>
    <w:lvl w:ilvl="3" w:tplc="3EA4A2DA">
      <w:numFmt w:val="decimal"/>
      <w:lvlText w:val=""/>
      <w:lvlJc w:val="left"/>
    </w:lvl>
    <w:lvl w:ilvl="4" w:tplc="2A988EF2">
      <w:numFmt w:val="decimal"/>
      <w:lvlText w:val=""/>
      <w:lvlJc w:val="left"/>
    </w:lvl>
    <w:lvl w:ilvl="5" w:tplc="73282E86">
      <w:numFmt w:val="decimal"/>
      <w:lvlText w:val=""/>
      <w:lvlJc w:val="left"/>
    </w:lvl>
    <w:lvl w:ilvl="6" w:tplc="1AAC8372">
      <w:numFmt w:val="decimal"/>
      <w:lvlText w:val=""/>
      <w:lvlJc w:val="left"/>
    </w:lvl>
    <w:lvl w:ilvl="7" w:tplc="17D8F998">
      <w:numFmt w:val="decimal"/>
      <w:lvlText w:val=""/>
      <w:lvlJc w:val="left"/>
    </w:lvl>
    <w:lvl w:ilvl="8" w:tplc="BE846974">
      <w:numFmt w:val="decimal"/>
      <w:lvlText w:val=""/>
      <w:lvlJc w:val="left"/>
    </w:lvl>
  </w:abstractNum>
  <w:abstractNum w:abstractNumId="136">
    <w:nsid w:val="00004027"/>
    <w:multiLevelType w:val="hybridMultilevel"/>
    <w:tmpl w:val="F79CA1DE"/>
    <w:lvl w:ilvl="0" w:tplc="5FC234A2">
      <w:start w:val="1"/>
      <w:numFmt w:val="bullet"/>
      <w:lvlText w:val="-"/>
      <w:lvlJc w:val="left"/>
    </w:lvl>
    <w:lvl w:ilvl="1" w:tplc="8CFAEBC2">
      <w:numFmt w:val="decimal"/>
      <w:lvlText w:val=""/>
      <w:lvlJc w:val="left"/>
    </w:lvl>
    <w:lvl w:ilvl="2" w:tplc="269A69A4">
      <w:numFmt w:val="decimal"/>
      <w:lvlText w:val=""/>
      <w:lvlJc w:val="left"/>
    </w:lvl>
    <w:lvl w:ilvl="3" w:tplc="2D928F0E">
      <w:numFmt w:val="decimal"/>
      <w:lvlText w:val=""/>
      <w:lvlJc w:val="left"/>
    </w:lvl>
    <w:lvl w:ilvl="4" w:tplc="7E0868C8">
      <w:numFmt w:val="decimal"/>
      <w:lvlText w:val=""/>
      <w:lvlJc w:val="left"/>
    </w:lvl>
    <w:lvl w:ilvl="5" w:tplc="48625D94">
      <w:numFmt w:val="decimal"/>
      <w:lvlText w:val=""/>
      <w:lvlJc w:val="left"/>
    </w:lvl>
    <w:lvl w:ilvl="6" w:tplc="8C24A88A">
      <w:numFmt w:val="decimal"/>
      <w:lvlText w:val=""/>
      <w:lvlJc w:val="left"/>
    </w:lvl>
    <w:lvl w:ilvl="7" w:tplc="54EA11A8">
      <w:numFmt w:val="decimal"/>
      <w:lvlText w:val=""/>
      <w:lvlJc w:val="left"/>
    </w:lvl>
    <w:lvl w:ilvl="8" w:tplc="B986DB60">
      <w:numFmt w:val="decimal"/>
      <w:lvlText w:val=""/>
      <w:lvlJc w:val="left"/>
    </w:lvl>
  </w:abstractNum>
  <w:abstractNum w:abstractNumId="137">
    <w:nsid w:val="000040A5"/>
    <w:multiLevelType w:val="hybridMultilevel"/>
    <w:tmpl w:val="810ADC2E"/>
    <w:lvl w:ilvl="0" w:tplc="5D5AB232">
      <w:start w:val="1"/>
      <w:numFmt w:val="bullet"/>
      <w:lvlText w:val="и"/>
      <w:lvlJc w:val="left"/>
    </w:lvl>
    <w:lvl w:ilvl="1" w:tplc="9AD0985A">
      <w:start w:val="1"/>
      <w:numFmt w:val="bullet"/>
      <w:lvlText w:val="В"/>
      <w:lvlJc w:val="left"/>
    </w:lvl>
    <w:lvl w:ilvl="2" w:tplc="35E612E8">
      <w:numFmt w:val="decimal"/>
      <w:lvlText w:val=""/>
      <w:lvlJc w:val="left"/>
    </w:lvl>
    <w:lvl w:ilvl="3" w:tplc="CBAC3976">
      <w:numFmt w:val="decimal"/>
      <w:lvlText w:val=""/>
      <w:lvlJc w:val="left"/>
    </w:lvl>
    <w:lvl w:ilvl="4" w:tplc="E2C2E7F8">
      <w:numFmt w:val="decimal"/>
      <w:lvlText w:val=""/>
      <w:lvlJc w:val="left"/>
    </w:lvl>
    <w:lvl w:ilvl="5" w:tplc="A28E9184">
      <w:numFmt w:val="decimal"/>
      <w:lvlText w:val=""/>
      <w:lvlJc w:val="left"/>
    </w:lvl>
    <w:lvl w:ilvl="6" w:tplc="1CCAF332">
      <w:numFmt w:val="decimal"/>
      <w:lvlText w:val=""/>
      <w:lvlJc w:val="left"/>
    </w:lvl>
    <w:lvl w:ilvl="7" w:tplc="5AC261B0">
      <w:numFmt w:val="decimal"/>
      <w:lvlText w:val=""/>
      <w:lvlJc w:val="left"/>
    </w:lvl>
    <w:lvl w:ilvl="8" w:tplc="FF621CB2">
      <w:numFmt w:val="decimal"/>
      <w:lvlText w:val=""/>
      <w:lvlJc w:val="left"/>
    </w:lvl>
  </w:abstractNum>
  <w:abstractNum w:abstractNumId="138">
    <w:nsid w:val="0000412F"/>
    <w:multiLevelType w:val="hybridMultilevel"/>
    <w:tmpl w:val="2B0A8BFC"/>
    <w:lvl w:ilvl="0" w:tplc="DB6E8D22">
      <w:start w:val="1"/>
      <w:numFmt w:val="bullet"/>
      <w:lvlText w:val="•"/>
      <w:lvlJc w:val="left"/>
    </w:lvl>
    <w:lvl w:ilvl="1" w:tplc="F4227ACA">
      <w:numFmt w:val="decimal"/>
      <w:lvlText w:val=""/>
      <w:lvlJc w:val="left"/>
    </w:lvl>
    <w:lvl w:ilvl="2" w:tplc="051C443C">
      <w:numFmt w:val="decimal"/>
      <w:lvlText w:val=""/>
      <w:lvlJc w:val="left"/>
    </w:lvl>
    <w:lvl w:ilvl="3" w:tplc="FD58A9E4">
      <w:numFmt w:val="decimal"/>
      <w:lvlText w:val=""/>
      <w:lvlJc w:val="left"/>
    </w:lvl>
    <w:lvl w:ilvl="4" w:tplc="3D06A44A">
      <w:numFmt w:val="decimal"/>
      <w:lvlText w:val=""/>
      <w:lvlJc w:val="left"/>
    </w:lvl>
    <w:lvl w:ilvl="5" w:tplc="264202F6">
      <w:numFmt w:val="decimal"/>
      <w:lvlText w:val=""/>
      <w:lvlJc w:val="left"/>
    </w:lvl>
    <w:lvl w:ilvl="6" w:tplc="0F42CEE4">
      <w:numFmt w:val="decimal"/>
      <w:lvlText w:val=""/>
      <w:lvlJc w:val="left"/>
    </w:lvl>
    <w:lvl w:ilvl="7" w:tplc="ABFA0E4C">
      <w:numFmt w:val="decimal"/>
      <w:lvlText w:val=""/>
      <w:lvlJc w:val="left"/>
    </w:lvl>
    <w:lvl w:ilvl="8" w:tplc="C84C851A">
      <w:numFmt w:val="decimal"/>
      <w:lvlText w:val=""/>
      <w:lvlJc w:val="left"/>
    </w:lvl>
  </w:abstractNum>
  <w:abstractNum w:abstractNumId="139">
    <w:nsid w:val="000042BE"/>
    <w:multiLevelType w:val="hybridMultilevel"/>
    <w:tmpl w:val="19E49D12"/>
    <w:lvl w:ilvl="0" w:tplc="5A9806CC">
      <w:start w:val="8"/>
      <w:numFmt w:val="decimal"/>
      <w:lvlText w:val="%1."/>
      <w:lvlJc w:val="left"/>
    </w:lvl>
    <w:lvl w:ilvl="1" w:tplc="3940CFD8">
      <w:numFmt w:val="decimal"/>
      <w:lvlText w:val=""/>
      <w:lvlJc w:val="left"/>
    </w:lvl>
    <w:lvl w:ilvl="2" w:tplc="1C400792">
      <w:numFmt w:val="decimal"/>
      <w:lvlText w:val=""/>
      <w:lvlJc w:val="left"/>
    </w:lvl>
    <w:lvl w:ilvl="3" w:tplc="ED4CFE52">
      <w:numFmt w:val="decimal"/>
      <w:lvlText w:val=""/>
      <w:lvlJc w:val="left"/>
    </w:lvl>
    <w:lvl w:ilvl="4" w:tplc="2C76F404">
      <w:numFmt w:val="decimal"/>
      <w:lvlText w:val=""/>
      <w:lvlJc w:val="left"/>
    </w:lvl>
    <w:lvl w:ilvl="5" w:tplc="EDB01994">
      <w:numFmt w:val="decimal"/>
      <w:lvlText w:val=""/>
      <w:lvlJc w:val="left"/>
    </w:lvl>
    <w:lvl w:ilvl="6" w:tplc="BA9C613E">
      <w:numFmt w:val="decimal"/>
      <w:lvlText w:val=""/>
      <w:lvlJc w:val="left"/>
    </w:lvl>
    <w:lvl w:ilvl="7" w:tplc="EB0825C6">
      <w:numFmt w:val="decimal"/>
      <w:lvlText w:val=""/>
      <w:lvlJc w:val="left"/>
    </w:lvl>
    <w:lvl w:ilvl="8" w:tplc="67A6B198">
      <w:numFmt w:val="decimal"/>
      <w:lvlText w:val=""/>
      <w:lvlJc w:val="left"/>
    </w:lvl>
  </w:abstractNum>
  <w:abstractNum w:abstractNumId="140">
    <w:nsid w:val="00004325"/>
    <w:multiLevelType w:val="hybridMultilevel"/>
    <w:tmpl w:val="A8D0BBAA"/>
    <w:lvl w:ilvl="0" w:tplc="EDFA156A">
      <w:start w:val="11"/>
      <w:numFmt w:val="decimal"/>
      <w:lvlText w:val="%1"/>
      <w:lvlJc w:val="left"/>
    </w:lvl>
    <w:lvl w:ilvl="1" w:tplc="E36A0FC0">
      <w:numFmt w:val="decimal"/>
      <w:lvlText w:val=""/>
      <w:lvlJc w:val="left"/>
    </w:lvl>
    <w:lvl w:ilvl="2" w:tplc="8FC87F88">
      <w:numFmt w:val="decimal"/>
      <w:lvlText w:val=""/>
      <w:lvlJc w:val="left"/>
    </w:lvl>
    <w:lvl w:ilvl="3" w:tplc="287204D8">
      <w:numFmt w:val="decimal"/>
      <w:lvlText w:val=""/>
      <w:lvlJc w:val="left"/>
    </w:lvl>
    <w:lvl w:ilvl="4" w:tplc="0C2EC164">
      <w:numFmt w:val="decimal"/>
      <w:lvlText w:val=""/>
      <w:lvlJc w:val="left"/>
    </w:lvl>
    <w:lvl w:ilvl="5" w:tplc="9E161E54">
      <w:numFmt w:val="decimal"/>
      <w:lvlText w:val=""/>
      <w:lvlJc w:val="left"/>
    </w:lvl>
    <w:lvl w:ilvl="6" w:tplc="DFAEAB68">
      <w:numFmt w:val="decimal"/>
      <w:lvlText w:val=""/>
      <w:lvlJc w:val="left"/>
    </w:lvl>
    <w:lvl w:ilvl="7" w:tplc="3C04F95E">
      <w:numFmt w:val="decimal"/>
      <w:lvlText w:val=""/>
      <w:lvlJc w:val="left"/>
    </w:lvl>
    <w:lvl w:ilvl="8" w:tplc="4AA65042">
      <w:numFmt w:val="decimal"/>
      <w:lvlText w:val=""/>
      <w:lvlJc w:val="left"/>
    </w:lvl>
  </w:abstractNum>
  <w:abstractNum w:abstractNumId="141">
    <w:nsid w:val="00004328"/>
    <w:multiLevelType w:val="hybridMultilevel"/>
    <w:tmpl w:val="5A5A9342"/>
    <w:lvl w:ilvl="0" w:tplc="D59A2ECA">
      <w:start w:val="1"/>
      <w:numFmt w:val="bullet"/>
      <w:lvlText w:val="с"/>
      <w:lvlJc w:val="left"/>
    </w:lvl>
    <w:lvl w:ilvl="1" w:tplc="4332586A">
      <w:start w:val="1"/>
      <w:numFmt w:val="bullet"/>
      <w:lvlText w:val="-"/>
      <w:lvlJc w:val="left"/>
    </w:lvl>
    <w:lvl w:ilvl="2" w:tplc="4DAC1512">
      <w:numFmt w:val="decimal"/>
      <w:lvlText w:val=""/>
      <w:lvlJc w:val="left"/>
    </w:lvl>
    <w:lvl w:ilvl="3" w:tplc="D848D4E6">
      <w:numFmt w:val="decimal"/>
      <w:lvlText w:val=""/>
      <w:lvlJc w:val="left"/>
    </w:lvl>
    <w:lvl w:ilvl="4" w:tplc="F776F1AC">
      <w:numFmt w:val="decimal"/>
      <w:lvlText w:val=""/>
      <w:lvlJc w:val="left"/>
    </w:lvl>
    <w:lvl w:ilvl="5" w:tplc="D6D06F9C">
      <w:numFmt w:val="decimal"/>
      <w:lvlText w:val=""/>
      <w:lvlJc w:val="left"/>
    </w:lvl>
    <w:lvl w:ilvl="6" w:tplc="2B0E3D8C">
      <w:numFmt w:val="decimal"/>
      <w:lvlText w:val=""/>
      <w:lvlJc w:val="left"/>
    </w:lvl>
    <w:lvl w:ilvl="7" w:tplc="9FD2E4E8">
      <w:numFmt w:val="decimal"/>
      <w:lvlText w:val=""/>
      <w:lvlJc w:val="left"/>
    </w:lvl>
    <w:lvl w:ilvl="8" w:tplc="3ADEB19E">
      <w:numFmt w:val="decimal"/>
      <w:lvlText w:val=""/>
      <w:lvlJc w:val="left"/>
    </w:lvl>
  </w:abstractNum>
  <w:abstractNum w:abstractNumId="142">
    <w:nsid w:val="00004346"/>
    <w:multiLevelType w:val="hybridMultilevel"/>
    <w:tmpl w:val="DB0A86B2"/>
    <w:lvl w:ilvl="0" w:tplc="E0E69C22">
      <w:start w:val="1"/>
      <w:numFmt w:val="bullet"/>
      <w:lvlText w:val="-"/>
      <w:lvlJc w:val="left"/>
    </w:lvl>
    <w:lvl w:ilvl="1" w:tplc="63D8A990">
      <w:numFmt w:val="decimal"/>
      <w:lvlText w:val=""/>
      <w:lvlJc w:val="left"/>
    </w:lvl>
    <w:lvl w:ilvl="2" w:tplc="902C6820">
      <w:numFmt w:val="decimal"/>
      <w:lvlText w:val=""/>
      <w:lvlJc w:val="left"/>
    </w:lvl>
    <w:lvl w:ilvl="3" w:tplc="29422BAA">
      <w:numFmt w:val="decimal"/>
      <w:lvlText w:val=""/>
      <w:lvlJc w:val="left"/>
    </w:lvl>
    <w:lvl w:ilvl="4" w:tplc="7FE2A10C">
      <w:numFmt w:val="decimal"/>
      <w:lvlText w:val=""/>
      <w:lvlJc w:val="left"/>
    </w:lvl>
    <w:lvl w:ilvl="5" w:tplc="C186C526">
      <w:numFmt w:val="decimal"/>
      <w:lvlText w:val=""/>
      <w:lvlJc w:val="left"/>
    </w:lvl>
    <w:lvl w:ilvl="6" w:tplc="EBACBE3E">
      <w:numFmt w:val="decimal"/>
      <w:lvlText w:val=""/>
      <w:lvlJc w:val="left"/>
    </w:lvl>
    <w:lvl w:ilvl="7" w:tplc="E83A7602">
      <w:numFmt w:val="decimal"/>
      <w:lvlText w:val=""/>
      <w:lvlJc w:val="left"/>
    </w:lvl>
    <w:lvl w:ilvl="8" w:tplc="9372FF3E">
      <w:numFmt w:val="decimal"/>
      <w:lvlText w:val=""/>
      <w:lvlJc w:val="left"/>
    </w:lvl>
  </w:abstractNum>
  <w:abstractNum w:abstractNumId="143">
    <w:nsid w:val="00004365"/>
    <w:multiLevelType w:val="hybridMultilevel"/>
    <w:tmpl w:val="F7366614"/>
    <w:lvl w:ilvl="0" w:tplc="6770AF6A">
      <w:start w:val="1"/>
      <w:numFmt w:val="bullet"/>
      <w:lvlText w:val="-"/>
      <w:lvlJc w:val="left"/>
    </w:lvl>
    <w:lvl w:ilvl="1" w:tplc="152E0BCE">
      <w:numFmt w:val="decimal"/>
      <w:lvlText w:val=""/>
      <w:lvlJc w:val="left"/>
    </w:lvl>
    <w:lvl w:ilvl="2" w:tplc="35963F72">
      <w:numFmt w:val="decimal"/>
      <w:lvlText w:val=""/>
      <w:lvlJc w:val="left"/>
    </w:lvl>
    <w:lvl w:ilvl="3" w:tplc="68063C90">
      <w:numFmt w:val="decimal"/>
      <w:lvlText w:val=""/>
      <w:lvlJc w:val="left"/>
    </w:lvl>
    <w:lvl w:ilvl="4" w:tplc="E8E89974">
      <w:numFmt w:val="decimal"/>
      <w:lvlText w:val=""/>
      <w:lvlJc w:val="left"/>
    </w:lvl>
    <w:lvl w:ilvl="5" w:tplc="8320FF5E">
      <w:numFmt w:val="decimal"/>
      <w:lvlText w:val=""/>
      <w:lvlJc w:val="left"/>
    </w:lvl>
    <w:lvl w:ilvl="6" w:tplc="5D84F772">
      <w:numFmt w:val="decimal"/>
      <w:lvlText w:val=""/>
      <w:lvlJc w:val="left"/>
    </w:lvl>
    <w:lvl w:ilvl="7" w:tplc="7F766DC6">
      <w:numFmt w:val="decimal"/>
      <w:lvlText w:val=""/>
      <w:lvlJc w:val="left"/>
    </w:lvl>
    <w:lvl w:ilvl="8" w:tplc="CCAA3200">
      <w:numFmt w:val="decimal"/>
      <w:lvlText w:val=""/>
      <w:lvlJc w:val="left"/>
    </w:lvl>
  </w:abstractNum>
  <w:abstractNum w:abstractNumId="144">
    <w:nsid w:val="000043DB"/>
    <w:multiLevelType w:val="hybridMultilevel"/>
    <w:tmpl w:val="9D4865C0"/>
    <w:lvl w:ilvl="0" w:tplc="CF185124">
      <w:start w:val="1"/>
      <w:numFmt w:val="bullet"/>
      <w:lvlText w:val="•"/>
      <w:lvlJc w:val="left"/>
    </w:lvl>
    <w:lvl w:ilvl="1" w:tplc="3B4643C0">
      <w:numFmt w:val="decimal"/>
      <w:lvlText w:val=""/>
      <w:lvlJc w:val="left"/>
    </w:lvl>
    <w:lvl w:ilvl="2" w:tplc="77C4FE5A">
      <w:numFmt w:val="decimal"/>
      <w:lvlText w:val=""/>
      <w:lvlJc w:val="left"/>
    </w:lvl>
    <w:lvl w:ilvl="3" w:tplc="7562C9F4">
      <w:numFmt w:val="decimal"/>
      <w:lvlText w:val=""/>
      <w:lvlJc w:val="left"/>
    </w:lvl>
    <w:lvl w:ilvl="4" w:tplc="1CF09232">
      <w:numFmt w:val="decimal"/>
      <w:lvlText w:val=""/>
      <w:lvlJc w:val="left"/>
    </w:lvl>
    <w:lvl w:ilvl="5" w:tplc="F3127E46">
      <w:numFmt w:val="decimal"/>
      <w:lvlText w:val=""/>
      <w:lvlJc w:val="left"/>
    </w:lvl>
    <w:lvl w:ilvl="6" w:tplc="D6DC2ED4">
      <w:numFmt w:val="decimal"/>
      <w:lvlText w:val=""/>
      <w:lvlJc w:val="left"/>
    </w:lvl>
    <w:lvl w:ilvl="7" w:tplc="CD7E0CB4">
      <w:numFmt w:val="decimal"/>
      <w:lvlText w:val=""/>
      <w:lvlJc w:val="left"/>
    </w:lvl>
    <w:lvl w:ilvl="8" w:tplc="B2CA6502">
      <w:numFmt w:val="decimal"/>
      <w:lvlText w:val=""/>
      <w:lvlJc w:val="left"/>
    </w:lvl>
  </w:abstractNum>
  <w:abstractNum w:abstractNumId="145">
    <w:nsid w:val="0000441D"/>
    <w:multiLevelType w:val="hybridMultilevel"/>
    <w:tmpl w:val="6B88AB94"/>
    <w:lvl w:ilvl="0" w:tplc="02E2D1CC">
      <w:start w:val="1"/>
      <w:numFmt w:val="bullet"/>
      <w:lvlText w:val="-"/>
      <w:lvlJc w:val="left"/>
    </w:lvl>
    <w:lvl w:ilvl="1" w:tplc="01C08D42">
      <w:numFmt w:val="decimal"/>
      <w:lvlText w:val=""/>
      <w:lvlJc w:val="left"/>
    </w:lvl>
    <w:lvl w:ilvl="2" w:tplc="B51680F6">
      <w:numFmt w:val="decimal"/>
      <w:lvlText w:val=""/>
      <w:lvlJc w:val="left"/>
    </w:lvl>
    <w:lvl w:ilvl="3" w:tplc="EC0AE200">
      <w:numFmt w:val="decimal"/>
      <w:lvlText w:val=""/>
      <w:lvlJc w:val="left"/>
    </w:lvl>
    <w:lvl w:ilvl="4" w:tplc="A4C0D55E">
      <w:numFmt w:val="decimal"/>
      <w:lvlText w:val=""/>
      <w:lvlJc w:val="left"/>
    </w:lvl>
    <w:lvl w:ilvl="5" w:tplc="04B615BC">
      <w:numFmt w:val="decimal"/>
      <w:lvlText w:val=""/>
      <w:lvlJc w:val="left"/>
    </w:lvl>
    <w:lvl w:ilvl="6" w:tplc="33721014">
      <w:numFmt w:val="decimal"/>
      <w:lvlText w:val=""/>
      <w:lvlJc w:val="left"/>
    </w:lvl>
    <w:lvl w:ilvl="7" w:tplc="31387E60">
      <w:numFmt w:val="decimal"/>
      <w:lvlText w:val=""/>
      <w:lvlJc w:val="left"/>
    </w:lvl>
    <w:lvl w:ilvl="8" w:tplc="AD701A14">
      <w:numFmt w:val="decimal"/>
      <w:lvlText w:val=""/>
      <w:lvlJc w:val="left"/>
    </w:lvl>
  </w:abstractNum>
  <w:abstractNum w:abstractNumId="146">
    <w:nsid w:val="00004461"/>
    <w:multiLevelType w:val="hybridMultilevel"/>
    <w:tmpl w:val="8C6ED8F8"/>
    <w:lvl w:ilvl="0" w:tplc="60004358">
      <w:start w:val="61"/>
      <w:numFmt w:val="upperLetter"/>
      <w:lvlText w:val="%1."/>
      <w:lvlJc w:val="left"/>
    </w:lvl>
    <w:lvl w:ilvl="1" w:tplc="EC88DE12">
      <w:numFmt w:val="decimal"/>
      <w:lvlText w:val=""/>
      <w:lvlJc w:val="left"/>
    </w:lvl>
    <w:lvl w:ilvl="2" w:tplc="EAA2F526">
      <w:numFmt w:val="decimal"/>
      <w:lvlText w:val=""/>
      <w:lvlJc w:val="left"/>
    </w:lvl>
    <w:lvl w:ilvl="3" w:tplc="3E047196">
      <w:numFmt w:val="decimal"/>
      <w:lvlText w:val=""/>
      <w:lvlJc w:val="left"/>
    </w:lvl>
    <w:lvl w:ilvl="4" w:tplc="F652617E">
      <w:numFmt w:val="decimal"/>
      <w:lvlText w:val=""/>
      <w:lvlJc w:val="left"/>
    </w:lvl>
    <w:lvl w:ilvl="5" w:tplc="A75E6010">
      <w:numFmt w:val="decimal"/>
      <w:lvlText w:val=""/>
      <w:lvlJc w:val="left"/>
    </w:lvl>
    <w:lvl w:ilvl="6" w:tplc="C65C42AC">
      <w:numFmt w:val="decimal"/>
      <w:lvlText w:val=""/>
      <w:lvlJc w:val="left"/>
    </w:lvl>
    <w:lvl w:ilvl="7" w:tplc="3E8CC9D6">
      <w:numFmt w:val="decimal"/>
      <w:lvlText w:val=""/>
      <w:lvlJc w:val="left"/>
    </w:lvl>
    <w:lvl w:ilvl="8" w:tplc="9D08DFA6">
      <w:numFmt w:val="decimal"/>
      <w:lvlText w:val=""/>
      <w:lvlJc w:val="left"/>
    </w:lvl>
  </w:abstractNum>
  <w:abstractNum w:abstractNumId="147">
    <w:nsid w:val="000044AA"/>
    <w:multiLevelType w:val="hybridMultilevel"/>
    <w:tmpl w:val="72E89588"/>
    <w:lvl w:ilvl="0" w:tplc="2326CD1C">
      <w:start w:val="1"/>
      <w:numFmt w:val="bullet"/>
      <w:lvlText w:val="-"/>
      <w:lvlJc w:val="left"/>
    </w:lvl>
    <w:lvl w:ilvl="1" w:tplc="536003DA">
      <w:start w:val="1"/>
      <w:numFmt w:val="bullet"/>
      <w:lvlText w:val="К"/>
      <w:lvlJc w:val="left"/>
    </w:lvl>
    <w:lvl w:ilvl="2" w:tplc="18DAC41C">
      <w:numFmt w:val="decimal"/>
      <w:lvlText w:val=""/>
      <w:lvlJc w:val="left"/>
    </w:lvl>
    <w:lvl w:ilvl="3" w:tplc="1CF2B790">
      <w:numFmt w:val="decimal"/>
      <w:lvlText w:val=""/>
      <w:lvlJc w:val="left"/>
    </w:lvl>
    <w:lvl w:ilvl="4" w:tplc="AC442CBA">
      <w:numFmt w:val="decimal"/>
      <w:lvlText w:val=""/>
      <w:lvlJc w:val="left"/>
    </w:lvl>
    <w:lvl w:ilvl="5" w:tplc="65CA9444">
      <w:numFmt w:val="decimal"/>
      <w:lvlText w:val=""/>
      <w:lvlJc w:val="left"/>
    </w:lvl>
    <w:lvl w:ilvl="6" w:tplc="80141AD8">
      <w:numFmt w:val="decimal"/>
      <w:lvlText w:val=""/>
      <w:lvlJc w:val="left"/>
    </w:lvl>
    <w:lvl w:ilvl="7" w:tplc="2A567696">
      <w:numFmt w:val="decimal"/>
      <w:lvlText w:val=""/>
      <w:lvlJc w:val="left"/>
    </w:lvl>
    <w:lvl w:ilvl="8" w:tplc="B65C8AA8">
      <w:numFmt w:val="decimal"/>
      <w:lvlText w:val=""/>
      <w:lvlJc w:val="left"/>
    </w:lvl>
  </w:abstractNum>
  <w:abstractNum w:abstractNumId="148">
    <w:nsid w:val="00004531"/>
    <w:multiLevelType w:val="hybridMultilevel"/>
    <w:tmpl w:val="17709E58"/>
    <w:lvl w:ilvl="0" w:tplc="476A0860">
      <w:start w:val="1"/>
      <w:numFmt w:val="bullet"/>
      <w:lvlText w:val="-"/>
      <w:lvlJc w:val="left"/>
    </w:lvl>
    <w:lvl w:ilvl="1" w:tplc="B296A474">
      <w:start w:val="1"/>
      <w:numFmt w:val="bullet"/>
      <w:lvlText w:val="К"/>
      <w:lvlJc w:val="left"/>
    </w:lvl>
    <w:lvl w:ilvl="2" w:tplc="9FC60168">
      <w:numFmt w:val="decimal"/>
      <w:lvlText w:val=""/>
      <w:lvlJc w:val="left"/>
    </w:lvl>
    <w:lvl w:ilvl="3" w:tplc="6D3C38CE">
      <w:numFmt w:val="decimal"/>
      <w:lvlText w:val=""/>
      <w:lvlJc w:val="left"/>
    </w:lvl>
    <w:lvl w:ilvl="4" w:tplc="993AEC7A">
      <w:numFmt w:val="decimal"/>
      <w:lvlText w:val=""/>
      <w:lvlJc w:val="left"/>
    </w:lvl>
    <w:lvl w:ilvl="5" w:tplc="941A1BFA">
      <w:numFmt w:val="decimal"/>
      <w:lvlText w:val=""/>
      <w:lvlJc w:val="left"/>
    </w:lvl>
    <w:lvl w:ilvl="6" w:tplc="CCBCDC12">
      <w:numFmt w:val="decimal"/>
      <w:lvlText w:val=""/>
      <w:lvlJc w:val="left"/>
    </w:lvl>
    <w:lvl w:ilvl="7" w:tplc="42BA6BEC">
      <w:numFmt w:val="decimal"/>
      <w:lvlText w:val=""/>
      <w:lvlJc w:val="left"/>
    </w:lvl>
    <w:lvl w:ilvl="8" w:tplc="B8D8B826">
      <w:numFmt w:val="decimal"/>
      <w:lvlText w:val=""/>
      <w:lvlJc w:val="left"/>
    </w:lvl>
  </w:abstractNum>
  <w:abstractNum w:abstractNumId="149">
    <w:nsid w:val="0000456D"/>
    <w:multiLevelType w:val="hybridMultilevel"/>
    <w:tmpl w:val="068A5952"/>
    <w:lvl w:ilvl="0" w:tplc="1F3242D2">
      <w:start w:val="1"/>
      <w:numFmt w:val="bullet"/>
      <w:lvlText w:val="и"/>
      <w:lvlJc w:val="left"/>
    </w:lvl>
    <w:lvl w:ilvl="1" w:tplc="F9D2B778">
      <w:numFmt w:val="decimal"/>
      <w:lvlText w:val=""/>
      <w:lvlJc w:val="left"/>
    </w:lvl>
    <w:lvl w:ilvl="2" w:tplc="01AA1B2A">
      <w:numFmt w:val="decimal"/>
      <w:lvlText w:val=""/>
      <w:lvlJc w:val="left"/>
    </w:lvl>
    <w:lvl w:ilvl="3" w:tplc="92CACE0E">
      <w:numFmt w:val="decimal"/>
      <w:lvlText w:val=""/>
      <w:lvlJc w:val="left"/>
    </w:lvl>
    <w:lvl w:ilvl="4" w:tplc="7C6A7680">
      <w:numFmt w:val="decimal"/>
      <w:lvlText w:val=""/>
      <w:lvlJc w:val="left"/>
    </w:lvl>
    <w:lvl w:ilvl="5" w:tplc="7512D0C8">
      <w:numFmt w:val="decimal"/>
      <w:lvlText w:val=""/>
      <w:lvlJc w:val="left"/>
    </w:lvl>
    <w:lvl w:ilvl="6" w:tplc="44141188">
      <w:numFmt w:val="decimal"/>
      <w:lvlText w:val=""/>
      <w:lvlJc w:val="left"/>
    </w:lvl>
    <w:lvl w:ilvl="7" w:tplc="FC10896E">
      <w:numFmt w:val="decimal"/>
      <w:lvlText w:val=""/>
      <w:lvlJc w:val="left"/>
    </w:lvl>
    <w:lvl w:ilvl="8" w:tplc="AFF0304E">
      <w:numFmt w:val="decimal"/>
      <w:lvlText w:val=""/>
      <w:lvlJc w:val="left"/>
    </w:lvl>
  </w:abstractNum>
  <w:abstractNum w:abstractNumId="150">
    <w:nsid w:val="00004626"/>
    <w:multiLevelType w:val="hybridMultilevel"/>
    <w:tmpl w:val="2A1E1B76"/>
    <w:lvl w:ilvl="0" w:tplc="C5FC0FEE">
      <w:start w:val="1"/>
      <w:numFmt w:val="bullet"/>
      <w:lvlText w:val="-"/>
      <w:lvlJc w:val="left"/>
    </w:lvl>
    <w:lvl w:ilvl="1" w:tplc="94563788">
      <w:numFmt w:val="decimal"/>
      <w:lvlText w:val=""/>
      <w:lvlJc w:val="left"/>
    </w:lvl>
    <w:lvl w:ilvl="2" w:tplc="B7780442">
      <w:numFmt w:val="decimal"/>
      <w:lvlText w:val=""/>
      <w:lvlJc w:val="left"/>
    </w:lvl>
    <w:lvl w:ilvl="3" w:tplc="CE121C10">
      <w:numFmt w:val="decimal"/>
      <w:lvlText w:val=""/>
      <w:lvlJc w:val="left"/>
    </w:lvl>
    <w:lvl w:ilvl="4" w:tplc="EEEEACB6">
      <w:numFmt w:val="decimal"/>
      <w:lvlText w:val=""/>
      <w:lvlJc w:val="left"/>
    </w:lvl>
    <w:lvl w:ilvl="5" w:tplc="49189676">
      <w:numFmt w:val="decimal"/>
      <w:lvlText w:val=""/>
      <w:lvlJc w:val="left"/>
    </w:lvl>
    <w:lvl w:ilvl="6" w:tplc="B8227974">
      <w:numFmt w:val="decimal"/>
      <w:lvlText w:val=""/>
      <w:lvlJc w:val="left"/>
    </w:lvl>
    <w:lvl w:ilvl="7" w:tplc="D3E0B568">
      <w:numFmt w:val="decimal"/>
      <w:lvlText w:val=""/>
      <w:lvlJc w:val="left"/>
    </w:lvl>
    <w:lvl w:ilvl="8" w:tplc="F01C1A3E">
      <w:numFmt w:val="decimal"/>
      <w:lvlText w:val=""/>
      <w:lvlJc w:val="left"/>
    </w:lvl>
  </w:abstractNum>
  <w:abstractNum w:abstractNumId="151">
    <w:nsid w:val="0000468C"/>
    <w:multiLevelType w:val="hybridMultilevel"/>
    <w:tmpl w:val="CAFA7028"/>
    <w:lvl w:ilvl="0" w:tplc="070CCEBC">
      <w:start w:val="1"/>
      <w:numFmt w:val="bullet"/>
      <w:lvlText w:val="В"/>
      <w:lvlJc w:val="left"/>
    </w:lvl>
    <w:lvl w:ilvl="1" w:tplc="AC3E3B3A">
      <w:numFmt w:val="decimal"/>
      <w:lvlText w:val=""/>
      <w:lvlJc w:val="left"/>
    </w:lvl>
    <w:lvl w:ilvl="2" w:tplc="6AF6E1C6">
      <w:numFmt w:val="decimal"/>
      <w:lvlText w:val=""/>
      <w:lvlJc w:val="left"/>
    </w:lvl>
    <w:lvl w:ilvl="3" w:tplc="E3E685E0">
      <w:numFmt w:val="decimal"/>
      <w:lvlText w:val=""/>
      <w:lvlJc w:val="left"/>
    </w:lvl>
    <w:lvl w:ilvl="4" w:tplc="8414954A">
      <w:numFmt w:val="decimal"/>
      <w:lvlText w:val=""/>
      <w:lvlJc w:val="left"/>
    </w:lvl>
    <w:lvl w:ilvl="5" w:tplc="BEA69150">
      <w:numFmt w:val="decimal"/>
      <w:lvlText w:val=""/>
      <w:lvlJc w:val="left"/>
    </w:lvl>
    <w:lvl w:ilvl="6" w:tplc="1FF0AA88">
      <w:numFmt w:val="decimal"/>
      <w:lvlText w:val=""/>
      <w:lvlJc w:val="left"/>
    </w:lvl>
    <w:lvl w:ilvl="7" w:tplc="CCCC255C">
      <w:numFmt w:val="decimal"/>
      <w:lvlText w:val=""/>
      <w:lvlJc w:val="left"/>
    </w:lvl>
    <w:lvl w:ilvl="8" w:tplc="B45EF444">
      <w:numFmt w:val="decimal"/>
      <w:lvlText w:val=""/>
      <w:lvlJc w:val="left"/>
    </w:lvl>
  </w:abstractNum>
  <w:abstractNum w:abstractNumId="152">
    <w:nsid w:val="000046A7"/>
    <w:multiLevelType w:val="hybridMultilevel"/>
    <w:tmpl w:val="4D10C26C"/>
    <w:lvl w:ilvl="0" w:tplc="45F4F504">
      <w:start w:val="24"/>
      <w:numFmt w:val="decimal"/>
      <w:lvlText w:val="%1."/>
      <w:lvlJc w:val="left"/>
    </w:lvl>
    <w:lvl w:ilvl="1" w:tplc="4DA8BB92">
      <w:numFmt w:val="decimal"/>
      <w:lvlText w:val=""/>
      <w:lvlJc w:val="left"/>
    </w:lvl>
    <w:lvl w:ilvl="2" w:tplc="778476B4">
      <w:numFmt w:val="decimal"/>
      <w:lvlText w:val=""/>
      <w:lvlJc w:val="left"/>
    </w:lvl>
    <w:lvl w:ilvl="3" w:tplc="43BAAB18">
      <w:numFmt w:val="decimal"/>
      <w:lvlText w:val=""/>
      <w:lvlJc w:val="left"/>
    </w:lvl>
    <w:lvl w:ilvl="4" w:tplc="4BBA91DE">
      <w:numFmt w:val="decimal"/>
      <w:lvlText w:val=""/>
      <w:lvlJc w:val="left"/>
    </w:lvl>
    <w:lvl w:ilvl="5" w:tplc="92F42F18">
      <w:numFmt w:val="decimal"/>
      <w:lvlText w:val=""/>
      <w:lvlJc w:val="left"/>
    </w:lvl>
    <w:lvl w:ilvl="6" w:tplc="1BF045F0">
      <w:numFmt w:val="decimal"/>
      <w:lvlText w:val=""/>
      <w:lvlJc w:val="left"/>
    </w:lvl>
    <w:lvl w:ilvl="7" w:tplc="5D1EDAEE">
      <w:numFmt w:val="decimal"/>
      <w:lvlText w:val=""/>
      <w:lvlJc w:val="left"/>
    </w:lvl>
    <w:lvl w:ilvl="8" w:tplc="8ED29906">
      <w:numFmt w:val="decimal"/>
      <w:lvlText w:val=""/>
      <w:lvlJc w:val="left"/>
    </w:lvl>
  </w:abstractNum>
  <w:abstractNum w:abstractNumId="153">
    <w:nsid w:val="000046C2"/>
    <w:multiLevelType w:val="hybridMultilevel"/>
    <w:tmpl w:val="38A80242"/>
    <w:lvl w:ilvl="0" w:tplc="03E85A4E">
      <w:start w:val="1"/>
      <w:numFmt w:val="bullet"/>
      <w:lvlText w:val="В"/>
      <w:lvlJc w:val="left"/>
    </w:lvl>
    <w:lvl w:ilvl="1" w:tplc="B95A3C56">
      <w:start w:val="1"/>
      <w:numFmt w:val="bullet"/>
      <w:lvlText w:val="•"/>
      <w:lvlJc w:val="left"/>
    </w:lvl>
    <w:lvl w:ilvl="2" w:tplc="37145DBE">
      <w:numFmt w:val="decimal"/>
      <w:lvlText w:val=""/>
      <w:lvlJc w:val="left"/>
    </w:lvl>
    <w:lvl w:ilvl="3" w:tplc="B9A4630A">
      <w:numFmt w:val="decimal"/>
      <w:lvlText w:val=""/>
      <w:lvlJc w:val="left"/>
    </w:lvl>
    <w:lvl w:ilvl="4" w:tplc="D5A8152E">
      <w:numFmt w:val="decimal"/>
      <w:lvlText w:val=""/>
      <w:lvlJc w:val="left"/>
    </w:lvl>
    <w:lvl w:ilvl="5" w:tplc="C7686D54">
      <w:numFmt w:val="decimal"/>
      <w:lvlText w:val=""/>
      <w:lvlJc w:val="left"/>
    </w:lvl>
    <w:lvl w:ilvl="6" w:tplc="B57CDCEC">
      <w:numFmt w:val="decimal"/>
      <w:lvlText w:val=""/>
      <w:lvlJc w:val="left"/>
    </w:lvl>
    <w:lvl w:ilvl="7" w:tplc="EEBC32BC">
      <w:numFmt w:val="decimal"/>
      <w:lvlText w:val=""/>
      <w:lvlJc w:val="left"/>
    </w:lvl>
    <w:lvl w:ilvl="8" w:tplc="A5844488">
      <w:numFmt w:val="decimal"/>
      <w:lvlText w:val=""/>
      <w:lvlJc w:val="left"/>
    </w:lvl>
  </w:abstractNum>
  <w:abstractNum w:abstractNumId="154">
    <w:nsid w:val="000048E6"/>
    <w:multiLevelType w:val="hybridMultilevel"/>
    <w:tmpl w:val="ED322CC6"/>
    <w:lvl w:ilvl="0" w:tplc="F2D80CA8">
      <w:start w:val="1"/>
      <w:numFmt w:val="bullet"/>
      <w:lvlText w:val="-"/>
      <w:lvlJc w:val="left"/>
    </w:lvl>
    <w:lvl w:ilvl="1" w:tplc="017EA082">
      <w:start w:val="1"/>
      <w:numFmt w:val="bullet"/>
      <w:lvlText w:val="к"/>
      <w:lvlJc w:val="left"/>
    </w:lvl>
    <w:lvl w:ilvl="2" w:tplc="201E90F4">
      <w:numFmt w:val="decimal"/>
      <w:lvlText w:val=""/>
      <w:lvlJc w:val="left"/>
    </w:lvl>
    <w:lvl w:ilvl="3" w:tplc="81D8CAFA">
      <w:numFmt w:val="decimal"/>
      <w:lvlText w:val=""/>
      <w:lvlJc w:val="left"/>
    </w:lvl>
    <w:lvl w:ilvl="4" w:tplc="4CD04506">
      <w:numFmt w:val="decimal"/>
      <w:lvlText w:val=""/>
      <w:lvlJc w:val="left"/>
    </w:lvl>
    <w:lvl w:ilvl="5" w:tplc="441E97A2">
      <w:numFmt w:val="decimal"/>
      <w:lvlText w:val=""/>
      <w:lvlJc w:val="left"/>
    </w:lvl>
    <w:lvl w:ilvl="6" w:tplc="99805388">
      <w:numFmt w:val="decimal"/>
      <w:lvlText w:val=""/>
      <w:lvlJc w:val="left"/>
    </w:lvl>
    <w:lvl w:ilvl="7" w:tplc="ED9C3F50">
      <w:numFmt w:val="decimal"/>
      <w:lvlText w:val=""/>
      <w:lvlJc w:val="left"/>
    </w:lvl>
    <w:lvl w:ilvl="8" w:tplc="74C2A7E4">
      <w:numFmt w:val="decimal"/>
      <w:lvlText w:val=""/>
      <w:lvlJc w:val="left"/>
    </w:lvl>
  </w:abstractNum>
  <w:abstractNum w:abstractNumId="155">
    <w:nsid w:val="00004908"/>
    <w:multiLevelType w:val="hybridMultilevel"/>
    <w:tmpl w:val="FB64E840"/>
    <w:lvl w:ilvl="0" w:tplc="A3F46974">
      <w:start w:val="1"/>
      <w:numFmt w:val="bullet"/>
      <w:lvlText w:val="•"/>
      <w:lvlJc w:val="left"/>
    </w:lvl>
    <w:lvl w:ilvl="1" w:tplc="EB141D40">
      <w:numFmt w:val="decimal"/>
      <w:lvlText w:val=""/>
      <w:lvlJc w:val="left"/>
    </w:lvl>
    <w:lvl w:ilvl="2" w:tplc="69126FB0">
      <w:numFmt w:val="decimal"/>
      <w:lvlText w:val=""/>
      <w:lvlJc w:val="left"/>
    </w:lvl>
    <w:lvl w:ilvl="3" w:tplc="1CA08930">
      <w:numFmt w:val="decimal"/>
      <w:lvlText w:val=""/>
      <w:lvlJc w:val="left"/>
    </w:lvl>
    <w:lvl w:ilvl="4" w:tplc="946ED99C">
      <w:numFmt w:val="decimal"/>
      <w:lvlText w:val=""/>
      <w:lvlJc w:val="left"/>
    </w:lvl>
    <w:lvl w:ilvl="5" w:tplc="D264F31C">
      <w:numFmt w:val="decimal"/>
      <w:lvlText w:val=""/>
      <w:lvlJc w:val="left"/>
    </w:lvl>
    <w:lvl w:ilvl="6" w:tplc="FB9669C6">
      <w:numFmt w:val="decimal"/>
      <w:lvlText w:val=""/>
      <w:lvlJc w:val="left"/>
    </w:lvl>
    <w:lvl w:ilvl="7" w:tplc="5C023D42">
      <w:numFmt w:val="decimal"/>
      <w:lvlText w:val=""/>
      <w:lvlJc w:val="left"/>
    </w:lvl>
    <w:lvl w:ilvl="8" w:tplc="78945D16">
      <w:numFmt w:val="decimal"/>
      <w:lvlText w:val=""/>
      <w:lvlJc w:val="left"/>
    </w:lvl>
  </w:abstractNum>
  <w:abstractNum w:abstractNumId="156">
    <w:nsid w:val="00004963"/>
    <w:multiLevelType w:val="hybridMultilevel"/>
    <w:tmpl w:val="F7F2839A"/>
    <w:lvl w:ilvl="0" w:tplc="0CE61A1C">
      <w:start w:val="1"/>
      <w:numFmt w:val="decimal"/>
      <w:lvlText w:val="%1."/>
      <w:lvlJc w:val="left"/>
    </w:lvl>
    <w:lvl w:ilvl="1" w:tplc="125A6578">
      <w:numFmt w:val="decimal"/>
      <w:lvlText w:val=""/>
      <w:lvlJc w:val="left"/>
    </w:lvl>
    <w:lvl w:ilvl="2" w:tplc="1C80C2EA">
      <w:numFmt w:val="decimal"/>
      <w:lvlText w:val=""/>
      <w:lvlJc w:val="left"/>
    </w:lvl>
    <w:lvl w:ilvl="3" w:tplc="01AEC31C">
      <w:numFmt w:val="decimal"/>
      <w:lvlText w:val=""/>
      <w:lvlJc w:val="left"/>
    </w:lvl>
    <w:lvl w:ilvl="4" w:tplc="A7E23B2A">
      <w:numFmt w:val="decimal"/>
      <w:lvlText w:val=""/>
      <w:lvlJc w:val="left"/>
    </w:lvl>
    <w:lvl w:ilvl="5" w:tplc="06BE1604">
      <w:numFmt w:val="decimal"/>
      <w:lvlText w:val=""/>
      <w:lvlJc w:val="left"/>
    </w:lvl>
    <w:lvl w:ilvl="6" w:tplc="18D89714">
      <w:numFmt w:val="decimal"/>
      <w:lvlText w:val=""/>
      <w:lvlJc w:val="left"/>
    </w:lvl>
    <w:lvl w:ilvl="7" w:tplc="5504EA2E">
      <w:numFmt w:val="decimal"/>
      <w:lvlText w:val=""/>
      <w:lvlJc w:val="left"/>
    </w:lvl>
    <w:lvl w:ilvl="8" w:tplc="72C8E482">
      <w:numFmt w:val="decimal"/>
      <w:lvlText w:val=""/>
      <w:lvlJc w:val="left"/>
    </w:lvl>
  </w:abstractNum>
  <w:abstractNum w:abstractNumId="157">
    <w:nsid w:val="00004987"/>
    <w:multiLevelType w:val="hybridMultilevel"/>
    <w:tmpl w:val="321A77F0"/>
    <w:lvl w:ilvl="0" w:tplc="CC56873A">
      <w:start w:val="1"/>
      <w:numFmt w:val="bullet"/>
      <w:lvlText w:val="с"/>
      <w:lvlJc w:val="left"/>
    </w:lvl>
    <w:lvl w:ilvl="1" w:tplc="4C4C602C">
      <w:start w:val="1"/>
      <w:numFmt w:val="bullet"/>
      <w:lvlText w:val="•"/>
      <w:lvlJc w:val="left"/>
    </w:lvl>
    <w:lvl w:ilvl="2" w:tplc="ED6CE068">
      <w:start w:val="1"/>
      <w:numFmt w:val="bullet"/>
      <w:lvlText w:val="-"/>
      <w:lvlJc w:val="left"/>
    </w:lvl>
    <w:lvl w:ilvl="3" w:tplc="B31A5E2E">
      <w:start w:val="1"/>
      <w:numFmt w:val="bullet"/>
      <w:lvlText w:val="В"/>
      <w:lvlJc w:val="left"/>
    </w:lvl>
    <w:lvl w:ilvl="4" w:tplc="A04C0206">
      <w:numFmt w:val="decimal"/>
      <w:lvlText w:val=""/>
      <w:lvlJc w:val="left"/>
    </w:lvl>
    <w:lvl w:ilvl="5" w:tplc="FC5AC0BA">
      <w:numFmt w:val="decimal"/>
      <w:lvlText w:val=""/>
      <w:lvlJc w:val="left"/>
    </w:lvl>
    <w:lvl w:ilvl="6" w:tplc="389E80DE">
      <w:numFmt w:val="decimal"/>
      <w:lvlText w:val=""/>
      <w:lvlJc w:val="left"/>
    </w:lvl>
    <w:lvl w:ilvl="7" w:tplc="4CF6FE2C">
      <w:numFmt w:val="decimal"/>
      <w:lvlText w:val=""/>
      <w:lvlJc w:val="left"/>
    </w:lvl>
    <w:lvl w:ilvl="8" w:tplc="96025828">
      <w:numFmt w:val="decimal"/>
      <w:lvlText w:val=""/>
      <w:lvlJc w:val="left"/>
    </w:lvl>
  </w:abstractNum>
  <w:abstractNum w:abstractNumId="158">
    <w:nsid w:val="000049D0"/>
    <w:multiLevelType w:val="hybridMultilevel"/>
    <w:tmpl w:val="ADEE2458"/>
    <w:lvl w:ilvl="0" w:tplc="A6323936">
      <w:start w:val="4"/>
      <w:numFmt w:val="decimal"/>
      <w:lvlText w:val="%1."/>
      <w:lvlJc w:val="left"/>
    </w:lvl>
    <w:lvl w:ilvl="1" w:tplc="2F3C6860">
      <w:numFmt w:val="decimal"/>
      <w:lvlText w:val=""/>
      <w:lvlJc w:val="left"/>
    </w:lvl>
    <w:lvl w:ilvl="2" w:tplc="885CCE14">
      <w:numFmt w:val="decimal"/>
      <w:lvlText w:val=""/>
      <w:lvlJc w:val="left"/>
    </w:lvl>
    <w:lvl w:ilvl="3" w:tplc="8CE47AF6">
      <w:numFmt w:val="decimal"/>
      <w:lvlText w:val=""/>
      <w:lvlJc w:val="left"/>
    </w:lvl>
    <w:lvl w:ilvl="4" w:tplc="A412BA24">
      <w:numFmt w:val="decimal"/>
      <w:lvlText w:val=""/>
      <w:lvlJc w:val="left"/>
    </w:lvl>
    <w:lvl w:ilvl="5" w:tplc="9CB66706">
      <w:numFmt w:val="decimal"/>
      <w:lvlText w:val=""/>
      <w:lvlJc w:val="left"/>
    </w:lvl>
    <w:lvl w:ilvl="6" w:tplc="E862AC70">
      <w:numFmt w:val="decimal"/>
      <w:lvlText w:val=""/>
      <w:lvlJc w:val="left"/>
    </w:lvl>
    <w:lvl w:ilvl="7" w:tplc="ED2C42AE">
      <w:numFmt w:val="decimal"/>
      <w:lvlText w:val=""/>
      <w:lvlJc w:val="left"/>
    </w:lvl>
    <w:lvl w:ilvl="8" w:tplc="90685064">
      <w:numFmt w:val="decimal"/>
      <w:lvlText w:val=""/>
      <w:lvlJc w:val="left"/>
    </w:lvl>
  </w:abstractNum>
  <w:abstractNum w:abstractNumId="159">
    <w:nsid w:val="00004A0E"/>
    <w:multiLevelType w:val="hybridMultilevel"/>
    <w:tmpl w:val="2AD2FE1E"/>
    <w:lvl w:ilvl="0" w:tplc="8F4CC2A4">
      <w:start w:val="1"/>
      <w:numFmt w:val="bullet"/>
      <w:lvlText w:val="-"/>
      <w:lvlJc w:val="left"/>
    </w:lvl>
    <w:lvl w:ilvl="1" w:tplc="9E5CDAAE">
      <w:numFmt w:val="decimal"/>
      <w:lvlText w:val=""/>
      <w:lvlJc w:val="left"/>
    </w:lvl>
    <w:lvl w:ilvl="2" w:tplc="EC701DEC">
      <w:numFmt w:val="decimal"/>
      <w:lvlText w:val=""/>
      <w:lvlJc w:val="left"/>
    </w:lvl>
    <w:lvl w:ilvl="3" w:tplc="5DB44528">
      <w:numFmt w:val="decimal"/>
      <w:lvlText w:val=""/>
      <w:lvlJc w:val="left"/>
    </w:lvl>
    <w:lvl w:ilvl="4" w:tplc="68168538">
      <w:numFmt w:val="decimal"/>
      <w:lvlText w:val=""/>
      <w:lvlJc w:val="left"/>
    </w:lvl>
    <w:lvl w:ilvl="5" w:tplc="2FFC3BB6">
      <w:numFmt w:val="decimal"/>
      <w:lvlText w:val=""/>
      <w:lvlJc w:val="left"/>
    </w:lvl>
    <w:lvl w:ilvl="6" w:tplc="09B233C4">
      <w:numFmt w:val="decimal"/>
      <w:lvlText w:val=""/>
      <w:lvlJc w:val="left"/>
    </w:lvl>
    <w:lvl w:ilvl="7" w:tplc="67E08B64">
      <w:numFmt w:val="decimal"/>
      <w:lvlText w:val=""/>
      <w:lvlJc w:val="left"/>
    </w:lvl>
    <w:lvl w:ilvl="8" w:tplc="DC622F36">
      <w:numFmt w:val="decimal"/>
      <w:lvlText w:val=""/>
      <w:lvlJc w:val="left"/>
    </w:lvl>
  </w:abstractNum>
  <w:abstractNum w:abstractNumId="160">
    <w:nsid w:val="00004AF3"/>
    <w:multiLevelType w:val="hybridMultilevel"/>
    <w:tmpl w:val="23FA7E76"/>
    <w:lvl w:ilvl="0" w:tplc="F7F8887A">
      <w:start w:val="1"/>
      <w:numFmt w:val="decimal"/>
      <w:lvlText w:val="%1."/>
      <w:lvlJc w:val="left"/>
    </w:lvl>
    <w:lvl w:ilvl="1" w:tplc="3C5048B2">
      <w:numFmt w:val="decimal"/>
      <w:lvlText w:val=""/>
      <w:lvlJc w:val="left"/>
    </w:lvl>
    <w:lvl w:ilvl="2" w:tplc="26DC254A">
      <w:numFmt w:val="decimal"/>
      <w:lvlText w:val=""/>
      <w:lvlJc w:val="left"/>
    </w:lvl>
    <w:lvl w:ilvl="3" w:tplc="F7EEE682">
      <w:numFmt w:val="decimal"/>
      <w:lvlText w:val=""/>
      <w:lvlJc w:val="left"/>
    </w:lvl>
    <w:lvl w:ilvl="4" w:tplc="C33EBB30">
      <w:numFmt w:val="decimal"/>
      <w:lvlText w:val=""/>
      <w:lvlJc w:val="left"/>
    </w:lvl>
    <w:lvl w:ilvl="5" w:tplc="9ED61968">
      <w:numFmt w:val="decimal"/>
      <w:lvlText w:val=""/>
      <w:lvlJc w:val="left"/>
    </w:lvl>
    <w:lvl w:ilvl="6" w:tplc="2A569192">
      <w:numFmt w:val="decimal"/>
      <w:lvlText w:val=""/>
      <w:lvlJc w:val="left"/>
    </w:lvl>
    <w:lvl w:ilvl="7" w:tplc="3424C8CE">
      <w:numFmt w:val="decimal"/>
      <w:lvlText w:val=""/>
      <w:lvlJc w:val="left"/>
    </w:lvl>
    <w:lvl w:ilvl="8" w:tplc="40543CBC">
      <w:numFmt w:val="decimal"/>
      <w:lvlText w:val=""/>
      <w:lvlJc w:val="left"/>
    </w:lvl>
  </w:abstractNum>
  <w:abstractNum w:abstractNumId="161">
    <w:nsid w:val="00004B9D"/>
    <w:multiLevelType w:val="hybridMultilevel"/>
    <w:tmpl w:val="4BAA3072"/>
    <w:lvl w:ilvl="0" w:tplc="FE104296">
      <w:start w:val="35"/>
      <w:numFmt w:val="upperLetter"/>
      <w:lvlText w:val="%1."/>
      <w:lvlJc w:val="left"/>
    </w:lvl>
    <w:lvl w:ilvl="1" w:tplc="CA0CB624">
      <w:numFmt w:val="decimal"/>
      <w:lvlText w:val=""/>
      <w:lvlJc w:val="left"/>
    </w:lvl>
    <w:lvl w:ilvl="2" w:tplc="25FA6B5A">
      <w:numFmt w:val="decimal"/>
      <w:lvlText w:val=""/>
      <w:lvlJc w:val="left"/>
    </w:lvl>
    <w:lvl w:ilvl="3" w:tplc="D79E7786">
      <w:numFmt w:val="decimal"/>
      <w:lvlText w:val=""/>
      <w:lvlJc w:val="left"/>
    </w:lvl>
    <w:lvl w:ilvl="4" w:tplc="B9301E14">
      <w:numFmt w:val="decimal"/>
      <w:lvlText w:val=""/>
      <w:lvlJc w:val="left"/>
    </w:lvl>
    <w:lvl w:ilvl="5" w:tplc="26D89C34">
      <w:numFmt w:val="decimal"/>
      <w:lvlText w:val=""/>
      <w:lvlJc w:val="left"/>
    </w:lvl>
    <w:lvl w:ilvl="6" w:tplc="FFC61B40">
      <w:numFmt w:val="decimal"/>
      <w:lvlText w:val=""/>
      <w:lvlJc w:val="left"/>
    </w:lvl>
    <w:lvl w:ilvl="7" w:tplc="C966C088">
      <w:numFmt w:val="decimal"/>
      <w:lvlText w:val=""/>
      <w:lvlJc w:val="left"/>
    </w:lvl>
    <w:lvl w:ilvl="8" w:tplc="D748847C">
      <w:numFmt w:val="decimal"/>
      <w:lvlText w:val=""/>
      <w:lvlJc w:val="left"/>
    </w:lvl>
  </w:abstractNum>
  <w:abstractNum w:abstractNumId="162">
    <w:nsid w:val="00004BCD"/>
    <w:multiLevelType w:val="hybridMultilevel"/>
    <w:tmpl w:val="65362214"/>
    <w:lvl w:ilvl="0" w:tplc="B6B60D22">
      <w:start w:val="1"/>
      <w:numFmt w:val="bullet"/>
      <w:lvlText w:val="и"/>
      <w:lvlJc w:val="left"/>
    </w:lvl>
    <w:lvl w:ilvl="1" w:tplc="3A7E83FA">
      <w:start w:val="12"/>
      <w:numFmt w:val="decimal"/>
      <w:lvlText w:val="%2."/>
      <w:lvlJc w:val="left"/>
    </w:lvl>
    <w:lvl w:ilvl="2" w:tplc="9CCCB43A">
      <w:start w:val="1"/>
      <w:numFmt w:val="decimal"/>
      <w:lvlText w:val="%3"/>
      <w:lvlJc w:val="left"/>
    </w:lvl>
    <w:lvl w:ilvl="3" w:tplc="BE3EDA84">
      <w:numFmt w:val="decimal"/>
      <w:lvlText w:val=""/>
      <w:lvlJc w:val="left"/>
    </w:lvl>
    <w:lvl w:ilvl="4" w:tplc="A63E0F2C">
      <w:numFmt w:val="decimal"/>
      <w:lvlText w:val=""/>
      <w:lvlJc w:val="left"/>
    </w:lvl>
    <w:lvl w:ilvl="5" w:tplc="91F01D16">
      <w:numFmt w:val="decimal"/>
      <w:lvlText w:val=""/>
      <w:lvlJc w:val="left"/>
    </w:lvl>
    <w:lvl w:ilvl="6" w:tplc="3DB268F0">
      <w:numFmt w:val="decimal"/>
      <w:lvlText w:val=""/>
      <w:lvlJc w:val="left"/>
    </w:lvl>
    <w:lvl w:ilvl="7" w:tplc="380C8BA0">
      <w:numFmt w:val="decimal"/>
      <w:lvlText w:val=""/>
      <w:lvlJc w:val="left"/>
    </w:lvl>
    <w:lvl w:ilvl="8" w:tplc="0F44EE0A">
      <w:numFmt w:val="decimal"/>
      <w:lvlText w:val=""/>
      <w:lvlJc w:val="left"/>
    </w:lvl>
  </w:abstractNum>
  <w:abstractNum w:abstractNumId="163">
    <w:nsid w:val="00004C66"/>
    <w:multiLevelType w:val="hybridMultilevel"/>
    <w:tmpl w:val="22929586"/>
    <w:lvl w:ilvl="0" w:tplc="B29E051C">
      <w:start w:val="1"/>
      <w:numFmt w:val="bullet"/>
      <w:lvlText w:val="•"/>
      <w:lvlJc w:val="left"/>
    </w:lvl>
    <w:lvl w:ilvl="1" w:tplc="5B9CFA50">
      <w:start w:val="2"/>
      <w:numFmt w:val="decimal"/>
      <w:lvlText w:val="%2."/>
      <w:lvlJc w:val="left"/>
    </w:lvl>
    <w:lvl w:ilvl="2" w:tplc="920ECF2A">
      <w:numFmt w:val="decimal"/>
      <w:lvlText w:val=""/>
      <w:lvlJc w:val="left"/>
    </w:lvl>
    <w:lvl w:ilvl="3" w:tplc="2FD8C0DC">
      <w:numFmt w:val="decimal"/>
      <w:lvlText w:val=""/>
      <w:lvlJc w:val="left"/>
    </w:lvl>
    <w:lvl w:ilvl="4" w:tplc="54966ECE">
      <w:numFmt w:val="decimal"/>
      <w:lvlText w:val=""/>
      <w:lvlJc w:val="left"/>
    </w:lvl>
    <w:lvl w:ilvl="5" w:tplc="360A7A40">
      <w:numFmt w:val="decimal"/>
      <w:lvlText w:val=""/>
      <w:lvlJc w:val="left"/>
    </w:lvl>
    <w:lvl w:ilvl="6" w:tplc="837A71C0">
      <w:numFmt w:val="decimal"/>
      <w:lvlText w:val=""/>
      <w:lvlJc w:val="left"/>
    </w:lvl>
    <w:lvl w:ilvl="7" w:tplc="4698C466">
      <w:numFmt w:val="decimal"/>
      <w:lvlText w:val=""/>
      <w:lvlJc w:val="left"/>
    </w:lvl>
    <w:lvl w:ilvl="8" w:tplc="21DA1D84">
      <w:numFmt w:val="decimal"/>
      <w:lvlText w:val=""/>
      <w:lvlJc w:val="left"/>
    </w:lvl>
  </w:abstractNum>
  <w:abstractNum w:abstractNumId="164">
    <w:nsid w:val="00004CFF"/>
    <w:multiLevelType w:val="hybridMultilevel"/>
    <w:tmpl w:val="B1D6CDE0"/>
    <w:lvl w:ilvl="0" w:tplc="AE6CDE5C">
      <w:start w:val="1"/>
      <w:numFmt w:val="decimal"/>
      <w:lvlText w:val="%1."/>
      <w:lvlJc w:val="left"/>
    </w:lvl>
    <w:lvl w:ilvl="1" w:tplc="091A783E">
      <w:numFmt w:val="decimal"/>
      <w:lvlText w:val=""/>
      <w:lvlJc w:val="left"/>
    </w:lvl>
    <w:lvl w:ilvl="2" w:tplc="8570AD78">
      <w:numFmt w:val="decimal"/>
      <w:lvlText w:val=""/>
      <w:lvlJc w:val="left"/>
    </w:lvl>
    <w:lvl w:ilvl="3" w:tplc="7B481C38">
      <w:numFmt w:val="decimal"/>
      <w:lvlText w:val=""/>
      <w:lvlJc w:val="left"/>
    </w:lvl>
    <w:lvl w:ilvl="4" w:tplc="D72E97FA">
      <w:numFmt w:val="decimal"/>
      <w:lvlText w:val=""/>
      <w:lvlJc w:val="left"/>
    </w:lvl>
    <w:lvl w:ilvl="5" w:tplc="F6F81CDA">
      <w:numFmt w:val="decimal"/>
      <w:lvlText w:val=""/>
      <w:lvlJc w:val="left"/>
    </w:lvl>
    <w:lvl w:ilvl="6" w:tplc="551A59A0">
      <w:numFmt w:val="decimal"/>
      <w:lvlText w:val=""/>
      <w:lvlJc w:val="left"/>
    </w:lvl>
    <w:lvl w:ilvl="7" w:tplc="A39AF7AA">
      <w:numFmt w:val="decimal"/>
      <w:lvlText w:val=""/>
      <w:lvlJc w:val="left"/>
    </w:lvl>
    <w:lvl w:ilvl="8" w:tplc="DFD20376">
      <w:numFmt w:val="decimal"/>
      <w:lvlText w:val=""/>
      <w:lvlJc w:val="left"/>
    </w:lvl>
  </w:abstractNum>
  <w:abstractNum w:abstractNumId="165">
    <w:nsid w:val="00004D59"/>
    <w:multiLevelType w:val="hybridMultilevel"/>
    <w:tmpl w:val="733A069C"/>
    <w:lvl w:ilvl="0" w:tplc="05D2AFEA">
      <w:start w:val="14"/>
      <w:numFmt w:val="decimal"/>
      <w:lvlText w:val="%1."/>
      <w:lvlJc w:val="left"/>
    </w:lvl>
    <w:lvl w:ilvl="1" w:tplc="3AB6D128">
      <w:start w:val="1"/>
      <w:numFmt w:val="decimal"/>
      <w:lvlText w:val="%2"/>
      <w:lvlJc w:val="left"/>
    </w:lvl>
    <w:lvl w:ilvl="2" w:tplc="A782C79A">
      <w:numFmt w:val="decimal"/>
      <w:lvlText w:val=""/>
      <w:lvlJc w:val="left"/>
    </w:lvl>
    <w:lvl w:ilvl="3" w:tplc="D1F2D842">
      <w:numFmt w:val="decimal"/>
      <w:lvlText w:val=""/>
      <w:lvlJc w:val="left"/>
    </w:lvl>
    <w:lvl w:ilvl="4" w:tplc="D9900544">
      <w:numFmt w:val="decimal"/>
      <w:lvlText w:val=""/>
      <w:lvlJc w:val="left"/>
    </w:lvl>
    <w:lvl w:ilvl="5" w:tplc="48485D4E">
      <w:numFmt w:val="decimal"/>
      <w:lvlText w:val=""/>
      <w:lvlJc w:val="left"/>
    </w:lvl>
    <w:lvl w:ilvl="6" w:tplc="FFA05AAC">
      <w:numFmt w:val="decimal"/>
      <w:lvlText w:val=""/>
      <w:lvlJc w:val="left"/>
    </w:lvl>
    <w:lvl w:ilvl="7" w:tplc="010ECCF4">
      <w:numFmt w:val="decimal"/>
      <w:lvlText w:val=""/>
      <w:lvlJc w:val="left"/>
    </w:lvl>
    <w:lvl w:ilvl="8" w:tplc="30EE6F9A">
      <w:numFmt w:val="decimal"/>
      <w:lvlText w:val=""/>
      <w:lvlJc w:val="left"/>
    </w:lvl>
  </w:abstractNum>
  <w:abstractNum w:abstractNumId="166">
    <w:nsid w:val="00004D9A"/>
    <w:multiLevelType w:val="hybridMultilevel"/>
    <w:tmpl w:val="B1F45B0A"/>
    <w:lvl w:ilvl="0" w:tplc="1428B38A">
      <w:start w:val="1"/>
      <w:numFmt w:val="bullet"/>
      <w:lvlText w:val="-"/>
      <w:lvlJc w:val="left"/>
    </w:lvl>
    <w:lvl w:ilvl="1" w:tplc="50727E86">
      <w:start w:val="1"/>
      <w:numFmt w:val="bullet"/>
      <w:lvlText w:val="К"/>
      <w:lvlJc w:val="left"/>
    </w:lvl>
    <w:lvl w:ilvl="2" w:tplc="4E9C32BC">
      <w:numFmt w:val="decimal"/>
      <w:lvlText w:val=""/>
      <w:lvlJc w:val="left"/>
    </w:lvl>
    <w:lvl w:ilvl="3" w:tplc="B3AEA218">
      <w:numFmt w:val="decimal"/>
      <w:lvlText w:val=""/>
      <w:lvlJc w:val="left"/>
    </w:lvl>
    <w:lvl w:ilvl="4" w:tplc="06506DE0">
      <w:numFmt w:val="decimal"/>
      <w:lvlText w:val=""/>
      <w:lvlJc w:val="left"/>
    </w:lvl>
    <w:lvl w:ilvl="5" w:tplc="A0FC6D72">
      <w:numFmt w:val="decimal"/>
      <w:lvlText w:val=""/>
      <w:lvlJc w:val="left"/>
    </w:lvl>
    <w:lvl w:ilvl="6" w:tplc="0CBE191A">
      <w:numFmt w:val="decimal"/>
      <w:lvlText w:val=""/>
      <w:lvlJc w:val="left"/>
    </w:lvl>
    <w:lvl w:ilvl="7" w:tplc="4588D564">
      <w:numFmt w:val="decimal"/>
      <w:lvlText w:val=""/>
      <w:lvlJc w:val="left"/>
    </w:lvl>
    <w:lvl w:ilvl="8" w:tplc="030893E4">
      <w:numFmt w:val="decimal"/>
      <w:lvlText w:val=""/>
      <w:lvlJc w:val="left"/>
    </w:lvl>
  </w:abstractNum>
  <w:abstractNum w:abstractNumId="167">
    <w:nsid w:val="00004E08"/>
    <w:multiLevelType w:val="hybridMultilevel"/>
    <w:tmpl w:val="7B2E144E"/>
    <w:lvl w:ilvl="0" w:tplc="77824D46">
      <w:start w:val="1"/>
      <w:numFmt w:val="bullet"/>
      <w:lvlText w:val="и"/>
      <w:lvlJc w:val="left"/>
    </w:lvl>
    <w:lvl w:ilvl="1" w:tplc="EEBEAB2E">
      <w:start w:val="1"/>
      <w:numFmt w:val="bullet"/>
      <w:lvlText w:val="В"/>
      <w:lvlJc w:val="left"/>
    </w:lvl>
    <w:lvl w:ilvl="2" w:tplc="7FC4001A">
      <w:numFmt w:val="decimal"/>
      <w:lvlText w:val=""/>
      <w:lvlJc w:val="left"/>
    </w:lvl>
    <w:lvl w:ilvl="3" w:tplc="29CA9B96">
      <w:numFmt w:val="decimal"/>
      <w:lvlText w:val=""/>
      <w:lvlJc w:val="left"/>
    </w:lvl>
    <w:lvl w:ilvl="4" w:tplc="62DA9A44">
      <w:numFmt w:val="decimal"/>
      <w:lvlText w:val=""/>
      <w:lvlJc w:val="left"/>
    </w:lvl>
    <w:lvl w:ilvl="5" w:tplc="C176818C">
      <w:numFmt w:val="decimal"/>
      <w:lvlText w:val=""/>
      <w:lvlJc w:val="left"/>
    </w:lvl>
    <w:lvl w:ilvl="6" w:tplc="68D6618C">
      <w:numFmt w:val="decimal"/>
      <w:lvlText w:val=""/>
      <w:lvlJc w:val="left"/>
    </w:lvl>
    <w:lvl w:ilvl="7" w:tplc="9DB47826">
      <w:numFmt w:val="decimal"/>
      <w:lvlText w:val=""/>
      <w:lvlJc w:val="left"/>
    </w:lvl>
    <w:lvl w:ilvl="8" w:tplc="CC80CBC6">
      <w:numFmt w:val="decimal"/>
      <w:lvlText w:val=""/>
      <w:lvlJc w:val="left"/>
    </w:lvl>
  </w:abstractNum>
  <w:abstractNum w:abstractNumId="168">
    <w:nsid w:val="00004E38"/>
    <w:multiLevelType w:val="hybridMultilevel"/>
    <w:tmpl w:val="ADF881F2"/>
    <w:lvl w:ilvl="0" w:tplc="BF083016">
      <w:start w:val="1"/>
      <w:numFmt w:val="bullet"/>
      <w:lvlText w:val="-"/>
      <w:lvlJc w:val="left"/>
    </w:lvl>
    <w:lvl w:ilvl="1" w:tplc="1EF63AF2">
      <w:numFmt w:val="decimal"/>
      <w:lvlText w:val=""/>
      <w:lvlJc w:val="left"/>
    </w:lvl>
    <w:lvl w:ilvl="2" w:tplc="BBDEB422">
      <w:numFmt w:val="decimal"/>
      <w:lvlText w:val=""/>
      <w:lvlJc w:val="left"/>
    </w:lvl>
    <w:lvl w:ilvl="3" w:tplc="F322185C">
      <w:numFmt w:val="decimal"/>
      <w:lvlText w:val=""/>
      <w:lvlJc w:val="left"/>
    </w:lvl>
    <w:lvl w:ilvl="4" w:tplc="E0025022">
      <w:numFmt w:val="decimal"/>
      <w:lvlText w:val=""/>
      <w:lvlJc w:val="left"/>
    </w:lvl>
    <w:lvl w:ilvl="5" w:tplc="AEB6016E">
      <w:numFmt w:val="decimal"/>
      <w:lvlText w:val=""/>
      <w:lvlJc w:val="left"/>
    </w:lvl>
    <w:lvl w:ilvl="6" w:tplc="1CF41D9C">
      <w:numFmt w:val="decimal"/>
      <w:lvlText w:val=""/>
      <w:lvlJc w:val="left"/>
    </w:lvl>
    <w:lvl w:ilvl="7" w:tplc="72885890">
      <w:numFmt w:val="decimal"/>
      <w:lvlText w:val=""/>
      <w:lvlJc w:val="left"/>
    </w:lvl>
    <w:lvl w:ilvl="8" w:tplc="E8A82B8E">
      <w:numFmt w:val="decimal"/>
      <w:lvlText w:val=""/>
      <w:lvlJc w:val="left"/>
    </w:lvl>
  </w:abstractNum>
  <w:abstractNum w:abstractNumId="169">
    <w:nsid w:val="00004E55"/>
    <w:multiLevelType w:val="hybridMultilevel"/>
    <w:tmpl w:val="3B92B00E"/>
    <w:lvl w:ilvl="0" w:tplc="BC8CFF98">
      <w:start w:val="14"/>
      <w:numFmt w:val="decimal"/>
      <w:lvlText w:val="%1."/>
      <w:lvlJc w:val="left"/>
    </w:lvl>
    <w:lvl w:ilvl="1" w:tplc="0824AC32">
      <w:numFmt w:val="decimal"/>
      <w:lvlText w:val=""/>
      <w:lvlJc w:val="left"/>
    </w:lvl>
    <w:lvl w:ilvl="2" w:tplc="6518DBCC">
      <w:numFmt w:val="decimal"/>
      <w:lvlText w:val=""/>
      <w:lvlJc w:val="left"/>
    </w:lvl>
    <w:lvl w:ilvl="3" w:tplc="B636D1F8">
      <w:numFmt w:val="decimal"/>
      <w:lvlText w:val=""/>
      <w:lvlJc w:val="left"/>
    </w:lvl>
    <w:lvl w:ilvl="4" w:tplc="8D44E09C">
      <w:numFmt w:val="decimal"/>
      <w:lvlText w:val=""/>
      <w:lvlJc w:val="left"/>
    </w:lvl>
    <w:lvl w:ilvl="5" w:tplc="6196538A">
      <w:numFmt w:val="decimal"/>
      <w:lvlText w:val=""/>
      <w:lvlJc w:val="left"/>
    </w:lvl>
    <w:lvl w:ilvl="6" w:tplc="28E40A22">
      <w:numFmt w:val="decimal"/>
      <w:lvlText w:val=""/>
      <w:lvlJc w:val="left"/>
    </w:lvl>
    <w:lvl w:ilvl="7" w:tplc="1F741A90">
      <w:numFmt w:val="decimal"/>
      <w:lvlText w:val=""/>
      <w:lvlJc w:val="left"/>
    </w:lvl>
    <w:lvl w:ilvl="8" w:tplc="87403746">
      <w:numFmt w:val="decimal"/>
      <w:lvlText w:val=""/>
      <w:lvlJc w:val="left"/>
    </w:lvl>
  </w:abstractNum>
  <w:abstractNum w:abstractNumId="170">
    <w:nsid w:val="00004EBF"/>
    <w:multiLevelType w:val="hybridMultilevel"/>
    <w:tmpl w:val="F34E8CCC"/>
    <w:lvl w:ilvl="0" w:tplc="D7C2C98E">
      <w:start w:val="1"/>
      <w:numFmt w:val="bullet"/>
      <w:lvlText w:val="В"/>
      <w:lvlJc w:val="left"/>
    </w:lvl>
    <w:lvl w:ilvl="1" w:tplc="053C226C">
      <w:numFmt w:val="decimal"/>
      <w:lvlText w:val=""/>
      <w:lvlJc w:val="left"/>
    </w:lvl>
    <w:lvl w:ilvl="2" w:tplc="EAD23498">
      <w:numFmt w:val="decimal"/>
      <w:lvlText w:val=""/>
      <w:lvlJc w:val="left"/>
    </w:lvl>
    <w:lvl w:ilvl="3" w:tplc="0E7E4536">
      <w:numFmt w:val="decimal"/>
      <w:lvlText w:val=""/>
      <w:lvlJc w:val="left"/>
    </w:lvl>
    <w:lvl w:ilvl="4" w:tplc="A274A556">
      <w:numFmt w:val="decimal"/>
      <w:lvlText w:val=""/>
      <w:lvlJc w:val="left"/>
    </w:lvl>
    <w:lvl w:ilvl="5" w:tplc="70AE538E">
      <w:numFmt w:val="decimal"/>
      <w:lvlText w:val=""/>
      <w:lvlJc w:val="left"/>
    </w:lvl>
    <w:lvl w:ilvl="6" w:tplc="DFC4E02C">
      <w:numFmt w:val="decimal"/>
      <w:lvlText w:val=""/>
      <w:lvlJc w:val="left"/>
    </w:lvl>
    <w:lvl w:ilvl="7" w:tplc="B5D42F72">
      <w:numFmt w:val="decimal"/>
      <w:lvlText w:val=""/>
      <w:lvlJc w:val="left"/>
    </w:lvl>
    <w:lvl w:ilvl="8" w:tplc="7960D062">
      <w:numFmt w:val="decimal"/>
      <w:lvlText w:val=""/>
      <w:lvlJc w:val="left"/>
    </w:lvl>
  </w:abstractNum>
  <w:abstractNum w:abstractNumId="171">
    <w:nsid w:val="00004EFE"/>
    <w:multiLevelType w:val="hybridMultilevel"/>
    <w:tmpl w:val="7DF45618"/>
    <w:lvl w:ilvl="0" w:tplc="65C225C6">
      <w:numFmt w:val="decimal"/>
      <w:lvlText w:val="%1."/>
      <w:lvlJc w:val="left"/>
    </w:lvl>
    <w:lvl w:ilvl="1" w:tplc="9726FC70">
      <w:start w:val="1"/>
      <w:numFmt w:val="bullet"/>
      <w:lvlText w:val="•"/>
      <w:lvlJc w:val="left"/>
    </w:lvl>
    <w:lvl w:ilvl="2" w:tplc="E05A9F74">
      <w:start w:val="1"/>
      <w:numFmt w:val="bullet"/>
      <w:lvlText w:val="-"/>
      <w:lvlJc w:val="left"/>
    </w:lvl>
    <w:lvl w:ilvl="3" w:tplc="9C50452A">
      <w:start w:val="1"/>
      <w:numFmt w:val="bullet"/>
      <w:lvlText w:val="-"/>
      <w:lvlJc w:val="left"/>
    </w:lvl>
    <w:lvl w:ilvl="4" w:tplc="DF52EF2E">
      <w:numFmt w:val="decimal"/>
      <w:lvlText w:val=""/>
      <w:lvlJc w:val="left"/>
    </w:lvl>
    <w:lvl w:ilvl="5" w:tplc="6C28A08C">
      <w:numFmt w:val="decimal"/>
      <w:lvlText w:val=""/>
      <w:lvlJc w:val="left"/>
    </w:lvl>
    <w:lvl w:ilvl="6" w:tplc="89A63FC6">
      <w:numFmt w:val="decimal"/>
      <w:lvlText w:val=""/>
      <w:lvlJc w:val="left"/>
    </w:lvl>
    <w:lvl w:ilvl="7" w:tplc="F780AEB8">
      <w:numFmt w:val="decimal"/>
      <w:lvlText w:val=""/>
      <w:lvlJc w:val="left"/>
    </w:lvl>
    <w:lvl w:ilvl="8" w:tplc="65A26AEE">
      <w:numFmt w:val="decimal"/>
      <w:lvlText w:val=""/>
      <w:lvlJc w:val="left"/>
    </w:lvl>
  </w:abstractNum>
  <w:abstractNum w:abstractNumId="172">
    <w:nsid w:val="00004F5B"/>
    <w:multiLevelType w:val="hybridMultilevel"/>
    <w:tmpl w:val="8D64D12E"/>
    <w:lvl w:ilvl="0" w:tplc="7C264138">
      <w:start w:val="1"/>
      <w:numFmt w:val="decimal"/>
      <w:lvlText w:val="%1"/>
      <w:lvlJc w:val="left"/>
    </w:lvl>
    <w:lvl w:ilvl="1" w:tplc="63BCBC80">
      <w:start w:val="15"/>
      <w:numFmt w:val="decimal"/>
      <w:lvlText w:val="%2."/>
      <w:lvlJc w:val="left"/>
    </w:lvl>
    <w:lvl w:ilvl="2" w:tplc="FAB479F4">
      <w:numFmt w:val="decimal"/>
      <w:lvlText w:val=""/>
      <w:lvlJc w:val="left"/>
    </w:lvl>
    <w:lvl w:ilvl="3" w:tplc="FBFA5C28">
      <w:numFmt w:val="decimal"/>
      <w:lvlText w:val=""/>
      <w:lvlJc w:val="left"/>
    </w:lvl>
    <w:lvl w:ilvl="4" w:tplc="F49A568E">
      <w:numFmt w:val="decimal"/>
      <w:lvlText w:val=""/>
      <w:lvlJc w:val="left"/>
    </w:lvl>
    <w:lvl w:ilvl="5" w:tplc="1CAC489A">
      <w:numFmt w:val="decimal"/>
      <w:lvlText w:val=""/>
      <w:lvlJc w:val="left"/>
    </w:lvl>
    <w:lvl w:ilvl="6" w:tplc="B6125966">
      <w:numFmt w:val="decimal"/>
      <w:lvlText w:val=""/>
      <w:lvlJc w:val="left"/>
    </w:lvl>
    <w:lvl w:ilvl="7" w:tplc="0E74E48E">
      <w:numFmt w:val="decimal"/>
      <w:lvlText w:val=""/>
      <w:lvlJc w:val="left"/>
    </w:lvl>
    <w:lvl w:ilvl="8" w:tplc="9F785DB0">
      <w:numFmt w:val="decimal"/>
      <w:lvlText w:val=""/>
      <w:lvlJc w:val="left"/>
    </w:lvl>
  </w:abstractNum>
  <w:abstractNum w:abstractNumId="173">
    <w:nsid w:val="00004F66"/>
    <w:multiLevelType w:val="hybridMultilevel"/>
    <w:tmpl w:val="81925F30"/>
    <w:lvl w:ilvl="0" w:tplc="45C02790">
      <w:start w:val="1"/>
      <w:numFmt w:val="bullet"/>
      <w:lvlText w:val="в"/>
      <w:lvlJc w:val="left"/>
    </w:lvl>
    <w:lvl w:ilvl="1" w:tplc="1D0CBEB8">
      <w:start w:val="1"/>
      <w:numFmt w:val="bullet"/>
      <w:lvlText w:val="В"/>
      <w:lvlJc w:val="left"/>
    </w:lvl>
    <w:lvl w:ilvl="2" w:tplc="54141850">
      <w:numFmt w:val="decimal"/>
      <w:lvlText w:val=""/>
      <w:lvlJc w:val="left"/>
    </w:lvl>
    <w:lvl w:ilvl="3" w:tplc="27D4677C">
      <w:numFmt w:val="decimal"/>
      <w:lvlText w:val=""/>
      <w:lvlJc w:val="left"/>
    </w:lvl>
    <w:lvl w:ilvl="4" w:tplc="5F7A33B2">
      <w:numFmt w:val="decimal"/>
      <w:lvlText w:val=""/>
      <w:lvlJc w:val="left"/>
    </w:lvl>
    <w:lvl w:ilvl="5" w:tplc="8D905BD8">
      <w:numFmt w:val="decimal"/>
      <w:lvlText w:val=""/>
      <w:lvlJc w:val="left"/>
    </w:lvl>
    <w:lvl w:ilvl="6" w:tplc="BF6AE0E8">
      <w:numFmt w:val="decimal"/>
      <w:lvlText w:val=""/>
      <w:lvlJc w:val="left"/>
    </w:lvl>
    <w:lvl w:ilvl="7" w:tplc="9E68A14A">
      <w:numFmt w:val="decimal"/>
      <w:lvlText w:val=""/>
      <w:lvlJc w:val="left"/>
    </w:lvl>
    <w:lvl w:ilvl="8" w:tplc="45F05B88">
      <w:numFmt w:val="decimal"/>
      <w:lvlText w:val=""/>
      <w:lvlJc w:val="left"/>
    </w:lvl>
  </w:abstractNum>
  <w:abstractNum w:abstractNumId="174">
    <w:nsid w:val="00004FC0"/>
    <w:multiLevelType w:val="hybridMultilevel"/>
    <w:tmpl w:val="560697AA"/>
    <w:lvl w:ilvl="0" w:tplc="F722589E">
      <w:start w:val="1"/>
      <w:numFmt w:val="bullet"/>
      <w:lvlText w:val="-"/>
      <w:lvlJc w:val="left"/>
    </w:lvl>
    <w:lvl w:ilvl="1" w:tplc="1F9E3F12">
      <w:numFmt w:val="decimal"/>
      <w:lvlText w:val=""/>
      <w:lvlJc w:val="left"/>
    </w:lvl>
    <w:lvl w:ilvl="2" w:tplc="E7043694">
      <w:numFmt w:val="decimal"/>
      <w:lvlText w:val=""/>
      <w:lvlJc w:val="left"/>
    </w:lvl>
    <w:lvl w:ilvl="3" w:tplc="499E8AEC">
      <w:numFmt w:val="decimal"/>
      <w:lvlText w:val=""/>
      <w:lvlJc w:val="left"/>
    </w:lvl>
    <w:lvl w:ilvl="4" w:tplc="F3024698">
      <w:numFmt w:val="decimal"/>
      <w:lvlText w:val=""/>
      <w:lvlJc w:val="left"/>
    </w:lvl>
    <w:lvl w:ilvl="5" w:tplc="92A8DCF4">
      <w:numFmt w:val="decimal"/>
      <w:lvlText w:val=""/>
      <w:lvlJc w:val="left"/>
    </w:lvl>
    <w:lvl w:ilvl="6" w:tplc="35FEDCDA">
      <w:numFmt w:val="decimal"/>
      <w:lvlText w:val=""/>
      <w:lvlJc w:val="left"/>
    </w:lvl>
    <w:lvl w:ilvl="7" w:tplc="512A2A52">
      <w:numFmt w:val="decimal"/>
      <w:lvlText w:val=""/>
      <w:lvlJc w:val="left"/>
    </w:lvl>
    <w:lvl w:ilvl="8" w:tplc="13841F8E">
      <w:numFmt w:val="decimal"/>
      <w:lvlText w:val=""/>
      <w:lvlJc w:val="left"/>
    </w:lvl>
  </w:abstractNum>
  <w:abstractNum w:abstractNumId="175">
    <w:nsid w:val="00004FE2"/>
    <w:multiLevelType w:val="hybridMultilevel"/>
    <w:tmpl w:val="965E2360"/>
    <w:lvl w:ilvl="0" w:tplc="A4B8ADA4">
      <w:start w:val="1"/>
      <w:numFmt w:val="bullet"/>
      <w:lvlText w:val="-"/>
      <w:lvlJc w:val="left"/>
    </w:lvl>
    <w:lvl w:ilvl="1" w:tplc="F35472F8">
      <w:numFmt w:val="decimal"/>
      <w:lvlText w:val=""/>
      <w:lvlJc w:val="left"/>
    </w:lvl>
    <w:lvl w:ilvl="2" w:tplc="0EB8F5DC">
      <w:numFmt w:val="decimal"/>
      <w:lvlText w:val=""/>
      <w:lvlJc w:val="left"/>
    </w:lvl>
    <w:lvl w:ilvl="3" w:tplc="C032CAC8">
      <w:numFmt w:val="decimal"/>
      <w:lvlText w:val=""/>
      <w:lvlJc w:val="left"/>
    </w:lvl>
    <w:lvl w:ilvl="4" w:tplc="01AEB1DA">
      <w:numFmt w:val="decimal"/>
      <w:lvlText w:val=""/>
      <w:lvlJc w:val="left"/>
    </w:lvl>
    <w:lvl w:ilvl="5" w:tplc="89BC61C4">
      <w:numFmt w:val="decimal"/>
      <w:lvlText w:val=""/>
      <w:lvlJc w:val="left"/>
    </w:lvl>
    <w:lvl w:ilvl="6" w:tplc="F28EBC2C">
      <w:numFmt w:val="decimal"/>
      <w:lvlText w:val=""/>
      <w:lvlJc w:val="left"/>
    </w:lvl>
    <w:lvl w:ilvl="7" w:tplc="6AEA0320">
      <w:numFmt w:val="decimal"/>
      <w:lvlText w:val=""/>
      <w:lvlJc w:val="left"/>
    </w:lvl>
    <w:lvl w:ilvl="8" w:tplc="250477CC">
      <w:numFmt w:val="decimal"/>
      <w:lvlText w:val=""/>
      <w:lvlJc w:val="left"/>
    </w:lvl>
  </w:abstractNum>
  <w:abstractNum w:abstractNumId="176">
    <w:nsid w:val="0000504C"/>
    <w:multiLevelType w:val="hybridMultilevel"/>
    <w:tmpl w:val="6B8A10EC"/>
    <w:lvl w:ilvl="0" w:tplc="AD646E10">
      <w:start w:val="1"/>
      <w:numFmt w:val="bullet"/>
      <w:lvlText w:val="•"/>
      <w:lvlJc w:val="left"/>
    </w:lvl>
    <w:lvl w:ilvl="1" w:tplc="D6CE58F8">
      <w:numFmt w:val="decimal"/>
      <w:lvlText w:val=""/>
      <w:lvlJc w:val="left"/>
    </w:lvl>
    <w:lvl w:ilvl="2" w:tplc="B9B280D2">
      <w:numFmt w:val="decimal"/>
      <w:lvlText w:val=""/>
      <w:lvlJc w:val="left"/>
    </w:lvl>
    <w:lvl w:ilvl="3" w:tplc="6DE8FAF0">
      <w:numFmt w:val="decimal"/>
      <w:lvlText w:val=""/>
      <w:lvlJc w:val="left"/>
    </w:lvl>
    <w:lvl w:ilvl="4" w:tplc="810ADF88">
      <w:numFmt w:val="decimal"/>
      <w:lvlText w:val=""/>
      <w:lvlJc w:val="left"/>
    </w:lvl>
    <w:lvl w:ilvl="5" w:tplc="EB76A474">
      <w:numFmt w:val="decimal"/>
      <w:lvlText w:val=""/>
      <w:lvlJc w:val="left"/>
    </w:lvl>
    <w:lvl w:ilvl="6" w:tplc="9050C20E">
      <w:numFmt w:val="decimal"/>
      <w:lvlText w:val=""/>
      <w:lvlJc w:val="left"/>
    </w:lvl>
    <w:lvl w:ilvl="7" w:tplc="10142294">
      <w:numFmt w:val="decimal"/>
      <w:lvlText w:val=""/>
      <w:lvlJc w:val="left"/>
    </w:lvl>
    <w:lvl w:ilvl="8" w:tplc="0C709250">
      <w:numFmt w:val="decimal"/>
      <w:lvlText w:val=""/>
      <w:lvlJc w:val="left"/>
    </w:lvl>
  </w:abstractNum>
  <w:abstractNum w:abstractNumId="177">
    <w:nsid w:val="000050A9"/>
    <w:multiLevelType w:val="hybridMultilevel"/>
    <w:tmpl w:val="7D965568"/>
    <w:lvl w:ilvl="0" w:tplc="EC7004AA">
      <w:start w:val="1"/>
      <w:numFmt w:val="bullet"/>
      <w:lvlText w:val="-"/>
      <w:lvlJc w:val="left"/>
    </w:lvl>
    <w:lvl w:ilvl="1" w:tplc="5232E2AE">
      <w:numFmt w:val="decimal"/>
      <w:lvlText w:val=""/>
      <w:lvlJc w:val="left"/>
    </w:lvl>
    <w:lvl w:ilvl="2" w:tplc="E7B237C6">
      <w:numFmt w:val="decimal"/>
      <w:lvlText w:val=""/>
      <w:lvlJc w:val="left"/>
    </w:lvl>
    <w:lvl w:ilvl="3" w:tplc="1F3EF120">
      <w:numFmt w:val="decimal"/>
      <w:lvlText w:val=""/>
      <w:lvlJc w:val="left"/>
    </w:lvl>
    <w:lvl w:ilvl="4" w:tplc="173259C4">
      <w:numFmt w:val="decimal"/>
      <w:lvlText w:val=""/>
      <w:lvlJc w:val="left"/>
    </w:lvl>
    <w:lvl w:ilvl="5" w:tplc="371819EA">
      <w:numFmt w:val="decimal"/>
      <w:lvlText w:val=""/>
      <w:lvlJc w:val="left"/>
    </w:lvl>
    <w:lvl w:ilvl="6" w:tplc="9F785042">
      <w:numFmt w:val="decimal"/>
      <w:lvlText w:val=""/>
      <w:lvlJc w:val="left"/>
    </w:lvl>
    <w:lvl w:ilvl="7" w:tplc="5BAC383E">
      <w:numFmt w:val="decimal"/>
      <w:lvlText w:val=""/>
      <w:lvlJc w:val="left"/>
    </w:lvl>
    <w:lvl w:ilvl="8" w:tplc="F49E0972">
      <w:numFmt w:val="decimal"/>
      <w:lvlText w:val=""/>
      <w:lvlJc w:val="left"/>
    </w:lvl>
  </w:abstractNum>
  <w:abstractNum w:abstractNumId="178">
    <w:nsid w:val="000050BF"/>
    <w:multiLevelType w:val="hybridMultilevel"/>
    <w:tmpl w:val="DDE679DC"/>
    <w:lvl w:ilvl="0" w:tplc="66BCB198">
      <w:start w:val="1"/>
      <w:numFmt w:val="bullet"/>
      <w:lvlText w:val="•"/>
      <w:lvlJc w:val="left"/>
    </w:lvl>
    <w:lvl w:ilvl="1" w:tplc="92CC2C78">
      <w:numFmt w:val="decimal"/>
      <w:lvlText w:val=""/>
      <w:lvlJc w:val="left"/>
    </w:lvl>
    <w:lvl w:ilvl="2" w:tplc="42B47D36">
      <w:numFmt w:val="decimal"/>
      <w:lvlText w:val=""/>
      <w:lvlJc w:val="left"/>
    </w:lvl>
    <w:lvl w:ilvl="3" w:tplc="0598DD7C">
      <w:numFmt w:val="decimal"/>
      <w:lvlText w:val=""/>
      <w:lvlJc w:val="left"/>
    </w:lvl>
    <w:lvl w:ilvl="4" w:tplc="571E8F3E">
      <w:numFmt w:val="decimal"/>
      <w:lvlText w:val=""/>
      <w:lvlJc w:val="left"/>
    </w:lvl>
    <w:lvl w:ilvl="5" w:tplc="C408F312">
      <w:numFmt w:val="decimal"/>
      <w:lvlText w:val=""/>
      <w:lvlJc w:val="left"/>
    </w:lvl>
    <w:lvl w:ilvl="6" w:tplc="AAFE6A12">
      <w:numFmt w:val="decimal"/>
      <w:lvlText w:val=""/>
      <w:lvlJc w:val="left"/>
    </w:lvl>
    <w:lvl w:ilvl="7" w:tplc="CE6A521A">
      <w:numFmt w:val="decimal"/>
      <w:lvlText w:val=""/>
      <w:lvlJc w:val="left"/>
    </w:lvl>
    <w:lvl w:ilvl="8" w:tplc="23F4C370">
      <w:numFmt w:val="decimal"/>
      <w:lvlText w:val=""/>
      <w:lvlJc w:val="left"/>
    </w:lvl>
  </w:abstractNum>
  <w:abstractNum w:abstractNumId="179">
    <w:nsid w:val="00005173"/>
    <w:multiLevelType w:val="hybridMultilevel"/>
    <w:tmpl w:val="AB2EB388"/>
    <w:lvl w:ilvl="0" w:tplc="F508C2F2">
      <w:start w:val="1"/>
      <w:numFmt w:val="bullet"/>
      <w:lvlText w:val="•"/>
      <w:lvlJc w:val="left"/>
    </w:lvl>
    <w:lvl w:ilvl="1" w:tplc="5ABC5370">
      <w:numFmt w:val="decimal"/>
      <w:lvlText w:val=""/>
      <w:lvlJc w:val="left"/>
    </w:lvl>
    <w:lvl w:ilvl="2" w:tplc="509E3DC6">
      <w:numFmt w:val="decimal"/>
      <w:lvlText w:val=""/>
      <w:lvlJc w:val="left"/>
    </w:lvl>
    <w:lvl w:ilvl="3" w:tplc="34202140">
      <w:numFmt w:val="decimal"/>
      <w:lvlText w:val=""/>
      <w:lvlJc w:val="left"/>
    </w:lvl>
    <w:lvl w:ilvl="4" w:tplc="06D6B0D2">
      <w:numFmt w:val="decimal"/>
      <w:lvlText w:val=""/>
      <w:lvlJc w:val="left"/>
    </w:lvl>
    <w:lvl w:ilvl="5" w:tplc="1B76F7E8">
      <w:numFmt w:val="decimal"/>
      <w:lvlText w:val=""/>
      <w:lvlJc w:val="left"/>
    </w:lvl>
    <w:lvl w:ilvl="6" w:tplc="1EE8FBE6">
      <w:numFmt w:val="decimal"/>
      <w:lvlText w:val=""/>
      <w:lvlJc w:val="left"/>
    </w:lvl>
    <w:lvl w:ilvl="7" w:tplc="4DD69618">
      <w:numFmt w:val="decimal"/>
      <w:lvlText w:val=""/>
      <w:lvlJc w:val="left"/>
    </w:lvl>
    <w:lvl w:ilvl="8" w:tplc="8C3AF328">
      <w:numFmt w:val="decimal"/>
      <w:lvlText w:val=""/>
      <w:lvlJc w:val="left"/>
    </w:lvl>
  </w:abstractNum>
  <w:abstractNum w:abstractNumId="180">
    <w:nsid w:val="000051D1"/>
    <w:multiLevelType w:val="hybridMultilevel"/>
    <w:tmpl w:val="EA2C30D0"/>
    <w:lvl w:ilvl="0" w:tplc="F280D11A">
      <w:start w:val="1"/>
      <w:numFmt w:val="decimal"/>
      <w:lvlText w:val="%1"/>
      <w:lvlJc w:val="left"/>
    </w:lvl>
    <w:lvl w:ilvl="1" w:tplc="475E2E3A">
      <w:start w:val="1"/>
      <w:numFmt w:val="decimal"/>
      <w:lvlText w:val="%2)"/>
      <w:lvlJc w:val="left"/>
    </w:lvl>
    <w:lvl w:ilvl="2" w:tplc="B95EF094">
      <w:start w:val="1"/>
      <w:numFmt w:val="decimal"/>
      <w:lvlText w:val="%3"/>
      <w:lvlJc w:val="left"/>
    </w:lvl>
    <w:lvl w:ilvl="3" w:tplc="1974D764">
      <w:numFmt w:val="decimal"/>
      <w:lvlText w:val=""/>
      <w:lvlJc w:val="left"/>
    </w:lvl>
    <w:lvl w:ilvl="4" w:tplc="B69ADB48">
      <w:numFmt w:val="decimal"/>
      <w:lvlText w:val=""/>
      <w:lvlJc w:val="left"/>
    </w:lvl>
    <w:lvl w:ilvl="5" w:tplc="F2C4EE08">
      <w:numFmt w:val="decimal"/>
      <w:lvlText w:val=""/>
      <w:lvlJc w:val="left"/>
    </w:lvl>
    <w:lvl w:ilvl="6" w:tplc="3E88650E">
      <w:numFmt w:val="decimal"/>
      <w:lvlText w:val=""/>
      <w:lvlJc w:val="left"/>
    </w:lvl>
    <w:lvl w:ilvl="7" w:tplc="3A680ED4">
      <w:numFmt w:val="decimal"/>
      <w:lvlText w:val=""/>
      <w:lvlJc w:val="left"/>
    </w:lvl>
    <w:lvl w:ilvl="8" w:tplc="5F56FBAA">
      <w:numFmt w:val="decimal"/>
      <w:lvlText w:val=""/>
      <w:lvlJc w:val="left"/>
    </w:lvl>
  </w:abstractNum>
  <w:abstractNum w:abstractNumId="181">
    <w:nsid w:val="00005279"/>
    <w:multiLevelType w:val="hybridMultilevel"/>
    <w:tmpl w:val="9C7A69DA"/>
    <w:lvl w:ilvl="0" w:tplc="678A8E16">
      <w:start w:val="4"/>
      <w:numFmt w:val="decimal"/>
      <w:lvlText w:val="%1."/>
      <w:lvlJc w:val="left"/>
    </w:lvl>
    <w:lvl w:ilvl="1" w:tplc="6D442B1C">
      <w:numFmt w:val="decimal"/>
      <w:lvlText w:val=""/>
      <w:lvlJc w:val="left"/>
    </w:lvl>
    <w:lvl w:ilvl="2" w:tplc="5120BC2A">
      <w:numFmt w:val="decimal"/>
      <w:lvlText w:val=""/>
      <w:lvlJc w:val="left"/>
    </w:lvl>
    <w:lvl w:ilvl="3" w:tplc="1354FE46">
      <w:numFmt w:val="decimal"/>
      <w:lvlText w:val=""/>
      <w:lvlJc w:val="left"/>
    </w:lvl>
    <w:lvl w:ilvl="4" w:tplc="70003974">
      <w:numFmt w:val="decimal"/>
      <w:lvlText w:val=""/>
      <w:lvlJc w:val="left"/>
    </w:lvl>
    <w:lvl w:ilvl="5" w:tplc="A324480C">
      <w:numFmt w:val="decimal"/>
      <w:lvlText w:val=""/>
      <w:lvlJc w:val="left"/>
    </w:lvl>
    <w:lvl w:ilvl="6" w:tplc="655E1F7E">
      <w:numFmt w:val="decimal"/>
      <w:lvlText w:val=""/>
      <w:lvlJc w:val="left"/>
    </w:lvl>
    <w:lvl w:ilvl="7" w:tplc="918E91E4">
      <w:numFmt w:val="decimal"/>
      <w:lvlText w:val=""/>
      <w:lvlJc w:val="left"/>
    </w:lvl>
    <w:lvl w:ilvl="8" w:tplc="41B65694">
      <w:numFmt w:val="decimal"/>
      <w:lvlText w:val=""/>
      <w:lvlJc w:val="left"/>
    </w:lvl>
  </w:abstractNum>
  <w:abstractNum w:abstractNumId="182">
    <w:nsid w:val="0000527F"/>
    <w:multiLevelType w:val="hybridMultilevel"/>
    <w:tmpl w:val="FF286FBA"/>
    <w:lvl w:ilvl="0" w:tplc="C9D6ACC6">
      <w:start w:val="8"/>
      <w:numFmt w:val="decimal"/>
      <w:lvlText w:val="%1."/>
      <w:lvlJc w:val="left"/>
    </w:lvl>
    <w:lvl w:ilvl="1" w:tplc="BE00B57E">
      <w:numFmt w:val="decimal"/>
      <w:lvlText w:val=""/>
      <w:lvlJc w:val="left"/>
    </w:lvl>
    <w:lvl w:ilvl="2" w:tplc="4C60780E">
      <w:numFmt w:val="decimal"/>
      <w:lvlText w:val=""/>
      <w:lvlJc w:val="left"/>
    </w:lvl>
    <w:lvl w:ilvl="3" w:tplc="0CB6FE6A">
      <w:numFmt w:val="decimal"/>
      <w:lvlText w:val=""/>
      <w:lvlJc w:val="left"/>
    </w:lvl>
    <w:lvl w:ilvl="4" w:tplc="AF0278A4">
      <w:numFmt w:val="decimal"/>
      <w:lvlText w:val=""/>
      <w:lvlJc w:val="left"/>
    </w:lvl>
    <w:lvl w:ilvl="5" w:tplc="BB9E54FA">
      <w:numFmt w:val="decimal"/>
      <w:lvlText w:val=""/>
      <w:lvlJc w:val="left"/>
    </w:lvl>
    <w:lvl w:ilvl="6" w:tplc="88BACD70">
      <w:numFmt w:val="decimal"/>
      <w:lvlText w:val=""/>
      <w:lvlJc w:val="left"/>
    </w:lvl>
    <w:lvl w:ilvl="7" w:tplc="D64EF6DC">
      <w:numFmt w:val="decimal"/>
      <w:lvlText w:val=""/>
      <w:lvlJc w:val="left"/>
    </w:lvl>
    <w:lvl w:ilvl="8" w:tplc="EF28980A">
      <w:numFmt w:val="decimal"/>
      <w:lvlText w:val=""/>
      <w:lvlJc w:val="left"/>
    </w:lvl>
  </w:abstractNum>
  <w:abstractNum w:abstractNumId="183">
    <w:nsid w:val="000052A1"/>
    <w:multiLevelType w:val="hybridMultilevel"/>
    <w:tmpl w:val="F970C036"/>
    <w:lvl w:ilvl="0" w:tplc="8E42EC52">
      <w:start w:val="1"/>
      <w:numFmt w:val="bullet"/>
      <w:lvlText w:val="В"/>
      <w:lvlJc w:val="left"/>
    </w:lvl>
    <w:lvl w:ilvl="1" w:tplc="BED0D282">
      <w:numFmt w:val="decimal"/>
      <w:lvlText w:val=""/>
      <w:lvlJc w:val="left"/>
    </w:lvl>
    <w:lvl w:ilvl="2" w:tplc="4684A27A">
      <w:numFmt w:val="decimal"/>
      <w:lvlText w:val=""/>
      <w:lvlJc w:val="left"/>
    </w:lvl>
    <w:lvl w:ilvl="3" w:tplc="CE260556">
      <w:numFmt w:val="decimal"/>
      <w:lvlText w:val=""/>
      <w:lvlJc w:val="left"/>
    </w:lvl>
    <w:lvl w:ilvl="4" w:tplc="2C2265E4">
      <w:numFmt w:val="decimal"/>
      <w:lvlText w:val=""/>
      <w:lvlJc w:val="left"/>
    </w:lvl>
    <w:lvl w:ilvl="5" w:tplc="5FB89936">
      <w:numFmt w:val="decimal"/>
      <w:lvlText w:val=""/>
      <w:lvlJc w:val="left"/>
    </w:lvl>
    <w:lvl w:ilvl="6" w:tplc="3A1E2160">
      <w:numFmt w:val="decimal"/>
      <w:lvlText w:val=""/>
      <w:lvlJc w:val="left"/>
    </w:lvl>
    <w:lvl w:ilvl="7" w:tplc="C58C3D00">
      <w:numFmt w:val="decimal"/>
      <w:lvlText w:val=""/>
      <w:lvlJc w:val="left"/>
    </w:lvl>
    <w:lvl w:ilvl="8" w:tplc="995E1904">
      <w:numFmt w:val="decimal"/>
      <w:lvlText w:val=""/>
      <w:lvlJc w:val="left"/>
    </w:lvl>
  </w:abstractNum>
  <w:abstractNum w:abstractNumId="184">
    <w:nsid w:val="000053B1"/>
    <w:multiLevelType w:val="hybridMultilevel"/>
    <w:tmpl w:val="73D2994A"/>
    <w:lvl w:ilvl="0" w:tplc="2AE62174">
      <w:start w:val="1"/>
      <w:numFmt w:val="bullet"/>
      <w:lvlText w:val="В"/>
      <w:lvlJc w:val="left"/>
    </w:lvl>
    <w:lvl w:ilvl="1" w:tplc="BDC4B7AA">
      <w:start w:val="1"/>
      <w:numFmt w:val="bullet"/>
      <w:lvlText w:val="В"/>
      <w:lvlJc w:val="left"/>
    </w:lvl>
    <w:lvl w:ilvl="2" w:tplc="A90E16FA">
      <w:numFmt w:val="decimal"/>
      <w:lvlText w:val=""/>
      <w:lvlJc w:val="left"/>
    </w:lvl>
    <w:lvl w:ilvl="3" w:tplc="DBE0B0AC">
      <w:numFmt w:val="decimal"/>
      <w:lvlText w:val=""/>
      <w:lvlJc w:val="left"/>
    </w:lvl>
    <w:lvl w:ilvl="4" w:tplc="5F70D17A">
      <w:numFmt w:val="decimal"/>
      <w:lvlText w:val=""/>
      <w:lvlJc w:val="left"/>
    </w:lvl>
    <w:lvl w:ilvl="5" w:tplc="DBA84384">
      <w:numFmt w:val="decimal"/>
      <w:lvlText w:val=""/>
      <w:lvlJc w:val="left"/>
    </w:lvl>
    <w:lvl w:ilvl="6" w:tplc="7276A5E4">
      <w:numFmt w:val="decimal"/>
      <w:lvlText w:val=""/>
      <w:lvlJc w:val="left"/>
    </w:lvl>
    <w:lvl w:ilvl="7" w:tplc="9F7E2CE4">
      <w:numFmt w:val="decimal"/>
      <w:lvlText w:val=""/>
      <w:lvlJc w:val="left"/>
    </w:lvl>
    <w:lvl w:ilvl="8" w:tplc="9D16DB50">
      <w:numFmt w:val="decimal"/>
      <w:lvlText w:val=""/>
      <w:lvlJc w:val="left"/>
    </w:lvl>
  </w:abstractNum>
  <w:abstractNum w:abstractNumId="185">
    <w:nsid w:val="00005410"/>
    <w:multiLevelType w:val="hybridMultilevel"/>
    <w:tmpl w:val="EEEEAAEE"/>
    <w:lvl w:ilvl="0" w:tplc="1CC87E7A">
      <w:start w:val="1"/>
      <w:numFmt w:val="bullet"/>
      <w:lvlText w:val="и"/>
      <w:lvlJc w:val="left"/>
    </w:lvl>
    <w:lvl w:ilvl="1" w:tplc="84C03FA4">
      <w:start w:val="1"/>
      <w:numFmt w:val="bullet"/>
      <w:lvlText w:val="В"/>
      <w:lvlJc w:val="left"/>
    </w:lvl>
    <w:lvl w:ilvl="2" w:tplc="0A76C36A">
      <w:numFmt w:val="decimal"/>
      <w:lvlText w:val=""/>
      <w:lvlJc w:val="left"/>
    </w:lvl>
    <w:lvl w:ilvl="3" w:tplc="5B6A63FA">
      <w:numFmt w:val="decimal"/>
      <w:lvlText w:val=""/>
      <w:lvlJc w:val="left"/>
    </w:lvl>
    <w:lvl w:ilvl="4" w:tplc="F048A3A6">
      <w:numFmt w:val="decimal"/>
      <w:lvlText w:val=""/>
      <w:lvlJc w:val="left"/>
    </w:lvl>
    <w:lvl w:ilvl="5" w:tplc="CB200A56">
      <w:numFmt w:val="decimal"/>
      <w:lvlText w:val=""/>
      <w:lvlJc w:val="left"/>
    </w:lvl>
    <w:lvl w:ilvl="6" w:tplc="CDC6CDBE">
      <w:numFmt w:val="decimal"/>
      <w:lvlText w:val=""/>
      <w:lvlJc w:val="left"/>
    </w:lvl>
    <w:lvl w:ilvl="7" w:tplc="8110D4CE">
      <w:numFmt w:val="decimal"/>
      <w:lvlText w:val=""/>
      <w:lvlJc w:val="left"/>
    </w:lvl>
    <w:lvl w:ilvl="8" w:tplc="7DD02F4A">
      <w:numFmt w:val="decimal"/>
      <w:lvlText w:val=""/>
      <w:lvlJc w:val="left"/>
    </w:lvl>
  </w:abstractNum>
  <w:abstractNum w:abstractNumId="186">
    <w:nsid w:val="00005478"/>
    <w:multiLevelType w:val="hybridMultilevel"/>
    <w:tmpl w:val="7220ABA2"/>
    <w:lvl w:ilvl="0" w:tplc="0E180D5E">
      <w:start w:val="1"/>
      <w:numFmt w:val="bullet"/>
      <w:lvlText w:val="к"/>
      <w:lvlJc w:val="left"/>
    </w:lvl>
    <w:lvl w:ilvl="1" w:tplc="117628CA">
      <w:numFmt w:val="decimal"/>
      <w:lvlText w:val=""/>
      <w:lvlJc w:val="left"/>
    </w:lvl>
    <w:lvl w:ilvl="2" w:tplc="1FC66F60">
      <w:numFmt w:val="decimal"/>
      <w:lvlText w:val=""/>
      <w:lvlJc w:val="left"/>
    </w:lvl>
    <w:lvl w:ilvl="3" w:tplc="2E0E4C86">
      <w:numFmt w:val="decimal"/>
      <w:lvlText w:val=""/>
      <w:lvlJc w:val="left"/>
    </w:lvl>
    <w:lvl w:ilvl="4" w:tplc="368AC5C4">
      <w:numFmt w:val="decimal"/>
      <w:lvlText w:val=""/>
      <w:lvlJc w:val="left"/>
    </w:lvl>
    <w:lvl w:ilvl="5" w:tplc="A574DF78">
      <w:numFmt w:val="decimal"/>
      <w:lvlText w:val=""/>
      <w:lvlJc w:val="left"/>
    </w:lvl>
    <w:lvl w:ilvl="6" w:tplc="890656B0">
      <w:numFmt w:val="decimal"/>
      <w:lvlText w:val=""/>
      <w:lvlJc w:val="left"/>
    </w:lvl>
    <w:lvl w:ilvl="7" w:tplc="39F6E06E">
      <w:numFmt w:val="decimal"/>
      <w:lvlText w:val=""/>
      <w:lvlJc w:val="left"/>
    </w:lvl>
    <w:lvl w:ilvl="8" w:tplc="8DDE0FD2">
      <w:numFmt w:val="decimal"/>
      <w:lvlText w:val=""/>
      <w:lvlJc w:val="left"/>
    </w:lvl>
  </w:abstractNum>
  <w:abstractNum w:abstractNumId="187">
    <w:nsid w:val="0000549B"/>
    <w:multiLevelType w:val="hybridMultilevel"/>
    <w:tmpl w:val="2ECC91A2"/>
    <w:lvl w:ilvl="0" w:tplc="8B361790">
      <w:start w:val="14"/>
      <w:numFmt w:val="decimal"/>
      <w:lvlText w:val="%1."/>
      <w:lvlJc w:val="left"/>
    </w:lvl>
    <w:lvl w:ilvl="1" w:tplc="4CCEEF94">
      <w:numFmt w:val="decimal"/>
      <w:lvlText w:val=""/>
      <w:lvlJc w:val="left"/>
    </w:lvl>
    <w:lvl w:ilvl="2" w:tplc="82740C52">
      <w:numFmt w:val="decimal"/>
      <w:lvlText w:val=""/>
      <w:lvlJc w:val="left"/>
    </w:lvl>
    <w:lvl w:ilvl="3" w:tplc="F30CBFCE">
      <w:numFmt w:val="decimal"/>
      <w:lvlText w:val=""/>
      <w:lvlJc w:val="left"/>
    </w:lvl>
    <w:lvl w:ilvl="4" w:tplc="D5F24436">
      <w:numFmt w:val="decimal"/>
      <w:lvlText w:val=""/>
      <w:lvlJc w:val="left"/>
    </w:lvl>
    <w:lvl w:ilvl="5" w:tplc="55B43C58">
      <w:numFmt w:val="decimal"/>
      <w:lvlText w:val=""/>
      <w:lvlJc w:val="left"/>
    </w:lvl>
    <w:lvl w:ilvl="6" w:tplc="65FCD578">
      <w:numFmt w:val="decimal"/>
      <w:lvlText w:val=""/>
      <w:lvlJc w:val="left"/>
    </w:lvl>
    <w:lvl w:ilvl="7" w:tplc="12187AB2">
      <w:numFmt w:val="decimal"/>
      <w:lvlText w:val=""/>
      <w:lvlJc w:val="left"/>
    </w:lvl>
    <w:lvl w:ilvl="8" w:tplc="84F095C8">
      <w:numFmt w:val="decimal"/>
      <w:lvlText w:val=""/>
      <w:lvlJc w:val="left"/>
    </w:lvl>
  </w:abstractNum>
  <w:abstractNum w:abstractNumId="188">
    <w:nsid w:val="000054BE"/>
    <w:multiLevelType w:val="hybridMultilevel"/>
    <w:tmpl w:val="13145E14"/>
    <w:lvl w:ilvl="0" w:tplc="795E7834">
      <w:start w:val="1"/>
      <w:numFmt w:val="decimal"/>
      <w:lvlText w:val="%1."/>
      <w:lvlJc w:val="left"/>
    </w:lvl>
    <w:lvl w:ilvl="1" w:tplc="D6B6A954">
      <w:numFmt w:val="decimal"/>
      <w:lvlText w:val=""/>
      <w:lvlJc w:val="left"/>
    </w:lvl>
    <w:lvl w:ilvl="2" w:tplc="6B2E3A1C">
      <w:numFmt w:val="decimal"/>
      <w:lvlText w:val=""/>
      <w:lvlJc w:val="left"/>
    </w:lvl>
    <w:lvl w:ilvl="3" w:tplc="A328AEE2">
      <w:numFmt w:val="decimal"/>
      <w:lvlText w:val=""/>
      <w:lvlJc w:val="left"/>
    </w:lvl>
    <w:lvl w:ilvl="4" w:tplc="A7864418">
      <w:numFmt w:val="decimal"/>
      <w:lvlText w:val=""/>
      <w:lvlJc w:val="left"/>
    </w:lvl>
    <w:lvl w:ilvl="5" w:tplc="C308ACA8">
      <w:numFmt w:val="decimal"/>
      <w:lvlText w:val=""/>
      <w:lvlJc w:val="left"/>
    </w:lvl>
    <w:lvl w:ilvl="6" w:tplc="290646FE">
      <w:numFmt w:val="decimal"/>
      <w:lvlText w:val=""/>
      <w:lvlJc w:val="left"/>
    </w:lvl>
    <w:lvl w:ilvl="7" w:tplc="074C6354">
      <w:numFmt w:val="decimal"/>
      <w:lvlText w:val=""/>
      <w:lvlJc w:val="left"/>
    </w:lvl>
    <w:lvl w:ilvl="8" w:tplc="FC608D32">
      <w:numFmt w:val="decimal"/>
      <w:lvlText w:val=""/>
      <w:lvlJc w:val="left"/>
    </w:lvl>
  </w:abstractNum>
  <w:abstractNum w:abstractNumId="189">
    <w:nsid w:val="000054D6"/>
    <w:multiLevelType w:val="hybridMultilevel"/>
    <w:tmpl w:val="80E67F6E"/>
    <w:lvl w:ilvl="0" w:tplc="3ECEC09C">
      <w:start w:val="1"/>
      <w:numFmt w:val="bullet"/>
      <w:lvlText w:val="и"/>
      <w:lvlJc w:val="left"/>
    </w:lvl>
    <w:lvl w:ilvl="1" w:tplc="BA04DEAA">
      <w:start w:val="1"/>
      <w:numFmt w:val="bullet"/>
      <w:lvlText w:val="В"/>
      <w:lvlJc w:val="left"/>
    </w:lvl>
    <w:lvl w:ilvl="2" w:tplc="AA9E0E62">
      <w:numFmt w:val="decimal"/>
      <w:lvlText w:val=""/>
      <w:lvlJc w:val="left"/>
    </w:lvl>
    <w:lvl w:ilvl="3" w:tplc="1320F04E">
      <w:numFmt w:val="decimal"/>
      <w:lvlText w:val=""/>
      <w:lvlJc w:val="left"/>
    </w:lvl>
    <w:lvl w:ilvl="4" w:tplc="65B66F80">
      <w:numFmt w:val="decimal"/>
      <w:lvlText w:val=""/>
      <w:lvlJc w:val="left"/>
    </w:lvl>
    <w:lvl w:ilvl="5" w:tplc="1D0A8A6C">
      <w:numFmt w:val="decimal"/>
      <w:lvlText w:val=""/>
      <w:lvlJc w:val="left"/>
    </w:lvl>
    <w:lvl w:ilvl="6" w:tplc="E44E46BC">
      <w:numFmt w:val="decimal"/>
      <w:lvlText w:val=""/>
      <w:lvlJc w:val="left"/>
    </w:lvl>
    <w:lvl w:ilvl="7" w:tplc="F5CA0A42">
      <w:numFmt w:val="decimal"/>
      <w:lvlText w:val=""/>
      <w:lvlJc w:val="left"/>
    </w:lvl>
    <w:lvl w:ilvl="8" w:tplc="FA367C0E">
      <w:numFmt w:val="decimal"/>
      <w:lvlText w:val=""/>
      <w:lvlJc w:val="left"/>
    </w:lvl>
  </w:abstractNum>
  <w:abstractNum w:abstractNumId="190">
    <w:nsid w:val="00005503"/>
    <w:multiLevelType w:val="hybridMultilevel"/>
    <w:tmpl w:val="6C94FF98"/>
    <w:lvl w:ilvl="0" w:tplc="2780A8A0">
      <w:start w:val="1"/>
      <w:numFmt w:val="bullet"/>
      <w:lvlText w:val="•"/>
      <w:lvlJc w:val="left"/>
    </w:lvl>
    <w:lvl w:ilvl="1" w:tplc="B70CE89E">
      <w:numFmt w:val="decimal"/>
      <w:lvlText w:val=""/>
      <w:lvlJc w:val="left"/>
    </w:lvl>
    <w:lvl w:ilvl="2" w:tplc="B162AD64">
      <w:numFmt w:val="decimal"/>
      <w:lvlText w:val=""/>
      <w:lvlJc w:val="left"/>
    </w:lvl>
    <w:lvl w:ilvl="3" w:tplc="4C5831CC">
      <w:numFmt w:val="decimal"/>
      <w:lvlText w:val=""/>
      <w:lvlJc w:val="left"/>
    </w:lvl>
    <w:lvl w:ilvl="4" w:tplc="B186EDBC">
      <w:numFmt w:val="decimal"/>
      <w:lvlText w:val=""/>
      <w:lvlJc w:val="left"/>
    </w:lvl>
    <w:lvl w:ilvl="5" w:tplc="F216E26A">
      <w:numFmt w:val="decimal"/>
      <w:lvlText w:val=""/>
      <w:lvlJc w:val="left"/>
    </w:lvl>
    <w:lvl w:ilvl="6" w:tplc="92F40A08">
      <w:numFmt w:val="decimal"/>
      <w:lvlText w:val=""/>
      <w:lvlJc w:val="left"/>
    </w:lvl>
    <w:lvl w:ilvl="7" w:tplc="25DE27F8">
      <w:numFmt w:val="decimal"/>
      <w:lvlText w:val=""/>
      <w:lvlJc w:val="left"/>
    </w:lvl>
    <w:lvl w:ilvl="8" w:tplc="AABECBBE">
      <w:numFmt w:val="decimal"/>
      <w:lvlText w:val=""/>
      <w:lvlJc w:val="left"/>
    </w:lvl>
  </w:abstractNum>
  <w:abstractNum w:abstractNumId="191">
    <w:nsid w:val="0000578D"/>
    <w:multiLevelType w:val="hybridMultilevel"/>
    <w:tmpl w:val="8092CAE8"/>
    <w:lvl w:ilvl="0" w:tplc="B9A8E098">
      <w:start w:val="2"/>
      <w:numFmt w:val="decimal"/>
      <w:lvlText w:val="%1."/>
      <w:lvlJc w:val="left"/>
    </w:lvl>
    <w:lvl w:ilvl="1" w:tplc="C2F00E7E">
      <w:numFmt w:val="decimal"/>
      <w:lvlText w:val=""/>
      <w:lvlJc w:val="left"/>
    </w:lvl>
    <w:lvl w:ilvl="2" w:tplc="7C28769E">
      <w:numFmt w:val="decimal"/>
      <w:lvlText w:val=""/>
      <w:lvlJc w:val="left"/>
    </w:lvl>
    <w:lvl w:ilvl="3" w:tplc="FEE421FE">
      <w:numFmt w:val="decimal"/>
      <w:lvlText w:val=""/>
      <w:lvlJc w:val="left"/>
    </w:lvl>
    <w:lvl w:ilvl="4" w:tplc="7146E33A">
      <w:numFmt w:val="decimal"/>
      <w:lvlText w:val=""/>
      <w:lvlJc w:val="left"/>
    </w:lvl>
    <w:lvl w:ilvl="5" w:tplc="ECD8A77E">
      <w:numFmt w:val="decimal"/>
      <w:lvlText w:val=""/>
      <w:lvlJc w:val="left"/>
    </w:lvl>
    <w:lvl w:ilvl="6" w:tplc="38580E5E">
      <w:numFmt w:val="decimal"/>
      <w:lvlText w:val=""/>
      <w:lvlJc w:val="left"/>
    </w:lvl>
    <w:lvl w:ilvl="7" w:tplc="9B162B92">
      <w:numFmt w:val="decimal"/>
      <w:lvlText w:val=""/>
      <w:lvlJc w:val="left"/>
    </w:lvl>
    <w:lvl w:ilvl="8" w:tplc="ECBA1F02">
      <w:numFmt w:val="decimal"/>
      <w:lvlText w:val=""/>
      <w:lvlJc w:val="left"/>
    </w:lvl>
  </w:abstractNum>
  <w:abstractNum w:abstractNumId="192">
    <w:nsid w:val="0000579C"/>
    <w:multiLevelType w:val="hybridMultilevel"/>
    <w:tmpl w:val="5E30F1D4"/>
    <w:lvl w:ilvl="0" w:tplc="FAAE9C7A">
      <w:start w:val="1"/>
      <w:numFmt w:val="bullet"/>
      <w:lvlText w:val="и"/>
      <w:lvlJc w:val="left"/>
    </w:lvl>
    <w:lvl w:ilvl="1" w:tplc="A42814E4">
      <w:numFmt w:val="decimal"/>
      <w:lvlText w:val=""/>
      <w:lvlJc w:val="left"/>
    </w:lvl>
    <w:lvl w:ilvl="2" w:tplc="ECE83724">
      <w:numFmt w:val="decimal"/>
      <w:lvlText w:val=""/>
      <w:lvlJc w:val="left"/>
    </w:lvl>
    <w:lvl w:ilvl="3" w:tplc="B2AE2A62">
      <w:numFmt w:val="decimal"/>
      <w:lvlText w:val=""/>
      <w:lvlJc w:val="left"/>
    </w:lvl>
    <w:lvl w:ilvl="4" w:tplc="700C0480">
      <w:numFmt w:val="decimal"/>
      <w:lvlText w:val=""/>
      <w:lvlJc w:val="left"/>
    </w:lvl>
    <w:lvl w:ilvl="5" w:tplc="16066192">
      <w:numFmt w:val="decimal"/>
      <w:lvlText w:val=""/>
      <w:lvlJc w:val="left"/>
    </w:lvl>
    <w:lvl w:ilvl="6" w:tplc="8C726902">
      <w:numFmt w:val="decimal"/>
      <w:lvlText w:val=""/>
      <w:lvlJc w:val="left"/>
    </w:lvl>
    <w:lvl w:ilvl="7" w:tplc="13C4843A">
      <w:numFmt w:val="decimal"/>
      <w:lvlText w:val=""/>
      <w:lvlJc w:val="left"/>
    </w:lvl>
    <w:lvl w:ilvl="8" w:tplc="4B0C62FA">
      <w:numFmt w:val="decimal"/>
      <w:lvlText w:val=""/>
      <w:lvlJc w:val="left"/>
    </w:lvl>
  </w:abstractNum>
  <w:abstractNum w:abstractNumId="193">
    <w:nsid w:val="000057C2"/>
    <w:multiLevelType w:val="hybridMultilevel"/>
    <w:tmpl w:val="67CA4674"/>
    <w:lvl w:ilvl="0" w:tplc="48264024">
      <w:start w:val="35"/>
      <w:numFmt w:val="upperLetter"/>
      <w:lvlText w:val="%1"/>
      <w:lvlJc w:val="left"/>
    </w:lvl>
    <w:lvl w:ilvl="1" w:tplc="171E2A6C">
      <w:numFmt w:val="decimal"/>
      <w:lvlText w:val=""/>
      <w:lvlJc w:val="left"/>
    </w:lvl>
    <w:lvl w:ilvl="2" w:tplc="DBAE37C2">
      <w:numFmt w:val="decimal"/>
      <w:lvlText w:val=""/>
      <w:lvlJc w:val="left"/>
    </w:lvl>
    <w:lvl w:ilvl="3" w:tplc="6D8C1B32">
      <w:numFmt w:val="decimal"/>
      <w:lvlText w:val=""/>
      <w:lvlJc w:val="left"/>
    </w:lvl>
    <w:lvl w:ilvl="4" w:tplc="BBECD474">
      <w:numFmt w:val="decimal"/>
      <w:lvlText w:val=""/>
      <w:lvlJc w:val="left"/>
    </w:lvl>
    <w:lvl w:ilvl="5" w:tplc="17A8F6C8">
      <w:numFmt w:val="decimal"/>
      <w:lvlText w:val=""/>
      <w:lvlJc w:val="left"/>
    </w:lvl>
    <w:lvl w:ilvl="6" w:tplc="EFC03408">
      <w:numFmt w:val="decimal"/>
      <w:lvlText w:val=""/>
      <w:lvlJc w:val="left"/>
    </w:lvl>
    <w:lvl w:ilvl="7" w:tplc="73645072">
      <w:numFmt w:val="decimal"/>
      <w:lvlText w:val=""/>
      <w:lvlJc w:val="left"/>
    </w:lvl>
    <w:lvl w:ilvl="8" w:tplc="AF283870">
      <w:numFmt w:val="decimal"/>
      <w:lvlText w:val=""/>
      <w:lvlJc w:val="left"/>
    </w:lvl>
  </w:abstractNum>
  <w:abstractNum w:abstractNumId="194">
    <w:nsid w:val="00005815"/>
    <w:multiLevelType w:val="hybridMultilevel"/>
    <w:tmpl w:val="B49C3A54"/>
    <w:lvl w:ilvl="0" w:tplc="24E019A6">
      <w:start w:val="16"/>
      <w:numFmt w:val="decimal"/>
      <w:lvlText w:val="%1"/>
      <w:lvlJc w:val="left"/>
    </w:lvl>
    <w:lvl w:ilvl="1" w:tplc="622207FC">
      <w:numFmt w:val="decimal"/>
      <w:lvlText w:val=""/>
      <w:lvlJc w:val="left"/>
    </w:lvl>
    <w:lvl w:ilvl="2" w:tplc="A5BCA038">
      <w:numFmt w:val="decimal"/>
      <w:lvlText w:val=""/>
      <w:lvlJc w:val="left"/>
    </w:lvl>
    <w:lvl w:ilvl="3" w:tplc="142A0912">
      <w:numFmt w:val="decimal"/>
      <w:lvlText w:val=""/>
      <w:lvlJc w:val="left"/>
    </w:lvl>
    <w:lvl w:ilvl="4" w:tplc="4B22B3A6">
      <w:numFmt w:val="decimal"/>
      <w:lvlText w:val=""/>
      <w:lvlJc w:val="left"/>
    </w:lvl>
    <w:lvl w:ilvl="5" w:tplc="90300EF8">
      <w:numFmt w:val="decimal"/>
      <w:lvlText w:val=""/>
      <w:lvlJc w:val="left"/>
    </w:lvl>
    <w:lvl w:ilvl="6" w:tplc="988CDA38">
      <w:numFmt w:val="decimal"/>
      <w:lvlText w:val=""/>
      <w:lvlJc w:val="left"/>
    </w:lvl>
    <w:lvl w:ilvl="7" w:tplc="51D25D3E">
      <w:numFmt w:val="decimal"/>
      <w:lvlText w:val=""/>
      <w:lvlJc w:val="left"/>
    </w:lvl>
    <w:lvl w:ilvl="8" w:tplc="74F8BBAC">
      <w:numFmt w:val="decimal"/>
      <w:lvlText w:val=""/>
      <w:lvlJc w:val="left"/>
    </w:lvl>
  </w:abstractNum>
  <w:abstractNum w:abstractNumId="195">
    <w:nsid w:val="00005841"/>
    <w:multiLevelType w:val="hybridMultilevel"/>
    <w:tmpl w:val="CBAAC776"/>
    <w:lvl w:ilvl="0" w:tplc="85D2291A">
      <w:start w:val="1"/>
      <w:numFmt w:val="bullet"/>
      <w:lvlText w:val="✓"/>
      <w:lvlJc w:val="left"/>
    </w:lvl>
    <w:lvl w:ilvl="1" w:tplc="10D0475E">
      <w:numFmt w:val="decimal"/>
      <w:lvlText w:val=""/>
      <w:lvlJc w:val="left"/>
    </w:lvl>
    <w:lvl w:ilvl="2" w:tplc="58A2D128">
      <w:numFmt w:val="decimal"/>
      <w:lvlText w:val=""/>
      <w:lvlJc w:val="left"/>
    </w:lvl>
    <w:lvl w:ilvl="3" w:tplc="A2CE4608">
      <w:numFmt w:val="decimal"/>
      <w:lvlText w:val=""/>
      <w:lvlJc w:val="left"/>
    </w:lvl>
    <w:lvl w:ilvl="4" w:tplc="1428893C">
      <w:numFmt w:val="decimal"/>
      <w:lvlText w:val=""/>
      <w:lvlJc w:val="left"/>
    </w:lvl>
    <w:lvl w:ilvl="5" w:tplc="624EB080">
      <w:numFmt w:val="decimal"/>
      <w:lvlText w:val=""/>
      <w:lvlJc w:val="left"/>
    </w:lvl>
    <w:lvl w:ilvl="6" w:tplc="D3643E1C">
      <w:numFmt w:val="decimal"/>
      <w:lvlText w:val=""/>
      <w:lvlJc w:val="left"/>
    </w:lvl>
    <w:lvl w:ilvl="7" w:tplc="4808A954">
      <w:numFmt w:val="decimal"/>
      <w:lvlText w:val=""/>
      <w:lvlJc w:val="left"/>
    </w:lvl>
    <w:lvl w:ilvl="8" w:tplc="7340B9C8">
      <w:numFmt w:val="decimal"/>
      <w:lvlText w:val=""/>
      <w:lvlJc w:val="left"/>
    </w:lvl>
  </w:abstractNum>
  <w:abstractNum w:abstractNumId="196">
    <w:nsid w:val="00005882"/>
    <w:multiLevelType w:val="hybridMultilevel"/>
    <w:tmpl w:val="3342E512"/>
    <w:lvl w:ilvl="0" w:tplc="845E8CF0">
      <w:start w:val="1"/>
      <w:numFmt w:val="bullet"/>
      <w:lvlText w:val="-"/>
      <w:lvlJc w:val="left"/>
    </w:lvl>
    <w:lvl w:ilvl="1" w:tplc="6E3EADFE">
      <w:numFmt w:val="decimal"/>
      <w:lvlText w:val=""/>
      <w:lvlJc w:val="left"/>
    </w:lvl>
    <w:lvl w:ilvl="2" w:tplc="8D22FBAA">
      <w:numFmt w:val="decimal"/>
      <w:lvlText w:val=""/>
      <w:lvlJc w:val="left"/>
    </w:lvl>
    <w:lvl w:ilvl="3" w:tplc="5AC82568">
      <w:numFmt w:val="decimal"/>
      <w:lvlText w:val=""/>
      <w:lvlJc w:val="left"/>
    </w:lvl>
    <w:lvl w:ilvl="4" w:tplc="4CACE072">
      <w:numFmt w:val="decimal"/>
      <w:lvlText w:val=""/>
      <w:lvlJc w:val="left"/>
    </w:lvl>
    <w:lvl w:ilvl="5" w:tplc="15C0B16A">
      <w:numFmt w:val="decimal"/>
      <w:lvlText w:val=""/>
      <w:lvlJc w:val="left"/>
    </w:lvl>
    <w:lvl w:ilvl="6" w:tplc="D42429C8">
      <w:numFmt w:val="decimal"/>
      <w:lvlText w:val=""/>
      <w:lvlJc w:val="left"/>
    </w:lvl>
    <w:lvl w:ilvl="7" w:tplc="260862A6">
      <w:numFmt w:val="decimal"/>
      <w:lvlText w:val=""/>
      <w:lvlJc w:val="left"/>
    </w:lvl>
    <w:lvl w:ilvl="8" w:tplc="CF52268A">
      <w:numFmt w:val="decimal"/>
      <w:lvlText w:val=""/>
      <w:lvlJc w:val="left"/>
    </w:lvl>
  </w:abstractNum>
  <w:abstractNum w:abstractNumId="197">
    <w:nsid w:val="000058C5"/>
    <w:multiLevelType w:val="hybridMultilevel"/>
    <w:tmpl w:val="AF54C3BC"/>
    <w:lvl w:ilvl="0" w:tplc="AC0A7714">
      <w:start w:val="1"/>
      <w:numFmt w:val="bullet"/>
      <w:lvlText w:val="в"/>
      <w:lvlJc w:val="left"/>
    </w:lvl>
    <w:lvl w:ilvl="1" w:tplc="B7247CB0">
      <w:start w:val="1"/>
      <w:numFmt w:val="bullet"/>
      <w:lvlText w:val="•"/>
      <w:lvlJc w:val="left"/>
    </w:lvl>
    <w:lvl w:ilvl="2" w:tplc="0CB25FAC">
      <w:numFmt w:val="decimal"/>
      <w:lvlText w:val=""/>
      <w:lvlJc w:val="left"/>
    </w:lvl>
    <w:lvl w:ilvl="3" w:tplc="DC5EA260">
      <w:numFmt w:val="decimal"/>
      <w:lvlText w:val=""/>
      <w:lvlJc w:val="left"/>
    </w:lvl>
    <w:lvl w:ilvl="4" w:tplc="A726E114">
      <w:numFmt w:val="decimal"/>
      <w:lvlText w:val=""/>
      <w:lvlJc w:val="left"/>
    </w:lvl>
    <w:lvl w:ilvl="5" w:tplc="7186A9BA">
      <w:numFmt w:val="decimal"/>
      <w:lvlText w:val=""/>
      <w:lvlJc w:val="left"/>
    </w:lvl>
    <w:lvl w:ilvl="6" w:tplc="D840CEE2">
      <w:numFmt w:val="decimal"/>
      <w:lvlText w:val=""/>
      <w:lvlJc w:val="left"/>
    </w:lvl>
    <w:lvl w:ilvl="7" w:tplc="574C6D48">
      <w:numFmt w:val="decimal"/>
      <w:lvlText w:val=""/>
      <w:lvlJc w:val="left"/>
    </w:lvl>
    <w:lvl w:ilvl="8" w:tplc="E92A73B4">
      <w:numFmt w:val="decimal"/>
      <w:lvlText w:val=""/>
      <w:lvlJc w:val="left"/>
    </w:lvl>
  </w:abstractNum>
  <w:abstractNum w:abstractNumId="198">
    <w:nsid w:val="000058E6"/>
    <w:multiLevelType w:val="hybridMultilevel"/>
    <w:tmpl w:val="69BA71EE"/>
    <w:lvl w:ilvl="0" w:tplc="55A86538">
      <w:start w:val="3"/>
      <w:numFmt w:val="decimal"/>
      <w:lvlText w:val="%1"/>
      <w:lvlJc w:val="left"/>
    </w:lvl>
    <w:lvl w:ilvl="1" w:tplc="94DA04E8">
      <w:numFmt w:val="decimal"/>
      <w:lvlText w:val=""/>
      <w:lvlJc w:val="left"/>
    </w:lvl>
    <w:lvl w:ilvl="2" w:tplc="BBDEA45C">
      <w:numFmt w:val="decimal"/>
      <w:lvlText w:val=""/>
      <w:lvlJc w:val="left"/>
    </w:lvl>
    <w:lvl w:ilvl="3" w:tplc="1004E18C">
      <w:numFmt w:val="decimal"/>
      <w:lvlText w:val=""/>
      <w:lvlJc w:val="left"/>
    </w:lvl>
    <w:lvl w:ilvl="4" w:tplc="6268A040">
      <w:numFmt w:val="decimal"/>
      <w:lvlText w:val=""/>
      <w:lvlJc w:val="left"/>
    </w:lvl>
    <w:lvl w:ilvl="5" w:tplc="4A88A7F8">
      <w:numFmt w:val="decimal"/>
      <w:lvlText w:val=""/>
      <w:lvlJc w:val="left"/>
    </w:lvl>
    <w:lvl w:ilvl="6" w:tplc="6AD26770">
      <w:numFmt w:val="decimal"/>
      <w:lvlText w:val=""/>
      <w:lvlJc w:val="left"/>
    </w:lvl>
    <w:lvl w:ilvl="7" w:tplc="95460FBA">
      <w:numFmt w:val="decimal"/>
      <w:lvlText w:val=""/>
      <w:lvlJc w:val="left"/>
    </w:lvl>
    <w:lvl w:ilvl="8" w:tplc="B046F854">
      <w:numFmt w:val="decimal"/>
      <w:lvlText w:val=""/>
      <w:lvlJc w:val="left"/>
    </w:lvl>
  </w:abstractNum>
  <w:abstractNum w:abstractNumId="199">
    <w:nsid w:val="00005942"/>
    <w:multiLevelType w:val="hybridMultilevel"/>
    <w:tmpl w:val="D29C2FAC"/>
    <w:lvl w:ilvl="0" w:tplc="5F4C55B6">
      <w:start w:val="1"/>
      <w:numFmt w:val="decimal"/>
      <w:lvlText w:val="%1."/>
      <w:lvlJc w:val="left"/>
    </w:lvl>
    <w:lvl w:ilvl="1" w:tplc="7A044FD4">
      <w:numFmt w:val="decimal"/>
      <w:lvlText w:val=""/>
      <w:lvlJc w:val="left"/>
    </w:lvl>
    <w:lvl w:ilvl="2" w:tplc="E222E4EA">
      <w:numFmt w:val="decimal"/>
      <w:lvlText w:val=""/>
      <w:lvlJc w:val="left"/>
    </w:lvl>
    <w:lvl w:ilvl="3" w:tplc="68AE60D8">
      <w:numFmt w:val="decimal"/>
      <w:lvlText w:val=""/>
      <w:lvlJc w:val="left"/>
    </w:lvl>
    <w:lvl w:ilvl="4" w:tplc="BAE0C4CA">
      <w:numFmt w:val="decimal"/>
      <w:lvlText w:val=""/>
      <w:lvlJc w:val="left"/>
    </w:lvl>
    <w:lvl w:ilvl="5" w:tplc="299C9628">
      <w:numFmt w:val="decimal"/>
      <w:lvlText w:val=""/>
      <w:lvlJc w:val="left"/>
    </w:lvl>
    <w:lvl w:ilvl="6" w:tplc="E362C2BA">
      <w:numFmt w:val="decimal"/>
      <w:lvlText w:val=""/>
      <w:lvlJc w:val="left"/>
    </w:lvl>
    <w:lvl w:ilvl="7" w:tplc="EE2EDAC8">
      <w:numFmt w:val="decimal"/>
      <w:lvlText w:val=""/>
      <w:lvlJc w:val="left"/>
    </w:lvl>
    <w:lvl w:ilvl="8" w:tplc="C70EE40E">
      <w:numFmt w:val="decimal"/>
      <w:lvlText w:val=""/>
      <w:lvlJc w:val="left"/>
    </w:lvl>
  </w:abstractNum>
  <w:abstractNum w:abstractNumId="200">
    <w:nsid w:val="00005A70"/>
    <w:multiLevelType w:val="hybridMultilevel"/>
    <w:tmpl w:val="5DBEA202"/>
    <w:lvl w:ilvl="0" w:tplc="C28868E4">
      <w:start w:val="12"/>
      <w:numFmt w:val="decimal"/>
      <w:lvlText w:val="%1."/>
      <w:lvlJc w:val="left"/>
    </w:lvl>
    <w:lvl w:ilvl="1" w:tplc="5A085E2E">
      <w:numFmt w:val="decimal"/>
      <w:lvlText w:val=""/>
      <w:lvlJc w:val="left"/>
    </w:lvl>
    <w:lvl w:ilvl="2" w:tplc="8B500E8A">
      <w:numFmt w:val="decimal"/>
      <w:lvlText w:val=""/>
      <w:lvlJc w:val="left"/>
    </w:lvl>
    <w:lvl w:ilvl="3" w:tplc="429CD8F6">
      <w:numFmt w:val="decimal"/>
      <w:lvlText w:val=""/>
      <w:lvlJc w:val="left"/>
    </w:lvl>
    <w:lvl w:ilvl="4" w:tplc="079E94BA">
      <w:numFmt w:val="decimal"/>
      <w:lvlText w:val=""/>
      <w:lvlJc w:val="left"/>
    </w:lvl>
    <w:lvl w:ilvl="5" w:tplc="23720EA6">
      <w:numFmt w:val="decimal"/>
      <w:lvlText w:val=""/>
      <w:lvlJc w:val="left"/>
    </w:lvl>
    <w:lvl w:ilvl="6" w:tplc="70C486D8">
      <w:numFmt w:val="decimal"/>
      <w:lvlText w:val=""/>
      <w:lvlJc w:val="left"/>
    </w:lvl>
    <w:lvl w:ilvl="7" w:tplc="6D1A16D8">
      <w:numFmt w:val="decimal"/>
      <w:lvlText w:val=""/>
      <w:lvlJc w:val="left"/>
    </w:lvl>
    <w:lvl w:ilvl="8" w:tplc="C8E23C28">
      <w:numFmt w:val="decimal"/>
      <w:lvlText w:val=""/>
      <w:lvlJc w:val="left"/>
    </w:lvl>
  </w:abstractNum>
  <w:abstractNum w:abstractNumId="201">
    <w:nsid w:val="00005A9B"/>
    <w:multiLevelType w:val="hybridMultilevel"/>
    <w:tmpl w:val="126C1678"/>
    <w:lvl w:ilvl="0" w:tplc="7C0E9574">
      <w:start w:val="1"/>
      <w:numFmt w:val="bullet"/>
      <w:lvlText w:val="-"/>
      <w:lvlJc w:val="left"/>
    </w:lvl>
    <w:lvl w:ilvl="1" w:tplc="001EE86C">
      <w:start w:val="1"/>
      <w:numFmt w:val="bullet"/>
      <w:lvlText w:val="К"/>
      <w:lvlJc w:val="left"/>
    </w:lvl>
    <w:lvl w:ilvl="2" w:tplc="1E9C9E6A">
      <w:numFmt w:val="decimal"/>
      <w:lvlText w:val=""/>
      <w:lvlJc w:val="left"/>
    </w:lvl>
    <w:lvl w:ilvl="3" w:tplc="B4941592">
      <w:numFmt w:val="decimal"/>
      <w:lvlText w:val=""/>
      <w:lvlJc w:val="left"/>
    </w:lvl>
    <w:lvl w:ilvl="4" w:tplc="09C89C2C">
      <w:numFmt w:val="decimal"/>
      <w:lvlText w:val=""/>
      <w:lvlJc w:val="left"/>
    </w:lvl>
    <w:lvl w:ilvl="5" w:tplc="D46CC9C0">
      <w:numFmt w:val="decimal"/>
      <w:lvlText w:val=""/>
      <w:lvlJc w:val="left"/>
    </w:lvl>
    <w:lvl w:ilvl="6" w:tplc="7E4828B0">
      <w:numFmt w:val="decimal"/>
      <w:lvlText w:val=""/>
      <w:lvlJc w:val="left"/>
    </w:lvl>
    <w:lvl w:ilvl="7" w:tplc="2AFE9C0C">
      <w:numFmt w:val="decimal"/>
      <w:lvlText w:val=""/>
      <w:lvlJc w:val="left"/>
    </w:lvl>
    <w:lvl w:ilvl="8" w:tplc="EF484DE2">
      <w:numFmt w:val="decimal"/>
      <w:lvlText w:val=""/>
      <w:lvlJc w:val="left"/>
    </w:lvl>
  </w:abstractNum>
  <w:abstractNum w:abstractNumId="202">
    <w:nsid w:val="00005A9C"/>
    <w:multiLevelType w:val="hybridMultilevel"/>
    <w:tmpl w:val="726861C4"/>
    <w:lvl w:ilvl="0" w:tplc="FF669010">
      <w:start w:val="24"/>
      <w:numFmt w:val="decimal"/>
      <w:lvlText w:val="%1"/>
      <w:lvlJc w:val="left"/>
    </w:lvl>
    <w:lvl w:ilvl="1" w:tplc="3E0838F0">
      <w:numFmt w:val="decimal"/>
      <w:lvlText w:val=""/>
      <w:lvlJc w:val="left"/>
    </w:lvl>
    <w:lvl w:ilvl="2" w:tplc="D2FEFB7A">
      <w:numFmt w:val="decimal"/>
      <w:lvlText w:val=""/>
      <w:lvlJc w:val="left"/>
    </w:lvl>
    <w:lvl w:ilvl="3" w:tplc="09CC1FA0">
      <w:numFmt w:val="decimal"/>
      <w:lvlText w:val=""/>
      <w:lvlJc w:val="left"/>
    </w:lvl>
    <w:lvl w:ilvl="4" w:tplc="9BE671CA">
      <w:numFmt w:val="decimal"/>
      <w:lvlText w:val=""/>
      <w:lvlJc w:val="left"/>
    </w:lvl>
    <w:lvl w:ilvl="5" w:tplc="DAA814FC">
      <w:numFmt w:val="decimal"/>
      <w:lvlText w:val=""/>
      <w:lvlJc w:val="left"/>
    </w:lvl>
    <w:lvl w:ilvl="6" w:tplc="44C8327C">
      <w:numFmt w:val="decimal"/>
      <w:lvlText w:val=""/>
      <w:lvlJc w:val="left"/>
    </w:lvl>
    <w:lvl w:ilvl="7" w:tplc="40C2C27A">
      <w:numFmt w:val="decimal"/>
      <w:lvlText w:val=""/>
      <w:lvlJc w:val="left"/>
    </w:lvl>
    <w:lvl w:ilvl="8" w:tplc="3BC0C0EA">
      <w:numFmt w:val="decimal"/>
      <w:lvlText w:val=""/>
      <w:lvlJc w:val="left"/>
    </w:lvl>
  </w:abstractNum>
  <w:abstractNum w:abstractNumId="203">
    <w:nsid w:val="00005AB0"/>
    <w:multiLevelType w:val="hybridMultilevel"/>
    <w:tmpl w:val="B27264D0"/>
    <w:lvl w:ilvl="0" w:tplc="ECB222C2">
      <w:start w:val="1"/>
      <w:numFmt w:val="bullet"/>
      <w:lvlText w:val="•"/>
      <w:lvlJc w:val="left"/>
    </w:lvl>
    <w:lvl w:ilvl="1" w:tplc="DAC6767C">
      <w:numFmt w:val="decimal"/>
      <w:lvlText w:val=""/>
      <w:lvlJc w:val="left"/>
    </w:lvl>
    <w:lvl w:ilvl="2" w:tplc="E7926908">
      <w:numFmt w:val="decimal"/>
      <w:lvlText w:val=""/>
      <w:lvlJc w:val="left"/>
    </w:lvl>
    <w:lvl w:ilvl="3" w:tplc="BBB45FDC">
      <w:numFmt w:val="decimal"/>
      <w:lvlText w:val=""/>
      <w:lvlJc w:val="left"/>
    </w:lvl>
    <w:lvl w:ilvl="4" w:tplc="146EFDA4">
      <w:numFmt w:val="decimal"/>
      <w:lvlText w:val=""/>
      <w:lvlJc w:val="left"/>
    </w:lvl>
    <w:lvl w:ilvl="5" w:tplc="0936ABB6">
      <w:numFmt w:val="decimal"/>
      <w:lvlText w:val=""/>
      <w:lvlJc w:val="left"/>
    </w:lvl>
    <w:lvl w:ilvl="6" w:tplc="E2509E0E">
      <w:numFmt w:val="decimal"/>
      <w:lvlText w:val=""/>
      <w:lvlJc w:val="left"/>
    </w:lvl>
    <w:lvl w:ilvl="7" w:tplc="1D9417C6">
      <w:numFmt w:val="decimal"/>
      <w:lvlText w:val=""/>
      <w:lvlJc w:val="left"/>
    </w:lvl>
    <w:lvl w:ilvl="8" w:tplc="6EC27480">
      <w:numFmt w:val="decimal"/>
      <w:lvlText w:val=""/>
      <w:lvlJc w:val="left"/>
    </w:lvl>
  </w:abstractNum>
  <w:abstractNum w:abstractNumId="204">
    <w:nsid w:val="00005AE7"/>
    <w:multiLevelType w:val="hybridMultilevel"/>
    <w:tmpl w:val="61268BA0"/>
    <w:lvl w:ilvl="0" w:tplc="245E70D6">
      <w:start w:val="1"/>
      <w:numFmt w:val="bullet"/>
      <w:lvlText w:val="•"/>
      <w:lvlJc w:val="left"/>
    </w:lvl>
    <w:lvl w:ilvl="1" w:tplc="64769958">
      <w:start w:val="1"/>
      <w:numFmt w:val="bullet"/>
      <w:lvlText w:val="•"/>
      <w:lvlJc w:val="left"/>
    </w:lvl>
    <w:lvl w:ilvl="2" w:tplc="68EA79A2">
      <w:numFmt w:val="decimal"/>
      <w:lvlText w:val=""/>
      <w:lvlJc w:val="left"/>
    </w:lvl>
    <w:lvl w:ilvl="3" w:tplc="BC8CBF36">
      <w:numFmt w:val="decimal"/>
      <w:lvlText w:val=""/>
      <w:lvlJc w:val="left"/>
    </w:lvl>
    <w:lvl w:ilvl="4" w:tplc="15EC5CCC">
      <w:numFmt w:val="decimal"/>
      <w:lvlText w:val=""/>
      <w:lvlJc w:val="left"/>
    </w:lvl>
    <w:lvl w:ilvl="5" w:tplc="7AD494B4">
      <w:numFmt w:val="decimal"/>
      <w:lvlText w:val=""/>
      <w:lvlJc w:val="left"/>
    </w:lvl>
    <w:lvl w:ilvl="6" w:tplc="51E8CC8E">
      <w:numFmt w:val="decimal"/>
      <w:lvlText w:val=""/>
      <w:lvlJc w:val="left"/>
    </w:lvl>
    <w:lvl w:ilvl="7" w:tplc="E14CB5A6">
      <w:numFmt w:val="decimal"/>
      <w:lvlText w:val=""/>
      <w:lvlJc w:val="left"/>
    </w:lvl>
    <w:lvl w:ilvl="8" w:tplc="247022F0">
      <w:numFmt w:val="decimal"/>
      <w:lvlText w:val=""/>
      <w:lvlJc w:val="left"/>
    </w:lvl>
  </w:abstractNum>
  <w:abstractNum w:abstractNumId="205">
    <w:nsid w:val="00005C5E"/>
    <w:multiLevelType w:val="hybridMultilevel"/>
    <w:tmpl w:val="BBD67D86"/>
    <w:lvl w:ilvl="0" w:tplc="0622B0AA">
      <w:start w:val="1"/>
      <w:numFmt w:val="bullet"/>
      <w:lvlText w:val="-"/>
      <w:lvlJc w:val="left"/>
    </w:lvl>
    <w:lvl w:ilvl="1" w:tplc="072C695A">
      <w:numFmt w:val="decimal"/>
      <w:lvlText w:val=""/>
      <w:lvlJc w:val="left"/>
    </w:lvl>
    <w:lvl w:ilvl="2" w:tplc="3000B7DA">
      <w:numFmt w:val="decimal"/>
      <w:lvlText w:val=""/>
      <w:lvlJc w:val="left"/>
    </w:lvl>
    <w:lvl w:ilvl="3" w:tplc="A732C62E">
      <w:numFmt w:val="decimal"/>
      <w:lvlText w:val=""/>
      <w:lvlJc w:val="left"/>
    </w:lvl>
    <w:lvl w:ilvl="4" w:tplc="63620FA6">
      <w:numFmt w:val="decimal"/>
      <w:lvlText w:val=""/>
      <w:lvlJc w:val="left"/>
    </w:lvl>
    <w:lvl w:ilvl="5" w:tplc="C32C1614">
      <w:numFmt w:val="decimal"/>
      <w:lvlText w:val=""/>
      <w:lvlJc w:val="left"/>
    </w:lvl>
    <w:lvl w:ilvl="6" w:tplc="5E74F3CE">
      <w:numFmt w:val="decimal"/>
      <w:lvlText w:val=""/>
      <w:lvlJc w:val="left"/>
    </w:lvl>
    <w:lvl w:ilvl="7" w:tplc="E58A5F88">
      <w:numFmt w:val="decimal"/>
      <w:lvlText w:val=""/>
      <w:lvlJc w:val="left"/>
    </w:lvl>
    <w:lvl w:ilvl="8" w:tplc="662AEB16">
      <w:numFmt w:val="decimal"/>
      <w:lvlText w:val=""/>
      <w:lvlJc w:val="left"/>
    </w:lvl>
  </w:abstractNum>
  <w:abstractNum w:abstractNumId="206">
    <w:nsid w:val="00005CCD"/>
    <w:multiLevelType w:val="hybridMultilevel"/>
    <w:tmpl w:val="F4A029E6"/>
    <w:lvl w:ilvl="0" w:tplc="AE687C8A">
      <w:start w:val="1"/>
      <w:numFmt w:val="bullet"/>
      <w:lvlText w:val="•"/>
      <w:lvlJc w:val="left"/>
    </w:lvl>
    <w:lvl w:ilvl="1" w:tplc="46049834">
      <w:numFmt w:val="decimal"/>
      <w:lvlText w:val=""/>
      <w:lvlJc w:val="left"/>
    </w:lvl>
    <w:lvl w:ilvl="2" w:tplc="7DA80356">
      <w:numFmt w:val="decimal"/>
      <w:lvlText w:val=""/>
      <w:lvlJc w:val="left"/>
    </w:lvl>
    <w:lvl w:ilvl="3" w:tplc="37E0F70E">
      <w:numFmt w:val="decimal"/>
      <w:lvlText w:val=""/>
      <w:lvlJc w:val="left"/>
    </w:lvl>
    <w:lvl w:ilvl="4" w:tplc="95D827B0">
      <w:numFmt w:val="decimal"/>
      <w:lvlText w:val=""/>
      <w:lvlJc w:val="left"/>
    </w:lvl>
    <w:lvl w:ilvl="5" w:tplc="FCCCACCE">
      <w:numFmt w:val="decimal"/>
      <w:lvlText w:val=""/>
      <w:lvlJc w:val="left"/>
    </w:lvl>
    <w:lvl w:ilvl="6" w:tplc="0C32278C">
      <w:numFmt w:val="decimal"/>
      <w:lvlText w:val=""/>
      <w:lvlJc w:val="left"/>
    </w:lvl>
    <w:lvl w:ilvl="7" w:tplc="9A2C162E">
      <w:numFmt w:val="decimal"/>
      <w:lvlText w:val=""/>
      <w:lvlJc w:val="left"/>
    </w:lvl>
    <w:lvl w:ilvl="8" w:tplc="6B4E31E4">
      <w:numFmt w:val="decimal"/>
      <w:lvlText w:val=""/>
      <w:lvlJc w:val="left"/>
    </w:lvl>
  </w:abstractNum>
  <w:abstractNum w:abstractNumId="207">
    <w:nsid w:val="00005D2B"/>
    <w:multiLevelType w:val="hybridMultilevel"/>
    <w:tmpl w:val="BE98729E"/>
    <w:lvl w:ilvl="0" w:tplc="AA725014">
      <w:start w:val="1"/>
      <w:numFmt w:val="bullet"/>
      <w:lvlText w:val="✓"/>
      <w:lvlJc w:val="left"/>
    </w:lvl>
    <w:lvl w:ilvl="1" w:tplc="8E2E06B8">
      <w:numFmt w:val="decimal"/>
      <w:lvlText w:val=""/>
      <w:lvlJc w:val="left"/>
    </w:lvl>
    <w:lvl w:ilvl="2" w:tplc="02C23690">
      <w:numFmt w:val="decimal"/>
      <w:lvlText w:val=""/>
      <w:lvlJc w:val="left"/>
    </w:lvl>
    <w:lvl w:ilvl="3" w:tplc="7AB6F8AA">
      <w:numFmt w:val="decimal"/>
      <w:lvlText w:val=""/>
      <w:lvlJc w:val="left"/>
    </w:lvl>
    <w:lvl w:ilvl="4" w:tplc="481E09AE">
      <w:numFmt w:val="decimal"/>
      <w:lvlText w:val=""/>
      <w:lvlJc w:val="left"/>
    </w:lvl>
    <w:lvl w:ilvl="5" w:tplc="B9E63C0A">
      <w:numFmt w:val="decimal"/>
      <w:lvlText w:val=""/>
      <w:lvlJc w:val="left"/>
    </w:lvl>
    <w:lvl w:ilvl="6" w:tplc="A05C70F4">
      <w:numFmt w:val="decimal"/>
      <w:lvlText w:val=""/>
      <w:lvlJc w:val="left"/>
    </w:lvl>
    <w:lvl w:ilvl="7" w:tplc="B09CE792">
      <w:numFmt w:val="decimal"/>
      <w:lvlText w:val=""/>
      <w:lvlJc w:val="left"/>
    </w:lvl>
    <w:lvl w:ilvl="8" w:tplc="7DE2A358">
      <w:numFmt w:val="decimal"/>
      <w:lvlText w:val=""/>
      <w:lvlJc w:val="left"/>
    </w:lvl>
  </w:abstractNum>
  <w:abstractNum w:abstractNumId="208">
    <w:nsid w:val="00005D3D"/>
    <w:multiLevelType w:val="hybridMultilevel"/>
    <w:tmpl w:val="A8B6EC0E"/>
    <w:lvl w:ilvl="0" w:tplc="8F0EA744">
      <w:start w:val="1"/>
      <w:numFmt w:val="bullet"/>
      <w:lvlText w:val="в"/>
      <w:lvlJc w:val="left"/>
    </w:lvl>
    <w:lvl w:ilvl="1" w:tplc="72CC7F32">
      <w:start w:val="1"/>
      <w:numFmt w:val="bullet"/>
      <w:lvlText w:val="•"/>
      <w:lvlJc w:val="left"/>
    </w:lvl>
    <w:lvl w:ilvl="2" w:tplc="12A818C8">
      <w:start w:val="4"/>
      <w:numFmt w:val="decimal"/>
      <w:lvlText w:val="%3."/>
      <w:lvlJc w:val="left"/>
    </w:lvl>
    <w:lvl w:ilvl="3" w:tplc="0C50BFA8">
      <w:numFmt w:val="decimal"/>
      <w:lvlText w:val=""/>
      <w:lvlJc w:val="left"/>
    </w:lvl>
    <w:lvl w:ilvl="4" w:tplc="28E679C8">
      <w:numFmt w:val="decimal"/>
      <w:lvlText w:val=""/>
      <w:lvlJc w:val="left"/>
    </w:lvl>
    <w:lvl w:ilvl="5" w:tplc="90E2AF4A">
      <w:numFmt w:val="decimal"/>
      <w:lvlText w:val=""/>
      <w:lvlJc w:val="left"/>
    </w:lvl>
    <w:lvl w:ilvl="6" w:tplc="4740E4F8">
      <w:numFmt w:val="decimal"/>
      <w:lvlText w:val=""/>
      <w:lvlJc w:val="left"/>
    </w:lvl>
    <w:lvl w:ilvl="7" w:tplc="ABBA8820">
      <w:numFmt w:val="decimal"/>
      <w:lvlText w:val=""/>
      <w:lvlJc w:val="left"/>
    </w:lvl>
    <w:lvl w:ilvl="8" w:tplc="9A44A0D4">
      <w:numFmt w:val="decimal"/>
      <w:lvlText w:val=""/>
      <w:lvlJc w:val="left"/>
    </w:lvl>
  </w:abstractNum>
  <w:abstractNum w:abstractNumId="209">
    <w:nsid w:val="00005E76"/>
    <w:multiLevelType w:val="hybridMultilevel"/>
    <w:tmpl w:val="B72240D2"/>
    <w:lvl w:ilvl="0" w:tplc="16A0790A">
      <w:start w:val="1"/>
      <w:numFmt w:val="bullet"/>
      <w:lvlText w:val="-"/>
      <w:lvlJc w:val="left"/>
    </w:lvl>
    <w:lvl w:ilvl="1" w:tplc="185CDF12">
      <w:numFmt w:val="decimal"/>
      <w:lvlText w:val=""/>
      <w:lvlJc w:val="left"/>
    </w:lvl>
    <w:lvl w:ilvl="2" w:tplc="6CAA366E">
      <w:numFmt w:val="decimal"/>
      <w:lvlText w:val=""/>
      <w:lvlJc w:val="left"/>
    </w:lvl>
    <w:lvl w:ilvl="3" w:tplc="9C980A70">
      <w:numFmt w:val="decimal"/>
      <w:lvlText w:val=""/>
      <w:lvlJc w:val="left"/>
    </w:lvl>
    <w:lvl w:ilvl="4" w:tplc="B05C48E0">
      <w:numFmt w:val="decimal"/>
      <w:lvlText w:val=""/>
      <w:lvlJc w:val="left"/>
    </w:lvl>
    <w:lvl w:ilvl="5" w:tplc="417E0626">
      <w:numFmt w:val="decimal"/>
      <w:lvlText w:val=""/>
      <w:lvlJc w:val="left"/>
    </w:lvl>
    <w:lvl w:ilvl="6" w:tplc="356A8988">
      <w:numFmt w:val="decimal"/>
      <w:lvlText w:val=""/>
      <w:lvlJc w:val="left"/>
    </w:lvl>
    <w:lvl w:ilvl="7" w:tplc="CD548B62">
      <w:numFmt w:val="decimal"/>
      <w:lvlText w:val=""/>
      <w:lvlJc w:val="left"/>
    </w:lvl>
    <w:lvl w:ilvl="8" w:tplc="C060BBBC">
      <w:numFmt w:val="decimal"/>
      <w:lvlText w:val=""/>
      <w:lvlJc w:val="left"/>
    </w:lvl>
  </w:abstractNum>
  <w:abstractNum w:abstractNumId="210">
    <w:nsid w:val="00005F23"/>
    <w:multiLevelType w:val="hybridMultilevel"/>
    <w:tmpl w:val="84F2D126"/>
    <w:lvl w:ilvl="0" w:tplc="2682A580">
      <w:start w:val="21"/>
      <w:numFmt w:val="decimal"/>
      <w:lvlText w:val="%1"/>
      <w:lvlJc w:val="left"/>
    </w:lvl>
    <w:lvl w:ilvl="1" w:tplc="8DD6BB1E">
      <w:numFmt w:val="decimal"/>
      <w:lvlText w:val=""/>
      <w:lvlJc w:val="left"/>
    </w:lvl>
    <w:lvl w:ilvl="2" w:tplc="0A9EAA58">
      <w:numFmt w:val="decimal"/>
      <w:lvlText w:val=""/>
      <w:lvlJc w:val="left"/>
    </w:lvl>
    <w:lvl w:ilvl="3" w:tplc="8E8611D0">
      <w:numFmt w:val="decimal"/>
      <w:lvlText w:val=""/>
      <w:lvlJc w:val="left"/>
    </w:lvl>
    <w:lvl w:ilvl="4" w:tplc="DFC4FD50">
      <w:numFmt w:val="decimal"/>
      <w:lvlText w:val=""/>
      <w:lvlJc w:val="left"/>
    </w:lvl>
    <w:lvl w:ilvl="5" w:tplc="A4F6E25A">
      <w:numFmt w:val="decimal"/>
      <w:lvlText w:val=""/>
      <w:lvlJc w:val="left"/>
    </w:lvl>
    <w:lvl w:ilvl="6" w:tplc="4858DB4E">
      <w:numFmt w:val="decimal"/>
      <w:lvlText w:val=""/>
      <w:lvlJc w:val="left"/>
    </w:lvl>
    <w:lvl w:ilvl="7" w:tplc="F10600F8">
      <w:numFmt w:val="decimal"/>
      <w:lvlText w:val=""/>
      <w:lvlJc w:val="left"/>
    </w:lvl>
    <w:lvl w:ilvl="8" w:tplc="73109244">
      <w:numFmt w:val="decimal"/>
      <w:lvlText w:val=""/>
      <w:lvlJc w:val="left"/>
    </w:lvl>
  </w:abstractNum>
  <w:abstractNum w:abstractNumId="211">
    <w:nsid w:val="00005F34"/>
    <w:multiLevelType w:val="hybridMultilevel"/>
    <w:tmpl w:val="92B0CF16"/>
    <w:lvl w:ilvl="0" w:tplc="F57ADD10">
      <w:start w:val="1"/>
      <w:numFmt w:val="bullet"/>
      <w:lvlText w:val="с"/>
      <w:lvlJc w:val="left"/>
    </w:lvl>
    <w:lvl w:ilvl="1" w:tplc="41467750">
      <w:start w:val="1"/>
      <w:numFmt w:val="bullet"/>
      <w:lvlText w:val="В"/>
      <w:lvlJc w:val="left"/>
    </w:lvl>
    <w:lvl w:ilvl="2" w:tplc="CFE64630">
      <w:numFmt w:val="decimal"/>
      <w:lvlText w:val=""/>
      <w:lvlJc w:val="left"/>
    </w:lvl>
    <w:lvl w:ilvl="3" w:tplc="FC141E40">
      <w:numFmt w:val="decimal"/>
      <w:lvlText w:val=""/>
      <w:lvlJc w:val="left"/>
    </w:lvl>
    <w:lvl w:ilvl="4" w:tplc="CB668818">
      <w:numFmt w:val="decimal"/>
      <w:lvlText w:val=""/>
      <w:lvlJc w:val="left"/>
    </w:lvl>
    <w:lvl w:ilvl="5" w:tplc="8A208702">
      <w:numFmt w:val="decimal"/>
      <w:lvlText w:val=""/>
      <w:lvlJc w:val="left"/>
    </w:lvl>
    <w:lvl w:ilvl="6" w:tplc="BB32DE3C">
      <w:numFmt w:val="decimal"/>
      <w:lvlText w:val=""/>
      <w:lvlJc w:val="left"/>
    </w:lvl>
    <w:lvl w:ilvl="7" w:tplc="5AE44E44">
      <w:numFmt w:val="decimal"/>
      <w:lvlText w:val=""/>
      <w:lvlJc w:val="left"/>
    </w:lvl>
    <w:lvl w:ilvl="8" w:tplc="D9287FD0">
      <w:numFmt w:val="decimal"/>
      <w:lvlText w:val=""/>
      <w:lvlJc w:val="left"/>
    </w:lvl>
  </w:abstractNum>
  <w:abstractNum w:abstractNumId="212">
    <w:nsid w:val="00005FA8"/>
    <w:multiLevelType w:val="hybridMultilevel"/>
    <w:tmpl w:val="05003DC8"/>
    <w:lvl w:ilvl="0" w:tplc="A21A3E5E">
      <w:start w:val="1"/>
      <w:numFmt w:val="bullet"/>
      <w:lvlText w:val="•"/>
      <w:lvlJc w:val="left"/>
    </w:lvl>
    <w:lvl w:ilvl="1" w:tplc="EE7CBBEA">
      <w:numFmt w:val="decimal"/>
      <w:lvlText w:val=""/>
      <w:lvlJc w:val="left"/>
    </w:lvl>
    <w:lvl w:ilvl="2" w:tplc="77A0C918">
      <w:numFmt w:val="decimal"/>
      <w:lvlText w:val=""/>
      <w:lvlJc w:val="left"/>
    </w:lvl>
    <w:lvl w:ilvl="3" w:tplc="118A38CC">
      <w:numFmt w:val="decimal"/>
      <w:lvlText w:val=""/>
      <w:lvlJc w:val="left"/>
    </w:lvl>
    <w:lvl w:ilvl="4" w:tplc="4EFEE8B6">
      <w:numFmt w:val="decimal"/>
      <w:lvlText w:val=""/>
      <w:lvlJc w:val="left"/>
    </w:lvl>
    <w:lvl w:ilvl="5" w:tplc="41B2B69C">
      <w:numFmt w:val="decimal"/>
      <w:lvlText w:val=""/>
      <w:lvlJc w:val="left"/>
    </w:lvl>
    <w:lvl w:ilvl="6" w:tplc="FB3CEC42">
      <w:numFmt w:val="decimal"/>
      <w:lvlText w:val=""/>
      <w:lvlJc w:val="left"/>
    </w:lvl>
    <w:lvl w:ilvl="7" w:tplc="545A9C46">
      <w:numFmt w:val="decimal"/>
      <w:lvlText w:val=""/>
      <w:lvlJc w:val="left"/>
    </w:lvl>
    <w:lvl w:ilvl="8" w:tplc="D7D2128E">
      <w:numFmt w:val="decimal"/>
      <w:lvlText w:val=""/>
      <w:lvlJc w:val="left"/>
    </w:lvl>
  </w:abstractNum>
  <w:abstractNum w:abstractNumId="213">
    <w:nsid w:val="00006014"/>
    <w:multiLevelType w:val="hybridMultilevel"/>
    <w:tmpl w:val="E340B2C8"/>
    <w:lvl w:ilvl="0" w:tplc="221E23A4">
      <w:start w:val="2"/>
      <w:numFmt w:val="decimal"/>
      <w:lvlText w:val="%1."/>
      <w:lvlJc w:val="left"/>
    </w:lvl>
    <w:lvl w:ilvl="1" w:tplc="BE3CAEC4">
      <w:start w:val="1"/>
      <w:numFmt w:val="bullet"/>
      <w:lvlText w:val="•"/>
      <w:lvlJc w:val="left"/>
    </w:lvl>
    <w:lvl w:ilvl="2" w:tplc="34282924">
      <w:numFmt w:val="decimal"/>
      <w:lvlText w:val=""/>
      <w:lvlJc w:val="left"/>
    </w:lvl>
    <w:lvl w:ilvl="3" w:tplc="C5DC0378">
      <w:numFmt w:val="decimal"/>
      <w:lvlText w:val=""/>
      <w:lvlJc w:val="left"/>
    </w:lvl>
    <w:lvl w:ilvl="4" w:tplc="8F5668B0">
      <w:numFmt w:val="decimal"/>
      <w:lvlText w:val=""/>
      <w:lvlJc w:val="left"/>
    </w:lvl>
    <w:lvl w:ilvl="5" w:tplc="9E2803CA">
      <w:numFmt w:val="decimal"/>
      <w:lvlText w:val=""/>
      <w:lvlJc w:val="left"/>
    </w:lvl>
    <w:lvl w:ilvl="6" w:tplc="9C5CE492">
      <w:numFmt w:val="decimal"/>
      <w:lvlText w:val=""/>
      <w:lvlJc w:val="left"/>
    </w:lvl>
    <w:lvl w:ilvl="7" w:tplc="61C65DA4">
      <w:numFmt w:val="decimal"/>
      <w:lvlText w:val=""/>
      <w:lvlJc w:val="left"/>
    </w:lvl>
    <w:lvl w:ilvl="8" w:tplc="EFF2A456">
      <w:numFmt w:val="decimal"/>
      <w:lvlText w:val=""/>
      <w:lvlJc w:val="left"/>
    </w:lvl>
  </w:abstractNum>
  <w:abstractNum w:abstractNumId="214">
    <w:nsid w:val="0000634F"/>
    <w:multiLevelType w:val="hybridMultilevel"/>
    <w:tmpl w:val="E8024416"/>
    <w:lvl w:ilvl="0" w:tplc="73F2A49E">
      <w:start w:val="38"/>
      <w:numFmt w:val="decimal"/>
      <w:lvlText w:val="%1"/>
      <w:lvlJc w:val="left"/>
    </w:lvl>
    <w:lvl w:ilvl="1" w:tplc="E438FAAA">
      <w:numFmt w:val="decimal"/>
      <w:lvlText w:val=""/>
      <w:lvlJc w:val="left"/>
    </w:lvl>
    <w:lvl w:ilvl="2" w:tplc="CF2AF472">
      <w:numFmt w:val="decimal"/>
      <w:lvlText w:val=""/>
      <w:lvlJc w:val="left"/>
    </w:lvl>
    <w:lvl w:ilvl="3" w:tplc="5E94EBA8">
      <w:numFmt w:val="decimal"/>
      <w:lvlText w:val=""/>
      <w:lvlJc w:val="left"/>
    </w:lvl>
    <w:lvl w:ilvl="4" w:tplc="4B6283FA">
      <w:numFmt w:val="decimal"/>
      <w:lvlText w:val=""/>
      <w:lvlJc w:val="left"/>
    </w:lvl>
    <w:lvl w:ilvl="5" w:tplc="820465DA">
      <w:numFmt w:val="decimal"/>
      <w:lvlText w:val=""/>
      <w:lvlJc w:val="left"/>
    </w:lvl>
    <w:lvl w:ilvl="6" w:tplc="B4E085B6">
      <w:numFmt w:val="decimal"/>
      <w:lvlText w:val=""/>
      <w:lvlJc w:val="left"/>
    </w:lvl>
    <w:lvl w:ilvl="7" w:tplc="297CC67E">
      <w:numFmt w:val="decimal"/>
      <w:lvlText w:val=""/>
      <w:lvlJc w:val="left"/>
    </w:lvl>
    <w:lvl w:ilvl="8" w:tplc="8AA0A13C">
      <w:numFmt w:val="decimal"/>
      <w:lvlText w:val=""/>
      <w:lvlJc w:val="left"/>
    </w:lvl>
  </w:abstractNum>
  <w:abstractNum w:abstractNumId="215">
    <w:nsid w:val="0000638C"/>
    <w:multiLevelType w:val="hybridMultilevel"/>
    <w:tmpl w:val="F0AE0CD2"/>
    <w:lvl w:ilvl="0" w:tplc="491E81B0">
      <w:start w:val="1"/>
      <w:numFmt w:val="bullet"/>
      <w:lvlText w:val="•"/>
      <w:lvlJc w:val="left"/>
    </w:lvl>
    <w:lvl w:ilvl="1" w:tplc="AB543774">
      <w:numFmt w:val="decimal"/>
      <w:lvlText w:val=""/>
      <w:lvlJc w:val="left"/>
    </w:lvl>
    <w:lvl w:ilvl="2" w:tplc="C2141E6C">
      <w:numFmt w:val="decimal"/>
      <w:lvlText w:val=""/>
      <w:lvlJc w:val="left"/>
    </w:lvl>
    <w:lvl w:ilvl="3" w:tplc="99CA4626">
      <w:numFmt w:val="decimal"/>
      <w:lvlText w:val=""/>
      <w:lvlJc w:val="left"/>
    </w:lvl>
    <w:lvl w:ilvl="4" w:tplc="9F9A4424">
      <w:numFmt w:val="decimal"/>
      <w:lvlText w:val=""/>
      <w:lvlJc w:val="left"/>
    </w:lvl>
    <w:lvl w:ilvl="5" w:tplc="8D4AC8DA">
      <w:numFmt w:val="decimal"/>
      <w:lvlText w:val=""/>
      <w:lvlJc w:val="left"/>
    </w:lvl>
    <w:lvl w:ilvl="6" w:tplc="D1DA32EE">
      <w:numFmt w:val="decimal"/>
      <w:lvlText w:val=""/>
      <w:lvlJc w:val="left"/>
    </w:lvl>
    <w:lvl w:ilvl="7" w:tplc="2016453A">
      <w:numFmt w:val="decimal"/>
      <w:lvlText w:val=""/>
      <w:lvlJc w:val="left"/>
    </w:lvl>
    <w:lvl w:ilvl="8" w:tplc="2E4A13D2">
      <w:numFmt w:val="decimal"/>
      <w:lvlText w:val=""/>
      <w:lvlJc w:val="left"/>
    </w:lvl>
  </w:abstractNum>
  <w:abstractNum w:abstractNumId="216">
    <w:nsid w:val="000063CB"/>
    <w:multiLevelType w:val="hybridMultilevel"/>
    <w:tmpl w:val="521679D4"/>
    <w:lvl w:ilvl="0" w:tplc="2F3ED428">
      <w:start w:val="3"/>
      <w:numFmt w:val="decimal"/>
      <w:lvlText w:val="%1)"/>
      <w:lvlJc w:val="left"/>
    </w:lvl>
    <w:lvl w:ilvl="1" w:tplc="7B4C838A">
      <w:numFmt w:val="decimal"/>
      <w:lvlText w:val=""/>
      <w:lvlJc w:val="left"/>
    </w:lvl>
    <w:lvl w:ilvl="2" w:tplc="BE14AD9E">
      <w:numFmt w:val="decimal"/>
      <w:lvlText w:val=""/>
      <w:lvlJc w:val="left"/>
    </w:lvl>
    <w:lvl w:ilvl="3" w:tplc="3D22A872">
      <w:numFmt w:val="decimal"/>
      <w:lvlText w:val=""/>
      <w:lvlJc w:val="left"/>
    </w:lvl>
    <w:lvl w:ilvl="4" w:tplc="A010F938">
      <w:numFmt w:val="decimal"/>
      <w:lvlText w:val=""/>
      <w:lvlJc w:val="left"/>
    </w:lvl>
    <w:lvl w:ilvl="5" w:tplc="9072F79E">
      <w:numFmt w:val="decimal"/>
      <w:lvlText w:val=""/>
      <w:lvlJc w:val="left"/>
    </w:lvl>
    <w:lvl w:ilvl="6" w:tplc="0A688E9C">
      <w:numFmt w:val="decimal"/>
      <w:lvlText w:val=""/>
      <w:lvlJc w:val="left"/>
    </w:lvl>
    <w:lvl w:ilvl="7" w:tplc="7DB2A000">
      <w:numFmt w:val="decimal"/>
      <w:lvlText w:val=""/>
      <w:lvlJc w:val="left"/>
    </w:lvl>
    <w:lvl w:ilvl="8" w:tplc="A18AD318">
      <w:numFmt w:val="decimal"/>
      <w:lvlText w:val=""/>
      <w:lvlJc w:val="left"/>
    </w:lvl>
  </w:abstractNum>
  <w:abstractNum w:abstractNumId="217">
    <w:nsid w:val="0000641B"/>
    <w:multiLevelType w:val="hybridMultilevel"/>
    <w:tmpl w:val="83F6FF68"/>
    <w:lvl w:ilvl="0" w:tplc="E38285C8">
      <w:start w:val="1"/>
      <w:numFmt w:val="bullet"/>
      <w:lvlText w:val="-"/>
      <w:lvlJc w:val="left"/>
    </w:lvl>
    <w:lvl w:ilvl="1" w:tplc="B7909244">
      <w:numFmt w:val="decimal"/>
      <w:lvlText w:val=""/>
      <w:lvlJc w:val="left"/>
    </w:lvl>
    <w:lvl w:ilvl="2" w:tplc="9ECA34E8">
      <w:numFmt w:val="decimal"/>
      <w:lvlText w:val=""/>
      <w:lvlJc w:val="left"/>
    </w:lvl>
    <w:lvl w:ilvl="3" w:tplc="1A0CBEB0">
      <w:numFmt w:val="decimal"/>
      <w:lvlText w:val=""/>
      <w:lvlJc w:val="left"/>
    </w:lvl>
    <w:lvl w:ilvl="4" w:tplc="1066972C">
      <w:numFmt w:val="decimal"/>
      <w:lvlText w:val=""/>
      <w:lvlJc w:val="left"/>
    </w:lvl>
    <w:lvl w:ilvl="5" w:tplc="E40AF7F4">
      <w:numFmt w:val="decimal"/>
      <w:lvlText w:val=""/>
      <w:lvlJc w:val="left"/>
    </w:lvl>
    <w:lvl w:ilvl="6" w:tplc="E3606C0C">
      <w:numFmt w:val="decimal"/>
      <w:lvlText w:val=""/>
      <w:lvlJc w:val="left"/>
    </w:lvl>
    <w:lvl w:ilvl="7" w:tplc="7A2EB2FE">
      <w:numFmt w:val="decimal"/>
      <w:lvlText w:val=""/>
      <w:lvlJc w:val="left"/>
    </w:lvl>
    <w:lvl w:ilvl="8" w:tplc="656EAEE8">
      <w:numFmt w:val="decimal"/>
      <w:lvlText w:val=""/>
      <w:lvlJc w:val="left"/>
    </w:lvl>
  </w:abstractNum>
  <w:abstractNum w:abstractNumId="218">
    <w:nsid w:val="00006479"/>
    <w:multiLevelType w:val="hybridMultilevel"/>
    <w:tmpl w:val="A8B00E76"/>
    <w:lvl w:ilvl="0" w:tplc="12F6E0A0">
      <w:start w:val="1"/>
      <w:numFmt w:val="bullet"/>
      <w:lvlText w:val="•"/>
      <w:lvlJc w:val="left"/>
    </w:lvl>
    <w:lvl w:ilvl="1" w:tplc="08B45A60">
      <w:numFmt w:val="decimal"/>
      <w:lvlText w:val=""/>
      <w:lvlJc w:val="left"/>
    </w:lvl>
    <w:lvl w:ilvl="2" w:tplc="AD88DBE4">
      <w:numFmt w:val="decimal"/>
      <w:lvlText w:val=""/>
      <w:lvlJc w:val="left"/>
    </w:lvl>
    <w:lvl w:ilvl="3" w:tplc="6DD62BA2">
      <w:numFmt w:val="decimal"/>
      <w:lvlText w:val=""/>
      <w:lvlJc w:val="left"/>
    </w:lvl>
    <w:lvl w:ilvl="4" w:tplc="3BD48C12">
      <w:numFmt w:val="decimal"/>
      <w:lvlText w:val=""/>
      <w:lvlJc w:val="left"/>
    </w:lvl>
    <w:lvl w:ilvl="5" w:tplc="0AB28D4C">
      <w:numFmt w:val="decimal"/>
      <w:lvlText w:val=""/>
      <w:lvlJc w:val="left"/>
    </w:lvl>
    <w:lvl w:ilvl="6" w:tplc="3620CCF4">
      <w:numFmt w:val="decimal"/>
      <w:lvlText w:val=""/>
      <w:lvlJc w:val="left"/>
    </w:lvl>
    <w:lvl w:ilvl="7" w:tplc="2A160E96">
      <w:numFmt w:val="decimal"/>
      <w:lvlText w:val=""/>
      <w:lvlJc w:val="left"/>
    </w:lvl>
    <w:lvl w:ilvl="8" w:tplc="EEB2E654">
      <w:numFmt w:val="decimal"/>
      <w:lvlText w:val=""/>
      <w:lvlJc w:val="left"/>
    </w:lvl>
  </w:abstractNum>
  <w:abstractNum w:abstractNumId="219">
    <w:nsid w:val="00006486"/>
    <w:multiLevelType w:val="hybridMultilevel"/>
    <w:tmpl w:val="CE5062D2"/>
    <w:lvl w:ilvl="0" w:tplc="7638C9BA">
      <w:start w:val="1"/>
      <w:numFmt w:val="bullet"/>
      <w:lvlText w:val="•"/>
      <w:lvlJc w:val="left"/>
    </w:lvl>
    <w:lvl w:ilvl="1" w:tplc="9EAE069C">
      <w:numFmt w:val="decimal"/>
      <w:lvlText w:val=""/>
      <w:lvlJc w:val="left"/>
    </w:lvl>
    <w:lvl w:ilvl="2" w:tplc="0860998E">
      <w:numFmt w:val="decimal"/>
      <w:lvlText w:val=""/>
      <w:lvlJc w:val="left"/>
    </w:lvl>
    <w:lvl w:ilvl="3" w:tplc="6AB64A42">
      <w:numFmt w:val="decimal"/>
      <w:lvlText w:val=""/>
      <w:lvlJc w:val="left"/>
    </w:lvl>
    <w:lvl w:ilvl="4" w:tplc="5C3E3670">
      <w:numFmt w:val="decimal"/>
      <w:lvlText w:val=""/>
      <w:lvlJc w:val="left"/>
    </w:lvl>
    <w:lvl w:ilvl="5" w:tplc="BD782B2A">
      <w:numFmt w:val="decimal"/>
      <w:lvlText w:val=""/>
      <w:lvlJc w:val="left"/>
    </w:lvl>
    <w:lvl w:ilvl="6" w:tplc="43F8121A">
      <w:numFmt w:val="decimal"/>
      <w:lvlText w:val=""/>
      <w:lvlJc w:val="left"/>
    </w:lvl>
    <w:lvl w:ilvl="7" w:tplc="DDA23C72">
      <w:numFmt w:val="decimal"/>
      <w:lvlText w:val=""/>
      <w:lvlJc w:val="left"/>
    </w:lvl>
    <w:lvl w:ilvl="8" w:tplc="664ABE5A">
      <w:numFmt w:val="decimal"/>
      <w:lvlText w:val=""/>
      <w:lvlJc w:val="left"/>
    </w:lvl>
  </w:abstractNum>
  <w:abstractNum w:abstractNumId="220">
    <w:nsid w:val="000064A0"/>
    <w:multiLevelType w:val="hybridMultilevel"/>
    <w:tmpl w:val="40520C34"/>
    <w:lvl w:ilvl="0" w:tplc="6982FE84">
      <w:start w:val="1"/>
      <w:numFmt w:val="decimal"/>
      <w:lvlText w:val="%1."/>
      <w:lvlJc w:val="left"/>
    </w:lvl>
    <w:lvl w:ilvl="1" w:tplc="93C8D314">
      <w:numFmt w:val="decimal"/>
      <w:lvlText w:val=""/>
      <w:lvlJc w:val="left"/>
    </w:lvl>
    <w:lvl w:ilvl="2" w:tplc="5554D826">
      <w:numFmt w:val="decimal"/>
      <w:lvlText w:val=""/>
      <w:lvlJc w:val="left"/>
    </w:lvl>
    <w:lvl w:ilvl="3" w:tplc="E1FABFB6">
      <w:numFmt w:val="decimal"/>
      <w:lvlText w:val=""/>
      <w:lvlJc w:val="left"/>
    </w:lvl>
    <w:lvl w:ilvl="4" w:tplc="2904CB72">
      <w:numFmt w:val="decimal"/>
      <w:lvlText w:val=""/>
      <w:lvlJc w:val="left"/>
    </w:lvl>
    <w:lvl w:ilvl="5" w:tplc="71C8752E">
      <w:numFmt w:val="decimal"/>
      <w:lvlText w:val=""/>
      <w:lvlJc w:val="left"/>
    </w:lvl>
    <w:lvl w:ilvl="6" w:tplc="DE2A9508">
      <w:numFmt w:val="decimal"/>
      <w:lvlText w:val=""/>
      <w:lvlJc w:val="left"/>
    </w:lvl>
    <w:lvl w:ilvl="7" w:tplc="C4E28C9C">
      <w:numFmt w:val="decimal"/>
      <w:lvlText w:val=""/>
      <w:lvlJc w:val="left"/>
    </w:lvl>
    <w:lvl w:ilvl="8" w:tplc="BD70E0CC">
      <w:numFmt w:val="decimal"/>
      <w:lvlText w:val=""/>
      <w:lvlJc w:val="left"/>
    </w:lvl>
  </w:abstractNum>
  <w:abstractNum w:abstractNumId="221">
    <w:nsid w:val="000064E0"/>
    <w:multiLevelType w:val="hybridMultilevel"/>
    <w:tmpl w:val="1248BF38"/>
    <w:lvl w:ilvl="0" w:tplc="755CA844">
      <w:start w:val="1"/>
      <w:numFmt w:val="bullet"/>
      <w:lvlText w:val="•"/>
      <w:lvlJc w:val="left"/>
    </w:lvl>
    <w:lvl w:ilvl="1" w:tplc="A1F25302">
      <w:numFmt w:val="decimal"/>
      <w:lvlText w:val=""/>
      <w:lvlJc w:val="left"/>
    </w:lvl>
    <w:lvl w:ilvl="2" w:tplc="0434A3C8">
      <w:numFmt w:val="decimal"/>
      <w:lvlText w:val=""/>
      <w:lvlJc w:val="left"/>
    </w:lvl>
    <w:lvl w:ilvl="3" w:tplc="B232C0A4">
      <w:numFmt w:val="decimal"/>
      <w:lvlText w:val=""/>
      <w:lvlJc w:val="left"/>
    </w:lvl>
    <w:lvl w:ilvl="4" w:tplc="CB004E1E">
      <w:numFmt w:val="decimal"/>
      <w:lvlText w:val=""/>
      <w:lvlJc w:val="left"/>
    </w:lvl>
    <w:lvl w:ilvl="5" w:tplc="530083A6">
      <w:numFmt w:val="decimal"/>
      <w:lvlText w:val=""/>
      <w:lvlJc w:val="left"/>
    </w:lvl>
    <w:lvl w:ilvl="6" w:tplc="01A0D2D4">
      <w:numFmt w:val="decimal"/>
      <w:lvlText w:val=""/>
      <w:lvlJc w:val="left"/>
    </w:lvl>
    <w:lvl w:ilvl="7" w:tplc="C6F63ED0">
      <w:numFmt w:val="decimal"/>
      <w:lvlText w:val=""/>
      <w:lvlJc w:val="left"/>
    </w:lvl>
    <w:lvl w:ilvl="8" w:tplc="29AE408A">
      <w:numFmt w:val="decimal"/>
      <w:lvlText w:val=""/>
      <w:lvlJc w:val="left"/>
    </w:lvl>
  </w:abstractNum>
  <w:abstractNum w:abstractNumId="222">
    <w:nsid w:val="00006512"/>
    <w:multiLevelType w:val="hybridMultilevel"/>
    <w:tmpl w:val="42423088"/>
    <w:lvl w:ilvl="0" w:tplc="2A347380">
      <w:start w:val="1"/>
      <w:numFmt w:val="decimal"/>
      <w:lvlText w:val="%1."/>
      <w:lvlJc w:val="left"/>
    </w:lvl>
    <w:lvl w:ilvl="1" w:tplc="9530E158">
      <w:numFmt w:val="decimal"/>
      <w:lvlText w:val=""/>
      <w:lvlJc w:val="left"/>
    </w:lvl>
    <w:lvl w:ilvl="2" w:tplc="99165F88">
      <w:numFmt w:val="decimal"/>
      <w:lvlText w:val=""/>
      <w:lvlJc w:val="left"/>
    </w:lvl>
    <w:lvl w:ilvl="3" w:tplc="48684C3C">
      <w:numFmt w:val="decimal"/>
      <w:lvlText w:val=""/>
      <w:lvlJc w:val="left"/>
    </w:lvl>
    <w:lvl w:ilvl="4" w:tplc="1EC0F97A">
      <w:numFmt w:val="decimal"/>
      <w:lvlText w:val=""/>
      <w:lvlJc w:val="left"/>
    </w:lvl>
    <w:lvl w:ilvl="5" w:tplc="3F0898E2">
      <w:numFmt w:val="decimal"/>
      <w:lvlText w:val=""/>
      <w:lvlJc w:val="left"/>
    </w:lvl>
    <w:lvl w:ilvl="6" w:tplc="8B98E72C">
      <w:numFmt w:val="decimal"/>
      <w:lvlText w:val=""/>
      <w:lvlJc w:val="left"/>
    </w:lvl>
    <w:lvl w:ilvl="7" w:tplc="0E183280">
      <w:numFmt w:val="decimal"/>
      <w:lvlText w:val=""/>
      <w:lvlJc w:val="left"/>
    </w:lvl>
    <w:lvl w:ilvl="8" w:tplc="C32C0D54">
      <w:numFmt w:val="decimal"/>
      <w:lvlText w:val=""/>
      <w:lvlJc w:val="left"/>
    </w:lvl>
  </w:abstractNum>
  <w:abstractNum w:abstractNumId="223">
    <w:nsid w:val="0000658C"/>
    <w:multiLevelType w:val="hybridMultilevel"/>
    <w:tmpl w:val="95960F78"/>
    <w:lvl w:ilvl="0" w:tplc="D114A1EA">
      <w:start w:val="15"/>
      <w:numFmt w:val="decimal"/>
      <w:lvlText w:val="%1"/>
      <w:lvlJc w:val="left"/>
    </w:lvl>
    <w:lvl w:ilvl="1" w:tplc="2CC4A716">
      <w:numFmt w:val="decimal"/>
      <w:lvlText w:val=""/>
      <w:lvlJc w:val="left"/>
    </w:lvl>
    <w:lvl w:ilvl="2" w:tplc="9B860762">
      <w:numFmt w:val="decimal"/>
      <w:lvlText w:val=""/>
      <w:lvlJc w:val="left"/>
    </w:lvl>
    <w:lvl w:ilvl="3" w:tplc="A6AA73AA">
      <w:numFmt w:val="decimal"/>
      <w:lvlText w:val=""/>
      <w:lvlJc w:val="left"/>
    </w:lvl>
    <w:lvl w:ilvl="4" w:tplc="B1661040">
      <w:numFmt w:val="decimal"/>
      <w:lvlText w:val=""/>
      <w:lvlJc w:val="left"/>
    </w:lvl>
    <w:lvl w:ilvl="5" w:tplc="AC8C02F2">
      <w:numFmt w:val="decimal"/>
      <w:lvlText w:val=""/>
      <w:lvlJc w:val="left"/>
    </w:lvl>
    <w:lvl w:ilvl="6" w:tplc="5038FAE8">
      <w:numFmt w:val="decimal"/>
      <w:lvlText w:val=""/>
      <w:lvlJc w:val="left"/>
    </w:lvl>
    <w:lvl w:ilvl="7" w:tplc="3C5E2A80">
      <w:numFmt w:val="decimal"/>
      <w:lvlText w:val=""/>
      <w:lvlJc w:val="left"/>
    </w:lvl>
    <w:lvl w:ilvl="8" w:tplc="C1520370">
      <w:numFmt w:val="decimal"/>
      <w:lvlText w:val=""/>
      <w:lvlJc w:val="left"/>
    </w:lvl>
  </w:abstractNum>
  <w:abstractNum w:abstractNumId="224">
    <w:nsid w:val="000065CA"/>
    <w:multiLevelType w:val="hybridMultilevel"/>
    <w:tmpl w:val="6E4833B4"/>
    <w:lvl w:ilvl="0" w:tplc="FD60FA0A">
      <w:start w:val="1"/>
      <w:numFmt w:val="bullet"/>
      <w:lvlText w:val="•"/>
      <w:lvlJc w:val="left"/>
    </w:lvl>
    <w:lvl w:ilvl="1" w:tplc="DAB259E0">
      <w:numFmt w:val="decimal"/>
      <w:lvlText w:val=""/>
      <w:lvlJc w:val="left"/>
    </w:lvl>
    <w:lvl w:ilvl="2" w:tplc="401607B6">
      <w:numFmt w:val="decimal"/>
      <w:lvlText w:val=""/>
      <w:lvlJc w:val="left"/>
    </w:lvl>
    <w:lvl w:ilvl="3" w:tplc="3DB22BD6">
      <w:numFmt w:val="decimal"/>
      <w:lvlText w:val=""/>
      <w:lvlJc w:val="left"/>
    </w:lvl>
    <w:lvl w:ilvl="4" w:tplc="358EF8B6">
      <w:numFmt w:val="decimal"/>
      <w:lvlText w:val=""/>
      <w:lvlJc w:val="left"/>
    </w:lvl>
    <w:lvl w:ilvl="5" w:tplc="ECCCF96C">
      <w:numFmt w:val="decimal"/>
      <w:lvlText w:val=""/>
      <w:lvlJc w:val="left"/>
    </w:lvl>
    <w:lvl w:ilvl="6" w:tplc="58426C0A">
      <w:numFmt w:val="decimal"/>
      <w:lvlText w:val=""/>
      <w:lvlJc w:val="left"/>
    </w:lvl>
    <w:lvl w:ilvl="7" w:tplc="3E36FE66">
      <w:numFmt w:val="decimal"/>
      <w:lvlText w:val=""/>
      <w:lvlJc w:val="left"/>
    </w:lvl>
    <w:lvl w:ilvl="8" w:tplc="129A2164">
      <w:numFmt w:val="decimal"/>
      <w:lvlText w:val=""/>
      <w:lvlJc w:val="left"/>
    </w:lvl>
  </w:abstractNum>
  <w:abstractNum w:abstractNumId="225">
    <w:nsid w:val="0000662A"/>
    <w:multiLevelType w:val="hybridMultilevel"/>
    <w:tmpl w:val="7136AB52"/>
    <w:lvl w:ilvl="0" w:tplc="EC1696E4">
      <w:start w:val="1"/>
      <w:numFmt w:val="bullet"/>
      <w:lvlText w:val="-"/>
      <w:lvlJc w:val="left"/>
    </w:lvl>
    <w:lvl w:ilvl="1" w:tplc="5644C2CE">
      <w:numFmt w:val="decimal"/>
      <w:lvlText w:val=""/>
      <w:lvlJc w:val="left"/>
    </w:lvl>
    <w:lvl w:ilvl="2" w:tplc="F73AF43C">
      <w:numFmt w:val="decimal"/>
      <w:lvlText w:val=""/>
      <w:lvlJc w:val="left"/>
    </w:lvl>
    <w:lvl w:ilvl="3" w:tplc="345C344E">
      <w:numFmt w:val="decimal"/>
      <w:lvlText w:val=""/>
      <w:lvlJc w:val="left"/>
    </w:lvl>
    <w:lvl w:ilvl="4" w:tplc="21FE84B6">
      <w:numFmt w:val="decimal"/>
      <w:lvlText w:val=""/>
      <w:lvlJc w:val="left"/>
    </w:lvl>
    <w:lvl w:ilvl="5" w:tplc="99887434">
      <w:numFmt w:val="decimal"/>
      <w:lvlText w:val=""/>
      <w:lvlJc w:val="left"/>
    </w:lvl>
    <w:lvl w:ilvl="6" w:tplc="899E1326">
      <w:numFmt w:val="decimal"/>
      <w:lvlText w:val=""/>
      <w:lvlJc w:val="left"/>
    </w:lvl>
    <w:lvl w:ilvl="7" w:tplc="F6B892BC">
      <w:numFmt w:val="decimal"/>
      <w:lvlText w:val=""/>
      <w:lvlJc w:val="left"/>
    </w:lvl>
    <w:lvl w:ilvl="8" w:tplc="D71868D2">
      <w:numFmt w:val="decimal"/>
      <w:lvlText w:val=""/>
      <w:lvlJc w:val="left"/>
    </w:lvl>
  </w:abstractNum>
  <w:abstractNum w:abstractNumId="226">
    <w:nsid w:val="000066B4"/>
    <w:multiLevelType w:val="hybridMultilevel"/>
    <w:tmpl w:val="C8D63890"/>
    <w:lvl w:ilvl="0" w:tplc="6F40427C">
      <w:start w:val="1"/>
      <w:numFmt w:val="bullet"/>
      <w:lvlText w:val="и"/>
      <w:lvlJc w:val="left"/>
    </w:lvl>
    <w:lvl w:ilvl="1" w:tplc="0C92C070">
      <w:numFmt w:val="decimal"/>
      <w:lvlText w:val=""/>
      <w:lvlJc w:val="left"/>
    </w:lvl>
    <w:lvl w:ilvl="2" w:tplc="FE0E2092">
      <w:numFmt w:val="decimal"/>
      <w:lvlText w:val=""/>
      <w:lvlJc w:val="left"/>
    </w:lvl>
    <w:lvl w:ilvl="3" w:tplc="0CDA6994">
      <w:numFmt w:val="decimal"/>
      <w:lvlText w:val=""/>
      <w:lvlJc w:val="left"/>
    </w:lvl>
    <w:lvl w:ilvl="4" w:tplc="E69CA63C">
      <w:numFmt w:val="decimal"/>
      <w:lvlText w:val=""/>
      <w:lvlJc w:val="left"/>
    </w:lvl>
    <w:lvl w:ilvl="5" w:tplc="BA1C3430">
      <w:numFmt w:val="decimal"/>
      <w:lvlText w:val=""/>
      <w:lvlJc w:val="left"/>
    </w:lvl>
    <w:lvl w:ilvl="6" w:tplc="86E46344">
      <w:numFmt w:val="decimal"/>
      <w:lvlText w:val=""/>
      <w:lvlJc w:val="left"/>
    </w:lvl>
    <w:lvl w:ilvl="7" w:tplc="B0983A7E">
      <w:numFmt w:val="decimal"/>
      <w:lvlText w:val=""/>
      <w:lvlJc w:val="left"/>
    </w:lvl>
    <w:lvl w:ilvl="8" w:tplc="76EEEE54">
      <w:numFmt w:val="decimal"/>
      <w:lvlText w:val=""/>
      <w:lvlJc w:val="left"/>
    </w:lvl>
  </w:abstractNum>
  <w:abstractNum w:abstractNumId="227">
    <w:nsid w:val="000066BE"/>
    <w:multiLevelType w:val="hybridMultilevel"/>
    <w:tmpl w:val="F52EB142"/>
    <w:lvl w:ilvl="0" w:tplc="DFAC8C6C">
      <w:start w:val="1"/>
      <w:numFmt w:val="bullet"/>
      <w:lvlText w:val="В"/>
      <w:lvlJc w:val="left"/>
    </w:lvl>
    <w:lvl w:ilvl="1" w:tplc="8C96DB74">
      <w:numFmt w:val="decimal"/>
      <w:lvlText w:val=""/>
      <w:lvlJc w:val="left"/>
    </w:lvl>
    <w:lvl w:ilvl="2" w:tplc="9E4C41E8">
      <w:numFmt w:val="decimal"/>
      <w:lvlText w:val=""/>
      <w:lvlJc w:val="left"/>
    </w:lvl>
    <w:lvl w:ilvl="3" w:tplc="DED40C50">
      <w:numFmt w:val="decimal"/>
      <w:lvlText w:val=""/>
      <w:lvlJc w:val="left"/>
    </w:lvl>
    <w:lvl w:ilvl="4" w:tplc="A9F48254">
      <w:numFmt w:val="decimal"/>
      <w:lvlText w:val=""/>
      <w:lvlJc w:val="left"/>
    </w:lvl>
    <w:lvl w:ilvl="5" w:tplc="64C095FA">
      <w:numFmt w:val="decimal"/>
      <w:lvlText w:val=""/>
      <w:lvlJc w:val="left"/>
    </w:lvl>
    <w:lvl w:ilvl="6" w:tplc="2F2E4238">
      <w:numFmt w:val="decimal"/>
      <w:lvlText w:val=""/>
      <w:lvlJc w:val="left"/>
    </w:lvl>
    <w:lvl w:ilvl="7" w:tplc="CD106E3E">
      <w:numFmt w:val="decimal"/>
      <w:lvlText w:val=""/>
      <w:lvlJc w:val="left"/>
    </w:lvl>
    <w:lvl w:ilvl="8" w:tplc="A1FCE854">
      <w:numFmt w:val="decimal"/>
      <w:lvlText w:val=""/>
      <w:lvlJc w:val="left"/>
    </w:lvl>
  </w:abstractNum>
  <w:abstractNum w:abstractNumId="228">
    <w:nsid w:val="00006747"/>
    <w:multiLevelType w:val="hybridMultilevel"/>
    <w:tmpl w:val="A612AAE0"/>
    <w:lvl w:ilvl="0" w:tplc="DC2CFEAE">
      <w:start w:val="1"/>
      <w:numFmt w:val="bullet"/>
      <w:lvlText w:val="в"/>
      <w:lvlJc w:val="left"/>
    </w:lvl>
    <w:lvl w:ilvl="1" w:tplc="0504EB74">
      <w:numFmt w:val="decimal"/>
      <w:lvlText w:val=""/>
      <w:lvlJc w:val="left"/>
    </w:lvl>
    <w:lvl w:ilvl="2" w:tplc="83D85848">
      <w:numFmt w:val="decimal"/>
      <w:lvlText w:val=""/>
      <w:lvlJc w:val="left"/>
    </w:lvl>
    <w:lvl w:ilvl="3" w:tplc="38464906">
      <w:numFmt w:val="decimal"/>
      <w:lvlText w:val=""/>
      <w:lvlJc w:val="left"/>
    </w:lvl>
    <w:lvl w:ilvl="4" w:tplc="CB621FF4">
      <w:numFmt w:val="decimal"/>
      <w:lvlText w:val=""/>
      <w:lvlJc w:val="left"/>
    </w:lvl>
    <w:lvl w:ilvl="5" w:tplc="22CA0ED0">
      <w:numFmt w:val="decimal"/>
      <w:lvlText w:val=""/>
      <w:lvlJc w:val="left"/>
    </w:lvl>
    <w:lvl w:ilvl="6" w:tplc="96E68FE2">
      <w:numFmt w:val="decimal"/>
      <w:lvlText w:val=""/>
      <w:lvlJc w:val="left"/>
    </w:lvl>
    <w:lvl w:ilvl="7" w:tplc="638ED3EA">
      <w:numFmt w:val="decimal"/>
      <w:lvlText w:val=""/>
      <w:lvlJc w:val="left"/>
    </w:lvl>
    <w:lvl w:ilvl="8" w:tplc="693CA0B6">
      <w:numFmt w:val="decimal"/>
      <w:lvlText w:val=""/>
      <w:lvlJc w:val="left"/>
    </w:lvl>
  </w:abstractNum>
  <w:abstractNum w:abstractNumId="229">
    <w:nsid w:val="0000676D"/>
    <w:multiLevelType w:val="hybridMultilevel"/>
    <w:tmpl w:val="A3A208C4"/>
    <w:lvl w:ilvl="0" w:tplc="C87237F8">
      <w:start w:val="2"/>
      <w:numFmt w:val="decimal"/>
      <w:lvlText w:val="%1."/>
      <w:lvlJc w:val="left"/>
    </w:lvl>
    <w:lvl w:ilvl="1" w:tplc="A412C3CA">
      <w:numFmt w:val="decimal"/>
      <w:lvlText w:val=""/>
      <w:lvlJc w:val="left"/>
    </w:lvl>
    <w:lvl w:ilvl="2" w:tplc="ACDA9BDE">
      <w:numFmt w:val="decimal"/>
      <w:lvlText w:val=""/>
      <w:lvlJc w:val="left"/>
    </w:lvl>
    <w:lvl w:ilvl="3" w:tplc="F91C5DD8">
      <w:numFmt w:val="decimal"/>
      <w:lvlText w:val=""/>
      <w:lvlJc w:val="left"/>
    </w:lvl>
    <w:lvl w:ilvl="4" w:tplc="82EC3C82">
      <w:numFmt w:val="decimal"/>
      <w:lvlText w:val=""/>
      <w:lvlJc w:val="left"/>
    </w:lvl>
    <w:lvl w:ilvl="5" w:tplc="AE64C34A">
      <w:numFmt w:val="decimal"/>
      <w:lvlText w:val=""/>
      <w:lvlJc w:val="left"/>
    </w:lvl>
    <w:lvl w:ilvl="6" w:tplc="9C4A68AE">
      <w:numFmt w:val="decimal"/>
      <w:lvlText w:val=""/>
      <w:lvlJc w:val="left"/>
    </w:lvl>
    <w:lvl w:ilvl="7" w:tplc="378A1E5C">
      <w:numFmt w:val="decimal"/>
      <w:lvlText w:val=""/>
      <w:lvlJc w:val="left"/>
    </w:lvl>
    <w:lvl w:ilvl="8" w:tplc="1736E83A">
      <w:numFmt w:val="decimal"/>
      <w:lvlText w:val=""/>
      <w:lvlJc w:val="left"/>
    </w:lvl>
  </w:abstractNum>
  <w:abstractNum w:abstractNumId="230">
    <w:nsid w:val="000067D0"/>
    <w:multiLevelType w:val="hybridMultilevel"/>
    <w:tmpl w:val="67CECD7C"/>
    <w:lvl w:ilvl="0" w:tplc="B57E3F2E">
      <w:start w:val="1"/>
      <w:numFmt w:val="bullet"/>
      <w:lvlText w:val="В"/>
      <w:lvlJc w:val="left"/>
    </w:lvl>
    <w:lvl w:ilvl="1" w:tplc="333CF49C">
      <w:start w:val="1"/>
      <w:numFmt w:val="bullet"/>
      <w:lvlText w:val="•"/>
      <w:lvlJc w:val="left"/>
    </w:lvl>
    <w:lvl w:ilvl="2" w:tplc="C76E71C4">
      <w:numFmt w:val="decimal"/>
      <w:lvlText w:val=""/>
      <w:lvlJc w:val="left"/>
    </w:lvl>
    <w:lvl w:ilvl="3" w:tplc="DF2A106C">
      <w:numFmt w:val="decimal"/>
      <w:lvlText w:val=""/>
      <w:lvlJc w:val="left"/>
    </w:lvl>
    <w:lvl w:ilvl="4" w:tplc="3BBE7096">
      <w:numFmt w:val="decimal"/>
      <w:lvlText w:val=""/>
      <w:lvlJc w:val="left"/>
    </w:lvl>
    <w:lvl w:ilvl="5" w:tplc="BC021F72">
      <w:numFmt w:val="decimal"/>
      <w:lvlText w:val=""/>
      <w:lvlJc w:val="left"/>
    </w:lvl>
    <w:lvl w:ilvl="6" w:tplc="AF5AB54C">
      <w:numFmt w:val="decimal"/>
      <w:lvlText w:val=""/>
      <w:lvlJc w:val="left"/>
    </w:lvl>
    <w:lvl w:ilvl="7" w:tplc="A722620E">
      <w:numFmt w:val="decimal"/>
      <w:lvlText w:val=""/>
      <w:lvlJc w:val="left"/>
    </w:lvl>
    <w:lvl w:ilvl="8" w:tplc="15304D54">
      <w:numFmt w:val="decimal"/>
      <w:lvlText w:val=""/>
      <w:lvlJc w:val="left"/>
    </w:lvl>
  </w:abstractNum>
  <w:abstractNum w:abstractNumId="231">
    <w:nsid w:val="000069D0"/>
    <w:multiLevelType w:val="hybridMultilevel"/>
    <w:tmpl w:val="6D7EEC74"/>
    <w:lvl w:ilvl="0" w:tplc="D60AFA30">
      <w:start w:val="1"/>
      <w:numFmt w:val="bullet"/>
      <w:lvlText w:val="•"/>
      <w:lvlJc w:val="left"/>
    </w:lvl>
    <w:lvl w:ilvl="1" w:tplc="885E244A">
      <w:numFmt w:val="decimal"/>
      <w:lvlText w:val=""/>
      <w:lvlJc w:val="left"/>
    </w:lvl>
    <w:lvl w:ilvl="2" w:tplc="7800FBD6">
      <w:numFmt w:val="decimal"/>
      <w:lvlText w:val=""/>
      <w:lvlJc w:val="left"/>
    </w:lvl>
    <w:lvl w:ilvl="3" w:tplc="E44CB498">
      <w:numFmt w:val="decimal"/>
      <w:lvlText w:val=""/>
      <w:lvlJc w:val="left"/>
    </w:lvl>
    <w:lvl w:ilvl="4" w:tplc="BD4A4982">
      <w:numFmt w:val="decimal"/>
      <w:lvlText w:val=""/>
      <w:lvlJc w:val="left"/>
    </w:lvl>
    <w:lvl w:ilvl="5" w:tplc="4EA6BEDA">
      <w:numFmt w:val="decimal"/>
      <w:lvlText w:val=""/>
      <w:lvlJc w:val="left"/>
    </w:lvl>
    <w:lvl w:ilvl="6" w:tplc="593255C0">
      <w:numFmt w:val="decimal"/>
      <w:lvlText w:val=""/>
      <w:lvlJc w:val="left"/>
    </w:lvl>
    <w:lvl w:ilvl="7" w:tplc="31BE95C0">
      <w:numFmt w:val="decimal"/>
      <w:lvlText w:val=""/>
      <w:lvlJc w:val="left"/>
    </w:lvl>
    <w:lvl w:ilvl="8" w:tplc="4C82A5A2">
      <w:numFmt w:val="decimal"/>
      <w:lvlText w:val=""/>
      <w:lvlJc w:val="left"/>
    </w:lvl>
  </w:abstractNum>
  <w:abstractNum w:abstractNumId="232">
    <w:nsid w:val="00006AF8"/>
    <w:multiLevelType w:val="hybridMultilevel"/>
    <w:tmpl w:val="953E0E68"/>
    <w:lvl w:ilvl="0" w:tplc="1C30B390">
      <w:start w:val="1"/>
      <w:numFmt w:val="bullet"/>
      <w:lvlText w:val="и"/>
      <w:lvlJc w:val="left"/>
    </w:lvl>
    <w:lvl w:ilvl="1" w:tplc="0DF86782">
      <w:start w:val="1"/>
      <w:numFmt w:val="decimal"/>
      <w:lvlText w:val="%2"/>
      <w:lvlJc w:val="left"/>
    </w:lvl>
    <w:lvl w:ilvl="2" w:tplc="3BE41508">
      <w:start w:val="8"/>
      <w:numFmt w:val="decimal"/>
      <w:lvlText w:val="%3."/>
      <w:lvlJc w:val="left"/>
    </w:lvl>
    <w:lvl w:ilvl="3" w:tplc="333A8B7A">
      <w:numFmt w:val="decimal"/>
      <w:lvlText w:val=""/>
      <w:lvlJc w:val="left"/>
    </w:lvl>
    <w:lvl w:ilvl="4" w:tplc="3ECED8F6">
      <w:numFmt w:val="decimal"/>
      <w:lvlText w:val=""/>
      <w:lvlJc w:val="left"/>
    </w:lvl>
    <w:lvl w:ilvl="5" w:tplc="F402839A">
      <w:numFmt w:val="decimal"/>
      <w:lvlText w:val=""/>
      <w:lvlJc w:val="left"/>
    </w:lvl>
    <w:lvl w:ilvl="6" w:tplc="19449ACC">
      <w:numFmt w:val="decimal"/>
      <w:lvlText w:val=""/>
      <w:lvlJc w:val="left"/>
    </w:lvl>
    <w:lvl w:ilvl="7" w:tplc="25DE1560">
      <w:numFmt w:val="decimal"/>
      <w:lvlText w:val=""/>
      <w:lvlJc w:val="left"/>
    </w:lvl>
    <w:lvl w:ilvl="8" w:tplc="83B2C4AA">
      <w:numFmt w:val="decimal"/>
      <w:lvlText w:val=""/>
      <w:lvlJc w:val="left"/>
    </w:lvl>
  </w:abstractNum>
  <w:abstractNum w:abstractNumId="233">
    <w:nsid w:val="00006B28"/>
    <w:multiLevelType w:val="hybridMultilevel"/>
    <w:tmpl w:val="63E47E98"/>
    <w:lvl w:ilvl="0" w:tplc="0A8AB12E">
      <w:start w:val="1"/>
      <w:numFmt w:val="bullet"/>
      <w:lvlText w:val="-"/>
      <w:lvlJc w:val="left"/>
    </w:lvl>
    <w:lvl w:ilvl="1" w:tplc="E26E306C">
      <w:numFmt w:val="decimal"/>
      <w:lvlText w:val=""/>
      <w:lvlJc w:val="left"/>
    </w:lvl>
    <w:lvl w:ilvl="2" w:tplc="0DA0F968">
      <w:numFmt w:val="decimal"/>
      <w:lvlText w:val=""/>
      <w:lvlJc w:val="left"/>
    </w:lvl>
    <w:lvl w:ilvl="3" w:tplc="D6AAFA66">
      <w:numFmt w:val="decimal"/>
      <w:lvlText w:val=""/>
      <w:lvlJc w:val="left"/>
    </w:lvl>
    <w:lvl w:ilvl="4" w:tplc="E466A928">
      <w:numFmt w:val="decimal"/>
      <w:lvlText w:val=""/>
      <w:lvlJc w:val="left"/>
    </w:lvl>
    <w:lvl w:ilvl="5" w:tplc="ED9C3388">
      <w:numFmt w:val="decimal"/>
      <w:lvlText w:val=""/>
      <w:lvlJc w:val="left"/>
    </w:lvl>
    <w:lvl w:ilvl="6" w:tplc="78AA71F4">
      <w:numFmt w:val="decimal"/>
      <w:lvlText w:val=""/>
      <w:lvlJc w:val="left"/>
    </w:lvl>
    <w:lvl w:ilvl="7" w:tplc="07E8A430">
      <w:numFmt w:val="decimal"/>
      <w:lvlText w:val=""/>
      <w:lvlJc w:val="left"/>
    </w:lvl>
    <w:lvl w:ilvl="8" w:tplc="57864AF8">
      <w:numFmt w:val="decimal"/>
      <w:lvlText w:val=""/>
      <w:lvlJc w:val="left"/>
    </w:lvl>
  </w:abstractNum>
  <w:abstractNum w:abstractNumId="234">
    <w:nsid w:val="00006BC9"/>
    <w:multiLevelType w:val="hybridMultilevel"/>
    <w:tmpl w:val="7BA284EE"/>
    <w:lvl w:ilvl="0" w:tplc="2E8278E0">
      <w:start w:val="1"/>
      <w:numFmt w:val="bullet"/>
      <w:lvlText w:val="и"/>
      <w:lvlJc w:val="left"/>
    </w:lvl>
    <w:lvl w:ilvl="1" w:tplc="CF6612CA">
      <w:numFmt w:val="decimal"/>
      <w:lvlText w:val=""/>
      <w:lvlJc w:val="left"/>
    </w:lvl>
    <w:lvl w:ilvl="2" w:tplc="1538823C">
      <w:numFmt w:val="decimal"/>
      <w:lvlText w:val=""/>
      <w:lvlJc w:val="left"/>
    </w:lvl>
    <w:lvl w:ilvl="3" w:tplc="B9E87526">
      <w:numFmt w:val="decimal"/>
      <w:lvlText w:val=""/>
      <w:lvlJc w:val="left"/>
    </w:lvl>
    <w:lvl w:ilvl="4" w:tplc="9F5E6F1A">
      <w:numFmt w:val="decimal"/>
      <w:lvlText w:val=""/>
      <w:lvlJc w:val="left"/>
    </w:lvl>
    <w:lvl w:ilvl="5" w:tplc="C82A7E88">
      <w:numFmt w:val="decimal"/>
      <w:lvlText w:val=""/>
      <w:lvlJc w:val="left"/>
    </w:lvl>
    <w:lvl w:ilvl="6" w:tplc="B7FE234A">
      <w:numFmt w:val="decimal"/>
      <w:lvlText w:val=""/>
      <w:lvlJc w:val="left"/>
    </w:lvl>
    <w:lvl w:ilvl="7" w:tplc="551A53E8">
      <w:numFmt w:val="decimal"/>
      <w:lvlText w:val=""/>
      <w:lvlJc w:val="left"/>
    </w:lvl>
    <w:lvl w:ilvl="8" w:tplc="48C2A23E">
      <w:numFmt w:val="decimal"/>
      <w:lvlText w:val=""/>
      <w:lvlJc w:val="left"/>
    </w:lvl>
  </w:abstractNum>
  <w:abstractNum w:abstractNumId="235">
    <w:nsid w:val="00006C6C"/>
    <w:multiLevelType w:val="hybridMultilevel"/>
    <w:tmpl w:val="39422BEE"/>
    <w:lvl w:ilvl="0" w:tplc="D862B6B8">
      <w:start w:val="2"/>
      <w:numFmt w:val="decimal"/>
      <w:lvlText w:val="%1."/>
      <w:lvlJc w:val="left"/>
    </w:lvl>
    <w:lvl w:ilvl="1" w:tplc="51EE97A6">
      <w:start w:val="1"/>
      <w:numFmt w:val="decimal"/>
      <w:lvlText w:val="%2"/>
      <w:lvlJc w:val="left"/>
    </w:lvl>
    <w:lvl w:ilvl="2" w:tplc="5E10E2E4">
      <w:start w:val="1"/>
      <w:numFmt w:val="decimal"/>
      <w:lvlText w:val="%3"/>
      <w:lvlJc w:val="left"/>
    </w:lvl>
    <w:lvl w:ilvl="3" w:tplc="FF7E473A">
      <w:numFmt w:val="decimal"/>
      <w:lvlText w:val=""/>
      <w:lvlJc w:val="left"/>
    </w:lvl>
    <w:lvl w:ilvl="4" w:tplc="D9DA26A8">
      <w:numFmt w:val="decimal"/>
      <w:lvlText w:val=""/>
      <w:lvlJc w:val="left"/>
    </w:lvl>
    <w:lvl w:ilvl="5" w:tplc="57E0A3CE">
      <w:numFmt w:val="decimal"/>
      <w:lvlText w:val=""/>
      <w:lvlJc w:val="left"/>
    </w:lvl>
    <w:lvl w:ilvl="6" w:tplc="B9D255EE">
      <w:numFmt w:val="decimal"/>
      <w:lvlText w:val=""/>
      <w:lvlJc w:val="left"/>
    </w:lvl>
    <w:lvl w:ilvl="7" w:tplc="1AB6213E">
      <w:numFmt w:val="decimal"/>
      <w:lvlText w:val=""/>
      <w:lvlJc w:val="left"/>
    </w:lvl>
    <w:lvl w:ilvl="8" w:tplc="87CAAF6E">
      <w:numFmt w:val="decimal"/>
      <w:lvlText w:val=""/>
      <w:lvlJc w:val="left"/>
    </w:lvl>
  </w:abstractNum>
  <w:abstractNum w:abstractNumId="236">
    <w:nsid w:val="00006D4E"/>
    <w:multiLevelType w:val="hybridMultilevel"/>
    <w:tmpl w:val="2EA25FA4"/>
    <w:lvl w:ilvl="0" w:tplc="8E3865C8">
      <w:start w:val="1"/>
      <w:numFmt w:val="bullet"/>
      <w:lvlText w:val="-"/>
      <w:lvlJc w:val="left"/>
    </w:lvl>
    <w:lvl w:ilvl="1" w:tplc="25D2528A">
      <w:numFmt w:val="decimal"/>
      <w:lvlText w:val=""/>
      <w:lvlJc w:val="left"/>
    </w:lvl>
    <w:lvl w:ilvl="2" w:tplc="C9F0B0BC">
      <w:numFmt w:val="decimal"/>
      <w:lvlText w:val=""/>
      <w:lvlJc w:val="left"/>
    </w:lvl>
    <w:lvl w:ilvl="3" w:tplc="8D02E6CC">
      <w:numFmt w:val="decimal"/>
      <w:lvlText w:val=""/>
      <w:lvlJc w:val="left"/>
    </w:lvl>
    <w:lvl w:ilvl="4" w:tplc="BE1A9890">
      <w:numFmt w:val="decimal"/>
      <w:lvlText w:val=""/>
      <w:lvlJc w:val="left"/>
    </w:lvl>
    <w:lvl w:ilvl="5" w:tplc="77627A60">
      <w:numFmt w:val="decimal"/>
      <w:lvlText w:val=""/>
      <w:lvlJc w:val="left"/>
    </w:lvl>
    <w:lvl w:ilvl="6" w:tplc="1A72D61E">
      <w:numFmt w:val="decimal"/>
      <w:lvlText w:val=""/>
      <w:lvlJc w:val="left"/>
    </w:lvl>
    <w:lvl w:ilvl="7" w:tplc="D5B6622A">
      <w:numFmt w:val="decimal"/>
      <w:lvlText w:val=""/>
      <w:lvlJc w:val="left"/>
    </w:lvl>
    <w:lvl w:ilvl="8" w:tplc="587E5AB8">
      <w:numFmt w:val="decimal"/>
      <w:lvlText w:val=""/>
      <w:lvlJc w:val="left"/>
    </w:lvl>
  </w:abstractNum>
  <w:abstractNum w:abstractNumId="237">
    <w:nsid w:val="00006D73"/>
    <w:multiLevelType w:val="hybridMultilevel"/>
    <w:tmpl w:val="39E698DE"/>
    <w:lvl w:ilvl="0" w:tplc="04EAD4A6">
      <w:start w:val="1"/>
      <w:numFmt w:val="bullet"/>
      <w:lvlText w:val="и"/>
      <w:lvlJc w:val="left"/>
    </w:lvl>
    <w:lvl w:ilvl="1" w:tplc="96B8BCE6">
      <w:start w:val="1"/>
      <w:numFmt w:val="bullet"/>
      <w:lvlText w:val="В"/>
      <w:lvlJc w:val="left"/>
    </w:lvl>
    <w:lvl w:ilvl="2" w:tplc="773828C0">
      <w:numFmt w:val="decimal"/>
      <w:lvlText w:val=""/>
      <w:lvlJc w:val="left"/>
    </w:lvl>
    <w:lvl w:ilvl="3" w:tplc="D3CAA12C">
      <w:numFmt w:val="decimal"/>
      <w:lvlText w:val=""/>
      <w:lvlJc w:val="left"/>
    </w:lvl>
    <w:lvl w:ilvl="4" w:tplc="C80AA59A">
      <w:numFmt w:val="decimal"/>
      <w:lvlText w:val=""/>
      <w:lvlJc w:val="left"/>
    </w:lvl>
    <w:lvl w:ilvl="5" w:tplc="A8846D2E">
      <w:numFmt w:val="decimal"/>
      <w:lvlText w:val=""/>
      <w:lvlJc w:val="left"/>
    </w:lvl>
    <w:lvl w:ilvl="6" w:tplc="1EF4CE74">
      <w:numFmt w:val="decimal"/>
      <w:lvlText w:val=""/>
      <w:lvlJc w:val="left"/>
    </w:lvl>
    <w:lvl w:ilvl="7" w:tplc="BF26AAA4">
      <w:numFmt w:val="decimal"/>
      <w:lvlText w:val=""/>
      <w:lvlJc w:val="left"/>
    </w:lvl>
    <w:lvl w:ilvl="8" w:tplc="EF88FBE0">
      <w:numFmt w:val="decimal"/>
      <w:lvlText w:val=""/>
      <w:lvlJc w:val="left"/>
    </w:lvl>
  </w:abstractNum>
  <w:abstractNum w:abstractNumId="238">
    <w:nsid w:val="00006D76"/>
    <w:multiLevelType w:val="hybridMultilevel"/>
    <w:tmpl w:val="E20C82B2"/>
    <w:lvl w:ilvl="0" w:tplc="4440C292">
      <w:start w:val="1"/>
      <w:numFmt w:val="decimal"/>
      <w:lvlText w:val="%1."/>
      <w:lvlJc w:val="left"/>
    </w:lvl>
    <w:lvl w:ilvl="1" w:tplc="DB328D24">
      <w:start w:val="1"/>
      <w:numFmt w:val="bullet"/>
      <w:lvlText w:val="-"/>
      <w:lvlJc w:val="left"/>
    </w:lvl>
    <w:lvl w:ilvl="2" w:tplc="203CE83E">
      <w:numFmt w:val="decimal"/>
      <w:lvlText w:val=""/>
      <w:lvlJc w:val="left"/>
    </w:lvl>
    <w:lvl w:ilvl="3" w:tplc="1C4E2E54">
      <w:numFmt w:val="decimal"/>
      <w:lvlText w:val=""/>
      <w:lvlJc w:val="left"/>
    </w:lvl>
    <w:lvl w:ilvl="4" w:tplc="D6FC371E">
      <w:numFmt w:val="decimal"/>
      <w:lvlText w:val=""/>
      <w:lvlJc w:val="left"/>
    </w:lvl>
    <w:lvl w:ilvl="5" w:tplc="04269F74">
      <w:numFmt w:val="decimal"/>
      <w:lvlText w:val=""/>
      <w:lvlJc w:val="left"/>
    </w:lvl>
    <w:lvl w:ilvl="6" w:tplc="C6786274">
      <w:numFmt w:val="decimal"/>
      <w:lvlText w:val=""/>
      <w:lvlJc w:val="left"/>
    </w:lvl>
    <w:lvl w:ilvl="7" w:tplc="6546A492">
      <w:numFmt w:val="decimal"/>
      <w:lvlText w:val=""/>
      <w:lvlJc w:val="left"/>
    </w:lvl>
    <w:lvl w:ilvl="8" w:tplc="25906B62">
      <w:numFmt w:val="decimal"/>
      <w:lvlText w:val=""/>
      <w:lvlJc w:val="left"/>
    </w:lvl>
  </w:abstractNum>
  <w:abstractNum w:abstractNumId="239">
    <w:nsid w:val="00006DA6"/>
    <w:multiLevelType w:val="hybridMultilevel"/>
    <w:tmpl w:val="4AA067E2"/>
    <w:lvl w:ilvl="0" w:tplc="C1B85D26">
      <w:start w:val="1"/>
      <w:numFmt w:val="bullet"/>
      <w:lvlText w:val="В"/>
      <w:lvlJc w:val="left"/>
    </w:lvl>
    <w:lvl w:ilvl="1" w:tplc="E53CC0E2">
      <w:numFmt w:val="decimal"/>
      <w:lvlText w:val=""/>
      <w:lvlJc w:val="left"/>
    </w:lvl>
    <w:lvl w:ilvl="2" w:tplc="43965370">
      <w:numFmt w:val="decimal"/>
      <w:lvlText w:val=""/>
      <w:lvlJc w:val="left"/>
    </w:lvl>
    <w:lvl w:ilvl="3" w:tplc="5700F12E">
      <w:numFmt w:val="decimal"/>
      <w:lvlText w:val=""/>
      <w:lvlJc w:val="left"/>
    </w:lvl>
    <w:lvl w:ilvl="4" w:tplc="357A14E6">
      <w:numFmt w:val="decimal"/>
      <w:lvlText w:val=""/>
      <w:lvlJc w:val="left"/>
    </w:lvl>
    <w:lvl w:ilvl="5" w:tplc="3BDAA312">
      <w:numFmt w:val="decimal"/>
      <w:lvlText w:val=""/>
      <w:lvlJc w:val="left"/>
    </w:lvl>
    <w:lvl w:ilvl="6" w:tplc="60B6BA78">
      <w:numFmt w:val="decimal"/>
      <w:lvlText w:val=""/>
      <w:lvlJc w:val="left"/>
    </w:lvl>
    <w:lvl w:ilvl="7" w:tplc="27A0917C">
      <w:numFmt w:val="decimal"/>
      <w:lvlText w:val=""/>
      <w:lvlJc w:val="left"/>
    </w:lvl>
    <w:lvl w:ilvl="8" w:tplc="EFE8375A">
      <w:numFmt w:val="decimal"/>
      <w:lvlText w:val=""/>
      <w:lvlJc w:val="left"/>
    </w:lvl>
  </w:abstractNum>
  <w:abstractNum w:abstractNumId="240">
    <w:nsid w:val="00006E7E"/>
    <w:multiLevelType w:val="hybridMultilevel"/>
    <w:tmpl w:val="F820A8A0"/>
    <w:lvl w:ilvl="0" w:tplc="8D6A9F94">
      <w:start w:val="1"/>
      <w:numFmt w:val="bullet"/>
      <w:lvlText w:val="•"/>
      <w:lvlJc w:val="left"/>
    </w:lvl>
    <w:lvl w:ilvl="1" w:tplc="A210C52C">
      <w:numFmt w:val="decimal"/>
      <w:lvlText w:val=""/>
      <w:lvlJc w:val="left"/>
    </w:lvl>
    <w:lvl w:ilvl="2" w:tplc="C764EA46">
      <w:numFmt w:val="decimal"/>
      <w:lvlText w:val=""/>
      <w:lvlJc w:val="left"/>
    </w:lvl>
    <w:lvl w:ilvl="3" w:tplc="475AC220">
      <w:numFmt w:val="decimal"/>
      <w:lvlText w:val=""/>
      <w:lvlJc w:val="left"/>
    </w:lvl>
    <w:lvl w:ilvl="4" w:tplc="F844CBFE">
      <w:numFmt w:val="decimal"/>
      <w:lvlText w:val=""/>
      <w:lvlJc w:val="left"/>
    </w:lvl>
    <w:lvl w:ilvl="5" w:tplc="5E5ED43E">
      <w:numFmt w:val="decimal"/>
      <w:lvlText w:val=""/>
      <w:lvlJc w:val="left"/>
    </w:lvl>
    <w:lvl w:ilvl="6" w:tplc="FF0ABE5C">
      <w:numFmt w:val="decimal"/>
      <w:lvlText w:val=""/>
      <w:lvlJc w:val="left"/>
    </w:lvl>
    <w:lvl w:ilvl="7" w:tplc="753AA002">
      <w:numFmt w:val="decimal"/>
      <w:lvlText w:val=""/>
      <w:lvlJc w:val="left"/>
    </w:lvl>
    <w:lvl w:ilvl="8" w:tplc="1BB66488">
      <w:numFmt w:val="decimal"/>
      <w:lvlText w:val=""/>
      <w:lvlJc w:val="left"/>
    </w:lvl>
  </w:abstractNum>
  <w:abstractNum w:abstractNumId="241">
    <w:nsid w:val="00006E89"/>
    <w:multiLevelType w:val="hybridMultilevel"/>
    <w:tmpl w:val="EFD20AC2"/>
    <w:lvl w:ilvl="0" w:tplc="FE14DB2A">
      <w:start w:val="1"/>
      <w:numFmt w:val="bullet"/>
      <w:lvlText w:val="-"/>
      <w:lvlJc w:val="left"/>
    </w:lvl>
    <w:lvl w:ilvl="1" w:tplc="668C8392">
      <w:numFmt w:val="decimal"/>
      <w:lvlText w:val=""/>
      <w:lvlJc w:val="left"/>
    </w:lvl>
    <w:lvl w:ilvl="2" w:tplc="18BAF5E2">
      <w:numFmt w:val="decimal"/>
      <w:lvlText w:val=""/>
      <w:lvlJc w:val="left"/>
    </w:lvl>
    <w:lvl w:ilvl="3" w:tplc="8E58442A">
      <w:numFmt w:val="decimal"/>
      <w:lvlText w:val=""/>
      <w:lvlJc w:val="left"/>
    </w:lvl>
    <w:lvl w:ilvl="4" w:tplc="886ABAE2">
      <w:numFmt w:val="decimal"/>
      <w:lvlText w:val=""/>
      <w:lvlJc w:val="left"/>
    </w:lvl>
    <w:lvl w:ilvl="5" w:tplc="0F5C8966">
      <w:numFmt w:val="decimal"/>
      <w:lvlText w:val=""/>
      <w:lvlJc w:val="left"/>
    </w:lvl>
    <w:lvl w:ilvl="6" w:tplc="96B896D2">
      <w:numFmt w:val="decimal"/>
      <w:lvlText w:val=""/>
      <w:lvlJc w:val="left"/>
    </w:lvl>
    <w:lvl w:ilvl="7" w:tplc="8280DFC6">
      <w:numFmt w:val="decimal"/>
      <w:lvlText w:val=""/>
      <w:lvlJc w:val="left"/>
    </w:lvl>
    <w:lvl w:ilvl="8" w:tplc="5FE09E96">
      <w:numFmt w:val="decimal"/>
      <w:lvlText w:val=""/>
      <w:lvlJc w:val="left"/>
    </w:lvl>
  </w:abstractNum>
  <w:abstractNum w:abstractNumId="242">
    <w:nsid w:val="00006EA1"/>
    <w:multiLevelType w:val="hybridMultilevel"/>
    <w:tmpl w:val="8BC6D0B2"/>
    <w:lvl w:ilvl="0" w:tplc="EED4D486">
      <w:start w:val="1"/>
      <w:numFmt w:val="bullet"/>
      <w:lvlText w:val="-"/>
      <w:lvlJc w:val="left"/>
    </w:lvl>
    <w:lvl w:ilvl="1" w:tplc="DA78EC52">
      <w:numFmt w:val="decimal"/>
      <w:lvlText w:val=""/>
      <w:lvlJc w:val="left"/>
    </w:lvl>
    <w:lvl w:ilvl="2" w:tplc="C19C025A">
      <w:numFmt w:val="decimal"/>
      <w:lvlText w:val=""/>
      <w:lvlJc w:val="left"/>
    </w:lvl>
    <w:lvl w:ilvl="3" w:tplc="7CE02EC8">
      <w:numFmt w:val="decimal"/>
      <w:lvlText w:val=""/>
      <w:lvlJc w:val="left"/>
    </w:lvl>
    <w:lvl w:ilvl="4" w:tplc="38080076">
      <w:numFmt w:val="decimal"/>
      <w:lvlText w:val=""/>
      <w:lvlJc w:val="left"/>
    </w:lvl>
    <w:lvl w:ilvl="5" w:tplc="E8E684C2">
      <w:numFmt w:val="decimal"/>
      <w:lvlText w:val=""/>
      <w:lvlJc w:val="left"/>
    </w:lvl>
    <w:lvl w:ilvl="6" w:tplc="9A0418B2">
      <w:numFmt w:val="decimal"/>
      <w:lvlText w:val=""/>
      <w:lvlJc w:val="left"/>
    </w:lvl>
    <w:lvl w:ilvl="7" w:tplc="C102095E">
      <w:numFmt w:val="decimal"/>
      <w:lvlText w:val=""/>
      <w:lvlJc w:val="left"/>
    </w:lvl>
    <w:lvl w:ilvl="8" w:tplc="DD50F386">
      <w:numFmt w:val="decimal"/>
      <w:lvlText w:val=""/>
      <w:lvlJc w:val="left"/>
    </w:lvl>
  </w:abstractNum>
  <w:abstractNum w:abstractNumId="243">
    <w:nsid w:val="00006F30"/>
    <w:multiLevelType w:val="hybridMultilevel"/>
    <w:tmpl w:val="B29822DC"/>
    <w:lvl w:ilvl="0" w:tplc="CD8C1DCC">
      <w:start w:val="5"/>
      <w:numFmt w:val="decimal"/>
      <w:lvlText w:val="%1."/>
      <w:lvlJc w:val="left"/>
    </w:lvl>
    <w:lvl w:ilvl="1" w:tplc="5AC80282">
      <w:numFmt w:val="decimal"/>
      <w:lvlText w:val=""/>
      <w:lvlJc w:val="left"/>
    </w:lvl>
    <w:lvl w:ilvl="2" w:tplc="B8C055FC">
      <w:numFmt w:val="decimal"/>
      <w:lvlText w:val=""/>
      <w:lvlJc w:val="left"/>
    </w:lvl>
    <w:lvl w:ilvl="3" w:tplc="400EA9D6">
      <w:numFmt w:val="decimal"/>
      <w:lvlText w:val=""/>
      <w:lvlJc w:val="left"/>
    </w:lvl>
    <w:lvl w:ilvl="4" w:tplc="1D8CF03A">
      <w:numFmt w:val="decimal"/>
      <w:lvlText w:val=""/>
      <w:lvlJc w:val="left"/>
    </w:lvl>
    <w:lvl w:ilvl="5" w:tplc="A1EA3584">
      <w:numFmt w:val="decimal"/>
      <w:lvlText w:val=""/>
      <w:lvlJc w:val="left"/>
    </w:lvl>
    <w:lvl w:ilvl="6" w:tplc="64545856">
      <w:numFmt w:val="decimal"/>
      <w:lvlText w:val=""/>
      <w:lvlJc w:val="left"/>
    </w:lvl>
    <w:lvl w:ilvl="7" w:tplc="4BB4A822">
      <w:numFmt w:val="decimal"/>
      <w:lvlText w:val=""/>
      <w:lvlJc w:val="left"/>
    </w:lvl>
    <w:lvl w:ilvl="8" w:tplc="A3A225BC">
      <w:numFmt w:val="decimal"/>
      <w:lvlText w:val=""/>
      <w:lvlJc w:val="left"/>
    </w:lvl>
  </w:abstractNum>
  <w:abstractNum w:abstractNumId="244">
    <w:nsid w:val="00006F68"/>
    <w:multiLevelType w:val="hybridMultilevel"/>
    <w:tmpl w:val="05247D9A"/>
    <w:lvl w:ilvl="0" w:tplc="FB08F9BC">
      <w:start w:val="42"/>
      <w:numFmt w:val="decimal"/>
      <w:lvlText w:val="%1"/>
      <w:lvlJc w:val="left"/>
    </w:lvl>
    <w:lvl w:ilvl="1" w:tplc="2898CD28">
      <w:numFmt w:val="decimal"/>
      <w:lvlText w:val=""/>
      <w:lvlJc w:val="left"/>
    </w:lvl>
    <w:lvl w:ilvl="2" w:tplc="0BD2F794">
      <w:numFmt w:val="decimal"/>
      <w:lvlText w:val=""/>
      <w:lvlJc w:val="left"/>
    </w:lvl>
    <w:lvl w:ilvl="3" w:tplc="693C89DE">
      <w:numFmt w:val="decimal"/>
      <w:lvlText w:val=""/>
      <w:lvlJc w:val="left"/>
    </w:lvl>
    <w:lvl w:ilvl="4" w:tplc="96F6C070">
      <w:numFmt w:val="decimal"/>
      <w:lvlText w:val=""/>
      <w:lvlJc w:val="left"/>
    </w:lvl>
    <w:lvl w:ilvl="5" w:tplc="29D8B4B2">
      <w:numFmt w:val="decimal"/>
      <w:lvlText w:val=""/>
      <w:lvlJc w:val="left"/>
    </w:lvl>
    <w:lvl w:ilvl="6" w:tplc="8782FB86">
      <w:numFmt w:val="decimal"/>
      <w:lvlText w:val=""/>
      <w:lvlJc w:val="left"/>
    </w:lvl>
    <w:lvl w:ilvl="7" w:tplc="EC504C02">
      <w:numFmt w:val="decimal"/>
      <w:lvlText w:val=""/>
      <w:lvlJc w:val="left"/>
    </w:lvl>
    <w:lvl w:ilvl="8" w:tplc="5CCECCEC">
      <w:numFmt w:val="decimal"/>
      <w:lvlText w:val=""/>
      <w:lvlJc w:val="left"/>
    </w:lvl>
  </w:abstractNum>
  <w:abstractNum w:abstractNumId="245">
    <w:nsid w:val="00006FC9"/>
    <w:multiLevelType w:val="hybridMultilevel"/>
    <w:tmpl w:val="493CFF02"/>
    <w:lvl w:ilvl="0" w:tplc="7D00FAC2">
      <w:start w:val="9"/>
      <w:numFmt w:val="decimal"/>
      <w:lvlText w:val="%1"/>
      <w:lvlJc w:val="left"/>
    </w:lvl>
    <w:lvl w:ilvl="1" w:tplc="98D0CB38">
      <w:numFmt w:val="decimal"/>
      <w:lvlText w:val=""/>
      <w:lvlJc w:val="left"/>
    </w:lvl>
    <w:lvl w:ilvl="2" w:tplc="DEFACF3E">
      <w:numFmt w:val="decimal"/>
      <w:lvlText w:val=""/>
      <w:lvlJc w:val="left"/>
    </w:lvl>
    <w:lvl w:ilvl="3" w:tplc="38488778">
      <w:numFmt w:val="decimal"/>
      <w:lvlText w:val=""/>
      <w:lvlJc w:val="left"/>
    </w:lvl>
    <w:lvl w:ilvl="4" w:tplc="A81E00A2">
      <w:numFmt w:val="decimal"/>
      <w:lvlText w:val=""/>
      <w:lvlJc w:val="left"/>
    </w:lvl>
    <w:lvl w:ilvl="5" w:tplc="AF42066E">
      <w:numFmt w:val="decimal"/>
      <w:lvlText w:val=""/>
      <w:lvlJc w:val="left"/>
    </w:lvl>
    <w:lvl w:ilvl="6" w:tplc="136200F4">
      <w:numFmt w:val="decimal"/>
      <w:lvlText w:val=""/>
      <w:lvlJc w:val="left"/>
    </w:lvl>
    <w:lvl w:ilvl="7" w:tplc="09CE9C18">
      <w:numFmt w:val="decimal"/>
      <w:lvlText w:val=""/>
      <w:lvlJc w:val="left"/>
    </w:lvl>
    <w:lvl w:ilvl="8" w:tplc="B03ED4CA">
      <w:numFmt w:val="decimal"/>
      <w:lvlText w:val=""/>
      <w:lvlJc w:val="left"/>
    </w:lvl>
  </w:abstractNum>
  <w:abstractNum w:abstractNumId="246">
    <w:nsid w:val="00007014"/>
    <w:multiLevelType w:val="hybridMultilevel"/>
    <w:tmpl w:val="9DCC46A4"/>
    <w:lvl w:ilvl="0" w:tplc="921A7D3E">
      <w:start w:val="1"/>
      <w:numFmt w:val="bullet"/>
      <w:lvlText w:val="в"/>
      <w:lvlJc w:val="left"/>
    </w:lvl>
    <w:lvl w:ilvl="1" w:tplc="174AF79E">
      <w:start w:val="1"/>
      <w:numFmt w:val="bullet"/>
      <w:lvlText w:val="К"/>
      <w:lvlJc w:val="left"/>
    </w:lvl>
    <w:lvl w:ilvl="2" w:tplc="250A74AE">
      <w:start w:val="1"/>
      <w:numFmt w:val="bullet"/>
      <w:lvlText w:val="В"/>
      <w:lvlJc w:val="left"/>
    </w:lvl>
    <w:lvl w:ilvl="3" w:tplc="9CD8A366">
      <w:numFmt w:val="decimal"/>
      <w:lvlText w:val=""/>
      <w:lvlJc w:val="left"/>
    </w:lvl>
    <w:lvl w:ilvl="4" w:tplc="07688C24">
      <w:numFmt w:val="decimal"/>
      <w:lvlText w:val=""/>
      <w:lvlJc w:val="left"/>
    </w:lvl>
    <w:lvl w:ilvl="5" w:tplc="E586F06C">
      <w:numFmt w:val="decimal"/>
      <w:lvlText w:val=""/>
      <w:lvlJc w:val="left"/>
    </w:lvl>
    <w:lvl w:ilvl="6" w:tplc="EE04CC6C">
      <w:numFmt w:val="decimal"/>
      <w:lvlText w:val=""/>
      <w:lvlJc w:val="left"/>
    </w:lvl>
    <w:lvl w:ilvl="7" w:tplc="F8BA92F2">
      <w:numFmt w:val="decimal"/>
      <w:lvlText w:val=""/>
      <w:lvlJc w:val="left"/>
    </w:lvl>
    <w:lvl w:ilvl="8" w:tplc="F1446342">
      <w:numFmt w:val="decimal"/>
      <w:lvlText w:val=""/>
      <w:lvlJc w:val="left"/>
    </w:lvl>
  </w:abstractNum>
  <w:abstractNum w:abstractNumId="247">
    <w:nsid w:val="00007020"/>
    <w:multiLevelType w:val="hybridMultilevel"/>
    <w:tmpl w:val="929296CA"/>
    <w:lvl w:ilvl="0" w:tplc="3C669F16">
      <w:start w:val="1"/>
      <w:numFmt w:val="decimal"/>
      <w:lvlText w:val="%1."/>
      <w:lvlJc w:val="left"/>
    </w:lvl>
    <w:lvl w:ilvl="1" w:tplc="8DF6A14E">
      <w:numFmt w:val="decimal"/>
      <w:lvlText w:val=""/>
      <w:lvlJc w:val="left"/>
    </w:lvl>
    <w:lvl w:ilvl="2" w:tplc="D44889D4">
      <w:numFmt w:val="decimal"/>
      <w:lvlText w:val=""/>
      <w:lvlJc w:val="left"/>
    </w:lvl>
    <w:lvl w:ilvl="3" w:tplc="1CB21D36">
      <w:numFmt w:val="decimal"/>
      <w:lvlText w:val=""/>
      <w:lvlJc w:val="left"/>
    </w:lvl>
    <w:lvl w:ilvl="4" w:tplc="1956549E">
      <w:numFmt w:val="decimal"/>
      <w:lvlText w:val=""/>
      <w:lvlJc w:val="left"/>
    </w:lvl>
    <w:lvl w:ilvl="5" w:tplc="92D22A7C">
      <w:numFmt w:val="decimal"/>
      <w:lvlText w:val=""/>
      <w:lvlJc w:val="left"/>
    </w:lvl>
    <w:lvl w:ilvl="6" w:tplc="35986602">
      <w:numFmt w:val="decimal"/>
      <w:lvlText w:val=""/>
      <w:lvlJc w:val="left"/>
    </w:lvl>
    <w:lvl w:ilvl="7" w:tplc="E688A272">
      <w:numFmt w:val="decimal"/>
      <w:lvlText w:val=""/>
      <w:lvlJc w:val="left"/>
    </w:lvl>
    <w:lvl w:ilvl="8" w:tplc="8612E906">
      <w:numFmt w:val="decimal"/>
      <w:lvlText w:val=""/>
      <w:lvlJc w:val="left"/>
    </w:lvl>
  </w:abstractNum>
  <w:abstractNum w:abstractNumId="248">
    <w:nsid w:val="00007153"/>
    <w:multiLevelType w:val="hybridMultilevel"/>
    <w:tmpl w:val="01AC65FA"/>
    <w:lvl w:ilvl="0" w:tplc="C3288ABE">
      <w:start w:val="1"/>
      <w:numFmt w:val="bullet"/>
      <w:lvlText w:val="В"/>
      <w:lvlJc w:val="left"/>
    </w:lvl>
    <w:lvl w:ilvl="1" w:tplc="08D4F4A6">
      <w:numFmt w:val="decimal"/>
      <w:lvlText w:val=""/>
      <w:lvlJc w:val="left"/>
    </w:lvl>
    <w:lvl w:ilvl="2" w:tplc="2D3CBE78">
      <w:numFmt w:val="decimal"/>
      <w:lvlText w:val=""/>
      <w:lvlJc w:val="left"/>
    </w:lvl>
    <w:lvl w:ilvl="3" w:tplc="9342B016">
      <w:numFmt w:val="decimal"/>
      <w:lvlText w:val=""/>
      <w:lvlJc w:val="left"/>
    </w:lvl>
    <w:lvl w:ilvl="4" w:tplc="BFFA4D10">
      <w:numFmt w:val="decimal"/>
      <w:lvlText w:val=""/>
      <w:lvlJc w:val="left"/>
    </w:lvl>
    <w:lvl w:ilvl="5" w:tplc="C7F0B7A0">
      <w:numFmt w:val="decimal"/>
      <w:lvlText w:val=""/>
      <w:lvlJc w:val="left"/>
    </w:lvl>
    <w:lvl w:ilvl="6" w:tplc="11D8E10C">
      <w:numFmt w:val="decimal"/>
      <w:lvlText w:val=""/>
      <w:lvlJc w:val="left"/>
    </w:lvl>
    <w:lvl w:ilvl="7" w:tplc="25965D74">
      <w:numFmt w:val="decimal"/>
      <w:lvlText w:val=""/>
      <w:lvlJc w:val="left"/>
    </w:lvl>
    <w:lvl w:ilvl="8" w:tplc="BBD8D02C">
      <w:numFmt w:val="decimal"/>
      <w:lvlText w:val=""/>
      <w:lvlJc w:val="left"/>
    </w:lvl>
  </w:abstractNum>
  <w:abstractNum w:abstractNumId="249">
    <w:nsid w:val="000071F2"/>
    <w:multiLevelType w:val="hybridMultilevel"/>
    <w:tmpl w:val="82D001F2"/>
    <w:lvl w:ilvl="0" w:tplc="F990BA88">
      <w:start w:val="1"/>
      <w:numFmt w:val="decimal"/>
      <w:lvlText w:val="%1."/>
      <w:lvlJc w:val="left"/>
    </w:lvl>
    <w:lvl w:ilvl="1" w:tplc="A58C7AC6">
      <w:numFmt w:val="decimal"/>
      <w:lvlText w:val=""/>
      <w:lvlJc w:val="left"/>
    </w:lvl>
    <w:lvl w:ilvl="2" w:tplc="596AA99A">
      <w:numFmt w:val="decimal"/>
      <w:lvlText w:val=""/>
      <w:lvlJc w:val="left"/>
    </w:lvl>
    <w:lvl w:ilvl="3" w:tplc="2BC22238">
      <w:numFmt w:val="decimal"/>
      <w:lvlText w:val=""/>
      <w:lvlJc w:val="left"/>
    </w:lvl>
    <w:lvl w:ilvl="4" w:tplc="06205790">
      <w:numFmt w:val="decimal"/>
      <w:lvlText w:val=""/>
      <w:lvlJc w:val="left"/>
    </w:lvl>
    <w:lvl w:ilvl="5" w:tplc="8EC8215C">
      <w:numFmt w:val="decimal"/>
      <w:lvlText w:val=""/>
      <w:lvlJc w:val="left"/>
    </w:lvl>
    <w:lvl w:ilvl="6" w:tplc="4746A1BA">
      <w:numFmt w:val="decimal"/>
      <w:lvlText w:val=""/>
      <w:lvlJc w:val="left"/>
    </w:lvl>
    <w:lvl w:ilvl="7" w:tplc="D5A22A7C">
      <w:numFmt w:val="decimal"/>
      <w:lvlText w:val=""/>
      <w:lvlJc w:val="left"/>
    </w:lvl>
    <w:lvl w:ilvl="8" w:tplc="344CD492">
      <w:numFmt w:val="decimal"/>
      <w:lvlText w:val=""/>
      <w:lvlJc w:val="left"/>
    </w:lvl>
  </w:abstractNum>
  <w:abstractNum w:abstractNumId="250">
    <w:nsid w:val="0000721D"/>
    <w:multiLevelType w:val="hybridMultilevel"/>
    <w:tmpl w:val="8B0E27EE"/>
    <w:lvl w:ilvl="0" w:tplc="2D8CADA4">
      <w:start w:val="1"/>
      <w:numFmt w:val="bullet"/>
      <w:lvlText w:val="•"/>
      <w:lvlJc w:val="left"/>
    </w:lvl>
    <w:lvl w:ilvl="1" w:tplc="EDE620CE">
      <w:numFmt w:val="decimal"/>
      <w:lvlText w:val=""/>
      <w:lvlJc w:val="left"/>
    </w:lvl>
    <w:lvl w:ilvl="2" w:tplc="EAC8B852">
      <w:numFmt w:val="decimal"/>
      <w:lvlText w:val=""/>
      <w:lvlJc w:val="left"/>
    </w:lvl>
    <w:lvl w:ilvl="3" w:tplc="CB3A2686">
      <w:numFmt w:val="decimal"/>
      <w:lvlText w:val=""/>
      <w:lvlJc w:val="left"/>
    </w:lvl>
    <w:lvl w:ilvl="4" w:tplc="5A8033F0">
      <w:numFmt w:val="decimal"/>
      <w:lvlText w:val=""/>
      <w:lvlJc w:val="left"/>
    </w:lvl>
    <w:lvl w:ilvl="5" w:tplc="E4A2DA1A">
      <w:numFmt w:val="decimal"/>
      <w:lvlText w:val=""/>
      <w:lvlJc w:val="left"/>
    </w:lvl>
    <w:lvl w:ilvl="6" w:tplc="C5E0B34A">
      <w:numFmt w:val="decimal"/>
      <w:lvlText w:val=""/>
      <w:lvlJc w:val="left"/>
    </w:lvl>
    <w:lvl w:ilvl="7" w:tplc="909E6F48">
      <w:numFmt w:val="decimal"/>
      <w:lvlText w:val=""/>
      <w:lvlJc w:val="left"/>
    </w:lvl>
    <w:lvl w:ilvl="8" w:tplc="9BA0C5B4">
      <w:numFmt w:val="decimal"/>
      <w:lvlText w:val=""/>
      <w:lvlJc w:val="left"/>
    </w:lvl>
  </w:abstractNum>
  <w:abstractNum w:abstractNumId="251">
    <w:nsid w:val="00007296"/>
    <w:multiLevelType w:val="hybridMultilevel"/>
    <w:tmpl w:val="3AAAFA54"/>
    <w:lvl w:ilvl="0" w:tplc="1274532E">
      <w:start w:val="1"/>
      <w:numFmt w:val="bullet"/>
      <w:lvlText w:val="•"/>
      <w:lvlJc w:val="left"/>
    </w:lvl>
    <w:lvl w:ilvl="1" w:tplc="62C6C7B8">
      <w:numFmt w:val="decimal"/>
      <w:lvlText w:val=""/>
      <w:lvlJc w:val="left"/>
    </w:lvl>
    <w:lvl w:ilvl="2" w:tplc="7882B556">
      <w:numFmt w:val="decimal"/>
      <w:lvlText w:val=""/>
      <w:lvlJc w:val="left"/>
    </w:lvl>
    <w:lvl w:ilvl="3" w:tplc="3DCC2A02">
      <w:numFmt w:val="decimal"/>
      <w:lvlText w:val=""/>
      <w:lvlJc w:val="left"/>
    </w:lvl>
    <w:lvl w:ilvl="4" w:tplc="DB0E34A2">
      <w:numFmt w:val="decimal"/>
      <w:lvlText w:val=""/>
      <w:lvlJc w:val="left"/>
    </w:lvl>
    <w:lvl w:ilvl="5" w:tplc="A120BAAA">
      <w:numFmt w:val="decimal"/>
      <w:lvlText w:val=""/>
      <w:lvlJc w:val="left"/>
    </w:lvl>
    <w:lvl w:ilvl="6" w:tplc="9D101FAA">
      <w:numFmt w:val="decimal"/>
      <w:lvlText w:val=""/>
      <w:lvlJc w:val="left"/>
    </w:lvl>
    <w:lvl w:ilvl="7" w:tplc="1F86AC0E">
      <w:numFmt w:val="decimal"/>
      <w:lvlText w:val=""/>
      <w:lvlJc w:val="left"/>
    </w:lvl>
    <w:lvl w:ilvl="8" w:tplc="24AE964A">
      <w:numFmt w:val="decimal"/>
      <w:lvlText w:val=""/>
      <w:lvlJc w:val="left"/>
    </w:lvl>
  </w:abstractNum>
  <w:abstractNum w:abstractNumId="252">
    <w:nsid w:val="00007299"/>
    <w:multiLevelType w:val="hybridMultilevel"/>
    <w:tmpl w:val="40B4C93E"/>
    <w:lvl w:ilvl="0" w:tplc="C62869BE">
      <w:start w:val="1"/>
      <w:numFmt w:val="bullet"/>
      <w:lvlText w:val="•"/>
      <w:lvlJc w:val="left"/>
    </w:lvl>
    <w:lvl w:ilvl="1" w:tplc="1A769220">
      <w:start w:val="3"/>
      <w:numFmt w:val="decimal"/>
      <w:lvlText w:val="%2."/>
      <w:lvlJc w:val="left"/>
    </w:lvl>
    <w:lvl w:ilvl="2" w:tplc="806C4552">
      <w:numFmt w:val="decimal"/>
      <w:lvlText w:val=""/>
      <w:lvlJc w:val="left"/>
    </w:lvl>
    <w:lvl w:ilvl="3" w:tplc="AE8A964E">
      <w:numFmt w:val="decimal"/>
      <w:lvlText w:val=""/>
      <w:lvlJc w:val="left"/>
    </w:lvl>
    <w:lvl w:ilvl="4" w:tplc="DAEC3274">
      <w:numFmt w:val="decimal"/>
      <w:lvlText w:val=""/>
      <w:lvlJc w:val="left"/>
    </w:lvl>
    <w:lvl w:ilvl="5" w:tplc="DD0CAB24">
      <w:numFmt w:val="decimal"/>
      <w:lvlText w:val=""/>
      <w:lvlJc w:val="left"/>
    </w:lvl>
    <w:lvl w:ilvl="6" w:tplc="F91EB4A6">
      <w:numFmt w:val="decimal"/>
      <w:lvlText w:val=""/>
      <w:lvlJc w:val="left"/>
    </w:lvl>
    <w:lvl w:ilvl="7" w:tplc="BD923256">
      <w:numFmt w:val="decimal"/>
      <w:lvlText w:val=""/>
      <w:lvlJc w:val="left"/>
    </w:lvl>
    <w:lvl w:ilvl="8" w:tplc="9C80527A">
      <w:numFmt w:val="decimal"/>
      <w:lvlText w:val=""/>
      <w:lvlJc w:val="left"/>
    </w:lvl>
  </w:abstractNum>
  <w:abstractNum w:abstractNumId="253">
    <w:nsid w:val="000072A6"/>
    <w:multiLevelType w:val="hybridMultilevel"/>
    <w:tmpl w:val="8408C292"/>
    <w:lvl w:ilvl="0" w:tplc="DC24E608">
      <w:start w:val="1"/>
      <w:numFmt w:val="bullet"/>
      <w:lvlText w:val="в"/>
      <w:lvlJc w:val="left"/>
    </w:lvl>
    <w:lvl w:ilvl="1" w:tplc="81040892">
      <w:start w:val="1"/>
      <w:numFmt w:val="bullet"/>
      <w:lvlText w:val="-"/>
      <w:lvlJc w:val="left"/>
    </w:lvl>
    <w:lvl w:ilvl="2" w:tplc="18EA1312">
      <w:numFmt w:val="decimal"/>
      <w:lvlText w:val=""/>
      <w:lvlJc w:val="left"/>
    </w:lvl>
    <w:lvl w:ilvl="3" w:tplc="07AA4904">
      <w:numFmt w:val="decimal"/>
      <w:lvlText w:val=""/>
      <w:lvlJc w:val="left"/>
    </w:lvl>
    <w:lvl w:ilvl="4" w:tplc="7F4854FA">
      <w:numFmt w:val="decimal"/>
      <w:lvlText w:val=""/>
      <w:lvlJc w:val="left"/>
    </w:lvl>
    <w:lvl w:ilvl="5" w:tplc="893890B8">
      <w:numFmt w:val="decimal"/>
      <w:lvlText w:val=""/>
      <w:lvlJc w:val="left"/>
    </w:lvl>
    <w:lvl w:ilvl="6" w:tplc="737E1660">
      <w:numFmt w:val="decimal"/>
      <w:lvlText w:val=""/>
      <w:lvlJc w:val="left"/>
    </w:lvl>
    <w:lvl w:ilvl="7" w:tplc="CCF216BE">
      <w:numFmt w:val="decimal"/>
      <w:lvlText w:val=""/>
      <w:lvlJc w:val="left"/>
    </w:lvl>
    <w:lvl w:ilvl="8" w:tplc="F36C1092">
      <w:numFmt w:val="decimal"/>
      <w:lvlText w:val=""/>
      <w:lvlJc w:val="left"/>
    </w:lvl>
  </w:abstractNum>
  <w:abstractNum w:abstractNumId="254">
    <w:nsid w:val="000072B1"/>
    <w:multiLevelType w:val="hybridMultilevel"/>
    <w:tmpl w:val="8EDADBAC"/>
    <w:lvl w:ilvl="0" w:tplc="F202F0D8">
      <w:start w:val="1"/>
      <w:numFmt w:val="bullet"/>
      <w:lvlText w:val="у"/>
      <w:lvlJc w:val="left"/>
    </w:lvl>
    <w:lvl w:ilvl="1" w:tplc="3558DD54">
      <w:start w:val="1"/>
      <w:numFmt w:val="bullet"/>
      <w:lvlText w:val="•"/>
      <w:lvlJc w:val="left"/>
    </w:lvl>
    <w:lvl w:ilvl="2" w:tplc="9434232E">
      <w:numFmt w:val="decimal"/>
      <w:lvlText w:val=""/>
      <w:lvlJc w:val="left"/>
    </w:lvl>
    <w:lvl w:ilvl="3" w:tplc="EA2AF3C6">
      <w:numFmt w:val="decimal"/>
      <w:lvlText w:val=""/>
      <w:lvlJc w:val="left"/>
    </w:lvl>
    <w:lvl w:ilvl="4" w:tplc="B1B4C4C0">
      <w:numFmt w:val="decimal"/>
      <w:lvlText w:val=""/>
      <w:lvlJc w:val="left"/>
    </w:lvl>
    <w:lvl w:ilvl="5" w:tplc="B0645B3E">
      <w:numFmt w:val="decimal"/>
      <w:lvlText w:val=""/>
      <w:lvlJc w:val="left"/>
    </w:lvl>
    <w:lvl w:ilvl="6" w:tplc="D5581BF4">
      <w:numFmt w:val="decimal"/>
      <w:lvlText w:val=""/>
      <w:lvlJc w:val="left"/>
    </w:lvl>
    <w:lvl w:ilvl="7" w:tplc="E5FECD2C">
      <w:numFmt w:val="decimal"/>
      <w:lvlText w:val=""/>
      <w:lvlJc w:val="left"/>
    </w:lvl>
    <w:lvl w:ilvl="8" w:tplc="9E128A28">
      <w:numFmt w:val="decimal"/>
      <w:lvlText w:val=""/>
      <w:lvlJc w:val="left"/>
    </w:lvl>
  </w:abstractNum>
  <w:abstractNum w:abstractNumId="255">
    <w:nsid w:val="00007346"/>
    <w:multiLevelType w:val="hybridMultilevel"/>
    <w:tmpl w:val="DD049720"/>
    <w:lvl w:ilvl="0" w:tplc="306E48D4">
      <w:start w:val="1"/>
      <w:numFmt w:val="bullet"/>
      <w:lvlText w:val="-"/>
      <w:lvlJc w:val="left"/>
    </w:lvl>
    <w:lvl w:ilvl="1" w:tplc="6A3AA2A8">
      <w:start w:val="1"/>
      <w:numFmt w:val="decimal"/>
      <w:lvlText w:val="%2."/>
      <w:lvlJc w:val="left"/>
    </w:lvl>
    <w:lvl w:ilvl="2" w:tplc="B4D4A5D2">
      <w:start w:val="1"/>
      <w:numFmt w:val="bullet"/>
      <w:lvlText w:val="В"/>
      <w:lvlJc w:val="left"/>
    </w:lvl>
    <w:lvl w:ilvl="3" w:tplc="EFCAA85C">
      <w:start w:val="2"/>
      <w:numFmt w:val="decimal"/>
      <w:lvlText w:val="%4."/>
      <w:lvlJc w:val="left"/>
    </w:lvl>
    <w:lvl w:ilvl="4" w:tplc="5DB0BB0C">
      <w:start w:val="3"/>
      <w:numFmt w:val="decimal"/>
      <w:lvlText w:val="%5."/>
      <w:lvlJc w:val="left"/>
    </w:lvl>
    <w:lvl w:ilvl="5" w:tplc="414C7B5E">
      <w:start w:val="4"/>
      <w:numFmt w:val="decimal"/>
      <w:lvlText w:val="%6."/>
      <w:lvlJc w:val="left"/>
    </w:lvl>
    <w:lvl w:ilvl="6" w:tplc="6484A45E">
      <w:numFmt w:val="decimal"/>
      <w:lvlText w:val=""/>
      <w:lvlJc w:val="left"/>
    </w:lvl>
    <w:lvl w:ilvl="7" w:tplc="15F84984">
      <w:numFmt w:val="decimal"/>
      <w:lvlText w:val=""/>
      <w:lvlJc w:val="left"/>
    </w:lvl>
    <w:lvl w:ilvl="8" w:tplc="BFD2646A">
      <w:numFmt w:val="decimal"/>
      <w:lvlText w:val=""/>
      <w:lvlJc w:val="left"/>
    </w:lvl>
  </w:abstractNum>
  <w:abstractNum w:abstractNumId="256">
    <w:nsid w:val="0000737D"/>
    <w:multiLevelType w:val="hybridMultilevel"/>
    <w:tmpl w:val="C724588C"/>
    <w:lvl w:ilvl="0" w:tplc="54247904">
      <w:start w:val="11"/>
      <w:numFmt w:val="decimal"/>
      <w:lvlText w:val="%1."/>
      <w:lvlJc w:val="left"/>
    </w:lvl>
    <w:lvl w:ilvl="1" w:tplc="EC1EEDDC">
      <w:numFmt w:val="decimal"/>
      <w:lvlText w:val=""/>
      <w:lvlJc w:val="left"/>
    </w:lvl>
    <w:lvl w:ilvl="2" w:tplc="C2D26946">
      <w:numFmt w:val="decimal"/>
      <w:lvlText w:val=""/>
      <w:lvlJc w:val="left"/>
    </w:lvl>
    <w:lvl w:ilvl="3" w:tplc="27AEBC84">
      <w:numFmt w:val="decimal"/>
      <w:lvlText w:val=""/>
      <w:lvlJc w:val="left"/>
    </w:lvl>
    <w:lvl w:ilvl="4" w:tplc="9AFC568E">
      <w:numFmt w:val="decimal"/>
      <w:lvlText w:val=""/>
      <w:lvlJc w:val="left"/>
    </w:lvl>
    <w:lvl w:ilvl="5" w:tplc="E1D8B046">
      <w:numFmt w:val="decimal"/>
      <w:lvlText w:val=""/>
      <w:lvlJc w:val="left"/>
    </w:lvl>
    <w:lvl w:ilvl="6" w:tplc="0AD02BE8">
      <w:numFmt w:val="decimal"/>
      <w:lvlText w:val=""/>
      <w:lvlJc w:val="left"/>
    </w:lvl>
    <w:lvl w:ilvl="7" w:tplc="B05A0BD6">
      <w:numFmt w:val="decimal"/>
      <w:lvlText w:val=""/>
      <w:lvlJc w:val="left"/>
    </w:lvl>
    <w:lvl w:ilvl="8" w:tplc="86085518">
      <w:numFmt w:val="decimal"/>
      <w:lvlText w:val=""/>
      <w:lvlJc w:val="left"/>
    </w:lvl>
  </w:abstractNum>
  <w:abstractNum w:abstractNumId="257">
    <w:nsid w:val="00007389"/>
    <w:multiLevelType w:val="hybridMultilevel"/>
    <w:tmpl w:val="44ACE266"/>
    <w:lvl w:ilvl="0" w:tplc="14EE5EA8">
      <w:start w:val="1"/>
      <w:numFmt w:val="bullet"/>
      <w:lvlText w:val="В"/>
      <w:lvlJc w:val="left"/>
    </w:lvl>
    <w:lvl w:ilvl="1" w:tplc="F1A6041C">
      <w:start w:val="1"/>
      <w:numFmt w:val="bullet"/>
      <w:lvlText w:val="С"/>
      <w:lvlJc w:val="left"/>
    </w:lvl>
    <w:lvl w:ilvl="2" w:tplc="EB64E9E0">
      <w:numFmt w:val="decimal"/>
      <w:lvlText w:val=""/>
      <w:lvlJc w:val="left"/>
    </w:lvl>
    <w:lvl w:ilvl="3" w:tplc="E5161C56">
      <w:numFmt w:val="decimal"/>
      <w:lvlText w:val=""/>
      <w:lvlJc w:val="left"/>
    </w:lvl>
    <w:lvl w:ilvl="4" w:tplc="5EA8BBD2">
      <w:numFmt w:val="decimal"/>
      <w:lvlText w:val=""/>
      <w:lvlJc w:val="left"/>
    </w:lvl>
    <w:lvl w:ilvl="5" w:tplc="FD1A90B6">
      <w:numFmt w:val="decimal"/>
      <w:lvlText w:val=""/>
      <w:lvlJc w:val="left"/>
    </w:lvl>
    <w:lvl w:ilvl="6" w:tplc="1C160330">
      <w:numFmt w:val="decimal"/>
      <w:lvlText w:val=""/>
      <w:lvlJc w:val="left"/>
    </w:lvl>
    <w:lvl w:ilvl="7" w:tplc="99447636">
      <w:numFmt w:val="decimal"/>
      <w:lvlText w:val=""/>
      <w:lvlJc w:val="left"/>
    </w:lvl>
    <w:lvl w:ilvl="8" w:tplc="507C195C">
      <w:numFmt w:val="decimal"/>
      <w:lvlText w:val=""/>
      <w:lvlJc w:val="left"/>
    </w:lvl>
  </w:abstractNum>
  <w:abstractNum w:abstractNumId="258">
    <w:nsid w:val="000073B1"/>
    <w:multiLevelType w:val="hybridMultilevel"/>
    <w:tmpl w:val="E4346286"/>
    <w:lvl w:ilvl="0" w:tplc="363890AA">
      <w:start w:val="1"/>
      <w:numFmt w:val="bullet"/>
      <w:lvlText w:val="•"/>
      <w:lvlJc w:val="left"/>
    </w:lvl>
    <w:lvl w:ilvl="1" w:tplc="414EC2D6">
      <w:numFmt w:val="decimal"/>
      <w:lvlText w:val=""/>
      <w:lvlJc w:val="left"/>
    </w:lvl>
    <w:lvl w:ilvl="2" w:tplc="2392E806">
      <w:numFmt w:val="decimal"/>
      <w:lvlText w:val=""/>
      <w:lvlJc w:val="left"/>
    </w:lvl>
    <w:lvl w:ilvl="3" w:tplc="B538DD70">
      <w:numFmt w:val="decimal"/>
      <w:lvlText w:val=""/>
      <w:lvlJc w:val="left"/>
    </w:lvl>
    <w:lvl w:ilvl="4" w:tplc="C4A0E80E">
      <w:numFmt w:val="decimal"/>
      <w:lvlText w:val=""/>
      <w:lvlJc w:val="left"/>
    </w:lvl>
    <w:lvl w:ilvl="5" w:tplc="FE384804">
      <w:numFmt w:val="decimal"/>
      <w:lvlText w:val=""/>
      <w:lvlJc w:val="left"/>
    </w:lvl>
    <w:lvl w:ilvl="6" w:tplc="42EA5FA4">
      <w:numFmt w:val="decimal"/>
      <w:lvlText w:val=""/>
      <w:lvlJc w:val="left"/>
    </w:lvl>
    <w:lvl w:ilvl="7" w:tplc="7122934E">
      <w:numFmt w:val="decimal"/>
      <w:lvlText w:val=""/>
      <w:lvlJc w:val="left"/>
    </w:lvl>
    <w:lvl w:ilvl="8" w:tplc="A2C2901E">
      <w:numFmt w:val="decimal"/>
      <w:lvlText w:val=""/>
      <w:lvlJc w:val="left"/>
    </w:lvl>
  </w:abstractNum>
  <w:abstractNum w:abstractNumId="259">
    <w:nsid w:val="0000745E"/>
    <w:multiLevelType w:val="hybridMultilevel"/>
    <w:tmpl w:val="8A008F90"/>
    <w:lvl w:ilvl="0" w:tplc="073E441C">
      <w:start w:val="1"/>
      <w:numFmt w:val="bullet"/>
      <w:lvlText w:val="В"/>
      <w:lvlJc w:val="left"/>
    </w:lvl>
    <w:lvl w:ilvl="1" w:tplc="3DC287B4">
      <w:start w:val="1"/>
      <w:numFmt w:val="bullet"/>
      <w:lvlText w:val="У"/>
      <w:lvlJc w:val="left"/>
    </w:lvl>
    <w:lvl w:ilvl="2" w:tplc="8724F27E">
      <w:numFmt w:val="decimal"/>
      <w:lvlText w:val=""/>
      <w:lvlJc w:val="left"/>
    </w:lvl>
    <w:lvl w:ilvl="3" w:tplc="6DBE717A">
      <w:numFmt w:val="decimal"/>
      <w:lvlText w:val=""/>
      <w:lvlJc w:val="left"/>
    </w:lvl>
    <w:lvl w:ilvl="4" w:tplc="CDD26E6C">
      <w:numFmt w:val="decimal"/>
      <w:lvlText w:val=""/>
      <w:lvlJc w:val="left"/>
    </w:lvl>
    <w:lvl w:ilvl="5" w:tplc="A0D0F89A">
      <w:numFmt w:val="decimal"/>
      <w:lvlText w:val=""/>
      <w:lvlJc w:val="left"/>
    </w:lvl>
    <w:lvl w:ilvl="6" w:tplc="D7DE01E6">
      <w:numFmt w:val="decimal"/>
      <w:lvlText w:val=""/>
      <w:lvlJc w:val="left"/>
    </w:lvl>
    <w:lvl w:ilvl="7" w:tplc="100AD56C">
      <w:numFmt w:val="decimal"/>
      <w:lvlText w:val=""/>
      <w:lvlJc w:val="left"/>
    </w:lvl>
    <w:lvl w:ilvl="8" w:tplc="41CECD04">
      <w:numFmt w:val="decimal"/>
      <w:lvlText w:val=""/>
      <w:lvlJc w:val="left"/>
    </w:lvl>
  </w:abstractNum>
  <w:abstractNum w:abstractNumId="260">
    <w:nsid w:val="00007514"/>
    <w:multiLevelType w:val="hybridMultilevel"/>
    <w:tmpl w:val="8ABA7458"/>
    <w:lvl w:ilvl="0" w:tplc="D64A5CF6">
      <w:start w:val="1"/>
      <w:numFmt w:val="bullet"/>
      <w:lvlText w:val="•"/>
      <w:lvlJc w:val="left"/>
    </w:lvl>
    <w:lvl w:ilvl="1" w:tplc="BF66465A">
      <w:numFmt w:val="decimal"/>
      <w:lvlText w:val=""/>
      <w:lvlJc w:val="left"/>
    </w:lvl>
    <w:lvl w:ilvl="2" w:tplc="7084FEF2">
      <w:numFmt w:val="decimal"/>
      <w:lvlText w:val=""/>
      <w:lvlJc w:val="left"/>
    </w:lvl>
    <w:lvl w:ilvl="3" w:tplc="58704B72">
      <w:numFmt w:val="decimal"/>
      <w:lvlText w:val=""/>
      <w:lvlJc w:val="left"/>
    </w:lvl>
    <w:lvl w:ilvl="4" w:tplc="B3F2E466">
      <w:numFmt w:val="decimal"/>
      <w:lvlText w:val=""/>
      <w:lvlJc w:val="left"/>
    </w:lvl>
    <w:lvl w:ilvl="5" w:tplc="C9FC3C46">
      <w:numFmt w:val="decimal"/>
      <w:lvlText w:val=""/>
      <w:lvlJc w:val="left"/>
    </w:lvl>
    <w:lvl w:ilvl="6" w:tplc="B636A3DA">
      <w:numFmt w:val="decimal"/>
      <w:lvlText w:val=""/>
      <w:lvlJc w:val="left"/>
    </w:lvl>
    <w:lvl w:ilvl="7" w:tplc="50984C3A">
      <w:numFmt w:val="decimal"/>
      <w:lvlText w:val=""/>
      <w:lvlJc w:val="left"/>
    </w:lvl>
    <w:lvl w:ilvl="8" w:tplc="D3C01C82">
      <w:numFmt w:val="decimal"/>
      <w:lvlText w:val=""/>
      <w:lvlJc w:val="left"/>
    </w:lvl>
  </w:abstractNum>
  <w:abstractNum w:abstractNumId="261">
    <w:nsid w:val="000075C1"/>
    <w:multiLevelType w:val="hybridMultilevel"/>
    <w:tmpl w:val="3B8AA2CC"/>
    <w:lvl w:ilvl="0" w:tplc="FE349440">
      <w:start w:val="1"/>
      <w:numFmt w:val="decimal"/>
      <w:lvlText w:val="%1)"/>
      <w:lvlJc w:val="left"/>
    </w:lvl>
    <w:lvl w:ilvl="1" w:tplc="D6C60E06">
      <w:numFmt w:val="decimal"/>
      <w:lvlText w:val=""/>
      <w:lvlJc w:val="left"/>
    </w:lvl>
    <w:lvl w:ilvl="2" w:tplc="412CAD6C">
      <w:numFmt w:val="decimal"/>
      <w:lvlText w:val=""/>
      <w:lvlJc w:val="left"/>
    </w:lvl>
    <w:lvl w:ilvl="3" w:tplc="A7B2FC58">
      <w:numFmt w:val="decimal"/>
      <w:lvlText w:val=""/>
      <w:lvlJc w:val="left"/>
    </w:lvl>
    <w:lvl w:ilvl="4" w:tplc="46A69F10">
      <w:numFmt w:val="decimal"/>
      <w:lvlText w:val=""/>
      <w:lvlJc w:val="left"/>
    </w:lvl>
    <w:lvl w:ilvl="5" w:tplc="A30C84F4">
      <w:numFmt w:val="decimal"/>
      <w:lvlText w:val=""/>
      <w:lvlJc w:val="left"/>
    </w:lvl>
    <w:lvl w:ilvl="6" w:tplc="11C617A6">
      <w:numFmt w:val="decimal"/>
      <w:lvlText w:val=""/>
      <w:lvlJc w:val="left"/>
    </w:lvl>
    <w:lvl w:ilvl="7" w:tplc="8138C2F2">
      <w:numFmt w:val="decimal"/>
      <w:lvlText w:val=""/>
      <w:lvlJc w:val="left"/>
    </w:lvl>
    <w:lvl w:ilvl="8" w:tplc="70AAAFA4">
      <w:numFmt w:val="decimal"/>
      <w:lvlText w:val=""/>
      <w:lvlJc w:val="left"/>
    </w:lvl>
  </w:abstractNum>
  <w:abstractNum w:abstractNumId="262">
    <w:nsid w:val="000075EC"/>
    <w:multiLevelType w:val="hybridMultilevel"/>
    <w:tmpl w:val="30B602D8"/>
    <w:lvl w:ilvl="0" w:tplc="86921B1C">
      <w:start w:val="1"/>
      <w:numFmt w:val="bullet"/>
      <w:lvlText w:val="•"/>
      <w:lvlJc w:val="left"/>
    </w:lvl>
    <w:lvl w:ilvl="1" w:tplc="66CC0EAE">
      <w:numFmt w:val="decimal"/>
      <w:lvlText w:val=""/>
      <w:lvlJc w:val="left"/>
    </w:lvl>
    <w:lvl w:ilvl="2" w:tplc="8E560A52">
      <w:numFmt w:val="decimal"/>
      <w:lvlText w:val=""/>
      <w:lvlJc w:val="left"/>
    </w:lvl>
    <w:lvl w:ilvl="3" w:tplc="25C41484">
      <w:numFmt w:val="decimal"/>
      <w:lvlText w:val=""/>
      <w:lvlJc w:val="left"/>
    </w:lvl>
    <w:lvl w:ilvl="4" w:tplc="515A8428">
      <w:numFmt w:val="decimal"/>
      <w:lvlText w:val=""/>
      <w:lvlJc w:val="left"/>
    </w:lvl>
    <w:lvl w:ilvl="5" w:tplc="5726C0B4">
      <w:numFmt w:val="decimal"/>
      <w:lvlText w:val=""/>
      <w:lvlJc w:val="left"/>
    </w:lvl>
    <w:lvl w:ilvl="6" w:tplc="47726DB0">
      <w:numFmt w:val="decimal"/>
      <w:lvlText w:val=""/>
      <w:lvlJc w:val="left"/>
    </w:lvl>
    <w:lvl w:ilvl="7" w:tplc="60A4E0A0">
      <w:numFmt w:val="decimal"/>
      <w:lvlText w:val=""/>
      <w:lvlJc w:val="left"/>
    </w:lvl>
    <w:lvl w:ilvl="8" w:tplc="DF6E2A84">
      <w:numFmt w:val="decimal"/>
      <w:lvlText w:val=""/>
      <w:lvlJc w:val="left"/>
    </w:lvl>
  </w:abstractNum>
  <w:abstractNum w:abstractNumId="263">
    <w:nsid w:val="00007613"/>
    <w:multiLevelType w:val="hybridMultilevel"/>
    <w:tmpl w:val="FFDEA14C"/>
    <w:lvl w:ilvl="0" w:tplc="6C382D2A">
      <w:start w:val="18"/>
      <w:numFmt w:val="decimal"/>
      <w:lvlText w:val="%1."/>
      <w:lvlJc w:val="left"/>
    </w:lvl>
    <w:lvl w:ilvl="1" w:tplc="1EE4657A">
      <w:numFmt w:val="decimal"/>
      <w:lvlText w:val=""/>
      <w:lvlJc w:val="left"/>
    </w:lvl>
    <w:lvl w:ilvl="2" w:tplc="5560B2EC">
      <w:numFmt w:val="decimal"/>
      <w:lvlText w:val=""/>
      <w:lvlJc w:val="left"/>
    </w:lvl>
    <w:lvl w:ilvl="3" w:tplc="99A01CEC">
      <w:numFmt w:val="decimal"/>
      <w:lvlText w:val=""/>
      <w:lvlJc w:val="left"/>
    </w:lvl>
    <w:lvl w:ilvl="4" w:tplc="E02231EE">
      <w:numFmt w:val="decimal"/>
      <w:lvlText w:val=""/>
      <w:lvlJc w:val="left"/>
    </w:lvl>
    <w:lvl w:ilvl="5" w:tplc="DEB20414">
      <w:numFmt w:val="decimal"/>
      <w:lvlText w:val=""/>
      <w:lvlJc w:val="left"/>
    </w:lvl>
    <w:lvl w:ilvl="6" w:tplc="AD88BFE0">
      <w:numFmt w:val="decimal"/>
      <w:lvlText w:val=""/>
      <w:lvlJc w:val="left"/>
    </w:lvl>
    <w:lvl w:ilvl="7" w:tplc="93B88252">
      <w:numFmt w:val="decimal"/>
      <w:lvlText w:val=""/>
      <w:lvlJc w:val="left"/>
    </w:lvl>
    <w:lvl w:ilvl="8" w:tplc="F3907E68">
      <w:numFmt w:val="decimal"/>
      <w:lvlText w:val=""/>
      <w:lvlJc w:val="left"/>
    </w:lvl>
  </w:abstractNum>
  <w:abstractNum w:abstractNumId="264">
    <w:nsid w:val="0000773F"/>
    <w:multiLevelType w:val="hybridMultilevel"/>
    <w:tmpl w:val="8B8029EC"/>
    <w:lvl w:ilvl="0" w:tplc="C6761A86">
      <w:start w:val="9"/>
      <w:numFmt w:val="decimal"/>
      <w:lvlText w:val="%1."/>
      <w:lvlJc w:val="left"/>
    </w:lvl>
    <w:lvl w:ilvl="1" w:tplc="00F621E4">
      <w:numFmt w:val="decimal"/>
      <w:lvlText w:val=""/>
      <w:lvlJc w:val="left"/>
    </w:lvl>
    <w:lvl w:ilvl="2" w:tplc="8FF67D60">
      <w:numFmt w:val="decimal"/>
      <w:lvlText w:val=""/>
      <w:lvlJc w:val="left"/>
    </w:lvl>
    <w:lvl w:ilvl="3" w:tplc="2EC6ACAA">
      <w:numFmt w:val="decimal"/>
      <w:lvlText w:val=""/>
      <w:lvlJc w:val="left"/>
    </w:lvl>
    <w:lvl w:ilvl="4" w:tplc="9886D474">
      <w:numFmt w:val="decimal"/>
      <w:lvlText w:val=""/>
      <w:lvlJc w:val="left"/>
    </w:lvl>
    <w:lvl w:ilvl="5" w:tplc="24ECF340">
      <w:numFmt w:val="decimal"/>
      <w:lvlText w:val=""/>
      <w:lvlJc w:val="left"/>
    </w:lvl>
    <w:lvl w:ilvl="6" w:tplc="747E956C">
      <w:numFmt w:val="decimal"/>
      <w:lvlText w:val=""/>
      <w:lvlJc w:val="left"/>
    </w:lvl>
    <w:lvl w:ilvl="7" w:tplc="C9764970">
      <w:numFmt w:val="decimal"/>
      <w:lvlText w:val=""/>
      <w:lvlJc w:val="left"/>
    </w:lvl>
    <w:lvl w:ilvl="8" w:tplc="C41AD60C">
      <w:numFmt w:val="decimal"/>
      <w:lvlText w:val=""/>
      <w:lvlJc w:val="left"/>
    </w:lvl>
  </w:abstractNum>
  <w:abstractNum w:abstractNumId="265">
    <w:nsid w:val="00007833"/>
    <w:multiLevelType w:val="hybridMultilevel"/>
    <w:tmpl w:val="B6125350"/>
    <w:lvl w:ilvl="0" w:tplc="AED6E0CE">
      <w:start w:val="1"/>
      <w:numFmt w:val="bullet"/>
      <w:lvlText w:val="и"/>
      <w:lvlJc w:val="left"/>
    </w:lvl>
    <w:lvl w:ilvl="1" w:tplc="CF06CE22">
      <w:start w:val="1"/>
      <w:numFmt w:val="bullet"/>
      <w:lvlText w:val="К"/>
      <w:lvlJc w:val="left"/>
    </w:lvl>
    <w:lvl w:ilvl="2" w:tplc="7F2637E8">
      <w:numFmt w:val="decimal"/>
      <w:lvlText w:val=""/>
      <w:lvlJc w:val="left"/>
    </w:lvl>
    <w:lvl w:ilvl="3" w:tplc="4D4A7806">
      <w:numFmt w:val="decimal"/>
      <w:lvlText w:val=""/>
      <w:lvlJc w:val="left"/>
    </w:lvl>
    <w:lvl w:ilvl="4" w:tplc="FE245084">
      <w:numFmt w:val="decimal"/>
      <w:lvlText w:val=""/>
      <w:lvlJc w:val="left"/>
    </w:lvl>
    <w:lvl w:ilvl="5" w:tplc="41BADC34">
      <w:numFmt w:val="decimal"/>
      <w:lvlText w:val=""/>
      <w:lvlJc w:val="left"/>
    </w:lvl>
    <w:lvl w:ilvl="6" w:tplc="6F10225E">
      <w:numFmt w:val="decimal"/>
      <w:lvlText w:val=""/>
      <w:lvlJc w:val="left"/>
    </w:lvl>
    <w:lvl w:ilvl="7" w:tplc="E83033D2">
      <w:numFmt w:val="decimal"/>
      <w:lvlText w:val=""/>
      <w:lvlJc w:val="left"/>
    </w:lvl>
    <w:lvl w:ilvl="8" w:tplc="777C6BB0">
      <w:numFmt w:val="decimal"/>
      <w:lvlText w:val=""/>
      <w:lvlJc w:val="left"/>
    </w:lvl>
  </w:abstractNum>
  <w:abstractNum w:abstractNumId="266">
    <w:nsid w:val="00007871"/>
    <w:multiLevelType w:val="hybridMultilevel"/>
    <w:tmpl w:val="7242CF74"/>
    <w:lvl w:ilvl="0" w:tplc="3F2CDF46">
      <w:start w:val="2"/>
      <w:numFmt w:val="decimal"/>
      <w:lvlText w:val="%1."/>
      <w:lvlJc w:val="left"/>
    </w:lvl>
    <w:lvl w:ilvl="1" w:tplc="0F160B12">
      <w:numFmt w:val="decimal"/>
      <w:lvlText w:val=""/>
      <w:lvlJc w:val="left"/>
    </w:lvl>
    <w:lvl w:ilvl="2" w:tplc="01765988">
      <w:numFmt w:val="decimal"/>
      <w:lvlText w:val=""/>
      <w:lvlJc w:val="left"/>
    </w:lvl>
    <w:lvl w:ilvl="3" w:tplc="295C28F6">
      <w:numFmt w:val="decimal"/>
      <w:lvlText w:val=""/>
      <w:lvlJc w:val="left"/>
    </w:lvl>
    <w:lvl w:ilvl="4" w:tplc="AC048B8A">
      <w:numFmt w:val="decimal"/>
      <w:lvlText w:val=""/>
      <w:lvlJc w:val="left"/>
    </w:lvl>
    <w:lvl w:ilvl="5" w:tplc="BF82703C">
      <w:numFmt w:val="decimal"/>
      <w:lvlText w:val=""/>
      <w:lvlJc w:val="left"/>
    </w:lvl>
    <w:lvl w:ilvl="6" w:tplc="3F2A86F2">
      <w:numFmt w:val="decimal"/>
      <w:lvlText w:val=""/>
      <w:lvlJc w:val="left"/>
    </w:lvl>
    <w:lvl w:ilvl="7" w:tplc="6BB6C372">
      <w:numFmt w:val="decimal"/>
      <w:lvlText w:val=""/>
      <w:lvlJc w:val="left"/>
    </w:lvl>
    <w:lvl w:ilvl="8" w:tplc="8D706DCC">
      <w:numFmt w:val="decimal"/>
      <w:lvlText w:val=""/>
      <w:lvlJc w:val="left"/>
    </w:lvl>
  </w:abstractNum>
  <w:abstractNum w:abstractNumId="267">
    <w:nsid w:val="000078B4"/>
    <w:multiLevelType w:val="hybridMultilevel"/>
    <w:tmpl w:val="4ED24A58"/>
    <w:lvl w:ilvl="0" w:tplc="6E16C0A0">
      <w:start w:val="1"/>
      <w:numFmt w:val="bullet"/>
      <w:lvlText w:val="-"/>
      <w:lvlJc w:val="left"/>
    </w:lvl>
    <w:lvl w:ilvl="1" w:tplc="6FCC6FCA">
      <w:numFmt w:val="decimal"/>
      <w:lvlText w:val=""/>
      <w:lvlJc w:val="left"/>
    </w:lvl>
    <w:lvl w:ilvl="2" w:tplc="1FA092DA">
      <w:numFmt w:val="decimal"/>
      <w:lvlText w:val=""/>
      <w:lvlJc w:val="left"/>
    </w:lvl>
    <w:lvl w:ilvl="3" w:tplc="187CBE02">
      <w:numFmt w:val="decimal"/>
      <w:lvlText w:val=""/>
      <w:lvlJc w:val="left"/>
    </w:lvl>
    <w:lvl w:ilvl="4" w:tplc="C2E2FA38">
      <w:numFmt w:val="decimal"/>
      <w:lvlText w:val=""/>
      <w:lvlJc w:val="left"/>
    </w:lvl>
    <w:lvl w:ilvl="5" w:tplc="EDD6DAE2">
      <w:numFmt w:val="decimal"/>
      <w:lvlText w:val=""/>
      <w:lvlJc w:val="left"/>
    </w:lvl>
    <w:lvl w:ilvl="6" w:tplc="976A415A">
      <w:numFmt w:val="decimal"/>
      <w:lvlText w:val=""/>
      <w:lvlJc w:val="left"/>
    </w:lvl>
    <w:lvl w:ilvl="7" w:tplc="811EE838">
      <w:numFmt w:val="decimal"/>
      <w:lvlText w:val=""/>
      <w:lvlJc w:val="left"/>
    </w:lvl>
    <w:lvl w:ilvl="8" w:tplc="360E0BB2">
      <w:numFmt w:val="decimal"/>
      <w:lvlText w:val=""/>
      <w:lvlJc w:val="left"/>
    </w:lvl>
  </w:abstractNum>
  <w:abstractNum w:abstractNumId="268">
    <w:nsid w:val="000078D4"/>
    <w:multiLevelType w:val="hybridMultilevel"/>
    <w:tmpl w:val="E1C8393C"/>
    <w:lvl w:ilvl="0" w:tplc="0D92D73E">
      <w:start w:val="2"/>
      <w:numFmt w:val="decimal"/>
      <w:lvlText w:val="%1."/>
      <w:lvlJc w:val="left"/>
    </w:lvl>
    <w:lvl w:ilvl="1" w:tplc="F2625E1E">
      <w:numFmt w:val="decimal"/>
      <w:lvlText w:val=""/>
      <w:lvlJc w:val="left"/>
    </w:lvl>
    <w:lvl w:ilvl="2" w:tplc="FFEEEC2C">
      <w:numFmt w:val="decimal"/>
      <w:lvlText w:val=""/>
      <w:lvlJc w:val="left"/>
    </w:lvl>
    <w:lvl w:ilvl="3" w:tplc="0EC86566">
      <w:numFmt w:val="decimal"/>
      <w:lvlText w:val=""/>
      <w:lvlJc w:val="left"/>
    </w:lvl>
    <w:lvl w:ilvl="4" w:tplc="713CAF66">
      <w:numFmt w:val="decimal"/>
      <w:lvlText w:val=""/>
      <w:lvlJc w:val="left"/>
    </w:lvl>
    <w:lvl w:ilvl="5" w:tplc="48B4B052">
      <w:numFmt w:val="decimal"/>
      <w:lvlText w:val=""/>
      <w:lvlJc w:val="left"/>
    </w:lvl>
    <w:lvl w:ilvl="6" w:tplc="E9E21D12">
      <w:numFmt w:val="decimal"/>
      <w:lvlText w:val=""/>
      <w:lvlJc w:val="left"/>
    </w:lvl>
    <w:lvl w:ilvl="7" w:tplc="9DB48332">
      <w:numFmt w:val="decimal"/>
      <w:lvlText w:val=""/>
      <w:lvlJc w:val="left"/>
    </w:lvl>
    <w:lvl w:ilvl="8" w:tplc="76E6B502">
      <w:numFmt w:val="decimal"/>
      <w:lvlText w:val=""/>
      <w:lvlJc w:val="left"/>
    </w:lvl>
  </w:abstractNum>
  <w:abstractNum w:abstractNumId="269">
    <w:nsid w:val="000078FE"/>
    <w:multiLevelType w:val="hybridMultilevel"/>
    <w:tmpl w:val="06902AA0"/>
    <w:lvl w:ilvl="0" w:tplc="B6345782">
      <w:start w:val="1"/>
      <w:numFmt w:val="bullet"/>
      <w:lvlText w:val="-"/>
      <w:lvlJc w:val="left"/>
    </w:lvl>
    <w:lvl w:ilvl="1" w:tplc="AFC003EE">
      <w:numFmt w:val="decimal"/>
      <w:lvlText w:val=""/>
      <w:lvlJc w:val="left"/>
    </w:lvl>
    <w:lvl w:ilvl="2" w:tplc="24A6571C">
      <w:numFmt w:val="decimal"/>
      <w:lvlText w:val=""/>
      <w:lvlJc w:val="left"/>
    </w:lvl>
    <w:lvl w:ilvl="3" w:tplc="642EB220">
      <w:numFmt w:val="decimal"/>
      <w:lvlText w:val=""/>
      <w:lvlJc w:val="left"/>
    </w:lvl>
    <w:lvl w:ilvl="4" w:tplc="26AC1ADE">
      <w:numFmt w:val="decimal"/>
      <w:lvlText w:val=""/>
      <w:lvlJc w:val="left"/>
    </w:lvl>
    <w:lvl w:ilvl="5" w:tplc="05307A86">
      <w:numFmt w:val="decimal"/>
      <w:lvlText w:val=""/>
      <w:lvlJc w:val="left"/>
    </w:lvl>
    <w:lvl w:ilvl="6" w:tplc="0D2EE360">
      <w:numFmt w:val="decimal"/>
      <w:lvlText w:val=""/>
      <w:lvlJc w:val="left"/>
    </w:lvl>
    <w:lvl w:ilvl="7" w:tplc="7FD22AB2">
      <w:numFmt w:val="decimal"/>
      <w:lvlText w:val=""/>
      <w:lvlJc w:val="left"/>
    </w:lvl>
    <w:lvl w:ilvl="8" w:tplc="7B7238B0">
      <w:numFmt w:val="decimal"/>
      <w:lvlText w:val=""/>
      <w:lvlJc w:val="left"/>
    </w:lvl>
  </w:abstractNum>
  <w:abstractNum w:abstractNumId="270">
    <w:nsid w:val="0000791B"/>
    <w:multiLevelType w:val="hybridMultilevel"/>
    <w:tmpl w:val="5B6CAD20"/>
    <w:lvl w:ilvl="0" w:tplc="5822A8C8">
      <w:start w:val="1"/>
      <w:numFmt w:val="bullet"/>
      <w:lvlText w:val="-"/>
      <w:lvlJc w:val="left"/>
    </w:lvl>
    <w:lvl w:ilvl="1" w:tplc="8B12A802">
      <w:numFmt w:val="decimal"/>
      <w:lvlText w:val=""/>
      <w:lvlJc w:val="left"/>
    </w:lvl>
    <w:lvl w:ilvl="2" w:tplc="F244A228">
      <w:numFmt w:val="decimal"/>
      <w:lvlText w:val=""/>
      <w:lvlJc w:val="left"/>
    </w:lvl>
    <w:lvl w:ilvl="3" w:tplc="8026C95A">
      <w:numFmt w:val="decimal"/>
      <w:lvlText w:val=""/>
      <w:lvlJc w:val="left"/>
    </w:lvl>
    <w:lvl w:ilvl="4" w:tplc="1488F372">
      <w:numFmt w:val="decimal"/>
      <w:lvlText w:val=""/>
      <w:lvlJc w:val="left"/>
    </w:lvl>
    <w:lvl w:ilvl="5" w:tplc="1986AC94">
      <w:numFmt w:val="decimal"/>
      <w:lvlText w:val=""/>
      <w:lvlJc w:val="left"/>
    </w:lvl>
    <w:lvl w:ilvl="6" w:tplc="298C5CA4">
      <w:numFmt w:val="decimal"/>
      <w:lvlText w:val=""/>
      <w:lvlJc w:val="left"/>
    </w:lvl>
    <w:lvl w:ilvl="7" w:tplc="98547C9A">
      <w:numFmt w:val="decimal"/>
      <w:lvlText w:val=""/>
      <w:lvlJc w:val="left"/>
    </w:lvl>
    <w:lvl w:ilvl="8" w:tplc="87983B1E">
      <w:numFmt w:val="decimal"/>
      <w:lvlText w:val=""/>
      <w:lvlJc w:val="left"/>
    </w:lvl>
  </w:abstractNum>
  <w:abstractNum w:abstractNumId="271">
    <w:nsid w:val="00007954"/>
    <w:multiLevelType w:val="hybridMultilevel"/>
    <w:tmpl w:val="1B120656"/>
    <w:lvl w:ilvl="0" w:tplc="5BAC2E78">
      <w:start w:val="28"/>
      <w:numFmt w:val="decimal"/>
      <w:lvlText w:val="%1."/>
      <w:lvlJc w:val="left"/>
    </w:lvl>
    <w:lvl w:ilvl="1" w:tplc="1A9421BC">
      <w:numFmt w:val="decimal"/>
      <w:lvlText w:val=""/>
      <w:lvlJc w:val="left"/>
    </w:lvl>
    <w:lvl w:ilvl="2" w:tplc="98D48414">
      <w:numFmt w:val="decimal"/>
      <w:lvlText w:val=""/>
      <w:lvlJc w:val="left"/>
    </w:lvl>
    <w:lvl w:ilvl="3" w:tplc="761461D2">
      <w:numFmt w:val="decimal"/>
      <w:lvlText w:val=""/>
      <w:lvlJc w:val="left"/>
    </w:lvl>
    <w:lvl w:ilvl="4" w:tplc="3BF0D45C">
      <w:numFmt w:val="decimal"/>
      <w:lvlText w:val=""/>
      <w:lvlJc w:val="left"/>
    </w:lvl>
    <w:lvl w:ilvl="5" w:tplc="43F20FF0">
      <w:numFmt w:val="decimal"/>
      <w:lvlText w:val=""/>
      <w:lvlJc w:val="left"/>
    </w:lvl>
    <w:lvl w:ilvl="6" w:tplc="E48EDAAE">
      <w:numFmt w:val="decimal"/>
      <w:lvlText w:val=""/>
      <w:lvlJc w:val="left"/>
    </w:lvl>
    <w:lvl w:ilvl="7" w:tplc="042C81E6">
      <w:numFmt w:val="decimal"/>
      <w:lvlText w:val=""/>
      <w:lvlJc w:val="left"/>
    </w:lvl>
    <w:lvl w:ilvl="8" w:tplc="BFB6517E">
      <w:numFmt w:val="decimal"/>
      <w:lvlText w:val=""/>
      <w:lvlJc w:val="left"/>
    </w:lvl>
  </w:abstractNum>
  <w:abstractNum w:abstractNumId="272">
    <w:nsid w:val="00007987"/>
    <w:multiLevelType w:val="hybridMultilevel"/>
    <w:tmpl w:val="DCD6B3AA"/>
    <w:lvl w:ilvl="0" w:tplc="091A872E">
      <w:start w:val="1"/>
      <w:numFmt w:val="bullet"/>
      <w:lvlText w:val="-"/>
      <w:lvlJc w:val="left"/>
    </w:lvl>
    <w:lvl w:ilvl="1" w:tplc="945C0CBA">
      <w:numFmt w:val="decimal"/>
      <w:lvlText w:val=""/>
      <w:lvlJc w:val="left"/>
    </w:lvl>
    <w:lvl w:ilvl="2" w:tplc="7BD2CB5A">
      <w:numFmt w:val="decimal"/>
      <w:lvlText w:val=""/>
      <w:lvlJc w:val="left"/>
    </w:lvl>
    <w:lvl w:ilvl="3" w:tplc="B0CC133C">
      <w:numFmt w:val="decimal"/>
      <w:lvlText w:val=""/>
      <w:lvlJc w:val="left"/>
    </w:lvl>
    <w:lvl w:ilvl="4" w:tplc="4BEAD7B6">
      <w:numFmt w:val="decimal"/>
      <w:lvlText w:val=""/>
      <w:lvlJc w:val="left"/>
    </w:lvl>
    <w:lvl w:ilvl="5" w:tplc="EE18B8D8">
      <w:numFmt w:val="decimal"/>
      <w:lvlText w:val=""/>
      <w:lvlJc w:val="left"/>
    </w:lvl>
    <w:lvl w:ilvl="6" w:tplc="B450D024">
      <w:numFmt w:val="decimal"/>
      <w:lvlText w:val=""/>
      <w:lvlJc w:val="left"/>
    </w:lvl>
    <w:lvl w:ilvl="7" w:tplc="9F7CD614">
      <w:numFmt w:val="decimal"/>
      <w:lvlText w:val=""/>
      <w:lvlJc w:val="left"/>
    </w:lvl>
    <w:lvl w:ilvl="8" w:tplc="34C48E9C">
      <w:numFmt w:val="decimal"/>
      <w:lvlText w:val=""/>
      <w:lvlJc w:val="left"/>
    </w:lvl>
  </w:abstractNum>
  <w:abstractNum w:abstractNumId="273">
    <w:nsid w:val="000079D1"/>
    <w:multiLevelType w:val="hybridMultilevel"/>
    <w:tmpl w:val="ABCAF664"/>
    <w:lvl w:ilvl="0" w:tplc="FC423254">
      <w:start w:val="6"/>
      <w:numFmt w:val="decimal"/>
      <w:lvlText w:val="%1."/>
      <w:lvlJc w:val="left"/>
    </w:lvl>
    <w:lvl w:ilvl="1" w:tplc="4E7E997A">
      <w:start w:val="13"/>
      <w:numFmt w:val="decimal"/>
      <w:lvlText w:val="%2."/>
      <w:lvlJc w:val="left"/>
    </w:lvl>
    <w:lvl w:ilvl="2" w:tplc="6A9EB1F0">
      <w:numFmt w:val="decimal"/>
      <w:lvlText w:val=""/>
      <w:lvlJc w:val="left"/>
    </w:lvl>
    <w:lvl w:ilvl="3" w:tplc="DEC0F572">
      <w:numFmt w:val="decimal"/>
      <w:lvlText w:val=""/>
      <w:lvlJc w:val="left"/>
    </w:lvl>
    <w:lvl w:ilvl="4" w:tplc="A56476FC">
      <w:numFmt w:val="decimal"/>
      <w:lvlText w:val=""/>
      <w:lvlJc w:val="left"/>
    </w:lvl>
    <w:lvl w:ilvl="5" w:tplc="3C340CBC">
      <w:numFmt w:val="decimal"/>
      <w:lvlText w:val=""/>
      <w:lvlJc w:val="left"/>
    </w:lvl>
    <w:lvl w:ilvl="6" w:tplc="E626C834">
      <w:numFmt w:val="decimal"/>
      <w:lvlText w:val=""/>
      <w:lvlJc w:val="left"/>
    </w:lvl>
    <w:lvl w:ilvl="7" w:tplc="0A9A01BC">
      <w:numFmt w:val="decimal"/>
      <w:lvlText w:val=""/>
      <w:lvlJc w:val="left"/>
    </w:lvl>
    <w:lvl w:ilvl="8" w:tplc="E8C8BF2A">
      <w:numFmt w:val="decimal"/>
      <w:lvlText w:val=""/>
      <w:lvlJc w:val="left"/>
    </w:lvl>
  </w:abstractNum>
  <w:abstractNum w:abstractNumId="274">
    <w:nsid w:val="00007A36"/>
    <w:multiLevelType w:val="hybridMultilevel"/>
    <w:tmpl w:val="7CDA4BB4"/>
    <w:lvl w:ilvl="0" w:tplc="A01E13D6">
      <w:start w:val="9"/>
      <w:numFmt w:val="decimal"/>
      <w:lvlText w:val="%1."/>
      <w:lvlJc w:val="left"/>
    </w:lvl>
    <w:lvl w:ilvl="1" w:tplc="59322E12">
      <w:numFmt w:val="decimal"/>
      <w:lvlText w:val=""/>
      <w:lvlJc w:val="left"/>
    </w:lvl>
    <w:lvl w:ilvl="2" w:tplc="DB2E36BC">
      <w:numFmt w:val="decimal"/>
      <w:lvlText w:val=""/>
      <w:lvlJc w:val="left"/>
    </w:lvl>
    <w:lvl w:ilvl="3" w:tplc="53402D90">
      <w:numFmt w:val="decimal"/>
      <w:lvlText w:val=""/>
      <w:lvlJc w:val="left"/>
    </w:lvl>
    <w:lvl w:ilvl="4" w:tplc="7B4A3926">
      <w:numFmt w:val="decimal"/>
      <w:lvlText w:val=""/>
      <w:lvlJc w:val="left"/>
    </w:lvl>
    <w:lvl w:ilvl="5" w:tplc="E8F81828">
      <w:numFmt w:val="decimal"/>
      <w:lvlText w:val=""/>
      <w:lvlJc w:val="left"/>
    </w:lvl>
    <w:lvl w:ilvl="6" w:tplc="03F08F1A">
      <w:numFmt w:val="decimal"/>
      <w:lvlText w:val=""/>
      <w:lvlJc w:val="left"/>
    </w:lvl>
    <w:lvl w:ilvl="7" w:tplc="7130B8A2">
      <w:numFmt w:val="decimal"/>
      <w:lvlText w:val=""/>
      <w:lvlJc w:val="left"/>
    </w:lvl>
    <w:lvl w:ilvl="8" w:tplc="C854D3E8">
      <w:numFmt w:val="decimal"/>
      <w:lvlText w:val=""/>
      <w:lvlJc w:val="left"/>
    </w:lvl>
  </w:abstractNum>
  <w:abstractNum w:abstractNumId="275">
    <w:nsid w:val="00007A54"/>
    <w:multiLevelType w:val="hybridMultilevel"/>
    <w:tmpl w:val="3E000B42"/>
    <w:lvl w:ilvl="0" w:tplc="287A3E92">
      <w:start w:val="1"/>
      <w:numFmt w:val="bullet"/>
      <w:lvlText w:val="и"/>
      <w:lvlJc w:val="left"/>
    </w:lvl>
    <w:lvl w:ilvl="1" w:tplc="B33A58A0">
      <w:start w:val="1"/>
      <w:numFmt w:val="bullet"/>
      <w:lvlText w:val="-"/>
      <w:lvlJc w:val="left"/>
    </w:lvl>
    <w:lvl w:ilvl="2" w:tplc="4B14CDDC">
      <w:numFmt w:val="decimal"/>
      <w:lvlText w:val=""/>
      <w:lvlJc w:val="left"/>
    </w:lvl>
    <w:lvl w:ilvl="3" w:tplc="0B7CF660">
      <w:numFmt w:val="decimal"/>
      <w:lvlText w:val=""/>
      <w:lvlJc w:val="left"/>
    </w:lvl>
    <w:lvl w:ilvl="4" w:tplc="50AA0B7C">
      <w:numFmt w:val="decimal"/>
      <w:lvlText w:val=""/>
      <w:lvlJc w:val="left"/>
    </w:lvl>
    <w:lvl w:ilvl="5" w:tplc="E5CA148A">
      <w:numFmt w:val="decimal"/>
      <w:lvlText w:val=""/>
      <w:lvlJc w:val="left"/>
    </w:lvl>
    <w:lvl w:ilvl="6" w:tplc="41384C1E">
      <w:numFmt w:val="decimal"/>
      <w:lvlText w:val=""/>
      <w:lvlJc w:val="left"/>
    </w:lvl>
    <w:lvl w:ilvl="7" w:tplc="83FE457C">
      <w:numFmt w:val="decimal"/>
      <w:lvlText w:val=""/>
      <w:lvlJc w:val="left"/>
    </w:lvl>
    <w:lvl w:ilvl="8" w:tplc="11CE61F2">
      <w:numFmt w:val="decimal"/>
      <w:lvlText w:val=""/>
      <w:lvlJc w:val="left"/>
    </w:lvl>
  </w:abstractNum>
  <w:abstractNum w:abstractNumId="276">
    <w:nsid w:val="00007A61"/>
    <w:multiLevelType w:val="hybridMultilevel"/>
    <w:tmpl w:val="0B90117C"/>
    <w:lvl w:ilvl="0" w:tplc="0710715E">
      <w:start w:val="1"/>
      <w:numFmt w:val="bullet"/>
      <w:lvlText w:val="и"/>
      <w:lvlJc w:val="left"/>
    </w:lvl>
    <w:lvl w:ilvl="1" w:tplc="8A2EB1EE">
      <w:start w:val="1"/>
      <w:numFmt w:val="bullet"/>
      <w:lvlText w:val="В"/>
      <w:lvlJc w:val="left"/>
    </w:lvl>
    <w:lvl w:ilvl="2" w:tplc="9C60A2E4">
      <w:numFmt w:val="decimal"/>
      <w:lvlText w:val=""/>
      <w:lvlJc w:val="left"/>
    </w:lvl>
    <w:lvl w:ilvl="3" w:tplc="8FE6DB16">
      <w:numFmt w:val="decimal"/>
      <w:lvlText w:val=""/>
      <w:lvlJc w:val="left"/>
    </w:lvl>
    <w:lvl w:ilvl="4" w:tplc="70DC16C2">
      <w:numFmt w:val="decimal"/>
      <w:lvlText w:val=""/>
      <w:lvlJc w:val="left"/>
    </w:lvl>
    <w:lvl w:ilvl="5" w:tplc="7D2A2096">
      <w:numFmt w:val="decimal"/>
      <w:lvlText w:val=""/>
      <w:lvlJc w:val="left"/>
    </w:lvl>
    <w:lvl w:ilvl="6" w:tplc="9C70F946">
      <w:numFmt w:val="decimal"/>
      <w:lvlText w:val=""/>
      <w:lvlJc w:val="left"/>
    </w:lvl>
    <w:lvl w:ilvl="7" w:tplc="AF863BEC">
      <w:numFmt w:val="decimal"/>
      <w:lvlText w:val=""/>
      <w:lvlJc w:val="left"/>
    </w:lvl>
    <w:lvl w:ilvl="8" w:tplc="34841BB8">
      <w:numFmt w:val="decimal"/>
      <w:lvlText w:val=""/>
      <w:lvlJc w:val="left"/>
    </w:lvl>
  </w:abstractNum>
  <w:abstractNum w:abstractNumId="277">
    <w:nsid w:val="00007AC2"/>
    <w:multiLevelType w:val="hybridMultilevel"/>
    <w:tmpl w:val="BEE03FF6"/>
    <w:lvl w:ilvl="0" w:tplc="3DA8BE12">
      <w:start w:val="1"/>
      <w:numFmt w:val="bullet"/>
      <w:lvlText w:val="•"/>
      <w:lvlJc w:val="left"/>
    </w:lvl>
    <w:lvl w:ilvl="1" w:tplc="7298C3F0">
      <w:numFmt w:val="decimal"/>
      <w:lvlText w:val=""/>
      <w:lvlJc w:val="left"/>
    </w:lvl>
    <w:lvl w:ilvl="2" w:tplc="881E5E0A">
      <w:numFmt w:val="decimal"/>
      <w:lvlText w:val=""/>
      <w:lvlJc w:val="left"/>
    </w:lvl>
    <w:lvl w:ilvl="3" w:tplc="11CE4A6A">
      <w:numFmt w:val="decimal"/>
      <w:lvlText w:val=""/>
      <w:lvlJc w:val="left"/>
    </w:lvl>
    <w:lvl w:ilvl="4" w:tplc="25766E70">
      <w:numFmt w:val="decimal"/>
      <w:lvlText w:val=""/>
      <w:lvlJc w:val="left"/>
    </w:lvl>
    <w:lvl w:ilvl="5" w:tplc="19764E02">
      <w:numFmt w:val="decimal"/>
      <w:lvlText w:val=""/>
      <w:lvlJc w:val="left"/>
    </w:lvl>
    <w:lvl w:ilvl="6" w:tplc="31120024">
      <w:numFmt w:val="decimal"/>
      <w:lvlText w:val=""/>
      <w:lvlJc w:val="left"/>
    </w:lvl>
    <w:lvl w:ilvl="7" w:tplc="DA1052C6">
      <w:numFmt w:val="decimal"/>
      <w:lvlText w:val=""/>
      <w:lvlJc w:val="left"/>
    </w:lvl>
    <w:lvl w:ilvl="8" w:tplc="EC4CBAF2">
      <w:numFmt w:val="decimal"/>
      <w:lvlText w:val=""/>
      <w:lvlJc w:val="left"/>
    </w:lvl>
  </w:abstractNum>
  <w:abstractNum w:abstractNumId="278">
    <w:nsid w:val="00007CB8"/>
    <w:multiLevelType w:val="hybridMultilevel"/>
    <w:tmpl w:val="447E0868"/>
    <w:lvl w:ilvl="0" w:tplc="E7C05E78">
      <w:start w:val="1"/>
      <w:numFmt w:val="bullet"/>
      <w:lvlText w:val="-"/>
      <w:lvlJc w:val="left"/>
    </w:lvl>
    <w:lvl w:ilvl="1" w:tplc="BA946CB4">
      <w:numFmt w:val="decimal"/>
      <w:lvlText w:val=""/>
      <w:lvlJc w:val="left"/>
    </w:lvl>
    <w:lvl w:ilvl="2" w:tplc="B97EB5D8">
      <w:numFmt w:val="decimal"/>
      <w:lvlText w:val=""/>
      <w:lvlJc w:val="left"/>
    </w:lvl>
    <w:lvl w:ilvl="3" w:tplc="D53C12EE">
      <w:numFmt w:val="decimal"/>
      <w:lvlText w:val=""/>
      <w:lvlJc w:val="left"/>
    </w:lvl>
    <w:lvl w:ilvl="4" w:tplc="A70643A8">
      <w:numFmt w:val="decimal"/>
      <w:lvlText w:val=""/>
      <w:lvlJc w:val="left"/>
    </w:lvl>
    <w:lvl w:ilvl="5" w:tplc="E72C3612">
      <w:numFmt w:val="decimal"/>
      <w:lvlText w:val=""/>
      <w:lvlJc w:val="left"/>
    </w:lvl>
    <w:lvl w:ilvl="6" w:tplc="A8426F7C">
      <w:numFmt w:val="decimal"/>
      <w:lvlText w:val=""/>
      <w:lvlJc w:val="left"/>
    </w:lvl>
    <w:lvl w:ilvl="7" w:tplc="8A987684">
      <w:numFmt w:val="decimal"/>
      <w:lvlText w:val=""/>
      <w:lvlJc w:val="left"/>
    </w:lvl>
    <w:lvl w:ilvl="8" w:tplc="446AE41E">
      <w:numFmt w:val="decimal"/>
      <w:lvlText w:val=""/>
      <w:lvlJc w:val="left"/>
    </w:lvl>
  </w:abstractNum>
  <w:abstractNum w:abstractNumId="279">
    <w:nsid w:val="00007DAA"/>
    <w:multiLevelType w:val="hybridMultilevel"/>
    <w:tmpl w:val="C30AF08A"/>
    <w:lvl w:ilvl="0" w:tplc="88665348">
      <w:start w:val="12"/>
      <w:numFmt w:val="decimal"/>
      <w:lvlText w:val="%1."/>
      <w:lvlJc w:val="left"/>
    </w:lvl>
    <w:lvl w:ilvl="1" w:tplc="7292B280">
      <w:numFmt w:val="decimal"/>
      <w:lvlText w:val=""/>
      <w:lvlJc w:val="left"/>
    </w:lvl>
    <w:lvl w:ilvl="2" w:tplc="5DD089FA">
      <w:numFmt w:val="decimal"/>
      <w:lvlText w:val=""/>
      <w:lvlJc w:val="left"/>
    </w:lvl>
    <w:lvl w:ilvl="3" w:tplc="E33E3E42">
      <w:numFmt w:val="decimal"/>
      <w:lvlText w:val=""/>
      <w:lvlJc w:val="left"/>
    </w:lvl>
    <w:lvl w:ilvl="4" w:tplc="F37219D8">
      <w:numFmt w:val="decimal"/>
      <w:lvlText w:val=""/>
      <w:lvlJc w:val="left"/>
    </w:lvl>
    <w:lvl w:ilvl="5" w:tplc="E0FE1D4C">
      <w:numFmt w:val="decimal"/>
      <w:lvlText w:val=""/>
      <w:lvlJc w:val="left"/>
    </w:lvl>
    <w:lvl w:ilvl="6" w:tplc="5A782778">
      <w:numFmt w:val="decimal"/>
      <w:lvlText w:val=""/>
      <w:lvlJc w:val="left"/>
    </w:lvl>
    <w:lvl w:ilvl="7" w:tplc="68F264C2">
      <w:numFmt w:val="decimal"/>
      <w:lvlText w:val=""/>
      <w:lvlJc w:val="left"/>
    </w:lvl>
    <w:lvl w:ilvl="8" w:tplc="D3DA0E08">
      <w:numFmt w:val="decimal"/>
      <w:lvlText w:val=""/>
      <w:lvlJc w:val="left"/>
    </w:lvl>
  </w:abstractNum>
  <w:abstractNum w:abstractNumId="280">
    <w:nsid w:val="00007E0E"/>
    <w:multiLevelType w:val="hybridMultilevel"/>
    <w:tmpl w:val="7110E7AA"/>
    <w:lvl w:ilvl="0" w:tplc="FB741D34">
      <w:start w:val="1"/>
      <w:numFmt w:val="bullet"/>
      <w:lvlText w:val="в"/>
      <w:lvlJc w:val="left"/>
    </w:lvl>
    <w:lvl w:ilvl="1" w:tplc="AE4C2976">
      <w:numFmt w:val="decimal"/>
      <w:lvlText w:val=""/>
      <w:lvlJc w:val="left"/>
    </w:lvl>
    <w:lvl w:ilvl="2" w:tplc="0E86842E">
      <w:numFmt w:val="decimal"/>
      <w:lvlText w:val=""/>
      <w:lvlJc w:val="left"/>
    </w:lvl>
    <w:lvl w:ilvl="3" w:tplc="5846ECC6">
      <w:numFmt w:val="decimal"/>
      <w:lvlText w:val=""/>
      <w:lvlJc w:val="left"/>
    </w:lvl>
    <w:lvl w:ilvl="4" w:tplc="F34649CE">
      <w:numFmt w:val="decimal"/>
      <w:lvlText w:val=""/>
      <w:lvlJc w:val="left"/>
    </w:lvl>
    <w:lvl w:ilvl="5" w:tplc="D3144804">
      <w:numFmt w:val="decimal"/>
      <w:lvlText w:val=""/>
      <w:lvlJc w:val="left"/>
    </w:lvl>
    <w:lvl w:ilvl="6" w:tplc="1ECAB714">
      <w:numFmt w:val="decimal"/>
      <w:lvlText w:val=""/>
      <w:lvlJc w:val="left"/>
    </w:lvl>
    <w:lvl w:ilvl="7" w:tplc="E90CF0F4">
      <w:numFmt w:val="decimal"/>
      <w:lvlText w:val=""/>
      <w:lvlJc w:val="left"/>
    </w:lvl>
    <w:lvl w:ilvl="8" w:tplc="7286EF7E">
      <w:numFmt w:val="decimal"/>
      <w:lvlText w:val=""/>
      <w:lvlJc w:val="left"/>
    </w:lvl>
  </w:abstractNum>
  <w:abstractNum w:abstractNumId="281">
    <w:nsid w:val="00007E64"/>
    <w:multiLevelType w:val="hybridMultilevel"/>
    <w:tmpl w:val="E2BA7660"/>
    <w:lvl w:ilvl="0" w:tplc="A588ECDC">
      <w:start w:val="1"/>
      <w:numFmt w:val="bullet"/>
      <w:lvlText w:val="и"/>
      <w:lvlJc w:val="left"/>
    </w:lvl>
    <w:lvl w:ilvl="1" w:tplc="688C1DEC">
      <w:numFmt w:val="decimal"/>
      <w:lvlText w:val=""/>
      <w:lvlJc w:val="left"/>
    </w:lvl>
    <w:lvl w:ilvl="2" w:tplc="46129048">
      <w:numFmt w:val="decimal"/>
      <w:lvlText w:val=""/>
      <w:lvlJc w:val="left"/>
    </w:lvl>
    <w:lvl w:ilvl="3" w:tplc="945E6B54">
      <w:numFmt w:val="decimal"/>
      <w:lvlText w:val=""/>
      <w:lvlJc w:val="left"/>
    </w:lvl>
    <w:lvl w:ilvl="4" w:tplc="CF0A551A">
      <w:numFmt w:val="decimal"/>
      <w:lvlText w:val=""/>
      <w:lvlJc w:val="left"/>
    </w:lvl>
    <w:lvl w:ilvl="5" w:tplc="1A42BEF8">
      <w:numFmt w:val="decimal"/>
      <w:lvlText w:val=""/>
      <w:lvlJc w:val="left"/>
    </w:lvl>
    <w:lvl w:ilvl="6" w:tplc="BD18D996">
      <w:numFmt w:val="decimal"/>
      <w:lvlText w:val=""/>
      <w:lvlJc w:val="left"/>
    </w:lvl>
    <w:lvl w:ilvl="7" w:tplc="FBEE76C6">
      <w:numFmt w:val="decimal"/>
      <w:lvlText w:val=""/>
      <w:lvlJc w:val="left"/>
    </w:lvl>
    <w:lvl w:ilvl="8" w:tplc="FAC2742C">
      <w:numFmt w:val="decimal"/>
      <w:lvlText w:val=""/>
      <w:lvlJc w:val="left"/>
    </w:lvl>
  </w:abstractNum>
  <w:abstractNum w:abstractNumId="282">
    <w:nsid w:val="00007F0D"/>
    <w:multiLevelType w:val="hybridMultilevel"/>
    <w:tmpl w:val="F46086D0"/>
    <w:lvl w:ilvl="0" w:tplc="3B048BBE">
      <w:start w:val="1"/>
      <w:numFmt w:val="bullet"/>
      <w:lvlText w:val="и"/>
      <w:lvlJc w:val="left"/>
    </w:lvl>
    <w:lvl w:ilvl="1" w:tplc="5A8048EA">
      <w:start w:val="1"/>
      <w:numFmt w:val="bullet"/>
      <w:lvlText w:val="В"/>
      <w:lvlJc w:val="left"/>
    </w:lvl>
    <w:lvl w:ilvl="2" w:tplc="AE989EB4">
      <w:numFmt w:val="decimal"/>
      <w:lvlText w:val=""/>
      <w:lvlJc w:val="left"/>
    </w:lvl>
    <w:lvl w:ilvl="3" w:tplc="094624D8">
      <w:numFmt w:val="decimal"/>
      <w:lvlText w:val=""/>
      <w:lvlJc w:val="left"/>
    </w:lvl>
    <w:lvl w:ilvl="4" w:tplc="EAF43412">
      <w:numFmt w:val="decimal"/>
      <w:lvlText w:val=""/>
      <w:lvlJc w:val="left"/>
    </w:lvl>
    <w:lvl w:ilvl="5" w:tplc="FFBECDFC">
      <w:numFmt w:val="decimal"/>
      <w:lvlText w:val=""/>
      <w:lvlJc w:val="left"/>
    </w:lvl>
    <w:lvl w:ilvl="6" w:tplc="C65A0E2C">
      <w:numFmt w:val="decimal"/>
      <w:lvlText w:val=""/>
      <w:lvlJc w:val="left"/>
    </w:lvl>
    <w:lvl w:ilvl="7" w:tplc="FE0EF2B6">
      <w:numFmt w:val="decimal"/>
      <w:lvlText w:val=""/>
      <w:lvlJc w:val="left"/>
    </w:lvl>
    <w:lvl w:ilvl="8" w:tplc="DD2A111A">
      <w:numFmt w:val="decimal"/>
      <w:lvlText w:val=""/>
      <w:lvlJc w:val="left"/>
    </w:lvl>
  </w:abstractNum>
  <w:num w:numId="1">
    <w:abstractNumId w:val="131"/>
  </w:num>
  <w:num w:numId="2">
    <w:abstractNumId w:val="136"/>
  </w:num>
  <w:num w:numId="3">
    <w:abstractNumId w:val="45"/>
  </w:num>
  <w:num w:numId="4">
    <w:abstractNumId w:val="91"/>
  </w:num>
  <w:num w:numId="5">
    <w:abstractNumId w:val="209"/>
  </w:num>
  <w:num w:numId="6">
    <w:abstractNumId w:val="88"/>
  </w:num>
  <w:num w:numId="7">
    <w:abstractNumId w:val="231"/>
  </w:num>
  <w:num w:numId="8">
    <w:abstractNumId w:val="277"/>
  </w:num>
  <w:num w:numId="9">
    <w:abstractNumId w:val="245"/>
  </w:num>
  <w:num w:numId="10">
    <w:abstractNumId w:val="206"/>
  </w:num>
  <w:num w:numId="11">
    <w:abstractNumId w:val="83"/>
  </w:num>
  <w:num w:numId="12">
    <w:abstractNumId w:val="268"/>
  </w:num>
  <w:num w:numId="13">
    <w:abstractNumId w:val="35"/>
  </w:num>
  <w:num w:numId="14">
    <w:abstractNumId w:val="16"/>
  </w:num>
  <w:num w:numId="15">
    <w:abstractNumId w:val="218"/>
  </w:num>
  <w:num w:numId="16">
    <w:abstractNumId w:val="140"/>
  </w:num>
  <w:num w:numId="17">
    <w:abstractNumId w:val="167"/>
  </w:num>
  <w:num w:numId="18">
    <w:abstractNumId w:val="276"/>
  </w:num>
  <w:num w:numId="19">
    <w:abstractNumId w:val="21"/>
  </w:num>
  <w:num w:numId="20">
    <w:abstractNumId w:val="246"/>
  </w:num>
  <w:num w:numId="21">
    <w:abstractNumId w:val="184"/>
  </w:num>
  <w:num w:numId="22">
    <w:abstractNumId w:val="90"/>
  </w:num>
  <w:num w:numId="23">
    <w:abstractNumId w:val="28"/>
  </w:num>
  <w:num w:numId="24">
    <w:abstractNumId w:val="137"/>
  </w:num>
  <w:num w:numId="25">
    <w:abstractNumId w:val="63"/>
  </w:num>
  <w:num w:numId="26">
    <w:abstractNumId w:val="81"/>
  </w:num>
  <w:num w:numId="27">
    <w:abstractNumId w:val="261"/>
  </w:num>
  <w:num w:numId="28">
    <w:abstractNumId w:val="151"/>
  </w:num>
  <w:num w:numId="29">
    <w:abstractNumId w:val="189"/>
  </w:num>
  <w:num w:numId="30">
    <w:abstractNumId w:val="32"/>
  </w:num>
  <w:num w:numId="31">
    <w:abstractNumId w:val="133"/>
  </w:num>
  <w:num w:numId="32">
    <w:abstractNumId w:val="101"/>
  </w:num>
  <w:num w:numId="33">
    <w:abstractNumId w:val="134"/>
  </w:num>
  <w:num w:numId="34">
    <w:abstractNumId w:val="223"/>
  </w:num>
  <w:num w:numId="35">
    <w:abstractNumId w:val="138"/>
  </w:num>
  <w:num w:numId="36">
    <w:abstractNumId w:val="103"/>
  </w:num>
  <w:num w:numId="37">
    <w:abstractNumId w:val="194"/>
  </w:num>
  <w:num w:numId="38">
    <w:abstractNumId w:val="145"/>
  </w:num>
  <w:num w:numId="39">
    <w:abstractNumId w:val="166"/>
  </w:num>
  <w:num w:numId="40">
    <w:abstractNumId w:val="109"/>
  </w:num>
  <w:num w:numId="41">
    <w:abstractNumId w:val="3"/>
  </w:num>
  <w:num w:numId="42">
    <w:abstractNumId w:val="201"/>
  </w:num>
  <w:num w:numId="43">
    <w:abstractNumId w:val="27"/>
  </w:num>
  <w:num w:numId="44">
    <w:abstractNumId w:val="174"/>
  </w:num>
  <w:num w:numId="45">
    <w:abstractNumId w:val="240"/>
  </w:num>
  <w:num w:numId="46">
    <w:abstractNumId w:val="132"/>
  </w:num>
  <w:num w:numId="47">
    <w:abstractNumId w:val="212"/>
  </w:num>
  <w:num w:numId="48">
    <w:abstractNumId w:val="135"/>
  </w:num>
  <w:num w:numId="49">
    <w:abstractNumId w:val="102"/>
  </w:num>
  <w:num w:numId="50">
    <w:abstractNumId w:val="219"/>
  </w:num>
  <w:num w:numId="51">
    <w:abstractNumId w:val="153"/>
  </w:num>
  <w:num w:numId="52">
    <w:abstractNumId w:val="96"/>
  </w:num>
  <w:num w:numId="53">
    <w:abstractNumId w:val="275"/>
  </w:num>
  <w:num w:numId="54">
    <w:abstractNumId w:val="178"/>
  </w:num>
  <w:num w:numId="55">
    <w:abstractNumId w:val="51"/>
  </w:num>
  <w:num w:numId="56">
    <w:abstractNumId w:val="100"/>
  </w:num>
  <w:num w:numId="57">
    <w:abstractNumId w:val="36"/>
  </w:num>
  <w:num w:numId="58">
    <w:abstractNumId w:val="210"/>
  </w:num>
  <w:num w:numId="59">
    <w:abstractNumId w:val="273"/>
  </w:num>
  <w:num w:numId="60">
    <w:abstractNumId w:val="169"/>
  </w:num>
  <w:num w:numId="61">
    <w:abstractNumId w:val="6"/>
  </w:num>
  <w:num w:numId="62">
    <w:abstractNumId w:val="92"/>
  </w:num>
  <w:num w:numId="63">
    <w:abstractNumId w:val="13"/>
  </w:num>
  <w:num w:numId="64">
    <w:abstractNumId w:val="180"/>
  </w:num>
  <w:num w:numId="65">
    <w:abstractNumId w:val="235"/>
  </w:num>
  <w:num w:numId="66">
    <w:abstractNumId w:val="242"/>
  </w:num>
  <w:num w:numId="67">
    <w:abstractNumId w:val="163"/>
  </w:num>
  <w:num w:numId="68">
    <w:abstractNumId w:val="205"/>
  </w:num>
  <w:num w:numId="69">
    <w:abstractNumId w:val="236"/>
  </w:num>
  <w:num w:numId="70">
    <w:abstractNumId w:val="5"/>
  </w:num>
  <w:num w:numId="71">
    <w:abstractNumId w:val="34"/>
  </w:num>
  <w:num w:numId="72">
    <w:abstractNumId w:val="202"/>
  </w:num>
  <w:num w:numId="73">
    <w:abstractNumId w:val="171"/>
  </w:num>
  <w:num w:numId="74">
    <w:abstractNumId w:val="59"/>
  </w:num>
  <w:num w:numId="75">
    <w:abstractNumId w:val="17"/>
  </w:num>
  <w:num w:numId="76">
    <w:abstractNumId w:val="49"/>
  </w:num>
  <w:num w:numId="77">
    <w:abstractNumId w:val="175"/>
  </w:num>
  <w:num w:numId="78">
    <w:abstractNumId w:val="94"/>
  </w:num>
  <w:num w:numId="79">
    <w:abstractNumId w:val="89"/>
  </w:num>
  <w:num w:numId="80">
    <w:abstractNumId w:val="99"/>
  </w:num>
  <w:num w:numId="81">
    <w:abstractNumId w:val="187"/>
  </w:num>
  <w:num w:numId="82">
    <w:abstractNumId w:val="226"/>
  </w:num>
  <w:num w:numId="83">
    <w:abstractNumId w:val="228"/>
  </w:num>
  <w:num w:numId="84">
    <w:abstractNumId w:val="143"/>
  </w:num>
  <w:num w:numId="85">
    <w:abstractNumId w:val="168"/>
  </w:num>
  <w:num w:numId="86">
    <w:abstractNumId w:val="225"/>
  </w:num>
  <w:num w:numId="87">
    <w:abstractNumId w:val="255"/>
  </w:num>
  <w:num w:numId="88">
    <w:abstractNumId w:val="41"/>
  </w:num>
  <w:num w:numId="89">
    <w:abstractNumId w:val="177"/>
  </w:num>
  <w:num w:numId="90">
    <w:abstractNumId w:val="116"/>
  </w:num>
  <w:num w:numId="91">
    <w:abstractNumId w:val="72"/>
  </w:num>
  <w:num w:numId="92">
    <w:abstractNumId w:val="38"/>
  </w:num>
  <w:num w:numId="93">
    <w:abstractNumId w:val="238"/>
  </w:num>
  <w:num w:numId="94">
    <w:abstractNumId w:val="18"/>
  </w:num>
  <w:num w:numId="95">
    <w:abstractNumId w:val="122"/>
  </w:num>
  <w:num w:numId="96">
    <w:abstractNumId w:val="156"/>
  </w:num>
  <w:num w:numId="97">
    <w:abstractNumId w:val="84"/>
  </w:num>
  <w:num w:numId="98">
    <w:abstractNumId w:val="150"/>
  </w:num>
  <w:num w:numId="99">
    <w:abstractNumId w:val="62"/>
  </w:num>
  <w:num w:numId="100">
    <w:abstractNumId w:val="87"/>
  </w:num>
  <w:num w:numId="101">
    <w:abstractNumId w:val="30"/>
  </w:num>
  <w:num w:numId="102">
    <w:abstractNumId w:val="229"/>
  </w:num>
  <w:num w:numId="103">
    <w:abstractNumId w:val="37"/>
  </w:num>
  <w:num w:numId="104">
    <w:abstractNumId w:val="79"/>
  </w:num>
  <w:num w:numId="105">
    <w:abstractNumId w:val="221"/>
  </w:num>
  <w:num w:numId="106">
    <w:abstractNumId w:val="251"/>
  </w:num>
  <w:num w:numId="107">
    <w:abstractNumId w:val="222"/>
  </w:num>
  <w:num w:numId="108">
    <w:abstractNumId w:val="211"/>
  </w:num>
  <w:num w:numId="109">
    <w:abstractNumId w:val="170"/>
  </w:num>
  <w:num w:numId="110">
    <w:abstractNumId w:val="97"/>
  </w:num>
  <w:num w:numId="111">
    <w:abstractNumId w:val="239"/>
  </w:num>
  <w:num w:numId="112">
    <w:abstractNumId w:val="64"/>
  </w:num>
  <w:num w:numId="113">
    <w:abstractNumId w:val="241"/>
  </w:num>
  <w:num w:numId="114">
    <w:abstractNumId w:val="65"/>
  </w:num>
  <w:num w:numId="115">
    <w:abstractNumId w:val="70"/>
  </w:num>
  <w:num w:numId="116">
    <w:abstractNumId w:val="149"/>
  </w:num>
  <w:num w:numId="117">
    <w:abstractNumId w:val="280"/>
  </w:num>
  <w:num w:numId="118">
    <w:abstractNumId w:val="12"/>
  </w:num>
  <w:num w:numId="119">
    <w:abstractNumId w:val="23"/>
  </w:num>
  <w:num w:numId="120">
    <w:abstractNumId w:val="141"/>
  </w:num>
  <w:num w:numId="121">
    <w:abstractNumId w:val="121"/>
  </w:num>
  <w:num w:numId="122">
    <w:abstractNumId w:val="26"/>
  </w:num>
  <w:num w:numId="123">
    <w:abstractNumId w:val="75"/>
  </w:num>
  <w:num w:numId="124">
    <w:abstractNumId w:val="250"/>
  </w:num>
  <w:num w:numId="125">
    <w:abstractNumId w:val="66"/>
  </w:num>
  <w:num w:numId="126">
    <w:abstractNumId w:val="43"/>
  </w:num>
  <w:num w:numId="127">
    <w:abstractNumId w:val="33"/>
  </w:num>
  <w:num w:numId="128">
    <w:abstractNumId w:val="264"/>
  </w:num>
  <w:num w:numId="129">
    <w:abstractNumId w:val="22"/>
  </w:num>
  <w:num w:numId="130">
    <w:abstractNumId w:val="10"/>
  </w:num>
  <w:num w:numId="131">
    <w:abstractNumId w:val="14"/>
  </w:num>
  <w:num w:numId="132">
    <w:abstractNumId w:val="93"/>
  </w:num>
  <w:num w:numId="133">
    <w:abstractNumId w:val="260"/>
  </w:num>
  <w:num w:numId="134">
    <w:abstractNumId w:val="114"/>
  </w:num>
  <w:num w:numId="135">
    <w:abstractNumId w:val="123"/>
  </w:num>
  <w:num w:numId="136">
    <w:abstractNumId w:val="270"/>
  </w:num>
  <w:num w:numId="137">
    <w:abstractNumId w:val="233"/>
  </w:num>
  <w:num w:numId="138">
    <w:abstractNumId w:val="146"/>
  </w:num>
  <w:num w:numId="139">
    <w:abstractNumId w:val="234"/>
  </w:num>
  <w:num w:numId="140">
    <w:abstractNumId w:val="197"/>
  </w:num>
  <w:num w:numId="141">
    <w:abstractNumId w:val="113"/>
  </w:num>
  <w:num w:numId="142">
    <w:abstractNumId w:val="76"/>
  </w:num>
  <w:num w:numId="143">
    <w:abstractNumId w:val="2"/>
  </w:num>
  <w:num w:numId="144">
    <w:abstractNumId w:val="142"/>
  </w:num>
  <w:num w:numId="145">
    <w:abstractNumId w:val="274"/>
  </w:num>
  <w:num w:numId="146">
    <w:abstractNumId w:val="115"/>
  </w:num>
  <w:num w:numId="147">
    <w:abstractNumId w:val="68"/>
  </w:num>
  <w:num w:numId="148">
    <w:abstractNumId w:val="160"/>
  </w:num>
  <w:num w:numId="149">
    <w:abstractNumId w:val="73"/>
  </w:num>
  <w:num w:numId="150">
    <w:abstractNumId w:val="191"/>
  </w:num>
  <w:num w:numId="151">
    <w:abstractNumId w:val="269"/>
  </w:num>
  <w:num w:numId="152">
    <w:abstractNumId w:val="124"/>
  </w:num>
  <w:num w:numId="153">
    <w:abstractNumId w:val="249"/>
  </w:num>
  <w:num w:numId="154">
    <w:abstractNumId w:val="4"/>
  </w:num>
  <w:num w:numId="155">
    <w:abstractNumId w:val="266"/>
  </w:num>
  <w:num w:numId="156">
    <w:abstractNumId w:val="164"/>
  </w:num>
  <w:num w:numId="157">
    <w:abstractNumId w:val="220"/>
  </w:num>
  <w:num w:numId="158">
    <w:abstractNumId w:val="158"/>
  </w:num>
  <w:num w:numId="159">
    <w:abstractNumId w:val="39"/>
  </w:num>
  <w:num w:numId="160">
    <w:abstractNumId w:val="61"/>
  </w:num>
  <w:num w:numId="161">
    <w:abstractNumId w:val="104"/>
  </w:num>
  <w:num w:numId="162">
    <w:abstractNumId w:val="1"/>
  </w:num>
  <w:num w:numId="163">
    <w:abstractNumId w:val="119"/>
  </w:num>
  <w:num w:numId="164">
    <w:abstractNumId w:val="24"/>
  </w:num>
  <w:num w:numId="165">
    <w:abstractNumId w:val="186"/>
  </w:num>
  <w:num w:numId="166">
    <w:abstractNumId w:val="237"/>
  </w:num>
  <w:num w:numId="167">
    <w:abstractNumId w:val="230"/>
  </w:num>
  <w:num w:numId="168">
    <w:abstractNumId w:val="188"/>
  </w:num>
  <w:num w:numId="169">
    <w:abstractNumId w:val="196"/>
  </w:num>
  <w:num w:numId="170">
    <w:abstractNumId w:val="227"/>
  </w:num>
  <w:num w:numId="171">
    <w:abstractNumId w:val="144"/>
  </w:num>
  <w:num w:numId="172">
    <w:abstractNumId w:val="193"/>
  </w:num>
  <w:num w:numId="173">
    <w:abstractNumId w:val="40"/>
  </w:num>
  <w:num w:numId="174">
    <w:abstractNumId w:val="195"/>
  </w:num>
  <w:num w:numId="175">
    <w:abstractNumId w:val="207"/>
  </w:num>
  <w:num w:numId="176">
    <w:abstractNumId w:val="215"/>
  </w:num>
  <w:num w:numId="177">
    <w:abstractNumId w:val="7"/>
  </w:num>
  <w:num w:numId="178">
    <w:abstractNumId w:val="243"/>
  </w:num>
  <w:num w:numId="179">
    <w:abstractNumId w:val="182"/>
  </w:num>
  <w:num w:numId="180">
    <w:abstractNumId w:val="200"/>
  </w:num>
  <w:num w:numId="181">
    <w:abstractNumId w:val="25"/>
  </w:num>
  <w:num w:numId="182">
    <w:abstractNumId w:val="152"/>
  </w:num>
  <w:num w:numId="183">
    <w:abstractNumId w:val="271"/>
  </w:num>
  <w:num w:numId="184">
    <w:abstractNumId w:val="15"/>
  </w:num>
  <w:num w:numId="185">
    <w:abstractNumId w:val="78"/>
  </w:num>
  <w:num w:numId="186">
    <w:abstractNumId w:val="42"/>
  </w:num>
  <w:num w:numId="187">
    <w:abstractNumId w:val="279"/>
  </w:num>
  <w:num w:numId="188">
    <w:abstractNumId w:val="172"/>
  </w:num>
  <w:num w:numId="189">
    <w:abstractNumId w:val="82"/>
  </w:num>
  <w:num w:numId="190">
    <w:abstractNumId w:val="263"/>
  </w:num>
  <w:num w:numId="191">
    <w:abstractNumId w:val="98"/>
  </w:num>
  <w:num w:numId="192">
    <w:abstractNumId w:val="198"/>
  </w:num>
  <w:num w:numId="193">
    <w:abstractNumId w:val="60"/>
  </w:num>
  <w:num w:numId="194">
    <w:abstractNumId w:val="48"/>
  </w:num>
  <w:num w:numId="195">
    <w:abstractNumId w:val="67"/>
  </w:num>
  <w:num w:numId="196">
    <w:abstractNumId w:val="139"/>
  </w:num>
  <w:num w:numId="197">
    <w:abstractNumId w:val="256"/>
  </w:num>
  <w:num w:numId="198">
    <w:abstractNumId w:val="29"/>
  </w:num>
  <w:num w:numId="199">
    <w:abstractNumId w:val="257"/>
  </w:num>
  <w:num w:numId="200">
    <w:abstractNumId w:val="126"/>
  </w:num>
  <w:num w:numId="201">
    <w:abstractNumId w:val="217"/>
  </w:num>
  <w:num w:numId="202">
    <w:abstractNumId w:val="50"/>
  </w:num>
  <w:num w:numId="203">
    <w:abstractNumId w:val="278"/>
  </w:num>
  <w:num w:numId="204">
    <w:abstractNumId w:val="214"/>
  </w:num>
  <w:num w:numId="205">
    <w:abstractNumId w:val="244"/>
  </w:num>
  <w:num w:numId="206">
    <w:abstractNumId w:val="58"/>
  </w:num>
  <w:num w:numId="207">
    <w:abstractNumId w:val="130"/>
  </w:num>
  <w:num w:numId="208">
    <w:abstractNumId w:val="0"/>
  </w:num>
  <w:num w:numId="209">
    <w:abstractNumId w:val="213"/>
  </w:num>
  <w:num w:numId="210">
    <w:abstractNumId w:val="31"/>
  </w:num>
  <w:num w:numId="211">
    <w:abstractNumId w:val="117"/>
  </w:num>
  <w:num w:numId="212">
    <w:abstractNumId w:val="86"/>
  </w:num>
  <w:num w:numId="213">
    <w:abstractNumId w:val="282"/>
  </w:num>
  <w:num w:numId="214">
    <w:abstractNumId w:val="9"/>
  </w:num>
  <w:num w:numId="215">
    <w:abstractNumId w:val="71"/>
  </w:num>
  <w:num w:numId="216">
    <w:abstractNumId w:val="53"/>
  </w:num>
  <w:num w:numId="217">
    <w:abstractNumId w:val="69"/>
  </w:num>
  <w:num w:numId="218">
    <w:abstractNumId w:val="46"/>
  </w:num>
  <w:num w:numId="219">
    <w:abstractNumId w:val="173"/>
  </w:num>
  <w:num w:numId="220">
    <w:abstractNumId w:val="248"/>
  </w:num>
  <w:num w:numId="221">
    <w:abstractNumId w:val="265"/>
  </w:num>
  <w:num w:numId="222">
    <w:abstractNumId w:val="54"/>
  </w:num>
  <w:num w:numId="223">
    <w:abstractNumId w:val="216"/>
  </w:num>
  <w:num w:numId="224">
    <w:abstractNumId w:val="183"/>
  </w:num>
  <w:num w:numId="225">
    <w:abstractNumId w:val="185"/>
  </w:num>
  <w:num w:numId="226">
    <w:abstractNumId w:val="259"/>
  </w:num>
  <w:num w:numId="227">
    <w:abstractNumId w:val="129"/>
  </w:num>
  <w:num w:numId="228">
    <w:abstractNumId w:val="262"/>
  </w:num>
  <w:num w:numId="229">
    <w:abstractNumId w:val="190"/>
  </w:num>
  <w:num w:numId="230">
    <w:abstractNumId w:val="44"/>
  </w:num>
  <w:num w:numId="231">
    <w:abstractNumId w:val="179"/>
  </w:num>
  <w:num w:numId="232">
    <w:abstractNumId w:val="154"/>
  </w:num>
  <w:num w:numId="233">
    <w:abstractNumId w:val="120"/>
  </w:num>
  <w:num w:numId="234">
    <w:abstractNumId w:val="267"/>
  </w:num>
  <w:num w:numId="235">
    <w:abstractNumId w:val="148"/>
  </w:num>
  <w:num w:numId="236">
    <w:abstractNumId w:val="159"/>
  </w:num>
  <w:num w:numId="237">
    <w:abstractNumId w:val="147"/>
  </w:num>
  <w:num w:numId="238">
    <w:abstractNumId w:val="74"/>
  </w:num>
  <w:num w:numId="239">
    <w:abstractNumId w:val="111"/>
  </w:num>
  <w:num w:numId="240">
    <w:abstractNumId w:val="95"/>
  </w:num>
  <w:num w:numId="241">
    <w:abstractNumId w:val="8"/>
  </w:num>
  <w:num w:numId="242">
    <w:abstractNumId w:val="224"/>
  </w:num>
  <w:num w:numId="243">
    <w:abstractNumId w:val="55"/>
  </w:num>
  <w:num w:numId="244">
    <w:abstractNumId w:val="19"/>
  </w:num>
  <w:num w:numId="245">
    <w:abstractNumId w:val="106"/>
  </w:num>
  <w:num w:numId="246">
    <w:abstractNumId w:val="161"/>
  </w:num>
  <w:num w:numId="247">
    <w:abstractNumId w:val="20"/>
  </w:num>
  <w:num w:numId="248">
    <w:abstractNumId w:val="56"/>
  </w:num>
  <w:num w:numId="249">
    <w:abstractNumId w:val="47"/>
  </w:num>
  <w:num w:numId="250">
    <w:abstractNumId w:val="181"/>
  </w:num>
  <w:num w:numId="251">
    <w:abstractNumId w:val="128"/>
  </w:num>
  <w:num w:numId="252">
    <w:abstractNumId w:val="165"/>
  </w:num>
  <w:num w:numId="253">
    <w:abstractNumId w:val="199"/>
  </w:num>
  <w:num w:numId="254">
    <w:abstractNumId w:val="125"/>
  </w:num>
  <w:num w:numId="255">
    <w:abstractNumId w:val="192"/>
  </w:num>
  <w:num w:numId="256">
    <w:abstractNumId w:val="110"/>
  </w:num>
  <w:num w:numId="257">
    <w:abstractNumId w:val="232"/>
  </w:num>
  <w:num w:numId="258">
    <w:abstractNumId w:val="162"/>
  </w:num>
  <w:num w:numId="259">
    <w:abstractNumId w:val="57"/>
  </w:num>
  <w:num w:numId="260">
    <w:abstractNumId w:val="272"/>
  </w:num>
  <w:num w:numId="261">
    <w:abstractNumId w:val="247"/>
  </w:num>
  <w:num w:numId="262">
    <w:abstractNumId w:val="107"/>
  </w:num>
  <w:num w:numId="263">
    <w:abstractNumId w:val="281"/>
  </w:num>
  <w:num w:numId="264">
    <w:abstractNumId w:val="52"/>
  </w:num>
  <w:num w:numId="265">
    <w:abstractNumId w:val="253"/>
  </w:num>
  <w:num w:numId="266">
    <w:abstractNumId w:val="157"/>
  </w:num>
  <w:num w:numId="267">
    <w:abstractNumId w:val="127"/>
  </w:num>
  <w:num w:numId="268">
    <w:abstractNumId w:val="176"/>
  </w:num>
  <w:num w:numId="269">
    <w:abstractNumId w:val="203"/>
  </w:num>
  <w:num w:numId="270">
    <w:abstractNumId w:val="11"/>
  </w:num>
  <w:num w:numId="271">
    <w:abstractNumId w:val="80"/>
  </w:num>
  <w:num w:numId="272">
    <w:abstractNumId w:val="77"/>
  </w:num>
  <w:num w:numId="273">
    <w:abstractNumId w:val="118"/>
  </w:num>
  <w:num w:numId="274">
    <w:abstractNumId w:val="252"/>
  </w:num>
  <w:num w:numId="275">
    <w:abstractNumId w:val="204"/>
  </w:num>
  <w:num w:numId="276">
    <w:abstractNumId w:val="208"/>
  </w:num>
  <w:num w:numId="277">
    <w:abstractNumId w:val="254"/>
  </w:num>
  <w:num w:numId="278">
    <w:abstractNumId w:val="108"/>
  </w:num>
  <w:num w:numId="279">
    <w:abstractNumId w:val="112"/>
  </w:num>
  <w:num w:numId="280">
    <w:abstractNumId w:val="258"/>
  </w:num>
  <w:num w:numId="281">
    <w:abstractNumId w:val="85"/>
  </w:num>
  <w:num w:numId="282">
    <w:abstractNumId w:val="105"/>
  </w:num>
  <w:num w:numId="283">
    <w:abstractNumId w:val="155"/>
  </w:num>
  <w:numIdMacAtCleanup w:val="28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2"/>
  </w:compat>
  <w:rsids>
    <w:rsidRoot w:val="00334A3F"/>
    <w:rsid w:val="00022A2E"/>
    <w:rsid w:val="00220F98"/>
    <w:rsid w:val="002C6D47"/>
    <w:rsid w:val="00323D7C"/>
    <w:rsid w:val="00334A3F"/>
    <w:rsid w:val="003654C4"/>
    <w:rsid w:val="003B7911"/>
    <w:rsid w:val="006D3E1D"/>
    <w:rsid w:val="00776AF8"/>
    <w:rsid w:val="00CF32A9"/>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1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2A9"/>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6D3E1D"/>
    <w:rPr>
      <w:rFonts w:ascii="Tahoma" w:hAnsi="Tahoma" w:cs="Tahoma"/>
      <w:sz w:val="16"/>
      <w:szCs w:val="16"/>
    </w:rPr>
  </w:style>
  <w:style w:type="character" w:customStyle="1" w:styleId="a5">
    <w:name w:val="Текст выноски Знак"/>
    <w:basedOn w:val="a0"/>
    <w:link w:val="a4"/>
    <w:uiPriority w:val="99"/>
    <w:semiHidden/>
    <w:rsid w:val="006D3E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1367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45</TotalTime>
  <Pages>1</Pages>
  <Words>61578</Words>
  <Characters>350995</Characters>
  <Application>Microsoft Office Word</Application>
  <DocSecurity>0</DocSecurity>
  <Lines>2924</Lines>
  <Paragraphs>823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411750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Admin</cp:lastModifiedBy>
  <cp:revision>11</cp:revision>
  <cp:lastPrinted>2020-02-11T04:15:00Z</cp:lastPrinted>
  <dcterms:created xsi:type="dcterms:W3CDTF">2019-10-07T19:19:00Z</dcterms:created>
  <dcterms:modified xsi:type="dcterms:W3CDTF">2020-02-11T04:15:00Z</dcterms:modified>
</cp:coreProperties>
</file>