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E3E" w:rsidRPr="00BB05C2" w:rsidRDefault="00D20E3E" w:rsidP="00D20E3E">
      <w:pPr>
        <w:jc w:val="center"/>
        <w:rPr>
          <w:b/>
          <w:i/>
          <w:color w:val="FF0000"/>
          <w:sz w:val="28"/>
          <w:szCs w:val="28"/>
        </w:rPr>
      </w:pPr>
      <w:r>
        <w:rPr>
          <w:b/>
          <w:i/>
          <w:color w:val="FF0000"/>
          <w:sz w:val="28"/>
          <w:szCs w:val="28"/>
        </w:rPr>
        <w:t xml:space="preserve">Публичный отчет </w:t>
      </w:r>
      <w:proofErr w:type="spellStart"/>
      <w:r>
        <w:rPr>
          <w:b/>
          <w:i/>
          <w:color w:val="FF0000"/>
          <w:sz w:val="28"/>
          <w:szCs w:val="28"/>
        </w:rPr>
        <w:t>председятеля</w:t>
      </w:r>
      <w:proofErr w:type="spellEnd"/>
      <w:r>
        <w:rPr>
          <w:b/>
          <w:i/>
          <w:color w:val="FF0000"/>
          <w:sz w:val="28"/>
          <w:szCs w:val="28"/>
        </w:rPr>
        <w:t xml:space="preserve"> первичной </w:t>
      </w:r>
      <w:r w:rsidRPr="00BB05C2">
        <w:rPr>
          <w:b/>
          <w:i/>
          <w:color w:val="FF0000"/>
          <w:sz w:val="28"/>
          <w:szCs w:val="28"/>
        </w:rPr>
        <w:t>профсоюзно</w:t>
      </w:r>
      <w:r>
        <w:rPr>
          <w:b/>
          <w:i/>
          <w:color w:val="FF0000"/>
          <w:sz w:val="28"/>
          <w:szCs w:val="28"/>
        </w:rPr>
        <w:t xml:space="preserve">й организации </w:t>
      </w:r>
      <w:r w:rsidRPr="00BB05C2">
        <w:rPr>
          <w:b/>
          <w:i/>
          <w:color w:val="FF0000"/>
          <w:sz w:val="28"/>
          <w:szCs w:val="28"/>
        </w:rPr>
        <w:t>МБОУ СОШ №5 с УИОП</w:t>
      </w:r>
    </w:p>
    <w:p w:rsidR="00D20E3E" w:rsidRDefault="00D20E3E" w:rsidP="00D20E3E">
      <w:pPr>
        <w:pStyle w:val="a3"/>
        <w:shd w:val="clear" w:color="auto" w:fill="FFFFFF"/>
        <w:spacing w:before="0" w:beforeAutospacing="0" w:after="0"/>
        <w:jc w:val="center"/>
        <w:rPr>
          <w:color w:val="111115"/>
          <w:sz w:val="20"/>
          <w:szCs w:val="20"/>
        </w:rPr>
      </w:pPr>
      <w:r>
        <w:rPr>
          <w:rFonts w:ascii="Monotype Corsiva" w:hAnsi="Monotype Corsiva" w:cs="Arial"/>
          <w:color w:val="660033"/>
          <w:sz w:val="48"/>
          <w:szCs w:val="48"/>
          <w:bdr w:val="none" w:sz="0" w:space="0" w:color="auto" w:frame="1"/>
        </w:rPr>
        <w:t>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 Целями и задачами профсоюзной организации школы являются:     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общественный контроль над соблюдением законодательства о труде и охране труда;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улучшение материального положения, укрепление здоровья и повышение жизненного уровня членов Профсоюза;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  Приоритетными направлениями работы организации в 2022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D20E3E">
        <w:rPr>
          <w:color w:val="000000" w:themeColor="text1"/>
          <w:bdr w:val="none" w:sz="0" w:space="0" w:color="auto" w:frame="1"/>
        </w:rPr>
        <w:t>контроля за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соблюдением законодательства РФ,     активизация работы по вопросам охраны здоровья и созданию безопасных условий работы, расширение форм физкультурно-оздоровительных мероприятий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rStyle w:val="a4"/>
          <w:bCs w:val="0"/>
          <w:color w:val="000000" w:themeColor="text1"/>
          <w:bdr w:val="none" w:sz="0" w:space="0" w:color="auto" w:frame="1"/>
        </w:rPr>
        <w:t xml:space="preserve">      </w:t>
      </w:r>
      <w:r w:rsidRPr="00D20E3E">
        <w:rPr>
          <w:rStyle w:val="a4"/>
          <w:bCs w:val="0"/>
          <w:color w:val="000000" w:themeColor="text1"/>
          <w:bdr w:val="none" w:sz="0" w:space="0" w:color="auto" w:frame="1"/>
        </w:rPr>
        <w:t>I.</w:t>
      </w:r>
      <w:r w:rsidRPr="00D20E3E">
        <w:rPr>
          <w:color w:val="000000" w:themeColor="text1"/>
          <w:bdr w:val="none" w:sz="0" w:space="0" w:color="auto" w:frame="1"/>
        </w:rPr>
        <w:t> </w:t>
      </w:r>
      <w:r w:rsidRPr="00D20E3E">
        <w:rPr>
          <w:rStyle w:val="a4"/>
          <w:bCs w:val="0"/>
          <w:color w:val="000000" w:themeColor="text1"/>
          <w:bdr w:val="none" w:sz="0" w:space="0" w:color="auto" w:frame="1"/>
        </w:rPr>
        <w:t>Мероприятия по защите социально-экономических     интересов и прав работников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 Основным инструментом социального партнерства между работодателем   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 В 2021 г, коллективный договор </w:t>
      </w:r>
      <w:r w:rsidRPr="00D20E3E">
        <w:rPr>
          <w:i/>
          <w:color w:val="000000" w:themeColor="text1"/>
        </w:rPr>
        <w:t>МБОУ СОШ №5 с УИОП</w:t>
      </w:r>
      <w:r w:rsidRPr="00D20E3E">
        <w:rPr>
          <w:color w:val="000000" w:themeColor="text1"/>
          <w:bdr w:val="none" w:sz="0" w:space="0" w:color="auto" w:frame="1"/>
        </w:rPr>
        <w:t xml:space="preserve"> </w:t>
      </w:r>
      <w:r w:rsidRPr="00D20E3E">
        <w:rPr>
          <w:color w:val="000000" w:themeColor="text1"/>
          <w:bdr w:val="none" w:sz="0" w:space="0" w:color="auto" w:frame="1"/>
        </w:rPr>
        <w:t>прошёл уведомительную регистрацию в отделе по труду и был размещён на  профсоюзной страничке официального сайта школ</w:t>
      </w:r>
      <w:proofErr w:type="gramStart"/>
      <w:r w:rsidRPr="00D20E3E">
        <w:rPr>
          <w:color w:val="000000" w:themeColor="text1"/>
          <w:bdr w:val="none" w:sz="0" w:space="0" w:color="auto" w:frame="1"/>
        </w:rPr>
        <w:t>ы-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интерната. Профсоюза ведет постоянный контроль о сроках действия коллективных договоров, рекомендует вносить дополнения и изменения в соответствии       с обновлением законодательных актов, оказывает методическую помощь     при формировании новых коллективных договоров. Первичная профсоюзная организация создана в 200</w:t>
      </w:r>
      <w:r>
        <w:rPr>
          <w:color w:val="000000" w:themeColor="text1"/>
          <w:bdr w:val="none" w:sz="0" w:space="0" w:color="auto" w:frame="1"/>
        </w:rPr>
        <w:t>0</w:t>
      </w:r>
      <w:r w:rsidRPr="00D20E3E">
        <w:rPr>
          <w:color w:val="000000" w:themeColor="text1"/>
          <w:bdr w:val="none" w:sz="0" w:space="0" w:color="auto" w:frame="1"/>
        </w:rPr>
        <w:t xml:space="preserve">году и стабильно функционирует. На 1 января 2022года в составе профсоюзной организации числится </w:t>
      </w:r>
      <w:r>
        <w:rPr>
          <w:color w:val="000000" w:themeColor="text1"/>
          <w:bdr w:val="none" w:sz="0" w:space="0" w:color="auto" w:frame="1"/>
        </w:rPr>
        <w:t>63</w:t>
      </w:r>
      <w:r w:rsidRPr="00D20E3E">
        <w:rPr>
          <w:color w:val="000000" w:themeColor="text1"/>
          <w:bdr w:val="none" w:sz="0" w:space="0" w:color="auto" w:frame="1"/>
        </w:rPr>
        <w:t xml:space="preserve"> членов профсоюза из </w:t>
      </w:r>
      <w:r>
        <w:rPr>
          <w:color w:val="000000" w:themeColor="text1"/>
          <w:bdr w:val="none" w:sz="0" w:space="0" w:color="auto" w:frame="1"/>
        </w:rPr>
        <w:t>63</w:t>
      </w:r>
      <w:r w:rsidRPr="00D20E3E">
        <w:rPr>
          <w:color w:val="000000" w:themeColor="text1"/>
          <w:bdr w:val="none" w:sz="0" w:space="0" w:color="auto" w:frame="1"/>
        </w:rPr>
        <w:t xml:space="preserve"> работающих, что составляет 100%    от общей   численности штатных работников. Для оперативного учёта членов профсоюза создана электронная база данных, которая постоянно обновляется.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  Общее число профсоюзного актива </w:t>
      </w:r>
      <w:r>
        <w:rPr>
          <w:color w:val="000000" w:themeColor="text1"/>
          <w:bdr w:val="none" w:sz="0" w:space="0" w:color="auto" w:frame="1"/>
        </w:rPr>
        <w:t>–</w:t>
      </w:r>
      <w:r w:rsidRPr="00D20E3E">
        <w:rPr>
          <w:color w:val="000000" w:themeColor="text1"/>
          <w:bdr w:val="none" w:sz="0" w:space="0" w:color="auto" w:frame="1"/>
        </w:rPr>
        <w:t xml:space="preserve"> </w:t>
      </w:r>
      <w:r>
        <w:rPr>
          <w:color w:val="000000" w:themeColor="text1"/>
          <w:bdr w:val="none" w:sz="0" w:space="0" w:color="auto" w:frame="1"/>
        </w:rPr>
        <w:t xml:space="preserve">6 </w:t>
      </w:r>
      <w:r w:rsidRPr="00D20E3E">
        <w:rPr>
          <w:color w:val="000000" w:themeColor="text1"/>
          <w:bdr w:val="none" w:sz="0" w:space="0" w:color="auto" w:frame="1"/>
        </w:rPr>
        <w:t xml:space="preserve">человек. В профкоме </w:t>
      </w:r>
      <w:proofErr w:type="gramStart"/>
      <w:r w:rsidRPr="00D20E3E">
        <w:rPr>
          <w:color w:val="000000" w:themeColor="text1"/>
          <w:bdr w:val="none" w:sz="0" w:space="0" w:color="auto" w:frame="1"/>
        </w:rPr>
        <w:t>собраны наиболее активные члены профсоюзной организации Профактив строит</w:t>
      </w:r>
      <w:proofErr w:type="gramEnd"/>
      <w:r w:rsidRPr="00D20E3E">
        <w:rPr>
          <w:color w:val="000000" w:themeColor="text1"/>
          <w:bdr w:val="none" w:sz="0" w:space="0" w:color="auto" w:frame="1"/>
        </w:rPr>
        <w:t>  свою работу на основе планирования, в соответствии с годовой циклограммой работы   Ежегодно в организации профсоюза  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  </w:t>
      </w:r>
      <w:proofErr w:type="gramStart"/>
      <w:r w:rsidRPr="00D20E3E">
        <w:rPr>
          <w:color w:val="000000" w:themeColor="text1"/>
          <w:bdr w:val="none" w:sz="0" w:space="0" w:color="auto" w:frame="1"/>
        </w:rPr>
        <w:t xml:space="preserve"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</w:t>
      </w:r>
      <w:r w:rsidRPr="00D20E3E">
        <w:rPr>
          <w:color w:val="000000" w:themeColor="text1"/>
          <w:bdr w:val="none" w:sz="0" w:space="0" w:color="auto" w:frame="1"/>
        </w:rPr>
        <w:lastRenderedPageBreak/>
        <w:t>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работников, культурно-массовая работа, материальная    помощь и т.д.).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    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      Председатель Профсоюзной организации является членом         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  </w:t>
      </w:r>
      <w:r w:rsidRPr="00D20E3E">
        <w:rPr>
          <w:rStyle w:val="a4"/>
          <w:bCs w:val="0"/>
          <w:color w:val="000000" w:themeColor="text1"/>
          <w:bdr w:val="none" w:sz="0" w:space="0" w:color="auto" w:frame="1"/>
        </w:rPr>
        <w:t>    II. Охрана труда и здоровья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D20E3E">
        <w:rPr>
          <w:color w:val="000000" w:themeColor="text1"/>
          <w:bdr w:val="none" w:sz="0" w:space="0" w:color="auto" w:frame="1"/>
        </w:rPr>
        <w:t>контроль за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D20E3E">
        <w:rPr>
          <w:color w:val="000000" w:themeColor="text1"/>
          <w:bdr w:val="none" w:sz="0" w:space="0" w:color="auto" w:frame="1"/>
        </w:rPr>
        <w:t>труда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и оформляются стенды или уголки по охране труда.</w:t>
      </w:r>
    </w:p>
    <w:p w:rsid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bdr w:val="none" w:sz="0" w:space="0" w:color="auto" w:frame="1"/>
        </w:rPr>
      </w:pPr>
      <w:r w:rsidRPr="00D20E3E">
        <w:rPr>
          <w:color w:val="000000" w:themeColor="text1"/>
          <w:bdr w:val="none" w:sz="0" w:space="0" w:color="auto" w:frame="1"/>
        </w:rPr>
        <w:lastRenderedPageBreak/>
        <w:t>         В октябре 2021 года была проведена специальная оценка условий   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</w:t>
      </w:r>
      <w:r>
        <w:rPr>
          <w:color w:val="000000" w:themeColor="text1"/>
          <w:bdr w:val="none" w:sz="0" w:space="0" w:color="auto" w:frame="1"/>
        </w:rPr>
        <w:t>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20E3E">
        <w:rPr>
          <w:b/>
          <w:color w:val="000000" w:themeColor="text1"/>
          <w:bdr w:val="none" w:sz="0" w:space="0" w:color="auto" w:frame="1"/>
        </w:rPr>
        <w:t>       III.</w:t>
      </w:r>
      <w:r>
        <w:rPr>
          <w:b/>
          <w:color w:val="000000" w:themeColor="text1"/>
          <w:bdr w:val="none" w:sz="0" w:space="0" w:color="auto" w:frame="1"/>
        </w:rPr>
        <w:t xml:space="preserve"> </w:t>
      </w:r>
      <w:r w:rsidRPr="00D20E3E">
        <w:rPr>
          <w:b/>
          <w:color w:val="000000" w:themeColor="text1"/>
          <w:bdr w:val="none" w:sz="0" w:space="0" w:color="auto" w:frame="1"/>
        </w:rPr>
        <w:t>Организационно-массовая и информационная работа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  Общее число профсоюзного актива </w:t>
      </w:r>
      <w:r>
        <w:rPr>
          <w:color w:val="000000" w:themeColor="text1"/>
          <w:bdr w:val="none" w:sz="0" w:space="0" w:color="auto" w:frame="1"/>
        </w:rPr>
        <w:t>–</w:t>
      </w:r>
      <w:r w:rsidRPr="00D20E3E">
        <w:rPr>
          <w:color w:val="000000" w:themeColor="text1"/>
          <w:bdr w:val="none" w:sz="0" w:space="0" w:color="auto" w:frame="1"/>
        </w:rPr>
        <w:t xml:space="preserve"> </w:t>
      </w:r>
      <w:r>
        <w:rPr>
          <w:color w:val="000000" w:themeColor="text1"/>
          <w:bdr w:val="none" w:sz="0" w:space="0" w:color="auto" w:frame="1"/>
        </w:rPr>
        <w:t xml:space="preserve">6 </w:t>
      </w:r>
      <w:r w:rsidRPr="00D20E3E">
        <w:rPr>
          <w:color w:val="000000" w:themeColor="text1"/>
          <w:bdr w:val="none" w:sz="0" w:space="0" w:color="auto" w:frame="1"/>
        </w:rPr>
        <w:t>человек</w:t>
      </w:r>
      <w:r>
        <w:rPr>
          <w:color w:val="000000" w:themeColor="text1"/>
          <w:bdr w:val="none" w:sz="0" w:space="0" w:color="auto" w:frame="1"/>
        </w:rPr>
        <w:t>.</w:t>
      </w:r>
      <w:r w:rsidRPr="00D20E3E">
        <w:rPr>
          <w:color w:val="000000" w:themeColor="text1"/>
          <w:bdr w:val="none" w:sz="0" w:space="0" w:color="auto" w:frame="1"/>
        </w:rPr>
        <w:t xml:space="preserve"> В профкоме </w:t>
      </w:r>
      <w:proofErr w:type="gramStart"/>
      <w:r w:rsidRPr="00D20E3E">
        <w:rPr>
          <w:color w:val="000000" w:themeColor="text1"/>
          <w:bdr w:val="none" w:sz="0" w:space="0" w:color="auto" w:frame="1"/>
        </w:rPr>
        <w:t>собраны наиболее активные члены профсоюзной организации Профактив строит</w:t>
      </w:r>
      <w:proofErr w:type="gramEnd"/>
      <w:r w:rsidRPr="00D20E3E">
        <w:rPr>
          <w:color w:val="000000" w:themeColor="text1"/>
          <w:bdr w:val="none" w:sz="0" w:space="0" w:color="auto" w:frame="1"/>
        </w:rPr>
        <w:t>  свою работу на основе планирования, в соответствии с годовой циклограммой работы   Ежегодно в организации профсоюза  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  </w:t>
      </w:r>
      <w:proofErr w:type="gramStart"/>
      <w:r w:rsidRPr="00D20E3E">
        <w:rPr>
          <w:color w:val="000000" w:themeColor="text1"/>
          <w:bdr w:val="none" w:sz="0" w:space="0" w:color="auto" w:frame="1"/>
        </w:rPr>
        <w:t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 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работников, культурно-массовая работа, материальная    помощь и т.д.).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     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</w:t>
      </w:r>
      <w:bookmarkStart w:id="0" w:name="_GoBack"/>
      <w:bookmarkEnd w:id="0"/>
      <w:r w:rsidRPr="00D20E3E">
        <w:rPr>
          <w:color w:val="000000" w:themeColor="text1"/>
          <w:bdr w:val="none" w:sz="0" w:space="0" w:color="auto" w:frame="1"/>
        </w:rPr>
        <w:t>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  широко развивается использование мультимедийных средств, существует электронная связь с районной организацией Профсоюза, что экономит   время профсоюзного актива и позволяет более оперативно получать интересующую нас информацию.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 Работа профсоюзного комитета школы представлена на сайте</w:t>
      </w:r>
      <w:proofErr w:type="gramStart"/>
      <w:r w:rsidRPr="00D20E3E">
        <w:rPr>
          <w:color w:val="000000" w:themeColor="text1"/>
          <w:bdr w:val="none" w:sz="0" w:space="0" w:color="auto" w:frame="1"/>
        </w:rPr>
        <w:t> </w:t>
      </w:r>
      <w:r>
        <w:rPr>
          <w:color w:val="000000" w:themeColor="text1"/>
          <w:bdr w:val="none" w:sz="0" w:space="0" w:color="auto" w:frame="1"/>
        </w:rPr>
        <w:t>,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</w:t>
      </w:r>
      <w:r w:rsidRPr="00D20E3E">
        <w:rPr>
          <w:color w:val="000000" w:themeColor="text1"/>
          <w:bdr w:val="none" w:sz="0" w:space="0" w:color="auto" w:frame="1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новости профсоюзной жизни, актуальная информация, а также ежемесячные отчеты о проделанной работе.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lastRenderedPageBreak/>
        <w:t>       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личный сайт председателя профсоюзной организации;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сайт профсоюзной организации школы;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информационный стенд профкома.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В течени</w:t>
      </w:r>
      <w:proofErr w:type="gramStart"/>
      <w:r w:rsidRPr="00D20E3E">
        <w:rPr>
          <w:color w:val="000000" w:themeColor="text1"/>
          <w:bdr w:val="none" w:sz="0" w:space="0" w:color="auto" w:frame="1"/>
        </w:rPr>
        <w:t>и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года большая работа проводится по привлечению молодых специалистов в профсоюз. Охват профсоюзным членством молодых специалистов составляет 100 %. Забота о профессиональном и творческом росте педагогов – одно из важнейших направлений деятельности профкома. Для привлечения молодых специалистов в наши ряды, профком доводить до молодых специалистов информацию о реализации меры социальной поддержки, предусмотренных законодательством при оформлении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 В течени</w:t>
      </w:r>
      <w:proofErr w:type="gramStart"/>
      <w:r w:rsidRPr="00D20E3E">
        <w:rPr>
          <w:color w:val="000000" w:themeColor="text1"/>
          <w:bdr w:val="none" w:sz="0" w:space="0" w:color="auto" w:frame="1"/>
        </w:rPr>
        <w:t>и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года молодые педагоги постоянно привлекались: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к участию в профессиональных конкурсах в качестве членов жюри, экспертов;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- к участию в мероприятиях, посвященных профессиональным праздникам.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Несмотря на то, что стаж работы молодых педагогов не большой, в качестве стимулирования их чествовали на педагогическом совете, на праздничных мероприятиях в День Учителя.</w:t>
      </w:r>
    </w:p>
    <w:p w:rsid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bdr w:val="none" w:sz="0" w:space="0" w:color="auto" w:frame="1"/>
        </w:rPr>
      </w:pP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20E3E">
        <w:rPr>
          <w:b/>
          <w:color w:val="000000" w:themeColor="text1"/>
          <w:bdr w:val="none" w:sz="0" w:space="0" w:color="auto" w:frame="1"/>
        </w:rPr>
        <w:t>IV. Культурно-массовая и спортивно-оздоровительная работа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    Не остаются без внимания профкома ветераны войны, труженики тыла, неработающие пенсионеры. Мир пожилых людей – это особый мир.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</w:t>
      </w:r>
      <w:r>
        <w:rPr>
          <w:color w:val="000000" w:themeColor="text1"/>
        </w:rPr>
        <w:t xml:space="preserve"> </w:t>
      </w:r>
      <w:r w:rsidRPr="00D20E3E">
        <w:rPr>
          <w:color w:val="000000" w:themeColor="text1"/>
          <w:bdr w:val="none" w:sz="0" w:space="0" w:color="auto" w:frame="1"/>
        </w:rPr>
        <w:t>Международного Дня пожилых людей;</w:t>
      </w:r>
      <w:r>
        <w:rPr>
          <w:color w:val="000000" w:themeColor="text1"/>
        </w:rPr>
        <w:t xml:space="preserve"> </w:t>
      </w:r>
      <w:r w:rsidRPr="00D20E3E">
        <w:rPr>
          <w:color w:val="000000" w:themeColor="text1"/>
          <w:bdr w:val="none" w:sz="0" w:space="0" w:color="auto" w:frame="1"/>
        </w:rPr>
        <w:t>Ежегодно профсоюзным комитетом организуются новогодние поздравления для   членов профсоюза и их детей.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 Профком принимал активное участие в общественно-политических акциях и мероприятиях: - в первомайской профсоюзной акции; митинг «За достойный труд!»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</w:t>
      </w:r>
      <w:r>
        <w:rPr>
          <w:color w:val="000000" w:themeColor="text1"/>
          <w:bdr w:val="none" w:sz="0" w:space="0" w:color="auto" w:frame="1"/>
        </w:rPr>
        <w:t xml:space="preserve">Социальная защита </w:t>
      </w:r>
      <w:proofErr w:type="gramStart"/>
      <w:r w:rsidRPr="00D20E3E">
        <w:rPr>
          <w:color w:val="000000" w:themeColor="text1"/>
          <w:bdr w:val="none" w:sz="0" w:space="0" w:color="auto" w:frame="1"/>
        </w:rPr>
        <w:t>–э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то тоже немаловажное направление работы профсоюза.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</w:t>
      </w:r>
      <w:r w:rsidRPr="00D20E3E">
        <w:rPr>
          <w:color w:val="000000" w:themeColor="text1"/>
          <w:bdr w:val="none" w:sz="0" w:space="0" w:color="auto" w:frame="1"/>
        </w:rPr>
        <w:lastRenderedPageBreak/>
        <w:t>работы, по развитию информационной политики и социального партнерства на всех уровнях.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</w:t>
      </w:r>
      <w:proofErr w:type="gramStart"/>
      <w:r w:rsidRPr="00D20E3E">
        <w:rPr>
          <w:color w:val="000000" w:themeColor="text1"/>
          <w:bdr w:val="none" w:sz="0" w:space="0" w:color="auto" w:frame="1"/>
        </w:rPr>
        <w:t>представляет возможность</w:t>
      </w:r>
      <w:proofErr w:type="gramEnd"/>
      <w:r w:rsidRPr="00D20E3E">
        <w:rPr>
          <w:color w:val="000000" w:themeColor="text1"/>
          <w:bdr w:val="none" w:sz="0" w:space="0" w:color="auto" w:frame="1"/>
        </w:rPr>
        <w:t>, всем члена профсоюза, взять путевки в санатории -  с 30% скидкой.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                                                                                    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   </w:t>
      </w:r>
      <w:r w:rsidRPr="00D20E3E">
        <w:rPr>
          <w:b/>
          <w:color w:val="000000" w:themeColor="text1"/>
          <w:bdr w:val="none" w:sz="0" w:space="0" w:color="auto" w:frame="1"/>
        </w:rPr>
        <w:t>         V. Финансовая работа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     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</w:t>
      </w:r>
      <w:proofErr w:type="gramStart"/>
      <w:r w:rsidRPr="00D20E3E">
        <w:rPr>
          <w:color w:val="000000" w:themeColor="text1"/>
          <w:bdr w:val="none" w:sz="0" w:space="0" w:color="auto" w:frame="1"/>
        </w:rPr>
        <w:t>профсоюзного</w:t>
      </w:r>
      <w:proofErr w:type="gramEnd"/>
      <w:r w:rsidRPr="00D20E3E">
        <w:rPr>
          <w:color w:val="000000" w:themeColor="text1"/>
          <w:bdr w:val="none" w:sz="0" w:space="0" w:color="auto" w:frame="1"/>
        </w:rPr>
        <w:t xml:space="preserve"> комитет Профсоюзному комитету есть, над чем работать. </w:t>
      </w:r>
      <w:proofErr w:type="gramStart"/>
      <w:r w:rsidRPr="00D20E3E">
        <w:rPr>
          <w:color w:val="000000" w:themeColor="text1"/>
          <w:bdr w:val="none" w:sz="0" w:space="0" w:color="auto" w:frame="1"/>
        </w:rPr>
        <w:t>Расходы производились в соответствии        с Положением о материальной помощи и решениями профкома из</w:t>
      </w:r>
      <w:r>
        <w:rPr>
          <w:color w:val="000000" w:themeColor="text1"/>
        </w:rPr>
        <w:t xml:space="preserve"> </w:t>
      </w:r>
      <w:r w:rsidRPr="00D20E3E">
        <w:rPr>
          <w:color w:val="000000" w:themeColor="text1"/>
          <w:bdr w:val="none" w:sz="0" w:space="0" w:color="auto" w:frame="1"/>
        </w:rPr>
        <w:t>денежных средств нашей профсоюзной организации).</w:t>
      </w:r>
      <w:proofErr w:type="gramEnd"/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20E3E">
        <w:rPr>
          <w:b/>
          <w:color w:val="000000" w:themeColor="text1"/>
          <w:bdr w:val="none" w:sz="0" w:space="0" w:color="auto" w:frame="1"/>
        </w:rPr>
        <w:t>                  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D20E3E">
        <w:rPr>
          <w:b/>
          <w:color w:val="000000" w:themeColor="text1"/>
          <w:bdr w:val="none" w:sz="0" w:space="0" w:color="auto" w:frame="1"/>
        </w:rPr>
        <w:t>                         Общие выводы по работ</w:t>
      </w:r>
      <w:r>
        <w:rPr>
          <w:b/>
          <w:color w:val="000000" w:themeColor="text1"/>
          <w:bdr w:val="none" w:sz="0" w:space="0" w:color="auto" w:frame="1"/>
        </w:rPr>
        <w:t>е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D20E3E" w:rsidRPr="00D20E3E" w:rsidRDefault="00021D6D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  <w:bdr w:val="none" w:sz="0" w:space="0" w:color="auto" w:frame="1"/>
        </w:rPr>
        <w:t xml:space="preserve">          Перед </w:t>
      </w:r>
      <w:r w:rsidR="00D20E3E" w:rsidRPr="00D20E3E">
        <w:rPr>
          <w:color w:val="000000" w:themeColor="text1"/>
          <w:bdr w:val="none" w:sz="0" w:space="0" w:color="auto" w:frame="1"/>
        </w:rPr>
        <w:t>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Подводя итоги проведенной работы за прошедший год, профсоюзная организация планирует уделять особое внимание следующим направлениям своей деятельности в 2022году: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продолжать работу по привлечению новых членов;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повышать престиж профсоюзного членства;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развивать систему социального партнерства;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создавать благоприятные условия труда;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уделять пристальное внимание работе с молодыми педагогами и ветеранами педагогического труда.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А также профсоюзная организация ставит перед собой следующие основные задачи на 202</w:t>
      </w:r>
      <w:r w:rsidR="00021D6D">
        <w:rPr>
          <w:color w:val="000000" w:themeColor="text1"/>
          <w:bdr w:val="none" w:sz="0" w:space="0" w:color="auto" w:frame="1"/>
        </w:rPr>
        <w:t>3</w:t>
      </w:r>
      <w:r w:rsidRPr="00D20E3E">
        <w:rPr>
          <w:color w:val="000000" w:themeColor="text1"/>
          <w:bdr w:val="none" w:sz="0" w:space="0" w:color="auto" w:frame="1"/>
        </w:rPr>
        <w:t xml:space="preserve"> год: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усилить работу по повышению стабильности и эффективности финансовой деятельности ППО;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·         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lastRenderedPageBreak/>
        <w:t>·         реализовывать новые формы работы с молодыми педагогами;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ind w:left="450" w:hanging="36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 xml:space="preserve">·         повышать активность участия сотрудников в культурно </w:t>
      </w:r>
      <w:proofErr w:type="gramStart"/>
      <w:r w:rsidRPr="00D20E3E">
        <w:rPr>
          <w:color w:val="000000" w:themeColor="text1"/>
          <w:bdr w:val="none" w:sz="0" w:space="0" w:color="auto" w:frame="1"/>
        </w:rPr>
        <w:t>-д</w:t>
      </w:r>
      <w:proofErr w:type="gramEnd"/>
      <w:r w:rsidRPr="00D20E3E">
        <w:rPr>
          <w:color w:val="000000" w:themeColor="text1"/>
          <w:bdr w:val="none" w:sz="0" w:space="0" w:color="auto" w:frame="1"/>
        </w:rPr>
        <w:t>осуговых и спортивных мероприятиях.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</w:t>
      </w:r>
    </w:p>
    <w:p w:rsidR="00D20E3E" w:rsidRPr="00D20E3E" w:rsidRDefault="00D20E3E" w:rsidP="00D20E3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</w:rPr>
        <w:t>   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752978" w:rsidRPr="00D20E3E" w:rsidRDefault="00D20E3E" w:rsidP="00D20E3E">
      <w:pPr>
        <w:jc w:val="both"/>
        <w:rPr>
          <w:color w:val="000000" w:themeColor="text1"/>
        </w:rPr>
      </w:pPr>
      <w:r w:rsidRPr="00D20E3E">
        <w:rPr>
          <w:color w:val="000000" w:themeColor="text1"/>
          <w:bdr w:val="none" w:sz="0" w:space="0" w:color="auto" w:frame="1"/>
          <w:shd w:val="clear" w:color="auto" w:fill="FFFFFF"/>
        </w:rPr>
        <w:br/>
      </w:r>
    </w:p>
    <w:sectPr w:rsidR="00752978" w:rsidRPr="00D20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E3E"/>
    <w:rsid w:val="00011BB9"/>
    <w:rsid w:val="00021D6D"/>
    <w:rsid w:val="00050CCC"/>
    <w:rsid w:val="00055C4A"/>
    <w:rsid w:val="00067C5B"/>
    <w:rsid w:val="00080EFE"/>
    <w:rsid w:val="00084DE8"/>
    <w:rsid w:val="0009683B"/>
    <w:rsid w:val="000B2CD5"/>
    <w:rsid w:val="000B305F"/>
    <w:rsid w:val="000C7842"/>
    <w:rsid w:val="000E1B64"/>
    <w:rsid w:val="000F45AA"/>
    <w:rsid w:val="00114857"/>
    <w:rsid w:val="001159C7"/>
    <w:rsid w:val="00126E47"/>
    <w:rsid w:val="00130245"/>
    <w:rsid w:val="001703C7"/>
    <w:rsid w:val="00172A4C"/>
    <w:rsid w:val="00175F4C"/>
    <w:rsid w:val="00197BFE"/>
    <w:rsid w:val="001A4A17"/>
    <w:rsid w:val="001A7DCB"/>
    <w:rsid w:val="001D5D5A"/>
    <w:rsid w:val="001F783B"/>
    <w:rsid w:val="00204123"/>
    <w:rsid w:val="00216F82"/>
    <w:rsid w:val="00253A90"/>
    <w:rsid w:val="0027596D"/>
    <w:rsid w:val="002824F3"/>
    <w:rsid w:val="002838E2"/>
    <w:rsid w:val="00294477"/>
    <w:rsid w:val="002A7EB3"/>
    <w:rsid w:val="002C50C2"/>
    <w:rsid w:val="002F2AC0"/>
    <w:rsid w:val="00302FD5"/>
    <w:rsid w:val="00311BE9"/>
    <w:rsid w:val="00311EA4"/>
    <w:rsid w:val="00312461"/>
    <w:rsid w:val="003177F7"/>
    <w:rsid w:val="0032725D"/>
    <w:rsid w:val="003447A5"/>
    <w:rsid w:val="00346E3A"/>
    <w:rsid w:val="0034710E"/>
    <w:rsid w:val="003538CD"/>
    <w:rsid w:val="00372F4A"/>
    <w:rsid w:val="00392EF9"/>
    <w:rsid w:val="003B4D82"/>
    <w:rsid w:val="003C1794"/>
    <w:rsid w:val="003D0F80"/>
    <w:rsid w:val="003D2E2A"/>
    <w:rsid w:val="003F7062"/>
    <w:rsid w:val="00411A6E"/>
    <w:rsid w:val="004277E5"/>
    <w:rsid w:val="00433B00"/>
    <w:rsid w:val="00435558"/>
    <w:rsid w:val="00445A10"/>
    <w:rsid w:val="00453D62"/>
    <w:rsid w:val="00453F79"/>
    <w:rsid w:val="004646B1"/>
    <w:rsid w:val="004664F1"/>
    <w:rsid w:val="004728D0"/>
    <w:rsid w:val="004804B4"/>
    <w:rsid w:val="00487B09"/>
    <w:rsid w:val="00493858"/>
    <w:rsid w:val="00494941"/>
    <w:rsid w:val="004A302B"/>
    <w:rsid w:val="004B0050"/>
    <w:rsid w:val="004B629C"/>
    <w:rsid w:val="004B68E6"/>
    <w:rsid w:val="004D1D94"/>
    <w:rsid w:val="004D7C63"/>
    <w:rsid w:val="00512C07"/>
    <w:rsid w:val="00526B22"/>
    <w:rsid w:val="00537740"/>
    <w:rsid w:val="0054672B"/>
    <w:rsid w:val="00557114"/>
    <w:rsid w:val="00574975"/>
    <w:rsid w:val="00580D27"/>
    <w:rsid w:val="00581EE0"/>
    <w:rsid w:val="0058499F"/>
    <w:rsid w:val="005A34F8"/>
    <w:rsid w:val="005A4FF2"/>
    <w:rsid w:val="005D3954"/>
    <w:rsid w:val="005D3C69"/>
    <w:rsid w:val="00642F12"/>
    <w:rsid w:val="00654D2A"/>
    <w:rsid w:val="006707D1"/>
    <w:rsid w:val="0067583A"/>
    <w:rsid w:val="00684170"/>
    <w:rsid w:val="00684869"/>
    <w:rsid w:val="006A035F"/>
    <w:rsid w:val="006A0A22"/>
    <w:rsid w:val="006A2D8C"/>
    <w:rsid w:val="006C2CB2"/>
    <w:rsid w:val="006C527B"/>
    <w:rsid w:val="006F1807"/>
    <w:rsid w:val="006F3252"/>
    <w:rsid w:val="00701E36"/>
    <w:rsid w:val="00714152"/>
    <w:rsid w:val="00731B9D"/>
    <w:rsid w:val="00752978"/>
    <w:rsid w:val="007567E1"/>
    <w:rsid w:val="007B4A51"/>
    <w:rsid w:val="007C1B13"/>
    <w:rsid w:val="007C2800"/>
    <w:rsid w:val="007D4638"/>
    <w:rsid w:val="007E2234"/>
    <w:rsid w:val="007F483C"/>
    <w:rsid w:val="0080197D"/>
    <w:rsid w:val="0080404C"/>
    <w:rsid w:val="00817758"/>
    <w:rsid w:val="00843DDF"/>
    <w:rsid w:val="00850566"/>
    <w:rsid w:val="00852B76"/>
    <w:rsid w:val="008541B1"/>
    <w:rsid w:val="00865163"/>
    <w:rsid w:val="00865591"/>
    <w:rsid w:val="00885566"/>
    <w:rsid w:val="008C7F18"/>
    <w:rsid w:val="008D103C"/>
    <w:rsid w:val="008F12CC"/>
    <w:rsid w:val="00903CCB"/>
    <w:rsid w:val="00920E95"/>
    <w:rsid w:val="00951B46"/>
    <w:rsid w:val="0095235B"/>
    <w:rsid w:val="00960BBE"/>
    <w:rsid w:val="00964502"/>
    <w:rsid w:val="009769C3"/>
    <w:rsid w:val="00985333"/>
    <w:rsid w:val="009913FC"/>
    <w:rsid w:val="00993760"/>
    <w:rsid w:val="00994ADF"/>
    <w:rsid w:val="0099546D"/>
    <w:rsid w:val="00995C98"/>
    <w:rsid w:val="00996360"/>
    <w:rsid w:val="009B28FD"/>
    <w:rsid w:val="009B53BF"/>
    <w:rsid w:val="009B55B6"/>
    <w:rsid w:val="009B69A5"/>
    <w:rsid w:val="009D773F"/>
    <w:rsid w:val="009E06F0"/>
    <w:rsid w:val="009E23E8"/>
    <w:rsid w:val="009E4960"/>
    <w:rsid w:val="00A014FA"/>
    <w:rsid w:val="00A0509A"/>
    <w:rsid w:val="00A0567E"/>
    <w:rsid w:val="00A116AE"/>
    <w:rsid w:val="00A16591"/>
    <w:rsid w:val="00A23ADB"/>
    <w:rsid w:val="00A47BFA"/>
    <w:rsid w:val="00A5073F"/>
    <w:rsid w:val="00A53F44"/>
    <w:rsid w:val="00A67E9E"/>
    <w:rsid w:val="00A90464"/>
    <w:rsid w:val="00A96977"/>
    <w:rsid w:val="00A9750E"/>
    <w:rsid w:val="00AA25A4"/>
    <w:rsid w:val="00AA6EAC"/>
    <w:rsid w:val="00AB027B"/>
    <w:rsid w:val="00AB3A91"/>
    <w:rsid w:val="00AB7F96"/>
    <w:rsid w:val="00AF6F2E"/>
    <w:rsid w:val="00B02C46"/>
    <w:rsid w:val="00B0688D"/>
    <w:rsid w:val="00B31031"/>
    <w:rsid w:val="00B318C3"/>
    <w:rsid w:val="00B52197"/>
    <w:rsid w:val="00B56EEA"/>
    <w:rsid w:val="00B70365"/>
    <w:rsid w:val="00B911A6"/>
    <w:rsid w:val="00BC0C76"/>
    <w:rsid w:val="00BD5834"/>
    <w:rsid w:val="00BF2C24"/>
    <w:rsid w:val="00BF46EB"/>
    <w:rsid w:val="00C13D32"/>
    <w:rsid w:val="00C177D0"/>
    <w:rsid w:val="00C44AC1"/>
    <w:rsid w:val="00C60B3C"/>
    <w:rsid w:val="00C670D5"/>
    <w:rsid w:val="00C75B89"/>
    <w:rsid w:val="00C870D5"/>
    <w:rsid w:val="00C91E3A"/>
    <w:rsid w:val="00C94016"/>
    <w:rsid w:val="00C96081"/>
    <w:rsid w:val="00CA0816"/>
    <w:rsid w:val="00CC6EEA"/>
    <w:rsid w:val="00CD1207"/>
    <w:rsid w:val="00CE123A"/>
    <w:rsid w:val="00CE3A45"/>
    <w:rsid w:val="00CF2261"/>
    <w:rsid w:val="00CF44A3"/>
    <w:rsid w:val="00CF4D02"/>
    <w:rsid w:val="00CF6BBA"/>
    <w:rsid w:val="00D15546"/>
    <w:rsid w:val="00D20B58"/>
    <w:rsid w:val="00D20E3E"/>
    <w:rsid w:val="00D40610"/>
    <w:rsid w:val="00DA4772"/>
    <w:rsid w:val="00DC5EC4"/>
    <w:rsid w:val="00DF1913"/>
    <w:rsid w:val="00DF3FCE"/>
    <w:rsid w:val="00DF5A9E"/>
    <w:rsid w:val="00DF60D9"/>
    <w:rsid w:val="00E20923"/>
    <w:rsid w:val="00E22E13"/>
    <w:rsid w:val="00E26E79"/>
    <w:rsid w:val="00E278C0"/>
    <w:rsid w:val="00E40141"/>
    <w:rsid w:val="00E563E2"/>
    <w:rsid w:val="00E61CD6"/>
    <w:rsid w:val="00EA4675"/>
    <w:rsid w:val="00EA68DD"/>
    <w:rsid w:val="00EA7167"/>
    <w:rsid w:val="00EB73D5"/>
    <w:rsid w:val="00EE05E8"/>
    <w:rsid w:val="00EF66D5"/>
    <w:rsid w:val="00F06EB3"/>
    <w:rsid w:val="00F27717"/>
    <w:rsid w:val="00F34287"/>
    <w:rsid w:val="00F432CF"/>
    <w:rsid w:val="00F56475"/>
    <w:rsid w:val="00F65D8F"/>
    <w:rsid w:val="00F77AF0"/>
    <w:rsid w:val="00F8338F"/>
    <w:rsid w:val="00F85B2F"/>
    <w:rsid w:val="00F93CA1"/>
    <w:rsid w:val="00F956E9"/>
    <w:rsid w:val="00FA5C81"/>
    <w:rsid w:val="00FA65AF"/>
    <w:rsid w:val="00FD3E84"/>
    <w:rsid w:val="00FD4283"/>
    <w:rsid w:val="00FE20AB"/>
    <w:rsid w:val="00FF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0E3E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20E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0E3E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20E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1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2764</Words>
  <Characters>15757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18485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2022-10-10T16:53:00Z</dcterms:created>
  <dcterms:modified xsi:type="dcterms:W3CDTF">2022-10-10T17:11:00Z</dcterms:modified>
</cp:coreProperties>
</file>