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278" w:rsidRPr="00CF211F" w:rsidRDefault="001B5278" w:rsidP="00CF211F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Министерство образования и науки  Республики Татарстан</w:t>
      </w:r>
    </w:p>
    <w:p w:rsidR="001B5278" w:rsidRPr="00CF211F" w:rsidRDefault="001B5278" w:rsidP="00CF211F">
      <w:pPr>
        <w:spacing w:after="0" w:line="240" w:lineRule="auto"/>
        <w:ind w:left="-540" w:right="-186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Государственное автономное профессиональное</w:t>
      </w:r>
    </w:p>
    <w:p w:rsidR="001B5278" w:rsidRPr="00CF211F" w:rsidRDefault="001B5278" w:rsidP="00CF211F">
      <w:pPr>
        <w:spacing w:after="0" w:line="240" w:lineRule="auto"/>
        <w:ind w:left="-540" w:right="-186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образовательное учреждение</w:t>
      </w:r>
    </w:p>
    <w:p w:rsidR="001B5278" w:rsidRPr="00CF211F" w:rsidRDefault="001B5278" w:rsidP="00CF211F">
      <w:pPr>
        <w:spacing w:after="0" w:line="240" w:lineRule="auto"/>
        <w:ind w:left="-540" w:right="-186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«Лениногорский политехнический колледж»</w:t>
      </w:r>
    </w:p>
    <w:p w:rsidR="001B5278" w:rsidRPr="00CF211F" w:rsidRDefault="001B5278" w:rsidP="00CF211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РАБОЧАЯ ПРОГРАММа УЧЕБНОЙ ДИСЦИПЛИНЫ</w:t>
      </w:r>
    </w:p>
    <w:p w:rsidR="00F8739C" w:rsidRPr="00CF211F" w:rsidRDefault="00F8739C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ОП. </w:t>
      </w:r>
      <w:r w:rsidR="00620323"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03 ОСНОВЫ</w:t>
      </w: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ЭКОНОМИКИ ОРГАНИЗАЦИИ 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39C" w:rsidRPr="00CF211F" w:rsidRDefault="00F8739C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1B5278" w:rsidRPr="00CF211F" w:rsidRDefault="000D26C6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</w:t>
      </w:r>
      <w:r w:rsidR="00D94310"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03"/>
        <w:gridCol w:w="5102"/>
      </w:tblGrid>
      <w:tr w:rsidR="001B5278" w:rsidRPr="00CF211F" w:rsidTr="00620323">
        <w:tc>
          <w:tcPr>
            <w:tcW w:w="5210" w:type="dxa"/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Рассмотрена на заседании ПЦ</w:t>
            </w:r>
            <w:r w:rsidR="000D26C6"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 </w:t>
            </w:r>
          </w:p>
          <w:p w:rsidR="000D26C6" w:rsidRPr="00CF211F" w:rsidRDefault="000D26C6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Сервис и машиностроение</w:t>
            </w:r>
          </w:p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</w:t>
            </w:r>
            <w:r w:rsidR="000D26C6"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отокол №____</w:t>
            </w:r>
            <w:proofErr w:type="gramStart"/>
            <w:r w:rsidR="000D26C6"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от»_</w:t>
            </w:r>
            <w:proofErr w:type="gramEnd"/>
            <w:r w:rsidR="000D26C6"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___» ______202</w:t>
            </w:r>
            <w:r w:rsidR="00D94310"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r w:rsidR="000D26C6"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</w:t>
            </w:r>
            <w:r w:rsidR="000D26C6"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едатель __________ </w:t>
            </w:r>
            <w:proofErr w:type="spellStart"/>
            <w:r w:rsidR="000D26C6"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Е.Н.Салимгараева</w:t>
            </w:r>
            <w:proofErr w:type="spellEnd"/>
          </w:p>
        </w:tc>
        <w:tc>
          <w:tcPr>
            <w:tcW w:w="5211" w:type="dxa"/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Утверждаю </w:t>
            </w:r>
          </w:p>
          <w:p w:rsidR="001B5278" w:rsidRPr="00CF211F" w:rsidRDefault="000D26C6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 по У</w:t>
            </w:r>
            <w:r w:rsidR="001B5278"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 ______________</w:t>
            </w:r>
          </w:p>
          <w:p w:rsidR="001B5278" w:rsidRPr="00CF211F" w:rsidRDefault="000D26C6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И.В.Степанова</w:t>
            </w:r>
          </w:p>
          <w:p w:rsidR="001B5278" w:rsidRPr="00CF211F" w:rsidRDefault="00D94310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«______» _______________ 2021 </w:t>
            </w:r>
            <w:r w:rsidR="001B5278"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г. </w:t>
            </w:r>
          </w:p>
        </w:tc>
      </w:tr>
    </w:tbl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620323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1B5278"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Рабочая программа разработана на основе Федерального государственного образовательного стандарта (далее – ФГОС) по специальности среднего профессионального образования: </w:t>
      </w:r>
    </w:p>
    <w:p w:rsidR="001B5278" w:rsidRPr="00CF211F" w:rsidRDefault="00620323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1B5278" w:rsidRPr="00CF2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22.02.06 Сварочное </w:t>
      </w:r>
      <w:proofErr w:type="gramStart"/>
      <w:r w:rsidR="001B5278" w:rsidRPr="00CF21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производство  укрупнённой</w:t>
      </w:r>
      <w:proofErr w:type="gramEnd"/>
      <w:r w:rsidR="001B5278" w:rsidRPr="00CF2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22.00.00 Технологии материалов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620323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1B5278"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Организация – разработчик: </w:t>
      </w:r>
      <w:proofErr w:type="gramStart"/>
      <w:r w:rsidR="001B5278"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ГАПОУ  «</w:t>
      </w:r>
      <w:proofErr w:type="gramEnd"/>
      <w:r w:rsidR="001B5278"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Лениногорский политехнический колледж» 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Разработчик: </w:t>
      </w:r>
      <w:proofErr w:type="gramStart"/>
      <w:r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преподаватель</w:t>
      </w:r>
      <w:r w:rsidR="000D26C6"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D94310"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Л.М..</w:t>
      </w:r>
      <w:proofErr w:type="spellStart"/>
      <w:r w:rsidR="00D94310"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Чиркова</w:t>
      </w:r>
      <w:proofErr w:type="spellEnd"/>
      <w:proofErr w:type="gramEnd"/>
      <w:r w:rsidR="00D94310" w:rsidRPr="00CF21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5278" w:rsidRPr="00CF211F" w:rsidRDefault="001B5278" w:rsidP="00CF211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278" w:rsidRPr="00CF211F" w:rsidRDefault="001B5278" w:rsidP="00CF211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278" w:rsidRPr="00CF211F" w:rsidRDefault="001B5278" w:rsidP="00CF211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278" w:rsidRPr="00CF211F" w:rsidRDefault="001B5278" w:rsidP="00CF2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1B5278" w:rsidRPr="00CF211F" w:rsidRDefault="001B5278" w:rsidP="00CF211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tbl>
      <w:tblPr>
        <w:tblpPr w:leftFromText="180" w:rightFromText="180" w:vertAnchor="text" w:horzAnchor="margin" w:tblpY="93"/>
        <w:tblW w:w="10773" w:type="dxa"/>
        <w:tblLook w:val="01E0" w:firstRow="1" w:lastRow="1" w:firstColumn="1" w:lastColumn="1" w:noHBand="0" w:noVBand="0"/>
      </w:tblPr>
      <w:tblGrid>
        <w:gridCol w:w="7938"/>
        <w:gridCol w:w="2835"/>
      </w:tblGrid>
      <w:tr w:rsidR="001B5278" w:rsidRPr="00CF211F" w:rsidTr="00E61F9D">
        <w:trPr>
          <w:trHeight w:val="324"/>
        </w:trPr>
        <w:tc>
          <w:tcPr>
            <w:tcW w:w="7938" w:type="dxa"/>
          </w:tcPr>
          <w:p w:rsidR="001B5278" w:rsidRPr="00CF211F" w:rsidRDefault="001B5278" w:rsidP="00CF211F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стр.</w:t>
            </w:r>
          </w:p>
        </w:tc>
      </w:tr>
      <w:tr w:rsidR="001B5278" w:rsidRPr="00CF211F" w:rsidTr="00E61F9D">
        <w:trPr>
          <w:trHeight w:val="1003"/>
        </w:trPr>
        <w:tc>
          <w:tcPr>
            <w:tcW w:w="7938" w:type="dxa"/>
          </w:tcPr>
          <w:p w:rsidR="001B5278" w:rsidRPr="00CF211F" w:rsidRDefault="001B5278" w:rsidP="00CF211F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 w:rsidR="001B5278" w:rsidRPr="00CF211F" w:rsidTr="00E61F9D">
        <w:trPr>
          <w:trHeight w:val="988"/>
        </w:trPr>
        <w:tc>
          <w:tcPr>
            <w:tcW w:w="7938" w:type="dxa"/>
          </w:tcPr>
          <w:p w:rsidR="001B5278" w:rsidRPr="00CF211F" w:rsidRDefault="001B5278" w:rsidP="00CF211F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СТРУКТУРА и содержание УЧЕБНОЙ ДИСЦИПЛИНЫ             </w:t>
            </w:r>
          </w:p>
          <w:p w:rsidR="001B5278" w:rsidRPr="00CF211F" w:rsidRDefault="001B5278" w:rsidP="00CF211F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</w:tr>
      <w:tr w:rsidR="001B5278" w:rsidRPr="00CF211F" w:rsidTr="00E61F9D">
        <w:trPr>
          <w:trHeight w:val="689"/>
        </w:trPr>
        <w:tc>
          <w:tcPr>
            <w:tcW w:w="7938" w:type="dxa"/>
          </w:tcPr>
          <w:p w:rsidR="001B5278" w:rsidRPr="00CF211F" w:rsidRDefault="001B5278" w:rsidP="00CF211F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условия </w:t>
            </w:r>
            <w:proofErr w:type="gramStart"/>
            <w:r w:rsidRPr="00CF211F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реализации  учебной</w:t>
            </w:r>
            <w:proofErr w:type="gramEnd"/>
            <w:r w:rsidRPr="00CF211F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 дисциплины                                    </w:t>
            </w:r>
          </w:p>
          <w:p w:rsidR="001B5278" w:rsidRPr="00CF211F" w:rsidRDefault="001B5278" w:rsidP="00CF211F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</w:p>
        </w:tc>
      </w:tr>
      <w:tr w:rsidR="001B5278" w:rsidRPr="00CF211F" w:rsidTr="00E61F9D">
        <w:trPr>
          <w:trHeight w:val="988"/>
        </w:trPr>
        <w:tc>
          <w:tcPr>
            <w:tcW w:w="7938" w:type="dxa"/>
          </w:tcPr>
          <w:p w:rsidR="001B5278" w:rsidRPr="00CF211F" w:rsidRDefault="001B5278" w:rsidP="00CF211F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Контроль и оценка результатов Освоения учебной дисциплины                                                                                                </w:t>
            </w:r>
          </w:p>
          <w:p w:rsidR="001B5278" w:rsidRPr="00CF211F" w:rsidRDefault="001B5278" w:rsidP="00CF211F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</w:t>
            </w:r>
          </w:p>
        </w:tc>
      </w:tr>
    </w:tbl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caps/>
          <w:sz w:val="24"/>
          <w:szCs w:val="24"/>
          <w:u w:val="single"/>
          <w:lang w:eastAsia="ru-RU"/>
        </w:rPr>
        <w:br w:type="page"/>
      </w:r>
      <w:r w:rsidRPr="00CF211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Основы экономики организации 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185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Область применения рабочей программы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278" w:rsidRPr="00CF211F" w:rsidRDefault="001B5278" w:rsidP="00CF211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Рабочая программа учебной дисциплины является частью  основной профессиональной образовательной программы в соответствии с ФГОС по специальности СПО </w:t>
      </w: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22.02.06 Сварочное производство.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учебной дисциплины </w:t>
      </w:r>
      <w:r w:rsidR="00E61F9D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реализуется в форме практической </w:t>
      </w:r>
      <w:proofErr w:type="spellStart"/>
      <w:r w:rsidR="00E61F9D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подготовки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spellEnd"/>
      <w:r w:rsidR="00E61F9D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ожет быть использована</w:t>
      </w:r>
      <w:r w:rsidR="00656346" w:rsidRPr="00CF211F">
        <w:rPr>
          <w:rFonts w:eastAsia="Times New Roman"/>
          <w:sz w:val="28"/>
          <w:szCs w:val="28"/>
        </w:rPr>
        <w:t xml:space="preserve"> 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рабочей профессии.</w:t>
      </w:r>
    </w:p>
    <w:p w:rsidR="00E61F9D" w:rsidRPr="00CF211F" w:rsidRDefault="00E61F9D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1F9D" w:rsidRPr="00CF211F" w:rsidRDefault="00E61F9D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620323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1B5278"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программы:</w:t>
      </w:r>
      <w:r w:rsidR="001B5278" w:rsidRPr="00CF21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B5278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входит в профессиональный учебный цикл и относится к общепрофессиональным дисциплинам.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5278" w:rsidRPr="00CF211F" w:rsidRDefault="00620323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1B5278"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учебной дисциплины: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содержания учебной дисциплины «Основы экономики организации» обеспечивает </w:t>
      </w:r>
      <w:proofErr w:type="gram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достижение  студентами</w:t>
      </w:r>
      <w:proofErr w:type="gram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следующих </w:t>
      </w:r>
      <w:r w:rsidRPr="00CF21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результатов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уметь:</w:t>
      </w:r>
    </w:p>
    <w:p w:rsidR="001B5278" w:rsidRPr="00CF211F" w:rsidRDefault="001B5278" w:rsidP="00CF211F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оформлять первичные документы по учету рабочего времени, выработки, заработной платы, простоев;</w:t>
      </w:r>
    </w:p>
    <w:p w:rsidR="001B5278" w:rsidRPr="00CF211F" w:rsidRDefault="001B5278" w:rsidP="00CF211F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рассчитывать </w:t>
      </w:r>
      <w:proofErr w:type="gram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 технико</w:t>
      </w:r>
      <w:proofErr w:type="gram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-экономические показатели  деятельности подразделения (организации);</w:t>
      </w:r>
    </w:p>
    <w:p w:rsidR="001B5278" w:rsidRPr="00CF211F" w:rsidRDefault="001B5278" w:rsidP="00CF211F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разрабатывать бизнес-план;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знать:</w:t>
      </w:r>
    </w:p>
    <w:p w:rsidR="001B5278" w:rsidRPr="00CF211F" w:rsidRDefault="001B5278" w:rsidP="00CF211F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действующие нормативные правовые актов, регулирующие производственно-хозяйственную деятельность;</w:t>
      </w:r>
    </w:p>
    <w:p w:rsidR="001B5278" w:rsidRPr="00CF211F" w:rsidRDefault="001B5278" w:rsidP="00CF211F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материально-технические, трудовые и финансовые ресурсы отрасли и организации (предприятия), показатели их эффективного использования;</w:t>
      </w:r>
    </w:p>
    <w:p w:rsidR="001B5278" w:rsidRPr="00CF211F" w:rsidRDefault="001B5278" w:rsidP="00CF211F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методики расчета основных технико-экономических показателей деятельности организации; </w:t>
      </w:r>
    </w:p>
    <w:p w:rsidR="001B5278" w:rsidRPr="00CF211F" w:rsidRDefault="001B5278" w:rsidP="00CF211F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методику разработки бизнес-плана; </w:t>
      </w:r>
    </w:p>
    <w:p w:rsidR="001B5278" w:rsidRPr="00CF211F" w:rsidRDefault="001B5278" w:rsidP="00CF211F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механизмы ценообразования на продукцию (услуги), формы оплаты труда в современных условиях; </w:t>
      </w:r>
    </w:p>
    <w:p w:rsidR="001B5278" w:rsidRPr="00CF211F" w:rsidRDefault="001B5278" w:rsidP="00CF211F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 маркетинговой деятельности, менеджмента и принципы делового общения; основы организации работы коллектива исполнителей;</w:t>
      </w:r>
    </w:p>
    <w:p w:rsidR="001B5278" w:rsidRPr="00CF211F" w:rsidRDefault="001B5278" w:rsidP="00CF211F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основы планирования, финансирования и кредитования организации; </w:t>
      </w:r>
    </w:p>
    <w:p w:rsidR="001B5278" w:rsidRPr="00CF211F" w:rsidRDefault="001B5278" w:rsidP="00CF211F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менеджмента в области профессиональной деятельности; </w:t>
      </w:r>
    </w:p>
    <w:p w:rsidR="001B5278" w:rsidRPr="00CF211F" w:rsidRDefault="001B5278" w:rsidP="00CF211F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производственную и организационную структуру организации.</w:t>
      </w:r>
    </w:p>
    <w:p w:rsidR="00E57AD8" w:rsidRPr="00CF211F" w:rsidRDefault="00E57AD8" w:rsidP="00CF211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B5278" w:rsidRPr="00CF211F" w:rsidRDefault="001B5278" w:rsidP="00CF211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OK</w:t>
      </w:r>
      <w:r w:rsidRPr="00CF211F">
        <w:rPr>
          <w:rFonts w:ascii="Times New Roman" w:eastAsia="Times New Roman" w:hAnsi="Times New Roman" w:cs="Times New Roman"/>
          <w:sz w:val="28"/>
          <w:szCs w:val="28"/>
        </w:rPr>
        <w:t xml:space="preserve"> 1. Понимать сущность и социальную значимость своей будущей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профессии, проявлять к ней устойчивый интерес.</w:t>
      </w:r>
    </w:p>
    <w:p w:rsidR="001B5278" w:rsidRPr="00CF211F" w:rsidRDefault="001B5278" w:rsidP="00CF211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1B5278" w:rsidRPr="00CF211F" w:rsidRDefault="001B5278" w:rsidP="00CF211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Решать проблемы, оценивать риски и принимать решения в нестандартных ситуациях.</w:t>
      </w:r>
    </w:p>
    <w:p w:rsidR="001B5278" w:rsidRPr="00CF211F" w:rsidRDefault="001B5278" w:rsidP="00CF211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1B5278" w:rsidRPr="00CF211F" w:rsidRDefault="001B5278" w:rsidP="00CF211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коллективе и команде, эффективно общаться с коллегами, руководством, потребителями.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ОК 9. Быть готовым к смене технологий в профессиональной деятельности.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 1.1. Выбирать оптимальный вариант технологии соединения или обработки применительно к </w:t>
      </w: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конкретной конструкции или материалу.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1.2. Оценивать технологичность свариваемых конструкций, технологические свойства основных и вспомогательных материалов.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1.3. Делать обоснованный выбор специального оборудования для реализации технологического процесса по профилю специальности.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1.4. Выбирать и рассчитывать основные параметры режимов работы соответствующего оборудования.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1.5. Выбирать вид и параметры режимов обработки материала с учетом применяемой технологии.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1.6. Решать типовые технологические задачи в области сварочного производства.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2.1. Осуществлять текущее планирование и организацию производственных работ на сварочном участке.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2.2. Рассчитывать основные технико-экономические показатели деятельности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производственного участка.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2.3. Оценивать эффективность производственной деятельности.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2.5. Обеспечивать безопасное выполнение сварочных работ на производственном участке.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ПК 2.6. Получать технологическую, техническую и экономическую информацию с использованием современных технических </w:t>
      </w:r>
      <w:proofErr w:type="gram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  для</w:t>
      </w:r>
      <w:proofErr w:type="gram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реализации управленческих решений.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3.1. Проектировать технологическую оснастку и технологические операции при изготовлении типовых сварных конструкций.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3.2. Производить типовые технические расчеты при проектировании и проверке на прочность элементов механических систем.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3.4. Использовать информационные технологии для решения прикладных задач по специальности.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3.5. Проводить патентные исследования под руководством квалифицированных специалистов.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4.1. Осуществлять технический контроль соответствия качества изделия установленным нормативам.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4.2. Разрабатывать мероприятия по предупреждению дефектов сварных конструкций и выбирать оптимальную технологию их устранения.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4.4.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4.5. Оформлять документацию по контролю качества сварки.</w:t>
      </w:r>
    </w:p>
    <w:p w:rsidR="001B5278" w:rsidRPr="00CF211F" w:rsidRDefault="00656346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 3 </w:t>
      </w:r>
      <w:r w:rsidRPr="00CF211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девиантным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поведением. Демонстрирующий неприятие и предупреждающий социально опасное поведение окружающих</w:t>
      </w:r>
    </w:p>
    <w:p w:rsidR="00656346" w:rsidRPr="00CF211F" w:rsidRDefault="00656346" w:rsidP="00CF211F">
      <w:pPr>
        <w:spacing w:after="0" w:line="309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 4 </w:t>
      </w:r>
      <w:r w:rsidRPr="00CF211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</w:t>
      </w:r>
    </w:p>
    <w:p w:rsidR="00656346" w:rsidRPr="00CF211F" w:rsidRDefault="00656346" w:rsidP="00CF211F">
      <w:pPr>
        <w:spacing w:after="0" w:line="309" w:lineRule="exact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 11 </w:t>
      </w:r>
      <w:r w:rsidRPr="00CF211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Заботящийся о защите окружающей среды, собственной и чужой безопасности, в том числе цифровой</w:t>
      </w:r>
    </w:p>
    <w:p w:rsidR="00656346" w:rsidRPr="00CF211F" w:rsidRDefault="00656346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620323"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4E345D"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оличество часов на </w:t>
      </w:r>
      <w:proofErr w:type="gramStart"/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освоение  программы</w:t>
      </w:r>
      <w:proofErr w:type="gramEnd"/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учебной дисциплины: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учебной нагрузки обучающихся 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66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в том числе: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обучающихся  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44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620323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работы </w:t>
      </w:r>
      <w:proofErr w:type="gram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обучающихся  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22</w:t>
      </w:r>
      <w:proofErr w:type="gramEnd"/>
      <w:r w:rsidRPr="00CF211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4E345D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часов;</w:t>
      </w:r>
    </w:p>
    <w:p w:rsidR="001B5278" w:rsidRPr="00CF211F" w:rsidRDefault="00656346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</w:t>
      </w:r>
      <w:r w:rsidR="00620323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</w:t>
      </w:r>
      <w:r w:rsidR="00620323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E345D" w:rsidRPr="00CF211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</w:t>
      </w:r>
      <w:r w:rsidR="001B5278" w:rsidRPr="00CF211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</w:t>
      </w:r>
      <w:r w:rsidR="001B5278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СТРУКТУРА И СОДЕРЖАНИЕ УЧЕБНОЙ ДИСЦИПЛИНЫ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tbl>
      <w:tblPr>
        <w:tblW w:w="910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6"/>
        <w:gridCol w:w="1799"/>
      </w:tblGrid>
      <w:tr w:rsidR="00CF211F" w:rsidRPr="00CF211F" w:rsidTr="009D6972">
        <w:trPr>
          <w:trHeight w:val="460"/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CF211F" w:rsidRPr="00CF211F" w:rsidTr="009D6972">
        <w:trPr>
          <w:trHeight w:val="285"/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Максимальная учебная нагрузка (всего)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0D26C6" w:rsidP="00CF211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66</w:t>
            </w:r>
          </w:p>
        </w:tc>
      </w:tr>
      <w:tr w:rsidR="00CF211F" w:rsidRPr="00CF211F" w:rsidTr="009D6972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0D26C6" w:rsidP="00CF211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44</w:t>
            </w:r>
          </w:p>
        </w:tc>
      </w:tr>
      <w:tr w:rsidR="00CF211F" w:rsidRPr="00CF211F" w:rsidTr="009D6972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5278" w:rsidRPr="00CF211F" w:rsidRDefault="001B5278" w:rsidP="00CF211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</w:p>
        </w:tc>
      </w:tr>
      <w:tr w:rsidR="00CF211F" w:rsidRPr="00CF211F" w:rsidTr="009D6972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20323" w:rsidRPr="00CF211F" w:rsidRDefault="009D6972" w:rsidP="00CF211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620323" w:rsidRPr="00CF21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рактическая подготовка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20323" w:rsidRPr="00CF211F" w:rsidRDefault="009D6972" w:rsidP="00CF211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30</w:t>
            </w:r>
          </w:p>
        </w:tc>
      </w:tr>
      <w:tr w:rsidR="00CF211F" w:rsidRPr="00CF211F" w:rsidTr="009D6972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обучающегося (всего)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0D26C6" w:rsidP="00CF211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22</w:t>
            </w:r>
          </w:p>
        </w:tc>
      </w:tr>
      <w:tr w:rsidR="00CF211F" w:rsidRPr="00CF211F" w:rsidTr="009D6972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5278" w:rsidRPr="00CF211F" w:rsidRDefault="001B5278" w:rsidP="00CF211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CF211F" w:rsidRPr="00CF211F" w:rsidTr="009D6972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рефераты, доклады, презентации.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10</w:t>
            </w:r>
          </w:p>
        </w:tc>
      </w:tr>
      <w:tr w:rsidR="00CF211F" w:rsidRPr="00CF211F" w:rsidTr="009D6972">
        <w:trPr>
          <w:jc w:val="center"/>
        </w:trPr>
        <w:tc>
          <w:tcPr>
            <w:tcW w:w="7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ситуационных задач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0D26C6" w:rsidP="00CF211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12</w:t>
            </w:r>
          </w:p>
        </w:tc>
      </w:tr>
      <w:tr w:rsidR="00CF211F" w:rsidRPr="00CF211F" w:rsidTr="009D6972">
        <w:trPr>
          <w:jc w:val="center"/>
        </w:trPr>
        <w:tc>
          <w:tcPr>
            <w:tcW w:w="9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Итоговая аттестация в форме</w:t>
            </w:r>
            <w:r w:rsidRPr="00CF211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:                     </w:t>
            </w:r>
            <w:r w:rsidR="009D6972" w:rsidRPr="00CF211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экзамена </w:t>
            </w:r>
            <w:r w:rsidRPr="00CF211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                                             </w:t>
            </w:r>
          </w:p>
        </w:tc>
      </w:tr>
    </w:tbl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B5278" w:rsidRPr="00CF211F" w:rsidSect="00F8739C">
          <w:pgSz w:w="11906" w:h="16838"/>
          <w:pgMar w:top="1134" w:right="567" w:bottom="1134" w:left="1134" w:header="709" w:footer="709" w:gutter="0"/>
          <w:pgNumType w:start="1"/>
          <w:cols w:space="720"/>
        </w:sectPr>
      </w:pPr>
    </w:p>
    <w:p w:rsidR="001B5278" w:rsidRPr="00CF211F" w:rsidRDefault="001B5278" w:rsidP="00CF211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284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2.2. Тематический план и содержание учебной дисциплины</w:t>
      </w:r>
      <w:r w:rsidRPr="00CF211F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: Основы экономики организации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ab/>
      </w:r>
      <w:r w:rsidRPr="00CF211F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ab/>
      </w:r>
      <w:r w:rsidRPr="00CF211F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ab/>
      </w:r>
    </w:p>
    <w:tbl>
      <w:tblPr>
        <w:tblW w:w="15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131"/>
        <w:gridCol w:w="23"/>
        <w:gridCol w:w="213"/>
        <w:gridCol w:w="164"/>
        <w:gridCol w:w="48"/>
        <w:gridCol w:w="9631"/>
        <w:gridCol w:w="11"/>
        <w:gridCol w:w="1548"/>
        <w:gridCol w:w="19"/>
        <w:gridCol w:w="1692"/>
        <w:gridCol w:w="46"/>
      </w:tblGrid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0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учебного материала, лабораторные  работы и практические занятия, </w:t>
            </w:r>
          </w:p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работа обучающихся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Объем часов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Уровень освоения</w:t>
            </w:r>
          </w:p>
        </w:tc>
      </w:tr>
      <w:tr w:rsidR="001B5278" w:rsidRPr="00CF211F" w:rsidTr="001B5278">
        <w:trPr>
          <w:gridAfter w:val="1"/>
          <w:wAfter w:w="46" w:type="dxa"/>
          <w:trHeight w:val="323"/>
        </w:trPr>
        <w:tc>
          <w:tcPr>
            <w:tcW w:w="12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323"/>
        </w:trPr>
        <w:tc>
          <w:tcPr>
            <w:tcW w:w="12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1</w:t>
            </w: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ПРЕДПРИЯТИЕ КАК СУБЪЕКТ ПРЕДПРИНИМАТЕЛЬСКОЙ ДЕЯТЕЛЬНОСТИ</w:t>
            </w: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22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1.1  </w:t>
            </w:r>
          </w:p>
          <w:p w:rsidR="001B5278" w:rsidRPr="00CF211F" w:rsidRDefault="001B5278" w:rsidP="00CF211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Предприятие как основной субъект хозяйствования</w:t>
            </w:r>
          </w:p>
          <w:p w:rsidR="001B5278" w:rsidRPr="00CF211F" w:rsidRDefault="001B5278" w:rsidP="00CF211F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9D6972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Понятие и признаки предприятия, роль предприятия в экономике. Цели и задачи предприятия; внешняя и внутренняя среда организации. Жизненный цикл предприятия. Типы предприятий</w:t>
            </w:r>
            <w:r w:rsidRPr="00CF211F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lang w:eastAsia="ru-RU"/>
              </w:rPr>
              <w:t xml:space="preserve">. </w:t>
            </w: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 №1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Определение организационно-правовых форм организации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22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1.2 Организация производственного процесса. Производственная и организационная структура предприятия.</w:t>
            </w: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Производственная структура предприятия. Организационная структура управления предприятием. Производственный процесс. Производственный цикл. «Производственная мощность». Баланс загрузки оборудования. Понятие производственной программы. </w:t>
            </w: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19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 № 2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559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Методика расчета производственной мощности предприятия. 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2. Основные разделы и показатели производственной программы. </w:t>
            </w: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33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19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работа обучающихся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33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Изучить виды производственных структур предприятия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33"/>
        </w:trPr>
        <w:tc>
          <w:tcPr>
            <w:tcW w:w="12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right" w:pos="136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2. </w:t>
            </w:r>
            <w:r w:rsidRPr="00CF211F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Производственные ресурсы, их формирование и эффективность использования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9D6972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right" w:pos="13650"/>
              </w:tabs>
              <w:spacing w:after="0" w:line="240" w:lineRule="auto"/>
              <w:ind w:left="56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22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 xml:space="preserve"> Тема 2.1 </w:t>
            </w:r>
          </w:p>
          <w:p w:rsidR="001B5278" w:rsidRPr="00CF211F" w:rsidRDefault="001B5278" w:rsidP="00CF211F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Уставной капитал и имущество предприятий</w:t>
            </w:r>
          </w:p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9D6972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Уставной капитал и имущество предприятия. Основные фонды предприятий, их состав, структура и воспроизводственная характеристика. Виды оценки основных производственных фондов. Виды износа и амортизация основных фондов. Система показателей использования основных фондов. Нематериальные активы организации. Понятие оборотных средств. Состав и структура. Основные принципы и методы нормирования оборотных средств.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 № 3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803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1.Расчет структуры стоимости и амортизация основных фондов. 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ru-RU"/>
              </w:rPr>
              <w:t xml:space="preserve">2. </w:t>
            </w: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Расчет показателей эффективности использования основных фондов. 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ru-RU"/>
              </w:rPr>
              <w:t xml:space="preserve">3. Расчет показателей эффективности использования оборотных средств.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работа обучающихся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Подготовить сообщение, доклад, реферат на тему: 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1. Пути улучшения использования основных фондов. 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2. Оценка эффективности применения оборотных средств. Экономическое значение улучшения их использования. 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CA3EF3">
        <w:trPr>
          <w:gridAfter w:val="1"/>
          <w:wAfter w:w="46" w:type="dxa"/>
          <w:trHeight w:val="551"/>
        </w:trPr>
        <w:tc>
          <w:tcPr>
            <w:tcW w:w="22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2.2 Трудовые ресурсы и оплата труда на предприятии</w:t>
            </w:r>
          </w:p>
          <w:p w:rsidR="001B5278" w:rsidRPr="00CF211F" w:rsidRDefault="001B5278" w:rsidP="00CF211F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188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Понятие трудовых ресурсов. Показатели обеспеченности трудовыми ресурсами. Производительность труда. Выработка и трудоемкость и их характеристика. Методы и показатели ее измерения. Классификация затрат рабочего времени. Методы нормирования труда. Трансформация системы оплаты труда в современных условиях. Оплата и мотивация труда. Формы и системы оплаты труда.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 № 4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1. Расчет показателей обеспеченности трудовыми ресурсами. 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2. Расчет расценок за единицу продукции. Начисление заработной платы. </w:t>
            </w: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работа обучающихся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100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Выполнение индивидуального задания по расчету показателей. </w:t>
            </w: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2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widowControl w:val="0"/>
              <w:spacing w:after="0" w:line="240" w:lineRule="auto"/>
              <w:ind w:right="-27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2.3 Экономическая и функциональная стратегии, разработка маркетинговой и товарной </w:t>
            </w:r>
          </w:p>
          <w:p w:rsidR="001B5278" w:rsidRPr="00CF211F" w:rsidRDefault="001B5278" w:rsidP="00CF211F">
            <w:pPr>
              <w:widowControl w:val="0"/>
              <w:spacing w:after="0" w:line="240" w:lineRule="auto"/>
              <w:ind w:right="-2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стратегии.</w:t>
            </w:r>
          </w:p>
        </w:tc>
        <w:tc>
          <w:tcPr>
            <w:tcW w:w="10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Цель маркетинга. Функции маркетинга. Информационное обеспечение маркетинговых исследований. Системы информационного обеспечения. Экономическая и функциональная стратегии, их типы, факторы выбора. Разработка маркетинговой и товарной стратегии. Основы логистики организации. Внешнеэкономическая деятельность организации. Взаимодействие предприятия с хозяйствующими субъектами-нерезидентами экономики. Импорт и экспорт продукции и услуг.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 № 5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Исследование: рынка, товаров, конкурентов, ценовой политики.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работа обучающихся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Подготовить презентации по маркетинговой политике предприятия. </w:t>
            </w: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12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right" w:pos="13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3. Экономический механизм функционирования предприятия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CF211F" w:rsidP="00CF211F">
            <w:pPr>
              <w:tabs>
                <w:tab w:val="left" w:pos="916"/>
                <w:tab w:val="left" w:pos="1832"/>
                <w:tab w:val="left" w:pos="2748"/>
                <w:tab w:val="right" w:pos="13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2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3.1 Издержки, прибыль и рентабельность предприятия.</w:t>
            </w:r>
          </w:p>
          <w:p w:rsidR="001B5278" w:rsidRPr="00CF211F" w:rsidRDefault="001B5278" w:rsidP="00CF211F">
            <w:pPr>
              <w:keepNext/>
              <w:autoSpaceDE w:val="0"/>
              <w:autoSpaceDN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CF211F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Понятие состава издержек производства обращения. Смета затрат на производство и реализацию продукции (работ, услуг), калькуляция себестоимости и ее значение. </w:t>
            </w:r>
            <w:proofErr w:type="spellStart"/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Калькулирование</w:t>
            </w:r>
            <w:proofErr w:type="spellEnd"/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себестоимости продукции по статьям затрат. Виды прибыли. Методы планирования прибыли. Состав фонда накопления. Фонд потребления. Рентабельность, ее виды. </w:t>
            </w: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занятия №6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9D6972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0D26C6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Расчет видов издержек организаций. Разработка калькуляции продукции. Расчет показателей рентабельности. Применение и использование издержек. Факторы, увеличивающие массу прибыли. Факторы, уменьшающие стоимость основного капитала.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0D26C6">
        <w:trPr>
          <w:gridAfter w:val="1"/>
          <w:wAfter w:w="46" w:type="dxa"/>
          <w:trHeight w:val="20"/>
        </w:trPr>
        <w:tc>
          <w:tcPr>
            <w:tcW w:w="22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3.2 Ценообразование и ценовая политика предприятия</w:t>
            </w:r>
          </w:p>
        </w:tc>
        <w:tc>
          <w:tcPr>
            <w:tcW w:w="10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CF211F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0D26C6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Цена, ее виды, ценообразование. Ценовая политика на различных рынках. Серия ценовых стратегий (стратегия высоких цен, стратегия низких цен, стратегия дифференцированных цен, стратегия льготных цен, стратегия гибких, эластичных цен и др.). Тактика ценообразования. Методы ценообразования: определение, классификация. </w:t>
            </w: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CF211F" w:rsidTr="000D26C6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занятия №7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2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0D26C6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Расчёт видов прибыли.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0D26C6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работа обучающихся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0D26C6">
        <w:trPr>
          <w:gridAfter w:val="1"/>
          <w:wAfter w:w="46" w:type="dxa"/>
          <w:trHeight w:val="2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Изучить этапы ценообразования Выполнение индивидуального задания по расчету видов прибыли.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Модель установления исходной цены предприятия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12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4   Оценка результатов хозяйственной деятельности предприятия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9D6972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2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4.1 Планирование деятельности предприятия</w:t>
            </w:r>
          </w:p>
          <w:p w:rsidR="001B5278" w:rsidRPr="00CF211F" w:rsidRDefault="001B5278" w:rsidP="00CF211F">
            <w:pPr>
              <w:keepNext/>
              <w:autoSpaceDE w:val="0"/>
              <w:autoSpaceDN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Сущность, виды и методы планирования предприятием. Виды планирования – стратегическое, среднесрочное, текущее, оперативное и проектное, производственное. Сравнительный анализ видов планирования. Характеристика плана развития предприятия. Цели и значение бизнес-планирования.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занятия №8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Методика разработки и оформления бизнес-планов предприятия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работа обучающихся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Разработка бизнес-планов предприятий и их презентация. </w:t>
            </w: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2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4.2 </w:t>
            </w:r>
            <w:r w:rsidRPr="00CF211F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Оценка эффективности деятельности организации и состояния баланса</w:t>
            </w:r>
          </w:p>
          <w:p w:rsidR="001B5278" w:rsidRPr="00CF211F" w:rsidRDefault="001B5278" w:rsidP="00CF211F">
            <w:pPr>
              <w:keepNext/>
              <w:autoSpaceDE w:val="0"/>
              <w:autoSpaceDN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5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Экономическая эффективность организации и методика ее расчета. Экономическая эффективность отдельных мероприятий и методика их расчета. Показатели ожидаемой и плановой эффективности внедрения новой техники. Методика их расчета. </w:t>
            </w:r>
          </w:p>
        </w:tc>
        <w:tc>
          <w:tcPr>
            <w:tcW w:w="49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CA3EF3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занятия №9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CA3EF3">
        <w:trPr>
          <w:gridAfter w:val="1"/>
          <w:wAfter w:w="46" w:type="dxa"/>
          <w:trHeight w:val="25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CA3EF3" w:rsidP="00CF21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основных технико-экономических показателей деятельности подразделения (организации)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Самостоятельная работа обучающихся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Выполнение индивидуального задания по расчету технико-экономических показателей деятельности организации. 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B5278" w:rsidRPr="00CF211F" w:rsidTr="001B5278">
        <w:trPr>
          <w:gridAfter w:val="1"/>
          <w:wAfter w:w="46" w:type="dxa"/>
          <w:trHeight w:val="20"/>
        </w:trPr>
        <w:tc>
          <w:tcPr>
            <w:tcW w:w="12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78" w:rsidRPr="00CF211F" w:rsidRDefault="00D94310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– ознакомительный (узнавание ранее изученных объектов, свойств); </w:t>
      </w: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sz w:val="24"/>
          <w:szCs w:val="24"/>
          <w:lang w:eastAsia="ru-RU"/>
        </w:rPr>
        <w:t>2. – репродуктивный (выполнение деятельности по образцу, инструкции или под руководством)</w:t>
      </w:r>
    </w:p>
    <w:p w:rsidR="001B5278" w:rsidRPr="00CF211F" w:rsidRDefault="001B5278" w:rsidP="00CF2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211F">
        <w:rPr>
          <w:rFonts w:ascii="Times New Roman" w:eastAsia="Times New Roman" w:hAnsi="Times New Roman" w:cs="Times New Roman"/>
          <w:sz w:val="24"/>
          <w:szCs w:val="24"/>
          <w:lang w:eastAsia="ru-RU"/>
        </w:rPr>
        <w:t>3. – продуктивный (планирование и самостоятельное выполнение деятельности, решение проблемных задач)</w:t>
      </w:r>
    </w:p>
    <w:p w:rsidR="001B5278" w:rsidRPr="00CF211F" w:rsidRDefault="001B5278" w:rsidP="00CF211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1B5278" w:rsidRPr="00CF211F">
          <w:pgSz w:w="16840" w:h="11907" w:orient="landscape"/>
          <w:pgMar w:top="567" w:right="567" w:bottom="567" w:left="992" w:header="709" w:footer="709" w:gutter="0"/>
          <w:cols w:space="720"/>
        </w:sectPr>
      </w:pPr>
    </w:p>
    <w:p w:rsidR="001B5278" w:rsidRPr="00CF211F" w:rsidRDefault="001B5278" w:rsidP="00CF211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3. условия реализации УЧЕБНОЙ дисциплины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 обеспечению</w:t>
      </w:r>
    </w:p>
    <w:p w:rsidR="001B5278" w:rsidRPr="00CF211F" w:rsidRDefault="001B5278" w:rsidP="00CF211F">
      <w:pPr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Реализация учебной дисциплины требует наличия учебного кабинета </w:t>
      </w:r>
    </w:p>
    <w:p w:rsidR="001B5278" w:rsidRPr="00CF211F" w:rsidRDefault="001B5278" w:rsidP="00CF211F">
      <w:pPr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 – экономических дисциплин</w:t>
      </w:r>
    </w:p>
    <w:p w:rsidR="001B5278" w:rsidRPr="00CF211F" w:rsidRDefault="001B5278" w:rsidP="00CF211F">
      <w:pPr>
        <w:spacing w:after="0" w:line="240" w:lineRule="auto"/>
        <w:ind w:left="20" w:righ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Оборудование учебного кабинета: </w:t>
      </w:r>
    </w:p>
    <w:p w:rsidR="001B5278" w:rsidRPr="00CF211F" w:rsidRDefault="001B5278" w:rsidP="00CF211F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посадочные места по количеству обучающихся;</w:t>
      </w:r>
    </w:p>
    <w:p w:rsidR="001B5278" w:rsidRPr="00CF211F" w:rsidRDefault="001B5278" w:rsidP="00CF211F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рабочее место преподавателя;</w:t>
      </w:r>
    </w:p>
    <w:p w:rsidR="001B5278" w:rsidRPr="00CF211F" w:rsidRDefault="001B5278" w:rsidP="00CF211F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комплект учебно-наглядных пособий;</w:t>
      </w:r>
    </w:p>
    <w:p w:rsidR="001B5278" w:rsidRPr="00CF211F" w:rsidRDefault="001B5278" w:rsidP="00CF211F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комплект учебно-методической документации;</w:t>
      </w:r>
    </w:p>
    <w:p w:rsidR="001B5278" w:rsidRPr="00CF211F" w:rsidRDefault="001B5278" w:rsidP="00CF211F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комплект плакатов;</w:t>
      </w:r>
    </w:p>
    <w:p w:rsidR="001B5278" w:rsidRPr="00CF211F" w:rsidRDefault="001B5278" w:rsidP="00CF211F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презентации;</w:t>
      </w:r>
    </w:p>
    <w:p w:rsidR="001B5278" w:rsidRPr="00CF211F" w:rsidRDefault="001B5278" w:rsidP="00CF211F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учебные фильмы;</w:t>
      </w:r>
    </w:p>
    <w:p w:rsidR="001B5278" w:rsidRPr="00CF211F" w:rsidRDefault="001B5278" w:rsidP="00CF211F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компьютерные тесты.</w:t>
      </w:r>
    </w:p>
    <w:p w:rsidR="001B5278" w:rsidRPr="00CF211F" w:rsidRDefault="001B5278" w:rsidP="00CF211F">
      <w:pPr>
        <w:tabs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Технические средства обучения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</w:p>
    <w:p w:rsidR="001B5278" w:rsidRPr="00CF211F" w:rsidRDefault="001B5278" w:rsidP="00CF211F">
      <w:pPr>
        <w:tabs>
          <w:tab w:val="left" w:pos="360"/>
          <w:tab w:val="left" w:pos="914"/>
          <w:tab w:val="left" w:pos="1832"/>
          <w:tab w:val="left" w:pos="2746"/>
          <w:tab w:val="left" w:pos="3665"/>
          <w:tab w:val="left" w:pos="4579"/>
          <w:tab w:val="left" w:pos="5494"/>
          <w:tab w:val="left" w:pos="6412"/>
          <w:tab w:val="left" w:pos="7327"/>
          <w:tab w:val="left" w:pos="8244"/>
          <w:tab w:val="left" w:pos="9160"/>
          <w:tab w:val="left" w:pos="10074"/>
          <w:tab w:val="left" w:pos="10992"/>
          <w:tab w:val="left" w:pos="11907"/>
          <w:tab w:val="left" w:pos="12825"/>
          <w:tab w:val="left" w:pos="13739"/>
          <w:tab w:val="left" w:pos="146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компьютер с лицензионным программным обеспечением и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мультимедиапроектор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калькуляторы;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интерактивная доска;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проектор;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плоттер;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программное обеспечение общего и профессионального назначения.</w:t>
      </w:r>
    </w:p>
    <w:p w:rsidR="001B5278" w:rsidRPr="00CF211F" w:rsidRDefault="001B5278" w:rsidP="00CF211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Информационное обеспечение обучения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 литературы</w:t>
      </w:r>
    </w:p>
    <w:p w:rsidR="001B5278" w:rsidRPr="00CF211F" w:rsidRDefault="001B5278" w:rsidP="00CF2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Основная литература: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Баскакова О.В., Сейко Л.Ф. Экономика предприятия (организации), Дашков и </w:t>
      </w:r>
      <w:proofErr w:type="gram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Ко</w:t>
      </w:r>
      <w:proofErr w:type="gram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, 201</w:t>
      </w:r>
      <w:r w:rsidR="00EC6ADB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Котерова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Н.П. Экономика организации. Учебник М.: Академия Издание: 5-е изд.,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доп., 201</w:t>
      </w:r>
      <w:r w:rsidR="00EC6ADB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B5278" w:rsidRPr="00CF211F" w:rsidRDefault="001B5278" w:rsidP="00CF211F">
      <w:pPr>
        <w:tabs>
          <w:tab w:val="left" w:pos="706"/>
          <w:tab w:val="left" w:pos="8640"/>
          <w:tab w:val="left" w:pos="9355"/>
        </w:tabs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Дополнительная литература: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1. Экономика малого предприятия Автор: Е. В. Гражданкина Издательст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во: </w:t>
      </w:r>
      <w:proofErr w:type="spellStart"/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ГроссМедиа</w:t>
      </w:r>
      <w:proofErr w:type="spellEnd"/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, РОСБУХ Год: 2018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2. Титов В.И. Экономика предприятия: учебник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В.И. Титов. — М.: </w:t>
      </w:r>
      <w:proofErr w:type="spellStart"/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Эксмо</w:t>
      </w:r>
      <w:proofErr w:type="spellEnd"/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, 2018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3. Финансы организаций (предприятий): учебник / А. Н. Гаврилова,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А. Попов. - М.: КНОРУС, 2018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4. Антикризисное управление предприятием: учебное пособие / В.В.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Жариков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И.А.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Жариков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А.И.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Евсейчев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Тамбов.: Изд-во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амб</w:t>
      </w:r>
      <w:proofErr w:type="spellEnd"/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гос. </w:t>
      </w:r>
      <w:proofErr w:type="spellStart"/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. ун-та, 2018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Комплексный анализ хозяйственной деятельности: учебник / А. И. Ал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ексеева и др. - М.: КНОРУС, 2018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Экономический анализ хозяйственной </w:t>
      </w:r>
      <w:proofErr w:type="gram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 :</w:t>
      </w:r>
      <w:proofErr w:type="gram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учебник / Э. А.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Маркарьян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Г. П. Герасименко, С. Э.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Маркарьян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. - М.: К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НОРУС, 2018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Экономика предприятия: конспект лекций/ Фролова 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Т.А. Таганрог: Изд-во ТРТУ, 2018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8. О.И. Волков, В.К. Скляренко. Экономика предпр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иятия. – Москва, ИНФРА – М, 2018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9. Экономическая оценка инвестиций: Учебное пособие / Михайлова Э. А., Орлов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а Л. Н. . – Рыбинск: РГАТА, 2018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10. Сергеев, И. В. Экономика организаций (предприятий</w:t>
      </w:r>
      <w:proofErr w:type="gram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):учебник</w:t>
      </w:r>
      <w:proofErr w:type="gram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И. В. Сергеев, И. И. В</w:t>
      </w:r>
      <w:r w:rsidR="000D26C6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еретенникова. - М.: КНОРУС, 2017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\Бизнес-планирование: учебник / В. З. Черняк. - М.: КНОРУС, 2008. </w:t>
      </w:r>
    </w:p>
    <w:p w:rsidR="001B5278" w:rsidRPr="00CF211F" w:rsidRDefault="001B5278" w:rsidP="00CF211F">
      <w:pPr>
        <w:autoSpaceDE w:val="0"/>
        <w:autoSpaceDN w:val="0"/>
        <w:adjustRightInd w:val="0"/>
        <w:spacing w:after="2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Экономика, анализ и планирование на предприятии торговли Автор: Соломатин А.Н. Издательство: СПб.: Питер Год: 2009. 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Цены и ценообразование: учебник / под ред. В. Е. Есипова. - М.: КНОРУС, 2010. 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Экономика фирмы: Учебник / Под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общ.ред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проф. Н. П. Иващенко. – М.: ИНФРА-М, 2007. </w:t>
      </w:r>
    </w:p>
    <w:p w:rsidR="001B5278" w:rsidRPr="00CF211F" w:rsidRDefault="001B5278" w:rsidP="00CF211F">
      <w:pPr>
        <w:autoSpaceDE w:val="0"/>
        <w:autoSpaceDN w:val="0"/>
        <w:adjustRightInd w:val="0"/>
        <w:spacing w:after="28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 Организация, нормирование и оплата труда на предприятии: учебник / </w:t>
      </w:r>
      <w:r w:rsidR="004B0BCE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В. П. </w:t>
      </w:r>
      <w:proofErr w:type="spellStart"/>
      <w:r w:rsidR="004B0BCE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Пашуто</w:t>
      </w:r>
      <w:proofErr w:type="spellEnd"/>
      <w:r w:rsidR="004B0BCE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. - М.: КНОРУС, 2017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16. Финансы организаций (предприятий): учебник / А. Н. Гаврилова</w:t>
      </w:r>
      <w:r w:rsidR="004B0BCE"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, А. А. Попов. - М.: КНОРУС, 201</w:t>
      </w: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Интернет-ресурсы </w:t>
      </w:r>
    </w:p>
    <w:p w:rsidR="001B5278" w:rsidRPr="00CF211F" w:rsidRDefault="001B5278" w:rsidP="00CF211F">
      <w:pPr>
        <w:autoSpaceDE w:val="0"/>
        <w:autoSpaceDN w:val="0"/>
        <w:adjustRightInd w:val="0"/>
        <w:spacing w:after="83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Электронный ресурс «Экономика организации». Форма доступа: www.ofguu.ru/_files/Экономика организаци.pdf. </w:t>
      </w:r>
    </w:p>
    <w:p w:rsidR="001B5278" w:rsidRPr="00CF211F" w:rsidRDefault="001B5278" w:rsidP="00CF211F">
      <w:pPr>
        <w:autoSpaceDE w:val="0"/>
        <w:autoSpaceDN w:val="0"/>
        <w:adjustRightInd w:val="0"/>
        <w:spacing w:after="83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Федеральный образовательный портал. - Режим доступа свободный: http://ecsocman.hse.ru/ </w:t>
      </w:r>
    </w:p>
    <w:p w:rsidR="001B5278" w:rsidRPr="00CF211F" w:rsidRDefault="001B5278" w:rsidP="00CF211F">
      <w:pPr>
        <w:autoSpaceDE w:val="0"/>
        <w:autoSpaceDN w:val="0"/>
        <w:adjustRightInd w:val="0"/>
        <w:spacing w:after="83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База данных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Евростат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Режим доступа свободный: http://epp.eurostat.ec.europa.eu/ 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portal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page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portal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eurostat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>home</w:t>
      </w:r>
      <w:proofErr w:type="spellEnd"/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</w:p>
    <w:p w:rsidR="001B5278" w:rsidRPr="00CF211F" w:rsidRDefault="001B5278" w:rsidP="00CF211F">
      <w:pPr>
        <w:autoSpaceDE w:val="0"/>
        <w:autoSpaceDN w:val="0"/>
        <w:adjustRightInd w:val="0"/>
        <w:spacing w:after="83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Федеральная служба государственной статистики Российской Федерации http://www.gks.ru/ </w:t>
      </w:r>
    </w:p>
    <w:p w:rsidR="001B5278" w:rsidRPr="00CF211F" w:rsidRDefault="001B5278" w:rsidP="00CF211F">
      <w:pPr>
        <w:autoSpaceDE w:val="0"/>
        <w:autoSpaceDN w:val="0"/>
        <w:adjustRightInd w:val="0"/>
        <w:spacing w:after="83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Институт комплексных стратегических исследований. Основные макроэкономические показатели http://www.icss.ac.ru/ </w:t>
      </w:r>
    </w:p>
    <w:p w:rsidR="001B5278" w:rsidRPr="00CF211F" w:rsidRDefault="001B5278" w:rsidP="00CF21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Университетская библиотека ONLINE (ЭБС) http://biblioclub.ru </w:t>
      </w:r>
    </w:p>
    <w:p w:rsidR="001B5278" w:rsidRPr="00CF211F" w:rsidRDefault="001B5278" w:rsidP="00CF211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1B5278" w:rsidRPr="00CF211F" w:rsidRDefault="001B5278" w:rsidP="00CF211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1B5278" w:rsidRPr="00CF211F" w:rsidRDefault="001B5278" w:rsidP="00CF211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1B5278" w:rsidRPr="00CF211F" w:rsidRDefault="001B5278" w:rsidP="00CF211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x-none"/>
        </w:rPr>
      </w:pPr>
    </w:p>
    <w:p w:rsidR="001B5278" w:rsidRDefault="001B5278" w:rsidP="00CF211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val="x-none" w:eastAsia="x-none"/>
        </w:rPr>
      </w:pPr>
      <w:r w:rsidRPr="00CF211F">
        <w:rPr>
          <w:rFonts w:ascii="Times New Roman" w:eastAsia="Times New Roman" w:hAnsi="Times New Roman" w:cs="Times New Roman"/>
          <w:b/>
          <w:caps/>
          <w:sz w:val="24"/>
          <w:szCs w:val="24"/>
          <w:lang w:eastAsia="x-none"/>
        </w:rPr>
        <w:lastRenderedPageBreak/>
        <w:t>4.</w:t>
      </w:r>
      <w:r w:rsidRPr="00CF211F">
        <w:rPr>
          <w:rFonts w:ascii="Times New Roman" w:eastAsia="Times New Roman" w:hAnsi="Times New Roman" w:cs="Times New Roman"/>
          <w:b/>
          <w:caps/>
          <w:sz w:val="24"/>
          <w:szCs w:val="24"/>
          <w:lang w:val="x-none" w:eastAsia="x-none"/>
        </w:rPr>
        <w:t>Контроль и оценка результатов освоения УЧЕБНОЙ Дисциплины</w:t>
      </w:r>
    </w:p>
    <w:p w:rsidR="00CF211F" w:rsidRPr="00CF211F" w:rsidRDefault="00CF211F" w:rsidP="00CF211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x-none"/>
        </w:rPr>
      </w:pPr>
      <w:bookmarkStart w:id="0" w:name="_GoBack"/>
      <w:bookmarkEnd w:id="0"/>
    </w:p>
    <w:p w:rsidR="001B5278" w:rsidRPr="00CF211F" w:rsidRDefault="001B5278" w:rsidP="00CF211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x-none"/>
        </w:rPr>
      </w:pPr>
      <w:r w:rsidRPr="00CF211F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CF211F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Контроль</w:t>
      </w:r>
      <w:r w:rsidRPr="00CF211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CF211F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и оценка</w:t>
      </w:r>
      <w:r w:rsidRPr="00CF211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1B5278" w:rsidRPr="00CF211F" w:rsidRDefault="001B5278" w:rsidP="00CF2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0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2"/>
        <w:gridCol w:w="4386"/>
      </w:tblGrid>
      <w:tr w:rsidR="00CF211F" w:rsidRPr="00CF211F" w:rsidTr="001B5278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 обучения</w:t>
            </w:r>
          </w:p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(освоенные умения, усвоенные знания)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CF211F" w:rsidRPr="00CF211F" w:rsidTr="001B5278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OK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ответ</w:t>
            </w:r>
          </w:p>
        </w:tc>
      </w:tr>
      <w:tr w:rsidR="00CF211F" w:rsidRPr="00CF211F" w:rsidTr="001B5278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2. </w:t>
            </w:r>
            <w:r w:rsidRPr="00CF21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Организовывать собственную деятельность, выбирать типовые 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ответ</w:t>
            </w:r>
          </w:p>
        </w:tc>
      </w:tr>
      <w:tr w:rsidR="00CF211F" w:rsidRPr="00CF211F" w:rsidTr="001B5278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З. Решать проблемы, оценивать риски и принимать решения в нестандартных ситуациях.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 ситуационных задач</w:t>
            </w:r>
          </w:p>
        </w:tc>
      </w:tr>
      <w:tr w:rsidR="00CF211F" w:rsidRPr="00CF211F" w:rsidTr="001B5278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Портфолио</w:t>
            </w:r>
          </w:p>
        </w:tc>
      </w:tr>
      <w:tr w:rsidR="00CF211F" w:rsidRPr="00CF211F" w:rsidTr="001B5278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5.</w:t>
            </w:r>
            <w:r w:rsidRPr="00CF211F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Портфолио</w:t>
            </w:r>
          </w:p>
        </w:tc>
      </w:tr>
      <w:tr w:rsidR="00CF211F" w:rsidRPr="00CF211F" w:rsidTr="001B5278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6.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Игры по экономике</w:t>
            </w:r>
          </w:p>
        </w:tc>
      </w:tr>
      <w:tr w:rsidR="00CF211F" w:rsidRPr="00CF211F" w:rsidTr="001B5278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7. Ставить цели, мотивировать деятельность подчиненных, организовывать и контролировать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работу с принятием на себя ответственности за результат выполнения заданий.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Опрос – беседа</w:t>
            </w:r>
          </w:p>
        </w:tc>
      </w:tr>
      <w:tr w:rsidR="00CF211F" w:rsidRPr="00CF211F" w:rsidTr="001B5278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Сообщения, эссе</w:t>
            </w:r>
          </w:p>
        </w:tc>
      </w:tr>
      <w:tr w:rsidR="00CF211F" w:rsidRPr="00CF211F" w:rsidTr="001B5278">
        <w:trPr>
          <w:trHeight w:val="27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9. Быть готовым к смене технологий в профессиональной деятельности.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Доклады, портфолио</w:t>
            </w:r>
          </w:p>
        </w:tc>
      </w:tr>
      <w:tr w:rsidR="00CF211F" w:rsidRPr="00CF211F" w:rsidTr="001B5278">
        <w:trPr>
          <w:trHeight w:val="765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1.1. Выбирать оптимальный вариант технологии соединения или обработки применительно к </w:t>
            </w: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конкретной конструкции или материалу.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 Подготовка и защита рефератов, докладов.</w:t>
            </w:r>
          </w:p>
        </w:tc>
      </w:tr>
      <w:tr w:rsidR="00CF211F" w:rsidRPr="00CF211F" w:rsidTr="001B5278">
        <w:trPr>
          <w:trHeight w:val="776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1.2. Оценивать технологичность свариваемых конструкций, технологические свойства основных и вспомогательных материалов.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Портфолио</w:t>
            </w:r>
          </w:p>
        </w:tc>
      </w:tr>
      <w:tr w:rsidR="00CF211F" w:rsidRPr="00CF211F" w:rsidTr="001B5278">
        <w:trPr>
          <w:trHeight w:val="1320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1.3. Делать обоснованный выбор специального оборудования для реализации технологического процесса по профилю специальности.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заданий.</w:t>
            </w:r>
          </w:p>
        </w:tc>
      </w:tr>
      <w:tr w:rsidR="00CF211F" w:rsidRPr="00CF211F" w:rsidTr="001B5278">
        <w:trPr>
          <w:trHeight w:val="996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ПК 1.4. Выбирать и рассчитывать основные параметры режимов работы соответствующего оборудования.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ответ</w:t>
            </w:r>
          </w:p>
        </w:tc>
      </w:tr>
      <w:tr w:rsidR="00CF211F" w:rsidRPr="00CF211F" w:rsidTr="001B5278">
        <w:trPr>
          <w:trHeight w:val="972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1.5. Выбирать вид и параметры режимов обработки материала с учетом применяемой технологии.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 Подготовка и защита рефератов, докладов.</w:t>
            </w:r>
          </w:p>
        </w:tc>
      </w:tr>
      <w:tr w:rsidR="00CF211F" w:rsidRPr="00CF211F" w:rsidTr="001B5278">
        <w:trPr>
          <w:trHeight w:val="684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1.6. Решать типовые технологические задачи в области сварочного производства.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Портфолио</w:t>
            </w:r>
          </w:p>
        </w:tc>
      </w:tr>
      <w:tr w:rsidR="00CF211F" w:rsidRPr="00CF211F" w:rsidTr="001B5278">
        <w:trPr>
          <w:trHeight w:val="844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2.1. Осуществлять текущее планирование и организацию производственных работ на сварочном участке.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ответ</w:t>
            </w:r>
          </w:p>
        </w:tc>
      </w:tr>
      <w:tr w:rsidR="00CF211F" w:rsidRPr="00CF211F" w:rsidTr="001B5278">
        <w:trPr>
          <w:trHeight w:val="984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2.2. Рассчитывать основные технико-экономические показатели деятельности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производственного участка.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заданий.</w:t>
            </w:r>
          </w:p>
        </w:tc>
      </w:tr>
      <w:tr w:rsidR="00CF211F" w:rsidRPr="00CF211F" w:rsidTr="001B5278">
        <w:trPr>
          <w:trHeight w:val="696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2.3. Оценивать эффективность производственной деятельности.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 Подготовка и защита рефератов, докладов.</w:t>
            </w:r>
          </w:p>
        </w:tc>
      </w:tr>
      <w:tr w:rsidR="00CF211F" w:rsidRPr="00CF211F" w:rsidTr="001B5278">
        <w:trPr>
          <w:trHeight w:val="902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2.4. Организовывать ремонт и техническое обслуживание сварочного производства по Единой системе планово- предупредительного ремонта.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заданий.</w:t>
            </w:r>
          </w:p>
        </w:tc>
      </w:tr>
      <w:tr w:rsidR="00CF211F" w:rsidRPr="00CF211F" w:rsidTr="001B5278">
        <w:trPr>
          <w:trHeight w:val="484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2.5. Обеспечивать безопасное выполнение сварочных работ на производственном участке.</w:t>
            </w:r>
          </w:p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Портфолио</w:t>
            </w:r>
          </w:p>
        </w:tc>
      </w:tr>
      <w:tr w:rsidR="00CF211F" w:rsidRPr="00CF211F" w:rsidTr="001B5278">
        <w:trPr>
          <w:trHeight w:val="1092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ПК 2.6. Получать технологическую, техническую и экономическую информацию с использованием современных технических средств  для реализации управленческих решений.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 Подготовка и защита рефератов, докладов.</w:t>
            </w:r>
          </w:p>
        </w:tc>
      </w:tr>
      <w:tr w:rsidR="00CF211F" w:rsidRPr="00CF211F" w:rsidTr="001B5278">
        <w:trPr>
          <w:trHeight w:val="94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3.1. Проектировать технологическую оснастку и технологические операции при изготовлении типовых сварных конструкций.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заданий.</w:t>
            </w:r>
          </w:p>
        </w:tc>
      </w:tr>
      <w:tr w:rsidR="00CF211F" w:rsidRPr="00CF211F" w:rsidTr="001B5278">
        <w:trPr>
          <w:trHeight w:val="948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3.2. Производить типовые технические расчеты при проектировании и проверке на прочность элементов механических систем.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Портфолио</w:t>
            </w:r>
          </w:p>
        </w:tc>
      </w:tr>
      <w:tr w:rsidR="00CF211F" w:rsidRPr="00CF211F" w:rsidTr="001B5278">
        <w:trPr>
          <w:trHeight w:val="1214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заданий.</w:t>
            </w:r>
          </w:p>
        </w:tc>
      </w:tr>
      <w:tr w:rsidR="00CF211F" w:rsidRPr="00CF211F" w:rsidTr="001B5278">
        <w:trPr>
          <w:trHeight w:val="613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3.4. Использовать информационные технологии для решения прикладных задач по специальности.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ответ</w:t>
            </w:r>
          </w:p>
        </w:tc>
      </w:tr>
      <w:tr w:rsidR="00CF211F" w:rsidRPr="00CF211F" w:rsidTr="001B5278">
        <w:trPr>
          <w:trHeight w:val="513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3.5. Проводить патентные исследования под руководством квалифицированных специалистов.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 Подготовка и защита рефератов, докладов.</w:t>
            </w:r>
          </w:p>
        </w:tc>
      </w:tr>
      <w:tr w:rsidR="00CF211F" w:rsidRPr="00CF211F" w:rsidTr="001B5278">
        <w:trPr>
          <w:trHeight w:val="782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4.1. Осуществлять технический контроль соответствия качества изделия установленным нормативам.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заданий.</w:t>
            </w:r>
          </w:p>
        </w:tc>
      </w:tr>
      <w:tr w:rsidR="00CF211F" w:rsidRPr="00CF211F" w:rsidTr="001B5278">
        <w:trPr>
          <w:trHeight w:val="952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4.2. Разрабатывать мероприятия по предупреждению дефектов сварных конструкций и выбирать оптимальную технологию их устранения.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практических заданий.</w:t>
            </w:r>
          </w:p>
        </w:tc>
      </w:tr>
      <w:tr w:rsidR="00CF211F" w:rsidRPr="00CF211F" w:rsidTr="001B5278">
        <w:trPr>
          <w:trHeight w:val="1226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Портфолио</w:t>
            </w:r>
          </w:p>
        </w:tc>
      </w:tr>
      <w:tr w:rsidR="00CF211F" w:rsidRPr="00CF211F" w:rsidTr="001B5278">
        <w:trPr>
          <w:trHeight w:val="894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4.4.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ответ</w:t>
            </w:r>
          </w:p>
        </w:tc>
      </w:tr>
      <w:tr w:rsidR="00CF211F" w:rsidRPr="00CF211F" w:rsidTr="001B5278">
        <w:trPr>
          <w:trHeight w:val="570"/>
          <w:jc w:val="center"/>
        </w:trPr>
        <w:tc>
          <w:tcPr>
            <w:tcW w:w="5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4.5. Оформлять документацию по контролю качества сварки.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B5278" w:rsidRPr="00CF211F" w:rsidRDefault="001B5278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Тестирование. Подготовка и защита рефератов, докладов.</w:t>
            </w:r>
          </w:p>
        </w:tc>
      </w:tr>
    </w:tbl>
    <w:p w:rsidR="001B5278" w:rsidRPr="00CF211F" w:rsidRDefault="001B5278" w:rsidP="00CF211F">
      <w:pPr>
        <w:spacing w:after="0" w:line="240" w:lineRule="auto"/>
        <w:ind w:left="3240" w:hanging="180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9"/>
        <w:gridCol w:w="4394"/>
      </w:tblGrid>
      <w:tr w:rsidR="00EC6ADB" w:rsidRPr="00CF211F" w:rsidTr="00EC6AD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DB" w:rsidRPr="00CF211F" w:rsidRDefault="00EC6ADB" w:rsidP="00CF211F">
            <w:pPr>
              <w:spacing w:after="0" w:line="240" w:lineRule="auto"/>
              <w:ind w:right="-8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 обучения</w:t>
            </w: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EC6ADB" w:rsidRPr="00CF211F" w:rsidTr="00EC6ADB">
        <w:trPr>
          <w:trHeight w:val="76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DB" w:rsidRPr="00CF211F" w:rsidRDefault="00EC6ADB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личностных</w:t>
            </w:r>
            <w:r w:rsidRPr="00CF21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EC6ADB" w:rsidRPr="00CF211F" w:rsidRDefault="00EC6ADB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CF211F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620323" w:rsidRPr="00CF211F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ЛР.3 </w:t>
            </w:r>
            <w:r w:rsidRPr="00CF211F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</w:t>
            </w:r>
            <w:proofErr w:type="spellStart"/>
            <w:r w:rsidRPr="00CF211F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девиантным</w:t>
            </w:r>
            <w:proofErr w:type="spellEnd"/>
            <w:r w:rsidRPr="00CF211F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поведением. Демонстрирующий неприятие и предупреждающий социально опасное поведение окружающих</w:t>
            </w:r>
          </w:p>
          <w:p w:rsidR="00EC6ADB" w:rsidRPr="00CF211F" w:rsidRDefault="00EC6ADB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CF211F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-проявляющий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</w:t>
            </w:r>
          </w:p>
          <w:p w:rsidR="00EC6ADB" w:rsidRPr="00CF211F" w:rsidRDefault="00EC6ADB" w:rsidP="00CF2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- 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4394" w:type="dxa"/>
            <w:vAlign w:val="bottom"/>
            <w:hideMark/>
          </w:tcPr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использование различных </w:t>
            </w:r>
            <w:proofErr w:type="gramStart"/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источников ,</w:t>
            </w:r>
            <w:proofErr w:type="gramEnd"/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включая электронные </w:t>
            </w: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в программах по финансовой грамотности </w:t>
            </w: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CF21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CF211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самоанализ и коррекция результатов собственной работы</w:t>
            </w: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C6ADB" w:rsidRPr="00CF211F" w:rsidRDefault="00EC6ADB" w:rsidP="00CF2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EC6ADB" w:rsidRPr="00CF211F" w:rsidRDefault="00EC6ADB" w:rsidP="00CF21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3C7C" w:rsidRPr="00CF211F" w:rsidRDefault="00A53C7C" w:rsidP="00CF211F"/>
    <w:sectPr w:rsidR="00A53C7C" w:rsidRPr="00CF21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 w15:restartNumberingAfterBreak="0">
    <w:nsid w:val="12B96B3D"/>
    <w:multiLevelType w:val="hybridMultilevel"/>
    <w:tmpl w:val="9F761D26"/>
    <w:lvl w:ilvl="0" w:tplc="89D40648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A65971"/>
    <w:multiLevelType w:val="multilevel"/>
    <w:tmpl w:val="851AAAF8"/>
    <w:lvl w:ilvl="0">
      <w:start w:val="1"/>
      <w:numFmt w:val="decimal"/>
      <w:lvlText w:val="%1."/>
      <w:lvlJc w:val="left"/>
      <w:pPr>
        <w:ind w:left="525" w:hanging="525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3" w15:restartNumberingAfterBreak="0">
    <w:nsid w:val="55893EE3"/>
    <w:multiLevelType w:val="hybridMultilevel"/>
    <w:tmpl w:val="73723CFA"/>
    <w:lvl w:ilvl="0" w:tplc="A0429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CE64E4"/>
    <w:multiLevelType w:val="hybridMultilevel"/>
    <w:tmpl w:val="DA14D0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F2A"/>
    <w:rsid w:val="000D26C6"/>
    <w:rsid w:val="001B5278"/>
    <w:rsid w:val="004B0BCE"/>
    <w:rsid w:val="004E345D"/>
    <w:rsid w:val="00620323"/>
    <w:rsid w:val="00656346"/>
    <w:rsid w:val="00761F2A"/>
    <w:rsid w:val="009D6972"/>
    <w:rsid w:val="00A53C7C"/>
    <w:rsid w:val="00C21AEB"/>
    <w:rsid w:val="00C90FA4"/>
    <w:rsid w:val="00CA3EF3"/>
    <w:rsid w:val="00CF211F"/>
    <w:rsid w:val="00D94310"/>
    <w:rsid w:val="00E57AD8"/>
    <w:rsid w:val="00E61F9D"/>
    <w:rsid w:val="00EC6ADB"/>
    <w:rsid w:val="00F8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F781D"/>
  <w15:docId w15:val="{8C47779E-2011-4789-9C4D-D73C30E71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E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A3EF3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6203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0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15</Pages>
  <Words>3645</Words>
  <Characters>20780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</cp:lastModifiedBy>
  <cp:revision>6</cp:revision>
  <cp:lastPrinted>2021-11-14T15:27:00Z</cp:lastPrinted>
  <dcterms:created xsi:type="dcterms:W3CDTF">2021-10-21T08:12:00Z</dcterms:created>
  <dcterms:modified xsi:type="dcterms:W3CDTF">2021-11-14T15:28:00Z</dcterms:modified>
</cp:coreProperties>
</file>