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CA557A" w14:textId="77777777" w:rsidR="00017162" w:rsidRDefault="00017162" w:rsidP="00D1503B">
      <w:pPr>
        <w:spacing w:after="0" w:line="240" w:lineRule="auto"/>
        <w:ind w:firstLine="1134"/>
        <w:jc w:val="right"/>
        <w:rPr>
          <w:rFonts w:ascii="Times New Roman" w:eastAsia="Times New Roman" w:hAnsi="Times New Roman" w:cs="Times New Roman"/>
          <w:sz w:val="17"/>
          <w:lang w:eastAsia="ru-RU" w:bidi="ru-RU"/>
        </w:rPr>
      </w:pPr>
    </w:p>
    <w:p w14:paraId="2B4166B1" w14:textId="2CDDD360" w:rsidR="00D1503B" w:rsidRPr="00A60BED" w:rsidRDefault="00017162" w:rsidP="00017162">
      <w:pPr>
        <w:spacing w:after="0" w:line="240" w:lineRule="auto"/>
        <w:ind w:hanging="284"/>
        <w:jc w:val="right"/>
        <w:rPr>
          <w:rFonts w:ascii="Times New Roman" w:eastAsia="Times New Roman" w:hAnsi="Times New Roman" w:cs="Times New Roman"/>
          <w:sz w:val="17"/>
          <w:lang w:eastAsia="ru-RU" w:bidi="ru-RU"/>
        </w:rPr>
      </w:pPr>
      <w:r>
        <w:rPr>
          <w:rFonts w:ascii="Times New Roman" w:eastAsia="Times New Roman" w:hAnsi="Times New Roman" w:cs="Times New Roman"/>
          <w:sz w:val="17"/>
          <w:lang w:eastAsia="ru-RU" w:bidi="ru-RU"/>
        </w:rPr>
        <w:pict w14:anchorId="71F8F0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1.2pt;height:702.6pt">
            <v:imagedata r:id="rId7" o:title="ПМ.04 Организация технической эксплуатации гражданских зданий"/>
          </v:shape>
        </w:pict>
      </w:r>
    </w:p>
    <w:p w14:paraId="70920D0D" w14:textId="757A9592" w:rsidR="00017162" w:rsidRDefault="00017162" w:rsidP="00E50C62">
      <w:pPr>
        <w:rPr>
          <w:rFonts w:ascii="Times New Roman" w:eastAsia="Times New Roman" w:hAnsi="Times New Roman" w:cs="Times New Roman"/>
          <w:sz w:val="28"/>
          <w:lang w:eastAsia="ru-RU" w:bidi="ru-RU"/>
        </w:rPr>
      </w:pPr>
      <w:r>
        <w:rPr>
          <w:rFonts w:ascii="Times New Roman" w:eastAsia="Times New Roman" w:hAnsi="Times New Roman" w:cs="Times New Roman"/>
          <w:sz w:val="28"/>
          <w:lang w:eastAsia="ru-RU" w:bidi="ru-RU"/>
        </w:rPr>
        <w:t xml:space="preserve">       </w:t>
      </w:r>
      <w:bookmarkStart w:id="0" w:name="_GoBack"/>
      <w:bookmarkEnd w:id="0"/>
    </w:p>
    <w:p w14:paraId="693E672C" w14:textId="4EAA2674" w:rsidR="00E50C62" w:rsidRPr="00E50C62" w:rsidRDefault="00D1503B" w:rsidP="00017162">
      <w:pPr>
        <w:ind w:firstLine="708"/>
        <w:rPr>
          <w:rFonts w:ascii="Times New Roman" w:eastAsia="Times New Roman" w:hAnsi="Times New Roman" w:cs="Times New Roman"/>
          <w:sz w:val="26"/>
          <w:szCs w:val="26"/>
          <w:lang w:eastAsia="ru-RU" w:bidi="ru-RU"/>
        </w:rPr>
      </w:pPr>
      <w:r w:rsidRPr="00A60BED">
        <w:rPr>
          <w:rFonts w:ascii="Times New Roman" w:eastAsia="Times New Roman" w:hAnsi="Times New Roman" w:cs="Times New Roman"/>
          <w:sz w:val="26"/>
          <w:szCs w:val="26"/>
          <w:lang w:eastAsia="ru-RU" w:bidi="ru-RU"/>
        </w:rPr>
        <w:lastRenderedPageBreak/>
        <w:t>Программа профессионального модуля</w:t>
      </w:r>
      <w:r>
        <w:rPr>
          <w:rFonts w:ascii="Times New Roman" w:eastAsia="Times New Roman" w:hAnsi="Times New Roman" w:cs="Times New Roman"/>
          <w:sz w:val="26"/>
          <w:szCs w:val="26"/>
          <w:lang w:eastAsia="ru-RU" w:bidi="ru-RU"/>
        </w:rPr>
        <w:t xml:space="preserve"> </w:t>
      </w:r>
      <w:r w:rsidRPr="00A60BED">
        <w:rPr>
          <w:rFonts w:ascii="Times New Roman" w:eastAsia="Times New Roman" w:hAnsi="Times New Roman" w:cs="Times New Roman"/>
          <w:sz w:val="26"/>
          <w:szCs w:val="26"/>
          <w:lang w:eastAsia="ru-RU" w:bidi="ru-RU"/>
        </w:rPr>
        <w:t xml:space="preserve"> </w:t>
      </w:r>
      <w:r w:rsidR="005163F0" w:rsidRPr="005163F0">
        <w:rPr>
          <w:rFonts w:ascii="Times New Roman" w:eastAsia="Times New Roman" w:hAnsi="Times New Roman" w:cs="Times New Roman"/>
          <w:b/>
          <w:sz w:val="24"/>
          <w:szCs w:val="24"/>
          <w:lang w:eastAsia="ru-RU"/>
        </w:rPr>
        <w:t>«</w:t>
      </w:r>
      <w:r w:rsidR="005163F0">
        <w:rPr>
          <w:rFonts w:ascii="Times New Roman" w:eastAsia="Times New Roman" w:hAnsi="Times New Roman" w:cs="Times New Roman"/>
          <w:bCs/>
          <w:sz w:val="26"/>
          <w:szCs w:val="26"/>
          <w:lang w:eastAsia="ru-RU"/>
        </w:rPr>
        <w:t>ПМ</w:t>
      </w:r>
      <w:r w:rsidR="005163F0" w:rsidRPr="005163F0">
        <w:rPr>
          <w:rFonts w:ascii="Times New Roman" w:eastAsia="Times New Roman" w:hAnsi="Times New Roman" w:cs="Times New Roman"/>
          <w:bCs/>
          <w:sz w:val="26"/>
          <w:szCs w:val="26"/>
          <w:lang w:eastAsia="ru-RU"/>
        </w:rPr>
        <w:t xml:space="preserve"> 04. Организация технической эксплуатации гражданских зданий</w:t>
      </w:r>
      <w:r w:rsidR="005163F0" w:rsidRPr="005163F0">
        <w:rPr>
          <w:rFonts w:ascii="Times New Roman" w:eastAsia="Times New Roman" w:hAnsi="Times New Roman" w:cs="Times New Roman"/>
          <w:bCs/>
          <w:caps/>
          <w:sz w:val="26"/>
          <w:szCs w:val="26"/>
          <w:lang w:eastAsia="ru-RU"/>
        </w:rPr>
        <w:t>»</w:t>
      </w:r>
      <w:r w:rsidR="00E50C62" w:rsidRPr="00E50C62">
        <w:rPr>
          <w:rFonts w:ascii="Times New Roman" w:eastAsia="Times New Roman" w:hAnsi="Times New Roman" w:cs="Times New Roman"/>
          <w:sz w:val="26"/>
          <w:szCs w:val="26"/>
          <w:lang w:eastAsia="ru-RU" w:bidi="ru-RU"/>
        </w:rPr>
        <w:t xml:space="preserve"> разработана на основе Федерального государственного образовательного стандарта среднего профессионального образования (далее – СПО) по специальности 08.02.13 Монтаж и эксплуатация внутренних сантехнических устройств, кондиционирования воздуха и вентиляции (базовой подготовки),</w:t>
      </w:r>
      <w:r w:rsidR="00E50C62" w:rsidRPr="00E50C62">
        <w:rPr>
          <w:rFonts w:ascii="Times New Roman" w:eastAsia="Times New Roman" w:hAnsi="Times New Roman" w:cs="Times New Roman"/>
          <w:lang w:eastAsia="ru-RU" w:bidi="ru-RU"/>
        </w:rPr>
        <w:t xml:space="preserve"> </w:t>
      </w:r>
      <w:r w:rsidR="00E50C62" w:rsidRPr="00E50C62">
        <w:rPr>
          <w:rFonts w:ascii="Times New Roman" w:eastAsia="Times New Roman" w:hAnsi="Times New Roman" w:cs="Times New Roman"/>
          <w:sz w:val="26"/>
          <w:szCs w:val="26"/>
          <w:lang w:eastAsia="ru-RU" w:bidi="ru-RU"/>
        </w:rPr>
        <w:t>утвержденного Приказом Минобрнауки России от № 1094 от 12 декабря 2022 г., основной профессиональной образовательной программы по специальности 08.02.13</w:t>
      </w:r>
      <w:r w:rsidR="00E50C62" w:rsidRPr="00E50C62">
        <w:rPr>
          <w:rFonts w:ascii="Times New Roman" w:eastAsia="Times New Roman" w:hAnsi="Times New Roman" w:cs="Times New Roman"/>
          <w:b/>
          <w:bCs/>
          <w:sz w:val="24"/>
          <w:szCs w:val="24"/>
          <w:lang w:eastAsia="ru-RU" w:bidi="ru-RU"/>
        </w:rPr>
        <w:t xml:space="preserve"> </w:t>
      </w:r>
      <w:r w:rsidR="00E50C62" w:rsidRPr="00E50C62">
        <w:rPr>
          <w:rFonts w:ascii="Times New Roman" w:eastAsia="Times New Roman" w:hAnsi="Times New Roman" w:cs="Times New Roman"/>
          <w:sz w:val="26"/>
          <w:szCs w:val="26"/>
          <w:lang w:eastAsia="ru-RU" w:bidi="ru-RU"/>
        </w:rPr>
        <w:t>Монтаж и эксплуатация внутренних сантехнических устройств, кондиционирования воздуха и вентиляции, входит в укрупненную группу 08.00.00 Техника и технологии строительства</w:t>
      </w:r>
    </w:p>
    <w:p w14:paraId="1A08FE3E" w14:textId="77777777" w:rsidR="00E50C62" w:rsidRPr="00E50C62" w:rsidRDefault="00E50C62" w:rsidP="00E50C62">
      <w:pPr>
        <w:spacing w:after="0"/>
        <w:rPr>
          <w:rFonts w:ascii="Times New Roman" w:eastAsia="Times New Roman" w:hAnsi="Times New Roman" w:cs="Times New Roman"/>
          <w:sz w:val="26"/>
          <w:szCs w:val="26"/>
          <w:lang w:eastAsia="ru-RU" w:bidi="ru-RU"/>
        </w:rPr>
      </w:pPr>
      <w:r w:rsidRPr="00E50C62">
        <w:rPr>
          <w:rFonts w:ascii="Times New Roman" w:eastAsia="Times New Roman" w:hAnsi="Times New Roman" w:cs="Times New Roman"/>
          <w:sz w:val="26"/>
          <w:szCs w:val="26"/>
          <w:lang w:eastAsia="ru-RU" w:bidi="ru-RU"/>
        </w:rPr>
        <w:t>-Требований Приказа Министерства науки и высшего образования РФ и Министерства просвещения РФ от 05 августа 2020г №885/390 «О практической подготовке обучающихся»</w:t>
      </w:r>
    </w:p>
    <w:p w14:paraId="246A84C0" w14:textId="4A80B288" w:rsidR="00D1503B" w:rsidRPr="00A60BED" w:rsidRDefault="005163F0" w:rsidP="00E50C62">
      <w:pPr>
        <w:spacing w:after="0"/>
        <w:rPr>
          <w:rFonts w:ascii="Times New Roman" w:eastAsia="Times New Roman" w:hAnsi="Times New Roman" w:cs="Times New Roman"/>
          <w:sz w:val="26"/>
          <w:szCs w:val="26"/>
          <w:lang w:eastAsia="ru-RU" w:bidi="ru-RU"/>
        </w:rPr>
      </w:pPr>
      <w:r w:rsidRPr="005163F0">
        <w:rPr>
          <w:rFonts w:ascii="Times New Roman" w:eastAsia="Times New Roman" w:hAnsi="Times New Roman" w:cs="Times New Roman"/>
          <w:bCs/>
          <w:i/>
          <w:caps/>
          <w:sz w:val="26"/>
          <w:szCs w:val="26"/>
          <w:vertAlign w:val="superscript"/>
          <w:lang w:eastAsia="ru-RU"/>
        </w:rPr>
        <w:t xml:space="preserve"> </w:t>
      </w:r>
      <w:r w:rsidR="00D1503B" w:rsidRPr="00A60BED">
        <w:rPr>
          <w:rFonts w:ascii="Times New Roman" w:eastAsia="Times New Roman" w:hAnsi="Times New Roman" w:cs="Times New Roman"/>
          <w:bCs/>
          <w:sz w:val="24"/>
          <w:szCs w:val="24"/>
          <w:lang w:eastAsia="ru-RU" w:bidi="ru-RU"/>
        </w:rPr>
        <w:t xml:space="preserve"> </w:t>
      </w:r>
    </w:p>
    <w:p w14:paraId="2573807C" w14:textId="77777777" w:rsidR="00D1503B" w:rsidRPr="00A60BED" w:rsidRDefault="00D1503B" w:rsidP="00D1503B">
      <w:pPr>
        <w:spacing w:before="72" w:after="0" w:line="240" w:lineRule="auto"/>
        <w:ind w:left="375" w:right="249" w:firstLine="709"/>
        <w:jc w:val="both"/>
        <w:rPr>
          <w:rFonts w:ascii="Times New Roman" w:eastAsia="Times New Roman" w:hAnsi="Times New Roman" w:cs="Times New Roman"/>
          <w:sz w:val="28"/>
          <w:lang w:eastAsia="ru-RU" w:bidi="ru-RU"/>
        </w:rPr>
      </w:pPr>
    </w:p>
    <w:p w14:paraId="5B14DA81" w14:textId="77777777" w:rsidR="00D1503B" w:rsidRPr="00A60BED" w:rsidRDefault="00D1503B" w:rsidP="00D1503B">
      <w:pPr>
        <w:spacing w:after="0" w:line="240" w:lineRule="auto"/>
        <w:ind w:firstLine="1134"/>
        <w:rPr>
          <w:rFonts w:ascii="Times New Roman" w:eastAsia="Times New Roman" w:hAnsi="Times New Roman" w:cs="Times New Roman"/>
          <w:sz w:val="30"/>
          <w:szCs w:val="28"/>
          <w:lang w:eastAsia="ru-RU" w:bidi="ru-RU"/>
        </w:rPr>
      </w:pPr>
    </w:p>
    <w:p w14:paraId="4A0F6F50" w14:textId="77777777" w:rsidR="00D1503B" w:rsidRPr="00A60BED" w:rsidRDefault="00D1503B" w:rsidP="00D1503B">
      <w:pPr>
        <w:spacing w:after="0" w:line="240" w:lineRule="auto"/>
        <w:ind w:firstLine="1134"/>
        <w:rPr>
          <w:rFonts w:ascii="Times New Roman" w:eastAsia="Times New Roman" w:hAnsi="Times New Roman" w:cs="Times New Roman"/>
          <w:sz w:val="30"/>
          <w:szCs w:val="28"/>
          <w:lang w:eastAsia="ru-RU" w:bidi="ru-RU"/>
        </w:rPr>
      </w:pPr>
    </w:p>
    <w:p w14:paraId="4D2E31D8" w14:textId="77777777" w:rsidR="00D1503B" w:rsidRPr="00A60BED" w:rsidRDefault="00D1503B" w:rsidP="00D1503B">
      <w:pPr>
        <w:spacing w:after="0" w:line="240" w:lineRule="auto"/>
        <w:ind w:firstLine="1134"/>
        <w:rPr>
          <w:rFonts w:ascii="Times New Roman" w:eastAsia="Times New Roman" w:hAnsi="Times New Roman" w:cs="Times New Roman"/>
          <w:sz w:val="30"/>
          <w:szCs w:val="28"/>
          <w:lang w:eastAsia="ru-RU" w:bidi="ru-RU"/>
        </w:rPr>
      </w:pPr>
    </w:p>
    <w:p w14:paraId="003B06E3" w14:textId="77777777" w:rsidR="00D1503B" w:rsidRPr="00A60BED" w:rsidRDefault="00D1503B" w:rsidP="00D1503B">
      <w:pPr>
        <w:spacing w:after="0" w:line="360" w:lineRule="auto"/>
        <w:ind w:left="233" w:right="2249" w:firstLine="51"/>
        <w:rPr>
          <w:rFonts w:ascii="Times New Roman" w:eastAsia="Times New Roman" w:hAnsi="Times New Roman" w:cs="Times New Roman"/>
          <w:sz w:val="24"/>
          <w:lang w:eastAsia="ru-RU" w:bidi="ru-RU"/>
        </w:rPr>
      </w:pPr>
      <w:r w:rsidRPr="00A60BED">
        <w:rPr>
          <w:rFonts w:ascii="Times New Roman" w:eastAsia="Times New Roman" w:hAnsi="Times New Roman" w:cs="Times New Roman"/>
          <w:sz w:val="24"/>
          <w:lang w:eastAsia="ru-RU" w:bidi="ru-RU"/>
        </w:rPr>
        <w:t xml:space="preserve">Организация-разработчик: ГАПОУ «Казанский политехнический колледж» </w:t>
      </w:r>
    </w:p>
    <w:p w14:paraId="7383D6A7" w14:textId="77777777" w:rsidR="00D1503B" w:rsidRPr="00A60BED" w:rsidRDefault="00D1503B" w:rsidP="00D1503B">
      <w:pPr>
        <w:spacing w:before="138" w:after="0" w:line="240" w:lineRule="auto"/>
        <w:ind w:left="233" w:right="116" w:firstLine="51"/>
        <w:rPr>
          <w:rFonts w:ascii="Times New Roman" w:eastAsia="Times New Roman" w:hAnsi="Times New Roman" w:cs="Times New Roman"/>
          <w:sz w:val="20"/>
          <w:lang w:eastAsia="ru-RU" w:bidi="ru-RU"/>
        </w:rPr>
      </w:pPr>
      <w:r w:rsidRPr="00A60BED">
        <w:rPr>
          <w:rFonts w:ascii="Times New Roman" w:eastAsia="Times New Roman" w:hAnsi="Times New Roman" w:cs="Times New Roman"/>
          <w:sz w:val="24"/>
          <w:lang w:eastAsia="ru-RU" w:bidi="ru-RU"/>
        </w:rPr>
        <w:t>Разработчик Палей  С.Ф., преподаватель ГАПОУ «Казанский политехнический колледж»</w:t>
      </w:r>
    </w:p>
    <w:p w14:paraId="23CEBA9C" w14:textId="77777777" w:rsidR="00D1503B" w:rsidRDefault="00D1503B"/>
    <w:p w14:paraId="4CD9B0C9" w14:textId="77777777" w:rsidR="00D1503B" w:rsidRDefault="00D1503B"/>
    <w:p w14:paraId="565FFF1C" w14:textId="77777777" w:rsidR="00D1503B" w:rsidRDefault="00D1503B"/>
    <w:p w14:paraId="3BCACB2F" w14:textId="77777777" w:rsidR="00D1503B" w:rsidRDefault="00D1503B"/>
    <w:p w14:paraId="6DE1A722" w14:textId="77777777" w:rsidR="00D1503B" w:rsidRDefault="00D1503B"/>
    <w:p w14:paraId="04D5B41F" w14:textId="77777777" w:rsidR="00D1503B" w:rsidRDefault="00D1503B"/>
    <w:p w14:paraId="156BCAFA" w14:textId="77777777" w:rsidR="00D1503B" w:rsidRDefault="00D1503B"/>
    <w:p w14:paraId="635697C2" w14:textId="77777777" w:rsidR="00D1503B" w:rsidRDefault="00D1503B"/>
    <w:p w14:paraId="0C08DD7F" w14:textId="77777777" w:rsidR="00D1503B" w:rsidRDefault="00D1503B"/>
    <w:p w14:paraId="4B2619D1" w14:textId="77777777" w:rsidR="00D1503B" w:rsidRDefault="00D1503B"/>
    <w:p w14:paraId="0FB9481C" w14:textId="77777777" w:rsidR="00D1503B" w:rsidRDefault="00D1503B"/>
    <w:p w14:paraId="52102433" w14:textId="77777777" w:rsidR="00D1503B" w:rsidRDefault="00D1503B"/>
    <w:p w14:paraId="5049A40C" w14:textId="77777777" w:rsidR="00D1503B" w:rsidRDefault="00D1503B"/>
    <w:p w14:paraId="3427534D" w14:textId="77777777" w:rsidR="00D1503B" w:rsidRDefault="00D1503B"/>
    <w:p w14:paraId="63B37CE0" w14:textId="77777777" w:rsidR="00D1503B" w:rsidRDefault="00D1503B"/>
    <w:p w14:paraId="77CA7749" w14:textId="77777777" w:rsidR="00D1503B" w:rsidRDefault="00D1503B"/>
    <w:p w14:paraId="48A6CB1A" w14:textId="77777777" w:rsidR="005163F0" w:rsidRDefault="005163F0" w:rsidP="00D1503B">
      <w:pPr>
        <w:spacing w:after="200" w:line="276" w:lineRule="auto"/>
        <w:jc w:val="center"/>
        <w:rPr>
          <w:rFonts w:ascii="Times New Roman" w:eastAsia="Times New Roman" w:hAnsi="Times New Roman" w:cs="Times New Roman"/>
          <w:b/>
          <w:i/>
          <w:sz w:val="24"/>
          <w:szCs w:val="24"/>
          <w:lang w:eastAsia="ru-RU"/>
        </w:rPr>
      </w:pPr>
    </w:p>
    <w:p w14:paraId="11B198CE" w14:textId="77777777" w:rsidR="005163F0" w:rsidRDefault="005163F0" w:rsidP="00D1503B">
      <w:pPr>
        <w:spacing w:after="200" w:line="276" w:lineRule="auto"/>
        <w:jc w:val="center"/>
        <w:rPr>
          <w:rFonts w:ascii="Times New Roman" w:eastAsia="Times New Roman" w:hAnsi="Times New Roman" w:cs="Times New Roman"/>
          <w:b/>
          <w:i/>
          <w:sz w:val="24"/>
          <w:szCs w:val="24"/>
          <w:lang w:eastAsia="ru-RU"/>
        </w:rPr>
      </w:pPr>
    </w:p>
    <w:p w14:paraId="5C6F0327" w14:textId="77777777" w:rsidR="005163F0" w:rsidRDefault="005163F0" w:rsidP="00D1503B">
      <w:pPr>
        <w:spacing w:after="200" w:line="276" w:lineRule="auto"/>
        <w:jc w:val="center"/>
        <w:rPr>
          <w:rFonts w:ascii="Times New Roman" w:eastAsia="Times New Roman" w:hAnsi="Times New Roman" w:cs="Times New Roman"/>
          <w:b/>
          <w:i/>
          <w:sz w:val="24"/>
          <w:szCs w:val="24"/>
          <w:lang w:eastAsia="ru-RU"/>
        </w:rPr>
      </w:pPr>
    </w:p>
    <w:p w14:paraId="2D4F2A86" w14:textId="653FD22D" w:rsidR="00D1503B" w:rsidRPr="00D1503B" w:rsidRDefault="00D1503B" w:rsidP="00D1503B">
      <w:pPr>
        <w:spacing w:after="200" w:line="276" w:lineRule="auto"/>
        <w:jc w:val="center"/>
        <w:rPr>
          <w:rFonts w:ascii="Times New Roman" w:eastAsia="Times New Roman" w:hAnsi="Times New Roman" w:cs="Times New Roman"/>
          <w:b/>
          <w:i/>
          <w:sz w:val="24"/>
          <w:szCs w:val="24"/>
          <w:lang w:eastAsia="ru-RU"/>
        </w:rPr>
      </w:pPr>
      <w:r w:rsidRPr="00D1503B">
        <w:rPr>
          <w:rFonts w:ascii="Times New Roman" w:eastAsia="Times New Roman" w:hAnsi="Times New Roman" w:cs="Times New Roman"/>
          <w:b/>
          <w:i/>
          <w:sz w:val="24"/>
          <w:szCs w:val="24"/>
          <w:lang w:eastAsia="ru-RU"/>
        </w:rPr>
        <w:t>СОДЕРЖАНИЕ</w:t>
      </w:r>
    </w:p>
    <w:p w14:paraId="511F2C06" w14:textId="77777777" w:rsidR="00D1503B" w:rsidRPr="00D1503B" w:rsidRDefault="00D1503B" w:rsidP="00D1503B">
      <w:pPr>
        <w:spacing w:after="200" w:line="276" w:lineRule="auto"/>
        <w:rPr>
          <w:rFonts w:ascii="Times New Roman" w:eastAsia="Times New Roman" w:hAnsi="Times New Roman" w:cs="Times New Roman"/>
          <w:b/>
          <w:i/>
          <w:sz w:val="24"/>
          <w:szCs w:val="24"/>
          <w:lang w:eastAsia="ru-RU"/>
        </w:rPr>
      </w:pPr>
    </w:p>
    <w:tbl>
      <w:tblPr>
        <w:tblW w:w="0" w:type="auto"/>
        <w:tblLook w:val="01E0" w:firstRow="1" w:lastRow="1" w:firstColumn="1" w:lastColumn="1" w:noHBand="0" w:noVBand="0"/>
      </w:tblPr>
      <w:tblGrid>
        <w:gridCol w:w="7501"/>
        <w:gridCol w:w="1854"/>
      </w:tblGrid>
      <w:tr w:rsidR="00D1503B" w:rsidRPr="00D1503B" w14:paraId="3D6D4A08" w14:textId="77777777" w:rsidTr="00D1503B">
        <w:tc>
          <w:tcPr>
            <w:tcW w:w="7501" w:type="dxa"/>
            <w:hideMark/>
          </w:tcPr>
          <w:p w14:paraId="33E8B7C0" w14:textId="77777777" w:rsidR="00D1503B" w:rsidRPr="00D1503B" w:rsidRDefault="00D1503B" w:rsidP="00FD56D8">
            <w:pPr>
              <w:numPr>
                <w:ilvl w:val="0"/>
                <w:numId w:val="2"/>
              </w:numPr>
              <w:tabs>
                <w:tab w:val="num" w:pos="284"/>
              </w:tabs>
              <w:suppressAutoHyphens/>
              <w:spacing w:after="200" w:line="276" w:lineRule="auto"/>
              <w:rPr>
                <w:rFonts w:ascii="Times New Roman" w:eastAsia="Times New Roman" w:hAnsi="Times New Roman" w:cs="Times New Roman"/>
                <w:b/>
                <w:sz w:val="24"/>
                <w:szCs w:val="24"/>
                <w:lang w:eastAsia="ru-RU"/>
              </w:rPr>
            </w:pPr>
            <w:r w:rsidRPr="00D1503B">
              <w:rPr>
                <w:rFonts w:ascii="Times New Roman" w:eastAsia="Times New Roman" w:hAnsi="Times New Roman" w:cs="Times New Roman"/>
                <w:b/>
                <w:sz w:val="24"/>
                <w:szCs w:val="24"/>
                <w:lang w:eastAsia="ru-RU"/>
              </w:rPr>
              <w:t xml:space="preserve">ОБЩАЯ ХАРАКТЕРИСТИКА </w:t>
            </w:r>
            <w:r w:rsidRPr="00D1503B">
              <w:rPr>
                <w:rFonts w:ascii="Times New Roman" w:eastAsia="Times New Roman" w:hAnsi="Times New Roman" w:cs="Times New Roman"/>
                <w:b/>
                <w:color w:val="000000"/>
                <w:sz w:val="24"/>
                <w:szCs w:val="24"/>
                <w:lang w:eastAsia="ru-RU"/>
              </w:rPr>
              <w:t xml:space="preserve">ПРИМЕРНОЙ РАБОЧЕЙ </w:t>
            </w:r>
            <w:r w:rsidRPr="00D1503B">
              <w:rPr>
                <w:rFonts w:ascii="Times New Roman" w:eastAsia="Times New Roman" w:hAnsi="Times New Roman" w:cs="Times New Roman"/>
                <w:b/>
                <w:sz w:val="24"/>
                <w:szCs w:val="24"/>
                <w:lang w:eastAsia="ru-RU"/>
              </w:rPr>
              <w:t>ПРОГРАММЫ ПРОФЕССИОНАЛЬНОГО МОДУЛЯ</w:t>
            </w:r>
          </w:p>
        </w:tc>
        <w:tc>
          <w:tcPr>
            <w:tcW w:w="1854" w:type="dxa"/>
          </w:tcPr>
          <w:p w14:paraId="01DE04DD" w14:textId="77777777" w:rsidR="00D1503B" w:rsidRPr="00D1503B" w:rsidRDefault="00D1503B" w:rsidP="00D1503B">
            <w:pPr>
              <w:spacing w:after="200" w:line="276" w:lineRule="auto"/>
              <w:jc w:val="center"/>
              <w:rPr>
                <w:rFonts w:ascii="Times New Roman" w:eastAsia="Times New Roman" w:hAnsi="Times New Roman" w:cs="Times New Roman"/>
                <w:b/>
                <w:sz w:val="24"/>
                <w:szCs w:val="24"/>
                <w:lang w:eastAsia="ru-RU"/>
              </w:rPr>
            </w:pPr>
          </w:p>
        </w:tc>
      </w:tr>
      <w:tr w:rsidR="00D1503B" w:rsidRPr="00D1503B" w14:paraId="57BCA85D" w14:textId="77777777" w:rsidTr="00D1503B">
        <w:tc>
          <w:tcPr>
            <w:tcW w:w="7501" w:type="dxa"/>
            <w:hideMark/>
          </w:tcPr>
          <w:p w14:paraId="24BDF425" w14:textId="77777777" w:rsidR="00D1503B" w:rsidRPr="00D1503B" w:rsidRDefault="00D1503B" w:rsidP="00FD56D8">
            <w:pPr>
              <w:numPr>
                <w:ilvl w:val="0"/>
                <w:numId w:val="2"/>
              </w:numPr>
              <w:tabs>
                <w:tab w:val="num" w:pos="284"/>
              </w:tabs>
              <w:suppressAutoHyphens/>
              <w:spacing w:after="200" w:line="276" w:lineRule="auto"/>
              <w:rPr>
                <w:rFonts w:ascii="Times New Roman" w:eastAsia="Times New Roman" w:hAnsi="Times New Roman" w:cs="Times New Roman"/>
                <w:b/>
                <w:sz w:val="24"/>
                <w:szCs w:val="24"/>
                <w:lang w:eastAsia="ru-RU"/>
              </w:rPr>
            </w:pPr>
            <w:r w:rsidRPr="00D1503B">
              <w:rPr>
                <w:rFonts w:ascii="Times New Roman" w:eastAsia="Times New Roman" w:hAnsi="Times New Roman" w:cs="Times New Roman"/>
                <w:b/>
                <w:sz w:val="24"/>
                <w:szCs w:val="24"/>
                <w:lang w:eastAsia="ru-RU"/>
              </w:rPr>
              <w:t>СТРУКТУРА И СОДЕРЖАНИЕ ПРОФЕССИОНАЛЬНОГО МОДУЛЯ</w:t>
            </w:r>
          </w:p>
          <w:p w14:paraId="264BF4C1" w14:textId="77777777" w:rsidR="00D1503B" w:rsidRPr="00D1503B" w:rsidRDefault="00D1503B" w:rsidP="00FD56D8">
            <w:pPr>
              <w:numPr>
                <w:ilvl w:val="0"/>
                <w:numId w:val="2"/>
              </w:numPr>
              <w:tabs>
                <w:tab w:val="num" w:pos="284"/>
              </w:tabs>
              <w:suppressAutoHyphens/>
              <w:spacing w:after="200" w:line="276" w:lineRule="auto"/>
              <w:rPr>
                <w:rFonts w:ascii="Times New Roman" w:eastAsia="Times New Roman" w:hAnsi="Times New Roman" w:cs="Times New Roman"/>
                <w:b/>
                <w:sz w:val="24"/>
                <w:szCs w:val="24"/>
                <w:lang w:eastAsia="ru-RU"/>
              </w:rPr>
            </w:pPr>
            <w:r w:rsidRPr="00D1503B">
              <w:rPr>
                <w:rFonts w:ascii="Times New Roman" w:eastAsia="Times New Roman" w:hAnsi="Times New Roman" w:cs="Times New Roman"/>
                <w:b/>
                <w:sz w:val="24"/>
                <w:szCs w:val="24"/>
                <w:lang w:eastAsia="ru-RU"/>
              </w:rPr>
              <w:t>УСЛОВИЯ РЕАЛИЗАЦИИ ПРОФЕССИОНАЛЬНОГО МОДУЛЯ</w:t>
            </w:r>
          </w:p>
        </w:tc>
        <w:tc>
          <w:tcPr>
            <w:tcW w:w="1854" w:type="dxa"/>
          </w:tcPr>
          <w:p w14:paraId="4AF94443" w14:textId="77777777" w:rsidR="00D1503B" w:rsidRPr="00D1503B" w:rsidRDefault="00D1503B" w:rsidP="00D1503B">
            <w:pPr>
              <w:spacing w:after="200" w:line="276" w:lineRule="auto"/>
              <w:jc w:val="center"/>
              <w:rPr>
                <w:rFonts w:ascii="Times New Roman" w:eastAsia="Times New Roman" w:hAnsi="Times New Roman" w:cs="Times New Roman"/>
                <w:b/>
                <w:sz w:val="24"/>
                <w:szCs w:val="24"/>
                <w:lang w:eastAsia="ru-RU"/>
              </w:rPr>
            </w:pPr>
          </w:p>
        </w:tc>
      </w:tr>
      <w:tr w:rsidR="00D1503B" w:rsidRPr="00D1503B" w14:paraId="26FFA5E7" w14:textId="77777777" w:rsidTr="00D1503B">
        <w:tc>
          <w:tcPr>
            <w:tcW w:w="7501" w:type="dxa"/>
          </w:tcPr>
          <w:p w14:paraId="7B93D272" w14:textId="77777777" w:rsidR="00D1503B" w:rsidRPr="00D1503B" w:rsidRDefault="00D1503B" w:rsidP="00FD56D8">
            <w:pPr>
              <w:numPr>
                <w:ilvl w:val="0"/>
                <w:numId w:val="2"/>
              </w:numPr>
              <w:suppressAutoHyphens/>
              <w:spacing w:after="200" w:line="276" w:lineRule="auto"/>
              <w:rPr>
                <w:rFonts w:ascii="Times New Roman" w:eastAsia="Times New Roman" w:hAnsi="Times New Roman" w:cs="Times New Roman"/>
                <w:b/>
                <w:sz w:val="24"/>
                <w:szCs w:val="24"/>
                <w:lang w:eastAsia="ru-RU"/>
              </w:rPr>
            </w:pPr>
            <w:r w:rsidRPr="00D1503B">
              <w:rPr>
                <w:rFonts w:ascii="Times New Roman" w:eastAsia="Times New Roman" w:hAnsi="Times New Roman" w:cs="Times New Roman"/>
                <w:b/>
                <w:sz w:val="24"/>
                <w:szCs w:val="24"/>
                <w:lang w:eastAsia="ru-RU"/>
              </w:rPr>
              <w:t>КОНТРОЛЬ И ОЦЕНКА РЕЗУЛЬТАТОВ ОСВОЕНИЯ ПРОФЕССИОНАЛЬНОГО МОДУЛЯ</w:t>
            </w:r>
          </w:p>
          <w:p w14:paraId="70FD575F" w14:textId="77777777" w:rsidR="00D1503B" w:rsidRPr="00D1503B" w:rsidRDefault="00D1503B" w:rsidP="00D1503B">
            <w:pPr>
              <w:suppressAutoHyphens/>
              <w:spacing w:after="200" w:line="276" w:lineRule="auto"/>
              <w:rPr>
                <w:rFonts w:ascii="Times New Roman" w:eastAsia="Times New Roman" w:hAnsi="Times New Roman" w:cs="Times New Roman"/>
                <w:b/>
                <w:sz w:val="24"/>
                <w:szCs w:val="24"/>
                <w:lang w:eastAsia="ru-RU"/>
              </w:rPr>
            </w:pPr>
          </w:p>
        </w:tc>
        <w:tc>
          <w:tcPr>
            <w:tcW w:w="1854" w:type="dxa"/>
          </w:tcPr>
          <w:p w14:paraId="420DD05F" w14:textId="77777777" w:rsidR="00D1503B" w:rsidRPr="00D1503B" w:rsidRDefault="00D1503B" w:rsidP="00D1503B">
            <w:pPr>
              <w:spacing w:after="200" w:line="276" w:lineRule="auto"/>
              <w:jc w:val="center"/>
              <w:rPr>
                <w:rFonts w:ascii="Times New Roman" w:eastAsia="Times New Roman" w:hAnsi="Times New Roman" w:cs="Times New Roman"/>
                <w:b/>
                <w:sz w:val="24"/>
                <w:szCs w:val="24"/>
                <w:lang w:eastAsia="ru-RU"/>
              </w:rPr>
            </w:pPr>
          </w:p>
        </w:tc>
      </w:tr>
    </w:tbl>
    <w:p w14:paraId="388C5D25" w14:textId="77777777" w:rsidR="00D1503B" w:rsidRPr="00D1503B" w:rsidRDefault="00D1503B" w:rsidP="00D1503B">
      <w:pPr>
        <w:spacing w:after="0" w:line="276" w:lineRule="auto"/>
        <w:rPr>
          <w:rFonts w:ascii="Times New Roman" w:eastAsia="Times New Roman" w:hAnsi="Times New Roman" w:cs="Times New Roman"/>
          <w:b/>
          <w:i/>
          <w:sz w:val="24"/>
          <w:szCs w:val="24"/>
          <w:lang w:eastAsia="ru-RU"/>
        </w:rPr>
        <w:sectPr w:rsidR="00D1503B" w:rsidRPr="00D1503B">
          <w:pgSz w:w="11907" w:h="16840"/>
          <w:pgMar w:top="1134" w:right="851" w:bottom="992" w:left="1418" w:header="709" w:footer="709" w:gutter="0"/>
          <w:cols w:space="720"/>
        </w:sectPr>
      </w:pPr>
    </w:p>
    <w:p w14:paraId="27E8AC4D" w14:textId="77777777" w:rsidR="005163F0" w:rsidRPr="005163F0" w:rsidRDefault="005163F0" w:rsidP="005163F0">
      <w:pPr>
        <w:spacing w:after="0" w:line="276" w:lineRule="auto"/>
        <w:jc w:val="center"/>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lastRenderedPageBreak/>
        <w:t xml:space="preserve">1. ОБЩАЯ ХАРАКТЕРИСТИКА </w:t>
      </w:r>
      <w:r w:rsidRPr="005163F0">
        <w:rPr>
          <w:rFonts w:ascii="Times New Roman" w:eastAsia="Times New Roman" w:hAnsi="Times New Roman" w:cs="Times New Roman"/>
          <w:b/>
          <w:color w:val="000000"/>
          <w:sz w:val="24"/>
          <w:szCs w:val="24"/>
          <w:lang w:eastAsia="ru-RU"/>
        </w:rPr>
        <w:t>ПРИМЕРНОЙ РАБОЧЕЙ ПРОГРАММЫ</w:t>
      </w:r>
    </w:p>
    <w:p w14:paraId="2426D3FA" w14:textId="77777777" w:rsidR="005163F0" w:rsidRPr="005163F0" w:rsidRDefault="005163F0" w:rsidP="005163F0">
      <w:pPr>
        <w:spacing w:after="0" w:line="276" w:lineRule="auto"/>
        <w:jc w:val="center"/>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t>ПРОФЕССИОНАЛЬНОГО МОДУЛЯ</w:t>
      </w:r>
    </w:p>
    <w:p w14:paraId="009ED4AC" w14:textId="77777777" w:rsidR="005163F0" w:rsidRPr="005163F0" w:rsidRDefault="005163F0" w:rsidP="005163F0">
      <w:pPr>
        <w:spacing w:after="0" w:line="240" w:lineRule="auto"/>
        <w:jc w:val="center"/>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t>«ПМ.04. Организация технической эксплуатации гражданских зданий»</w:t>
      </w:r>
    </w:p>
    <w:p w14:paraId="68517C76" w14:textId="77777777" w:rsidR="005163F0" w:rsidRPr="005163F0" w:rsidRDefault="005163F0" w:rsidP="005163F0">
      <w:pPr>
        <w:spacing w:after="0" w:line="240" w:lineRule="auto"/>
        <w:jc w:val="center"/>
        <w:rPr>
          <w:rFonts w:ascii="Times New Roman" w:eastAsia="Times New Roman" w:hAnsi="Times New Roman" w:cs="Times New Roman"/>
          <w:b/>
          <w:sz w:val="24"/>
          <w:szCs w:val="24"/>
          <w:lang w:eastAsia="ru-RU"/>
        </w:rPr>
      </w:pPr>
    </w:p>
    <w:p w14:paraId="19209AA1" w14:textId="77777777" w:rsidR="005163F0" w:rsidRPr="005163F0" w:rsidRDefault="005163F0" w:rsidP="005163F0">
      <w:pPr>
        <w:suppressAutoHyphens/>
        <w:spacing w:after="0" w:line="240" w:lineRule="auto"/>
        <w:ind w:firstLine="709"/>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t xml:space="preserve">1.1. Цель и планируемые результаты освоения профессионального модуля </w:t>
      </w:r>
    </w:p>
    <w:p w14:paraId="12D8D6AD" w14:textId="77777777" w:rsidR="005163F0" w:rsidRPr="005163F0" w:rsidRDefault="005163F0" w:rsidP="005163F0">
      <w:pPr>
        <w:suppressAutoHyphens/>
        <w:spacing w:after="0" w:line="240" w:lineRule="auto"/>
        <w:ind w:firstLine="709"/>
        <w:jc w:val="both"/>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 xml:space="preserve">В результате изучения профессионального модуля обучающийся должен освоить основной вид деятельности </w:t>
      </w:r>
      <w:r w:rsidRPr="005163F0">
        <w:rPr>
          <w:rFonts w:ascii="Times New Roman" w:eastAsia="Times New Roman" w:hAnsi="Times New Roman" w:cs="Times New Roman"/>
          <w:iCs/>
          <w:color w:val="333333"/>
          <w:sz w:val="24"/>
          <w:szCs w:val="24"/>
          <w:lang w:eastAsia="ru-RU"/>
        </w:rPr>
        <w:t>«Организация технической эксплуатации гражданских зданий</w:t>
      </w:r>
      <w:r w:rsidRPr="005163F0">
        <w:rPr>
          <w:rFonts w:ascii="Times New Roman" w:eastAsia="Times New Roman" w:hAnsi="Times New Roman" w:cs="Times New Roman"/>
          <w:sz w:val="24"/>
          <w:szCs w:val="24"/>
          <w:lang w:eastAsia="ru-RU"/>
        </w:rPr>
        <w:t>» и соответствующие ему общие компетенции и профессиональные компетенции:</w:t>
      </w:r>
    </w:p>
    <w:p w14:paraId="23B06991" w14:textId="77777777" w:rsidR="005163F0" w:rsidRPr="005163F0" w:rsidRDefault="005163F0" w:rsidP="005163F0">
      <w:pPr>
        <w:numPr>
          <w:ilvl w:val="2"/>
          <w:numId w:val="1"/>
        </w:numPr>
        <w:spacing w:before="120" w:after="0" w:line="240" w:lineRule="auto"/>
        <w:jc w:val="both"/>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5163F0" w:rsidRPr="005163F0" w14:paraId="636FE9A2" w14:textId="77777777" w:rsidTr="005163F0">
        <w:tc>
          <w:tcPr>
            <w:tcW w:w="1229" w:type="dxa"/>
            <w:tcBorders>
              <w:top w:val="single" w:sz="4" w:space="0" w:color="auto"/>
              <w:left w:val="single" w:sz="4" w:space="0" w:color="auto"/>
              <w:bottom w:val="single" w:sz="4" w:space="0" w:color="auto"/>
              <w:right w:val="single" w:sz="4" w:space="0" w:color="auto"/>
            </w:tcBorders>
            <w:hideMark/>
          </w:tcPr>
          <w:p w14:paraId="41CE946D" w14:textId="77777777" w:rsidR="005163F0" w:rsidRPr="005163F0" w:rsidRDefault="005163F0" w:rsidP="005163F0">
            <w:pPr>
              <w:spacing w:after="0" w:line="240" w:lineRule="auto"/>
              <w:rPr>
                <w:rFonts w:ascii="Times New Roman" w:eastAsia="Times New Roman" w:hAnsi="Times New Roman" w:cs="Times New Roman"/>
                <w:b/>
                <w:sz w:val="24"/>
                <w:szCs w:val="24"/>
                <w:lang w:val="x-none" w:eastAsia="x-none"/>
              </w:rPr>
            </w:pPr>
            <w:r w:rsidRPr="005163F0">
              <w:rPr>
                <w:rFonts w:ascii="Times New Roman" w:eastAsia="Times New Roman" w:hAnsi="Times New Roman" w:cs="Times New Roman"/>
                <w:b/>
                <w:sz w:val="24"/>
                <w:szCs w:val="24"/>
                <w:lang w:val="x-none" w:eastAsia="x-none"/>
              </w:rPr>
              <w:t>Код</w:t>
            </w:r>
          </w:p>
        </w:tc>
        <w:tc>
          <w:tcPr>
            <w:tcW w:w="8342" w:type="dxa"/>
            <w:tcBorders>
              <w:top w:val="single" w:sz="4" w:space="0" w:color="auto"/>
              <w:left w:val="single" w:sz="4" w:space="0" w:color="auto"/>
              <w:bottom w:val="single" w:sz="4" w:space="0" w:color="auto"/>
              <w:right w:val="single" w:sz="4" w:space="0" w:color="auto"/>
            </w:tcBorders>
            <w:hideMark/>
          </w:tcPr>
          <w:p w14:paraId="2D20EEA5" w14:textId="77777777" w:rsidR="005163F0" w:rsidRPr="005163F0" w:rsidRDefault="005163F0" w:rsidP="005163F0">
            <w:pPr>
              <w:spacing w:after="0" w:line="240" w:lineRule="auto"/>
              <w:rPr>
                <w:rFonts w:ascii="Times New Roman" w:eastAsia="Times New Roman" w:hAnsi="Times New Roman" w:cs="Times New Roman"/>
                <w:b/>
                <w:sz w:val="24"/>
                <w:szCs w:val="24"/>
                <w:lang w:val="x-none" w:eastAsia="x-none"/>
              </w:rPr>
            </w:pPr>
            <w:r w:rsidRPr="005163F0">
              <w:rPr>
                <w:rFonts w:ascii="Times New Roman" w:eastAsia="Times New Roman" w:hAnsi="Times New Roman" w:cs="Times New Roman"/>
                <w:b/>
                <w:sz w:val="24"/>
                <w:szCs w:val="24"/>
                <w:lang w:val="x-none" w:eastAsia="x-none"/>
              </w:rPr>
              <w:t>Наименование общих компетенций</w:t>
            </w:r>
          </w:p>
        </w:tc>
      </w:tr>
      <w:tr w:rsidR="005163F0" w:rsidRPr="005163F0" w14:paraId="37F74585" w14:textId="77777777" w:rsidTr="005163F0">
        <w:trPr>
          <w:trHeight w:val="327"/>
        </w:trPr>
        <w:tc>
          <w:tcPr>
            <w:tcW w:w="1229" w:type="dxa"/>
            <w:tcBorders>
              <w:top w:val="single" w:sz="4" w:space="0" w:color="auto"/>
              <w:left w:val="single" w:sz="4" w:space="0" w:color="auto"/>
              <w:bottom w:val="single" w:sz="4" w:space="0" w:color="auto"/>
              <w:right w:val="single" w:sz="4" w:space="0" w:color="auto"/>
            </w:tcBorders>
            <w:hideMark/>
          </w:tcPr>
          <w:p w14:paraId="5762E6CF"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ОК 01.</w:t>
            </w:r>
          </w:p>
        </w:tc>
        <w:tc>
          <w:tcPr>
            <w:tcW w:w="8342" w:type="dxa"/>
            <w:tcBorders>
              <w:top w:val="single" w:sz="4" w:space="0" w:color="auto"/>
              <w:left w:val="single" w:sz="4" w:space="0" w:color="auto"/>
              <w:bottom w:val="single" w:sz="4" w:space="0" w:color="auto"/>
              <w:right w:val="single" w:sz="4" w:space="0" w:color="auto"/>
            </w:tcBorders>
            <w:hideMark/>
          </w:tcPr>
          <w:p w14:paraId="083D6FD0"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Выбирать способы решения задач профессиональной деятельности применительно к различным контекстам</w:t>
            </w:r>
          </w:p>
        </w:tc>
      </w:tr>
      <w:tr w:rsidR="005163F0" w:rsidRPr="005163F0" w14:paraId="1CD87A84" w14:textId="77777777" w:rsidTr="005163F0">
        <w:tc>
          <w:tcPr>
            <w:tcW w:w="1229" w:type="dxa"/>
            <w:tcBorders>
              <w:top w:val="single" w:sz="4" w:space="0" w:color="auto"/>
              <w:left w:val="single" w:sz="4" w:space="0" w:color="auto"/>
              <w:bottom w:val="single" w:sz="4" w:space="0" w:color="auto"/>
              <w:right w:val="single" w:sz="4" w:space="0" w:color="auto"/>
            </w:tcBorders>
            <w:hideMark/>
          </w:tcPr>
          <w:p w14:paraId="2432D9AF"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02.</w:t>
            </w:r>
          </w:p>
        </w:tc>
        <w:tc>
          <w:tcPr>
            <w:tcW w:w="8342" w:type="dxa"/>
            <w:tcBorders>
              <w:top w:val="single" w:sz="4" w:space="0" w:color="auto"/>
              <w:left w:val="single" w:sz="4" w:space="0" w:color="auto"/>
              <w:bottom w:val="single" w:sz="4" w:space="0" w:color="auto"/>
              <w:right w:val="single" w:sz="4" w:space="0" w:color="auto"/>
            </w:tcBorders>
            <w:hideMark/>
          </w:tcPr>
          <w:p w14:paraId="4DD5C44C"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5163F0" w:rsidRPr="005163F0" w14:paraId="73E43361" w14:textId="77777777" w:rsidTr="005163F0">
        <w:tc>
          <w:tcPr>
            <w:tcW w:w="1229" w:type="dxa"/>
            <w:tcBorders>
              <w:top w:val="single" w:sz="4" w:space="0" w:color="auto"/>
              <w:left w:val="single" w:sz="4" w:space="0" w:color="auto"/>
              <w:bottom w:val="single" w:sz="4" w:space="0" w:color="auto"/>
              <w:right w:val="single" w:sz="4" w:space="0" w:color="auto"/>
            </w:tcBorders>
          </w:tcPr>
          <w:p w14:paraId="37E0EACD" w14:textId="77777777" w:rsidR="005163F0" w:rsidRPr="005163F0" w:rsidRDefault="005163F0" w:rsidP="005163F0">
            <w:pPr>
              <w:spacing w:after="0" w:line="240" w:lineRule="auto"/>
              <w:rPr>
                <w:rFonts w:ascii="Times New Roman" w:eastAsia="Times New Roman" w:hAnsi="Times New Roman" w:cs="Times New Roman"/>
                <w:i/>
                <w:color w:val="000000"/>
                <w:sz w:val="24"/>
                <w:szCs w:val="24"/>
                <w:shd w:val="clear" w:color="auto" w:fill="FFFFFF"/>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03.</w:t>
            </w:r>
          </w:p>
        </w:tc>
        <w:tc>
          <w:tcPr>
            <w:tcW w:w="8342" w:type="dxa"/>
            <w:tcBorders>
              <w:top w:val="single" w:sz="4" w:space="0" w:color="auto"/>
              <w:left w:val="single" w:sz="4" w:space="0" w:color="auto"/>
              <w:bottom w:val="single" w:sz="4" w:space="0" w:color="auto"/>
              <w:right w:val="single" w:sz="4" w:space="0" w:color="auto"/>
            </w:tcBorders>
          </w:tcPr>
          <w:p w14:paraId="4A9C93F0"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5163F0" w:rsidRPr="005163F0" w14:paraId="1AB15F2B" w14:textId="77777777" w:rsidTr="005163F0">
        <w:tc>
          <w:tcPr>
            <w:tcW w:w="1229" w:type="dxa"/>
            <w:tcBorders>
              <w:top w:val="single" w:sz="4" w:space="0" w:color="auto"/>
              <w:left w:val="single" w:sz="4" w:space="0" w:color="auto"/>
              <w:bottom w:val="single" w:sz="4" w:space="0" w:color="auto"/>
              <w:right w:val="single" w:sz="4" w:space="0" w:color="auto"/>
            </w:tcBorders>
          </w:tcPr>
          <w:p w14:paraId="1493FE3C" w14:textId="77777777" w:rsidR="005163F0" w:rsidRPr="005163F0" w:rsidRDefault="005163F0" w:rsidP="005163F0">
            <w:pPr>
              <w:spacing w:after="0" w:line="240" w:lineRule="auto"/>
              <w:rPr>
                <w:rFonts w:ascii="Times New Roman" w:eastAsia="Times New Roman" w:hAnsi="Times New Roman" w:cs="Times New Roman"/>
                <w:i/>
                <w:color w:val="000000"/>
                <w:sz w:val="24"/>
                <w:szCs w:val="24"/>
                <w:shd w:val="clear" w:color="auto" w:fill="FFFFFF"/>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04.</w:t>
            </w:r>
          </w:p>
        </w:tc>
        <w:tc>
          <w:tcPr>
            <w:tcW w:w="8342" w:type="dxa"/>
            <w:tcBorders>
              <w:top w:val="single" w:sz="4" w:space="0" w:color="auto"/>
              <w:left w:val="single" w:sz="4" w:space="0" w:color="auto"/>
              <w:bottom w:val="single" w:sz="4" w:space="0" w:color="auto"/>
              <w:right w:val="single" w:sz="4" w:space="0" w:color="auto"/>
            </w:tcBorders>
          </w:tcPr>
          <w:p w14:paraId="0C8D1027"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Эффективно взаимодействовать и работать в коллективе и команде;</w:t>
            </w:r>
          </w:p>
        </w:tc>
      </w:tr>
      <w:tr w:rsidR="005163F0" w:rsidRPr="005163F0" w14:paraId="4B3EA75A" w14:textId="77777777" w:rsidTr="005163F0">
        <w:tc>
          <w:tcPr>
            <w:tcW w:w="1229" w:type="dxa"/>
            <w:tcBorders>
              <w:top w:val="single" w:sz="4" w:space="0" w:color="auto"/>
              <w:left w:val="single" w:sz="4" w:space="0" w:color="auto"/>
              <w:bottom w:val="single" w:sz="4" w:space="0" w:color="auto"/>
              <w:right w:val="single" w:sz="4" w:space="0" w:color="auto"/>
            </w:tcBorders>
          </w:tcPr>
          <w:p w14:paraId="219CB48A" w14:textId="77777777" w:rsidR="005163F0" w:rsidRPr="005163F0" w:rsidRDefault="005163F0" w:rsidP="005163F0">
            <w:pPr>
              <w:spacing w:after="0" w:line="240" w:lineRule="auto"/>
              <w:rPr>
                <w:rFonts w:ascii="Times New Roman" w:eastAsia="Times New Roman" w:hAnsi="Times New Roman" w:cs="Times New Roman"/>
                <w:i/>
                <w:color w:val="000000"/>
                <w:sz w:val="24"/>
                <w:szCs w:val="24"/>
                <w:shd w:val="clear" w:color="auto" w:fill="FFFFFF"/>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05.</w:t>
            </w:r>
          </w:p>
        </w:tc>
        <w:tc>
          <w:tcPr>
            <w:tcW w:w="8342" w:type="dxa"/>
            <w:tcBorders>
              <w:top w:val="single" w:sz="4" w:space="0" w:color="auto"/>
              <w:left w:val="single" w:sz="4" w:space="0" w:color="auto"/>
              <w:bottom w:val="single" w:sz="4" w:space="0" w:color="auto"/>
              <w:right w:val="single" w:sz="4" w:space="0" w:color="auto"/>
            </w:tcBorders>
          </w:tcPr>
          <w:p w14:paraId="13C6C34A"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5163F0" w:rsidRPr="005163F0" w14:paraId="1323529F" w14:textId="77777777" w:rsidTr="005163F0">
        <w:tc>
          <w:tcPr>
            <w:tcW w:w="1229" w:type="dxa"/>
            <w:tcBorders>
              <w:top w:val="single" w:sz="4" w:space="0" w:color="auto"/>
              <w:left w:val="single" w:sz="4" w:space="0" w:color="auto"/>
              <w:bottom w:val="single" w:sz="4" w:space="0" w:color="auto"/>
              <w:right w:val="single" w:sz="4" w:space="0" w:color="auto"/>
            </w:tcBorders>
          </w:tcPr>
          <w:p w14:paraId="3DA70DC0" w14:textId="77777777" w:rsidR="005163F0" w:rsidRPr="005163F0" w:rsidRDefault="005163F0" w:rsidP="005163F0">
            <w:pPr>
              <w:spacing w:after="0" w:line="240" w:lineRule="auto"/>
              <w:rPr>
                <w:rFonts w:ascii="Times New Roman" w:eastAsia="Times New Roman" w:hAnsi="Times New Roman" w:cs="Times New Roman"/>
                <w:i/>
                <w:color w:val="000000"/>
                <w:sz w:val="24"/>
                <w:szCs w:val="24"/>
                <w:shd w:val="clear" w:color="auto" w:fill="FFFFFF"/>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06.</w:t>
            </w:r>
          </w:p>
        </w:tc>
        <w:tc>
          <w:tcPr>
            <w:tcW w:w="8342" w:type="dxa"/>
            <w:tcBorders>
              <w:top w:val="single" w:sz="4" w:space="0" w:color="auto"/>
              <w:left w:val="single" w:sz="4" w:space="0" w:color="auto"/>
              <w:bottom w:val="single" w:sz="4" w:space="0" w:color="auto"/>
              <w:right w:val="single" w:sz="4" w:space="0" w:color="auto"/>
            </w:tcBorders>
          </w:tcPr>
          <w:p w14:paraId="4CC7415C"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5163F0" w:rsidRPr="005163F0" w14:paraId="03539697" w14:textId="77777777" w:rsidTr="005163F0">
        <w:tc>
          <w:tcPr>
            <w:tcW w:w="1229" w:type="dxa"/>
            <w:tcBorders>
              <w:top w:val="single" w:sz="4" w:space="0" w:color="auto"/>
              <w:left w:val="single" w:sz="4" w:space="0" w:color="auto"/>
              <w:bottom w:val="single" w:sz="4" w:space="0" w:color="auto"/>
              <w:right w:val="single" w:sz="4" w:space="0" w:color="auto"/>
            </w:tcBorders>
          </w:tcPr>
          <w:p w14:paraId="4D255C54" w14:textId="77777777" w:rsidR="005163F0" w:rsidRPr="005163F0" w:rsidRDefault="005163F0" w:rsidP="005163F0">
            <w:pPr>
              <w:spacing w:after="0" w:line="240" w:lineRule="auto"/>
              <w:rPr>
                <w:rFonts w:ascii="Times New Roman" w:eastAsia="Times New Roman" w:hAnsi="Times New Roman" w:cs="Times New Roman"/>
                <w:i/>
                <w:color w:val="000000"/>
                <w:sz w:val="24"/>
                <w:szCs w:val="24"/>
                <w:shd w:val="clear" w:color="auto" w:fill="FFFFFF"/>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07.</w:t>
            </w:r>
          </w:p>
        </w:tc>
        <w:tc>
          <w:tcPr>
            <w:tcW w:w="8342" w:type="dxa"/>
            <w:tcBorders>
              <w:top w:val="single" w:sz="4" w:space="0" w:color="auto"/>
              <w:left w:val="single" w:sz="4" w:space="0" w:color="auto"/>
              <w:bottom w:val="single" w:sz="4" w:space="0" w:color="auto"/>
              <w:right w:val="single" w:sz="4" w:space="0" w:color="auto"/>
            </w:tcBorders>
          </w:tcPr>
          <w:p w14:paraId="2D53CFB1"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5163F0" w:rsidRPr="005163F0" w14:paraId="4025BBA2" w14:textId="77777777" w:rsidTr="005163F0">
        <w:tc>
          <w:tcPr>
            <w:tcW w:w="1229" w:type="dxa"/>
            <w:tcBorders>
              <w:top w:val="single" w:sz="4" w:space="0" w:color="auto"/>
              <w:left w:val="single" w:sz="4" w:space="0" w:color="auto"/>
              <w:bottom w:val="single" w:sz="4" w:space="0" w:color="auto"/>
              <w:right w:val="single" w:sz="4" w:space="0" w:color="auto"/>
            </w:tcBorders>
          </w:tcPr>
          <w:p w14:paraId="38C4D7CD" w14:textId="77777777" w:rsidR="005163F0" w:rsidRPr="005163F0" w:rsidRDefault="005163F0" w:rsidP="005163F0">
            <w:pPr>
              <w:spacing w:after="0" w:line="240" w:lineRule="auto"/>
              <w:rPr>
                <w:rFonts w:ascii="Times New Roman" w:eastAsia="Times New Roman" w:hAnsi="Times New Roman" w:cs="Times New Roman"/>
                <w:i/>
                <w:color w:val="000000"/>
                <w:sz w:val="24"/>
                <w:szCs w:val="24"/>
                <w:shd w:val="clear" w:color="auto" w:fill="FFFFFF"/>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08.</w:t>
            </w:r>
          </w:p>
        </w:tc>
        <w:tc>
          <w:tcPr>
            <w:tcW w:w="8342" w:type="dxa"/>
            <w:tcBorders>
              <w:top w:val="single" w:sz="4" w:space="0" w:color="auto"/>
              <w:left w:val="single" w:sz="4" w:space="0" w:color="auto"/>
              <w:bottom w:val="single" w:sz="4" w:space="0" w:color="auto"/>
              <w:right w:val="single" w:sz="4" w:space="0" w:color="auto"/>
            </w:tcBorders>
          </w:tcPr>
          <w:p w14:paraId="7297AF1C"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5163F0" w:rsidRPr="005163F0" w14:paraId="08C2C603" w14:textId="77777777" w:rsidTr="005163F0">
        <w:tc>
          <w:tcPr>
            <w:tcW w:w="1229" w:type="dxa"/>
            <w:tcBorders>
              <w:top w:val="single" w:sz="4" w:space="0" w:color="auto"/>
              <w:left w:val="single" w:sz="4" w:space="0" w:color="auto"/>
              <w:bottom w:val="single" w:sz="4" w:space="0" w:color="auto"/>
              <w:right w:val="single" w:sz="4" w:space="0" w:color="auto"/>
            </w:tcBorders>
          </w:tcPr>
          <w:p w14:paraId="029C1670" w14:textId="77777777" w:rsidR="005163F0" w:rsidRPr="005163F0" w:rsidRDefault="005163F0" w:rsidP="005163F0">
            <w:pPr>
              <w:spacing w:after="0" w:line="240" w:lineRule="auto"/>
              <w:rPr>
                <w:rFonts w:ascii="Times New Roman" w:eastAsia="Times New Roman" w:hAnsi="Times New Roman" w:cs="Times New Roman"/>
                <w:i/>
                <w:color w:val="000000"/>
                <w:sz w:val="24"/>
                <w:szCs w:val="24"/>
                <w:shd w:val="clear" w:color="auto" w:fill="FFFFFF"/>
                <w:lang w:val="x-none" w:eastAsia="x-none"/>
              </w:rPr>
            </w:pPr>
            <w:r w:rsidRPr="005163F0">
              <w:rPr>
                <w:rFonts w:ascii="Times New Roman" w:eastAsia="Times New Roman" w:hAnsi="Times New Roman" w:cs="Times New Roman"/>
                <w:color w:val="000000"/>
                <w:sz w:val="24"/>
                <w:szCs w:val="24"/>
                <w:shd w:val="clear" w:color="auto" w:fill="FFFFFF"/>
                <w:lang w:val="x-none" w:eastAsia="x-none"/>
              </w:rPr>
              <w:t>ОК 09.</w:t>
            </w:r>
          </w:p>
        </w:tc>
        <w:tc>
          <w:tcPr>
            <w:tcW w:w="8342" w:type="dxa"/>
            <w:tcBorders>
              <w:top w:val="single" w:sz="4" w:space="0" w:color="auto"/>
              <w:left w:val="single" w:sz="4" w:space="0" w:color="auto"/>
              <w:bottom w:val="single" w:sz="4" w:space="0" w:color="auto"/>
              <w:right w:val="single" w:sz="4" w:space="0" w:color="auto"/>
            </w:tcBorders>
          </w:tcPr>
          <w:p w14:paraId="39157F56" w14:textId="77777777" w:rsidR="005163F0" w:rsidRPr="005163F0" w:rsidRDefault="005163F0" w:rsidP="005163F0">
            <w:pPr>
              <w:spacing w:after="0" w:line="240" w:lineRule="auto"/>
              <w:rPr>
                <w:rFonts w:ascii="Times New Roman" w:eastAsia="Times New Roman" w:hAnsi="Times New Roman" w:cs="Times New Roman"/>
                <w:i/>
                <w:sz w:val="24"/>
                <w:szCs w:val="24"/>
                <w:lang w:val="x-none" w:eastAsia="x-none"/>
              </w:rPr>
            </w:pPr>
            <w:r w:rsidRPr="005163F0">
              <w:rPr>
                <w:rFonts w:ascii="Times New Roman" w:eastAsia="Times New Roman" w:hAnsi="Times New Roman" w:cs="Times New Roman"/>
                <w:sz w:val="24"/>
                <w:szCs w:val="24"/>
                <w:lang w:val="x-none" w:eastAsia="x-none"/>
              </w:rPr>
              <w:t>Пользоваться профессиональной документацией на государственном и иностранном языках</w:t>
            </w:r>
          </w:p>
        </w:tc>
      </w:tr>
    </w:tbl>
    <w:p w14:paraId="33331B4F"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p>
    <w:p w14:paraId="4AAB84B5"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 xml:space="preserve">1.1.2. 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5163F0" w:rsidRPr="005163F0" w14:paraId="417A2749" w14:textId="77777777" w:rsidTr="005163F0">
        <w:tc>
          <w:tcPr>
            <w:tcW w:w="1204" w:type="dxa"/>
            <w:tcBorders>
              <w:top w:val="single" w:sz="4" w:space="0" w:color="auto"/>
              <w:left w:val="single" w:sz="4" w:space="0" w:color="auto"/>
              <w:bottom w:val="single" w:sz="4" w:space="0" w:color="auto"/>
              <w:right w:val="single" w:sz="4" w:space="0" w:color="auto"/>
            </w:tcBorders>
            <w:hideMark/>
          </w:tcPr>
          <w:p w14:paraId="310EF9E2" w14:textId="77777777" w:rsidR="005163F0" w:rsidRPr="005163F0" w:rsidRDefault="005163F0" w:rsidP="005163F0">
            <w:pPr>
              <w:spacing w:after="0" w:line="240" w:lineRule="auto"/>
              <w:rPr>
                <w:rFonts w:ascii="Times New Roman" w:eastAsia="Times New Roman" w:hAnsi="Times New Roman" w:cs="Times New Roman"/>
                <w:b/>
                <w:sz w:val="24"/>
                <w:szCs w:val="24"/>
                <w:lang w:val="x-none" w:eastAsia="x-none"/>
              </w:rPr>
            </w:pPr>
            <w:r w:rsidRPr="005163F0">
              <w:rPr>
                <w:rFonts w:ascii="Times New Roman" w:eastAsia="Times New Roman" w:hAnsi="Times New Roman" w:cs="Times New Roman"/>
                <w:b/>
                <w:sz w:val="24"/>
                <w:szCs w:val="24"/>
                <w:lang w:val="x-none" w:eastAsia="x-none"/>
              </w:rPr>
              <w:t>Код</w:t>
            </w:r>
          </w:p>
        </w:tc>
        <w:tc>
          <w:tcPr>
            <w:tcW w:w="8367" w:type="dxa"/>
            <w:tcBorders>
              <w:top w:val="single" w:sz="4" w:space="0" w:color="auto"/>
              <w:left w:val="single" w:sz="4" w:space="0" w:color="auto"/>
              <w:bottom w:val="single" w:sz="4" w:space="0" w:color="auto"/>
              <w:right w:val="single" w:sz="4" w:space="0" w:color="auto"/>
            </w:tcBorders>
            <w:hideMark/>
          </w:tcPr>
          <w:p w14:paraId="26951CAF" w14:textId="77777777" w:rsidR="005163F0" w:rsidRPr="005163F0" w:rsidRDefault="005163F0" w:rsidP="005163F0">
            <w:pPr>
              <w:spacing w:after="0" w:line="240" w:lineRule="auto"/>
              <w:rPr>
                <w:rFonts w:ascii="Times New Roman" w:eastAsia="Times New Roman" w:hAnsi="Times New Roman" w:cs="Times New Roman"/>
                <w:b/>
                <w:sz w:val="24"/>
                <w:szCs w:val="24"/>
                <w:lang w:val="x-none" w:eastAsia="x-none"/>
              </w:rPr>
            </w:pPr>
            <w:r w:rsidRPr="005163F0">
              <w:rPr>
                <w:rFonts w:ascii="Times New Roman" w:eastAsia="Times New Roman" w:hAnsi="Times New Roman" w:cs="Times New Roman"/>
                <w:b/>
                <w:sz w:val="24"/>
                <w:szCs w:val="24"/>
                <w:lang w:val="x-none" w:eastAsia="x-none"/>
              </w:rPr>
              <w:t>Наименование видов деятельности и профессиональных компетенций</w:t>
            </w:r>
          </w:p>
        </w:tc>
      </w:tr>
      <w:tr w:rsidR="005163F0" w:rsidRPr="005163F0" w14:paraId="357C6761" w14:textId="77777777" w:rsidTr="005163F0">
        <w:tc>
          <w:tcPr>
            <w:tcW w:w="1204" w:type="dxa"/>
            <w:tcBorders>
              <w:top w:val="single" w:sz="4" w:space="0" w:color="auto"/>
              <w:left w:val="single" w:sz="4" w:space="0" w:color="auto"/>
              <w:bottom w:val="single" w:sz="4" w:space="0" w:color="auto"/>
              <w:right w:val="single" w:sz="4" w:space="0" w:color="auto"/>
            </w:tcBorders>
            <w:hideMark/>
          </w:tcPr>
          <w:p w14:paraId="064200D4"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ВД 4</w:t>
            </w:r>
          </w:p>
        </w:tc>
        <w:tc>
          <w:tcPr>
            <w:tcW w:w="8367" w:type="dxa"/>
            <w:tcBorders>
              <w:top w:val="single" w:sz="4" w:space="0" w:color="auto"/>
              <w:left w:val="single" w:sz="4" w:space="0" w:color="auto"/>
              <w:bottom w:val="single" w:sz="4" w:space="0" w:color="auto"/>
              <w:right w:val="single" w:sz="4" w:space="0" w:color="auto"/>
            </w:tcBorders>
            <w:hideMark/>
          </w:tcPr>
          <w:p w14:paraId="2D26684F"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color w:val="333333"/>
                <w:sz w:val="24"/>
                <w:szCs w:val="24"/>
                <w:lang w:val="x-none" w:eastAsia="x-none"/>
              </w:rPr>
              <w:t>Организация технической эксплуатации гражданских зданий</w:t>
            </w:r>
          </w:p>
        </w:tc>
      </w:tr>
      <w:tr w:rsidR="005163F0" w:rsidRPr="005163F0" w14:paraId="7E41A7DC" w14:textId="77777777" w:rsidTr="005163F0">
        <w:tc>
          <w:tcPr>
            <w:tcW w:w="1204" w:type="dxa"/>
            <w:tcBorders>
              <w:top w:val="single" w:sz="4" w:space="0" w:color="auto"/>
              <w:left w:val="single" w:sz="4" w:space="0" w:color="auto"/>
              <w:bottom w:val="single" w:sz="4" w:space="0" w:color="auto"/>
              <w:right w:val="single" w:sz="4" w:space="0" w:color="auto"/>
            </w:tcBorders>
            <w:hideMark/>
          </w:tcPr>
          <w:p w14:paraId="0096D56D"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color w:val="333333"/>
                <w:sz w:val="24"/>
                <w:szCs w:val="24"/>
                <w:lang w:val="x-none" w:eastAsia="x-none"/>
              </w:rPr>
              <w:t xml:space="preserve">ПК 4.1 </w:t>
            </w:r>
          </w:p>
        </w:tc>
        <w:tc>
          <w:tcPr>
            <w:tcW w:w="8367" w:type="dxa"/>
            <w:tcBorders>
              <w:top w:val="single" w:sz="4" w:space="0" w:color="auto"/>
              <w:left w:val="single" w:sz="4" w:space="0" w:color="auto"/>
              <w:bottom w:val="single" w:sz="4" w:space="0" w:color="auto"/>
              <w:right w:val="single" w:sz="4" w:space="0" w:color="auto"/>
            </w:tcBorders>
          </w:tcPr>
          <w:p w14:paraId="35865A44" w14:textId="77777777" w:rsidR="005163F0" w:rsidRPr="005163F0" w:rsidRDefault="005163F0" w:rsidP="005163F0">
            <w:pPr>
              <w:spacing w:after="0" w:line="240" w:lineRule="auto"/>
              <w:rPr>
                <w:rFonts w:ascii="Times New Roman" w:eastAsia="Times New Roman" w:hAnsi="Times New Roman" w:cs="Times New Roman"/>
                <w:color w:val="333333"/>
                <w:sz w:val="24"/>
                <w:szCs w:val="24"/>
                <w:lang w:val="x-none" w:eastAsia="x-none"/>
              </w:rPr>
            </w:pPr>
            <w:r w:rsidRPr="005163F0">
              <w:rPr>
                <w:rFonts w:ascii="Times New Roman" w:eastAsia="Times New Roman" w:hAnsi="Times New Roman" w:cs="Times New Roman"/>
                <w:color w:val="333333"/>
                <w:sz w:val="24"/>
                <w:szCs w:val="24"/>
                <w:lang w:val="x-none" w:eastAsia="x-none"/>
              </w:rPr>
              <w:t>Организовать устранение аварийных ситуаций</w:t>
            </w:r>
            <w:r w:rsidRPr="005163F0">
              <w:rPr>
                <w:rFonts w:ascii="Times New Roman" w:eastAsia="Times New Roman" w:hAnsi="Times New Roman" w:cs="Times New Roman"/>
                <w:sz w:val="24"/>
                <w:szCs w:val="24"/>
                <w:lang w:val="x-none" w:eastAsia="x-none"/>
              </w:rPr>
              <w:t xml:space="preserve"> инженерных систем отопления, водоснабжения, водоотведения и </w:t>
            </w:r>
            <w:r w:rsidRPr="005163F0">
              <w:rPr>
                <w:rFonts w:ascii="Times New Roman" w:eastAsia="Times New Roman" w:hAnsi="Times New Roman" w:cs="Times New Roman"/>
                <w:color w:val="333333"/>
                <w:sz w:val="24"/>
                <w:szCs w:val="24"/>
                <w:lang w:val="x-none" w:eastAsia="x-none"/>
              </w:rPr>
              <w:t xml:space="preserve">систем вентиляции, кондиционирования воздуха </w:t>
            </w:r>
            <w:r w:rsidRPr="005163F0">
              <w:rPr>
                <w:rFonts w:ascii="Times New Roman" w:eastAsia="Times New Roman" w:hAnsi="Times New Roman" w:cs="Times New Roman"/>
                <w:sz w:val="24"/>
                <w:szCs w:val="24"/>
                <w:lang w:val="x-none" w:eastAsia="x-none"/>
              </w:rPr>
              <w:t>гражданских зданий</w:t>
            </w:r>
          </w:p>
        </w:tc>
      </w:tr>
      <w:tr w:rsidR="005163F0" w:rsidRPr="005163F0" w14:paraId="6D25337E" w14:textId="77777777" w:rsidTr="005163F0">
        <w:tc>
          <w:tcPr>
            <w:tcW w:w="1204" w:type="dxa"/>
            <w:tcBorders>
              <w:top w:val="single" w:sz="4" w:space="0" w:color="auto"/>
              <w:left w:val="single" w:sz="4" w:space="0" w:color="auto"/>
              <w:bottom w:val="single" w:sz="4" w:space="0" w:color="auto"/>
              <w:right w:val="single" w:sz="4" w:space="0" w:color="auto"/>
            </w:tcBorders>
            <w:hideMark/>
          </w:tcPr>
          <w:p w14:paraId="37D1A154"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color w:val="333333"/>
                <w:sz w:val="24"/>
                <w:szCs w:val="24"/>
                <w:lang w:val="x-none" w:eastAsia="x-none"/>
              </w:rPr>
              <w:t xml:space="preserve">ПК 4.2 </w:t>
            </w:r>
          </w:p>
        </w:tc>
        <w:tc>
          <w:tcPr>
            <w:tcW w:w="8367" w:type="dxa"/>
            <w:tcBorders>
              <w:top w:val="single" w:sz="4" w:space="0" w:color="auto"/>
              <w:left w:val="single" w:sz="4" w:space="0" w:color="auto"/>
              <w:bottom w:val="single" w:sz="4" w:space="0" w:color="auto"/>
              <w:right w:val="single" w:sz="4" w:space="0" w:color="auto"/>
            </w:tcBorders>
            <w:hideMark/>
          </w:tcPr>
          <w:p w14:paraId="0026D77B"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color w:val="333333"/>
                <w:sz w:val="24"/>
                <w:szCs w:val="24"/>
                <w:lang w:val="x-none" w:eastAsia="x-none"/>
              </w:rPr>
              <w:t xml:space="preserve">Организовать работы по технической эксплуатации и содержанию </w:t>
            </w:r>
            <w:r w:rsidRPr="005163F0">
              <w:rPr>
                <w:rFonts w:ascii="Times New Roman" w:eastAsia="Times New Roman" w:hAnsi="Times New Roman" w:cs="Times New Roman"/>
                <w:sz w:val="24"/>
                <w:szCs w:val="24"/>
                <w:lang w:val="x-none" w:eastAsia="x-none"/>
              </w:rPr>
              <w:t xml:space="preserve">инженерных систем отопления, водоснабжения, водоотведения и </w:t>
            </w:r>
            <w:r w:rsidRPr="005163F0">
              <w:rPr>
                <w:rFonts w:ascii="Times New Roman" w:eastAsia="Times New Roman" w:hAnsi="Times New Roman" w:cs="Times New Roman"/>
                <w:color w:val="333333"/>
                <w:sz w:val="24"/>
                <w:szCs w:val="24"/>
                <w:lang w:val="x-none" w:eastAsia="x-none"/>
              </w:rPr>
              <w:t xml:space="preserve">систем вентиляции, кондиционирования воздуха </w:t>
            </w:r>
            <w:r w:rsidRPr="005163F0">
              <w:rPr>
                <w:rFonts w:ascii="Times New Roman" w:eastAsia="Times New Roman" w:hAnsi="Times New Roman" w:cs="Times New Roman"/>
                <w:sz w:val="24"/>
                <w:szCs w:val="24"/>
                <w:lang w:val="x-none" w:eastAsia="x-none"/>
              </w:rPr>
              <w:t>гражданских зданий</w:t>
            </w:r>
          </w:p>
        </w:tc>
      </w:tr>
    </w:tbl>
    <w:p w14:paraId="47355040"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p>
    <w:p w14:paraId="635489A1"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1.1.3. 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62"/>
      </w:tblGrid>
      <w:tr w:rsidR="005163F0" w:rsidRPr="005163F0" w14:paraId="5BCEB303" w14:textId="77777777" w:rsidTr="005163F0">
        <w:tc>
          <w:tcPr>
            <w:tcW w:w="2802" w:type="dxa"/>
            <w:tcBorders>
              <w:top w:val="single" w:sz="4" w:space="0" w:color="auto"/>
              <w:left w:val="single" w:sz="4" w:space="0" w:color="auto"/>
              <w:bottom w:val="single" w:sz="4" w:space="0" w:color="auto"/>
              <w:right w:val="single" w:sz="4" w:space="0" w:color="auto"/>
            </w:tcBorders>
            <w:hideMark/>
          </w:tcPr>
          <w:p w14:paraId="3D30D249"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Владеть навыками</w:t>
            </w:r>
          </w:p>
        </w:tc>
        <w:tc>
          <w:tcPr>
            <w:tcW w:w="6662" w:type="dxa"/>
            <w:hideMark/>
          </w:tcPr>
          <w:p w14:paraId="15000A79"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приеме заявок от диспетчерской службы на устранение аварий</w:t>
            </w:r>
          </w:p>
          <w:p w14:paraId="3D9E702A"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 xml:space="preserve">во взаимодействии с рабочим персоналом организации при установлении масштаба аварийной ситуации, необходимых </w:t>
            </w:r>
            <w:r w:rsidRPr="005163F0">
              <w:rPr>
                <w:rFonts w:ascii="Times New Roman" w:eastAsia="Times New Roman" w:hAnsi="Times New Roman" w:cs="Times New Roman"/>
                <w:sz w:val="24"/>
                <w:szCs w:val="24"/>
                <w:lang w:val="x-none" w:eastAsia="x-none"/>
              </w:rPr>
              <w:lastRenderedPageBreak/>
              <w:t>отключений, определения технологии локализации аварии и мер по предотвращению распространения последствий аварии</w:t>
            </w:r>
          </w:p>
          <w:p w14:paraId="0241DB8B"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проведении мероприятий по локализации аварий</w:t>
            </w:r>
          </w:p>
          <w:p w14:paraId="339026A2"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разработке регламента действий диспетчерских и аварийных служб, видов и сроков выполнения аварийно-восстановительных работ</w:t>
            </w:r>
          </w:p>
          <w:p w14:paraId="3C26E51A"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проведении осмотров инженерных систем отопления, водоснабжения, водоотведения и систем вентиляции, кондиционирования воздуха гражданских зданий</w:t>
            </w:r>
          </w:p>
          <w:p w14:paraId="3B2FF588"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организации устранения мелких неисправностей инженерных систем, обнаруженных в ходе осмотров</w:t>
            </w:r>
          </w:p>
          <w:p w14:paraId="39EB2924"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документировании результатов осмотров и проверок, выдаче предписаний собственникам по выявленным нарушениям</w:t>
            </w:r>
          </w:p>
          <w:p w14:paraId="0D960F8A"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 xml:space="preserve">в взаимодействии с рабочим персоналом организации. </w:t>
            </w:r>
          </w:p>
          <w:p w14:paraId="50DEE338"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подготовке (согласовании) технических заданий на выполнение работ по содержанию и ремонту подрядным организациям и (или) рабочему персоналу организации</w:t>
            </w:r>
          </w:p>
          <w:p w14:paraId="11BFBD21"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координации работы подрядных организаций и (или) рабочего персонала организации по содержанию и текущему ремонту инженерных систем гражданских зданий</w:t>
            </w:r>
          </w:p>
          <w:p w14:paraId="03C7500B"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ведении технической и иной документации по содержанию и ремонту инженерных систем и конструктивных элементов, подготовке многоквартирных домов к сезонной эксплуатации</w:t>
            </w:r>
          </w:p>
          <w:p w14:paraId="10565A31" w14:textId="77777777" w:rsidR="005163F0" w:rsidRPr="005163F0" w:rsidRDefault="005163F0" w:rsidP="005163F0">
            <w:pPr>
              <w:spacing w:after="0" w:line="240" w:lineRule="auto"/>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eastAsia="x-none"/>
              </w:rPr>
              <w:t>в внесении информации по вопросам содержания инженерных систем и конструктивных элементов в программы и базы данных</w:t>
            </w:r>
          </w:p>
        </w:tc>
      </w:tr>
      <w:tr w:rsidR="005163F0" w:rsidRPr="005163F0" w14:paraId="781F7B36" w14:textId="77777777" w:rsidTr="005163F0">
        <w:tc>
          <w:tcPr>
            <w:tcW w:w="2802" w:type="dxa"/>
            <w:tcBorders>
              <w:top w:val="single" w:sz="4" w:space="0" w:color="auto"/>
              <w:left w:val="single" w:sz="4" w:space="0" w:color="auto"/>
              <w:bottom w:val="single" w:sz="4" w:space="0" w:color="auto"/>
              <w:right w:val="single" w:sz="4" w:space="0" w:color="auto"/>
            </w:tcBorders>
            <w:hideMark/>
          </w:tcPr>
          <w:p w14:paraId="23B6502F"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lastRenderedPageBreak/>
              <w:t>уметь</w:t>
            </w:r>
          </w:p>
        </w:tc>
        <w:tc>
          <w:tcPr>
            <w:tcW w:w="6662" w:type="dxa"/>
            <w:tcBorders>
              <w:top w:val="single" w:sz="4" w:space="0" w:color="auto"/>
              <w:left w:val="single" w:sz="4" w:space="0" w:color="auto"/>
              <w:bottom w:val="single" w:sz="4" w:space="0" w:color="auto"/>
              <w:right w:val="single" w:sz="4" w:space="0" w:color="auto"/>
            </w:tcBorders>
          </w:tcPr>
          <w:p w14:paraId="242EE99A"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Организовывать работу рабочих специалистов в условиях аварийных и восстановительных работ</w:t>
            </w:r>
          </w:p>
          <w:p w14:paraId="36C47A35"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Обеспечивать безопасные условия производства аварийных работ</w:t>
            </w:r>
          </w:p>
          <w:p w14:paraId="2A91251D"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Организовывать внедрение передовых методов и приемов труда</w:t>
            </w:r>
          </w:p>
          <w:p w14:paraId="1D49858E"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Оценивать масштабы и последствия аварийных ситуаций в гражданских зданиях</w:t>
            </w:r>
          </w:p>
          <w:p w14:paraId="28955F05"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Определять порядок действий в аварийных ситуациях с целью локализации и предотвращения ущерба имуществу физических и юридических лиц</w:t>
            </w:r>
          </w:p>
          <w:p w14:paraId="056B12C5"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Подготавливать документы (письма, заявки, акты, дефектные ведомости, протоколы, докладные и служебные записки), относящиеся к проведению аварийного обслуживания</w:t>
            </w:r>
          </w:p>
          <w:p w14:paraId="77BBBBC5"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Применять программное обеспечение и современные информационные технологии с использованием информационно-телекоммуникационной сети "Интернет"</w:t>
            </w:r>
          </w:p>
        </w:tc>
      </w:tr>
      <w:tr w:rsidR="005163F0" w:rsidRPr="005163F0" w14:paraId="39995F72" w14:textId="77777777" w:rsidTr="005163F0">
        <w:tc>
          <w:tcPr>
            <w:tcW w:w="2802" w:type="dxa"/>
            <w:tcBorders>
              <w:top w:val="single" w:sz="4" w:space="0" w:color="auto"/>
              <w:left w:val="single" w:sz="4" w:space="0" w:color="auto"/>
              <w:bottom w:val="single" w:sz="4" w:space="0" w:color="auto"/>
              <w:right w:val="single" w:sz="4" w:space="0" w:color="auto"/>
            </w:tcBorders>
            <w:hideMark/>
          </w:tcPr>
          <w:p w14:paraId="6AC6B030"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знать</w:t>
            </w:r>
          </w:p>
        </w:tc>
        <w:tc>
          <w:tcPr>
            <w:tcW w:w="6662" w:type="dxa"/>
            <w:tcBorders>
              <w:top w:val="single" w:sz="4" w:space="0" w:color="auto"/>
              <w:left w:val="single" w:sz="4" w:space="0" w:color="auto"/>
              <w:bottom w:val="single" w:sz="4" w:space="0" w:color="auto"/>
              <w:right w:val="single" w:sz="4" w:space="0" w:color="auto"/>
            </w:tcBorders>
            <w:hideMark/>
          </w:tcPr>
          <w:p w14:paraId="63621F17"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Технологии обработки информации с использованием средств вычислительной техники, современных коммуникаций и связи</w:t>
            </w:r>
          </w:p>
          <w:p w14:paraId="464FA6B9"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Специализированные программные приложения, в том числе в информационно-телекоммуникационной сети "Интернет", для осуществления коммуникаций в организации, аварийными и диспетчерскими службами</w:t>
            </w:r>
          </w:p>
          <w:p w14:paraId="78BBDA39"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 xml:space="preserve">Нормативные правовые акты, регламентирующих проведение диспетчерского и аварийного обслуживания гражданских </w:t>
            </w:r>
            <w:r w:rsidRPr="005163F0">
              <w:rPr>
                <w:rFonts w:ascii="Times New Roman" w:eastAsia="Times New Roman" w:hAnsi="Times New Roman" w:cs="Times New Roman"/>
                <w:sz w:val="24"/>
                <w:szCs w:val="24"/>
                <w:lang w:val="x-none"/>
              </w:rPr>
              <w:lastRenderedPageBreak/>
              <w:t>зданий, проведение технических осмотров зданий и сооружений и подготовку их к сезонной эксплуатации</w:t>
            </w:r>
          </w:p>
          <w:p w14:paraId="59AFC6CC"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Технологии и организацию работ при проведении аварийного обслуживания гражданских зданий</w:t>
            </w:r>
          </w:p>
          <w:p w14:paraId="476A7752"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Требования охраны труда, пожарной безопасности, промышленной санитарии при проведении аварийного обслуживания гражданских зданий</w:t>
            </w:r>
          </w:p>
          <w:p w14:paraId="5A705E41"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Требования к составлению отчетности</w:t>
            </w:r>
          </w:p>
          <w:p w14:paraId="23DCB8CF"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Типологию зданий и инженерных систем</w:t>
            </w:r>
          </w:p>
          <w:p w14:paraId="65AAA4D4"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Типичные аварийные ситуации и отказы инженерных систем и оборудования гражданских зданий</w:t>
            </w:r>
          </w:p>
          <w:p w14:paraId="5E824BBB"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Принципы функционирования инженерных систем гражданских зданий</w:t>
            </w:r>
          </w:p>
          <w:p w14:paraId="47A0224B"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Порядок организации и выполнения работ по техническому обследованию жилых зданий</w:t>
            </w:r>
          </w:p>
          <w:p w14:paraId="65507D85"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Дефекты инженерных систем и технологии их устранения</w:t>
            </w:r>
          </w:p>
          <w:p w14:paraId="5BEC5532"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Методы визуального и инструментального обследования</w:t>
            </w:r>
          </w:p>
          <w:p w14:paraId="148D3F00"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Правила эксплуатации инженерного оборудования зданий</w:t>
            </w:r>
          </w:p>
          <w:p w14:paraId="09B6A2B1"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Технологии ограничения пользования коммунальными ресурсами</w:t>
            </w:r>
          </w:p>
          <w:p w14:paraId="3E8C22EA"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Основы психологии и конфликтологии</w:t>
            </w:r>
          </w:p>
          <w:p w14:paraId="212430D8"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Основы документоведения</w:t>
            </w:r>
          </w:p>
          <w:p w14:paraId="04728D0A" w14:textId="77777777" w:rsidR="005163F0" w:rsidRPr="005163F0" w:rsidRDefault="005163F0" w:rsidP="005163F0">
            <w:pPr>
              <w:spacing w:after="0" w:line="240" w:lineRule="auto"/>
              <w:rPr>
                <w:rFonts w:ascii="Times New Roman" w:eastAsia="Times New Roman" w:hAnsi="Times New Roman" w:cs="Times New Roman"/>
                <w:sz w:val="24"/>
                <w:szCs w:val="24"/>
                <w:lang w:val="x-none"/>
              </w:rPr>
            </w:pPr>
            <w:r w:rsidRPr="005163F0">
              <w:rPr>
                <w:rFonts w:ascii="Times New Roman" w:eastAsia="Times New Roman" w:hAnsi="Times New Roman" w:cs="Times New Roman"/>
                <w:sz w:val="24"/>
                <w:szCs w:val="24"/>
                <w:lang w:val="x-none"/>
              </w:rPr>
              <w:t>Основы формирования взаимодействия в трудовом коллективе</w:t>
            </w:r>
          </w:p>
        </w:tc>
      </w:tr>
    </w:tbl>
    <w:p w14:paraId="4BEF75B3" w14:textId="77777777" w:rsidR="005163F0" w:rsidRPr="005163F0" w:rsidRDefault="005163F0" w:rsidP="005163F0">
      <w:pPr>
        <w:spacing w:after="0" w:line="240" w:lineRule="auto"/>
        <w:ind w:firstLine="709"/>
        <w:rPr>
          <w:rFonts w:ascii="Times New Roman" w:eastAsia="Times New Roman" w:hAnsi="Times New Roman" w:cs="Times New Roman"/>
          <w:b/>
          <w:sz w:val="24"/>
          <w:szCs w:val="24"/>
          <w:lang w:eastAsia="ru-RU"/>
        </w:rPr>
      </w:pPr>
    </w:p>
    <w:p w14:paraId="3C833356" w14:textId="77777777" w:rsidR="005163F0" w:rsidRPr="005163F0" w:rsidRDefault="005163F0" w:rsidP="005163F0">
      <w:pPr>
        <w:rPr>
          <w:rFonts w:ascii="Times New Roman" w:eastAsia="Times New Roman" w:hAnsi="Times New Roman" w:cs="Times New Roman"/>
          <w:b/>
          <w:sz w:val="24"/>
          <w:szCs w:val="24"/>
          <w:lang w:eastAsia="ru-RU"/>
        </w:rPr>
      </w:pPr>
    </w:p>
    <w:p w14:paraId="105545E2" w14:textId="77777777" w:rsidR="005163F0" w:rsidRPr="005163F0" w:rsidRDefault="005163F0" w:rsidP="005163F0">
      <w:pPr>
        <w:spacing w:after="0" w:line="240" w:lineRule="auto"/>
        <w:ind w:firstLine="709"/>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t>1.2. Количество часов, отводимое на освоение профессионального модуля</w:t>
      </w:r>
    </w:p>
    <w:p w14:paraId="3266A833" w14:textId="77777777" w:rsidR="005163F0" w:rsidRPr="005163F0" w:rsidRDefault="005163F0" w:rsidP="005163F0">
      <w:pPr>
        <w:spacing w:after="0" w:line="276" w:lineRule="auto"/>
        <w:rPr>
          <w:rFonts w:ascii="Times New Roman" w:eastAsia="Times New Roman" w:hAnsi="Times New Roman" w:cs="Times New Roman"/>
          <w:sz w:val="24"/>
          <w:szCs w:val="24"/>
          <w:lang w:eastAsia="ru-RU"/>
        </w:rPr>
      </w:pPr>
    </w:p>
    <w:p w14:paraId="274F6FBD" w14:textId="77777777" w:rsidR="005163F0" w:rsidRPr="005163F0" w:rsidRDefault="005163F0" w:rsidP="005163F0">
      <w:pPr>
        <w:spacing w:after="0" w:line="276" w:lineRule="auto"/>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Всего часов – 278 часов</w:t>
      </w:r>
    </w:p>
    <w:p w14:paraId="2D7E7CE1" w14:textId="77777777" w:rsidR="005163F0" w:rsidRPr="005163F0" w:rsidRDefault="005163F0" w:rsidP="005163F0">
      <w:pPr>
        <w:spacing w:after="0" w:line="276" w:lineRule="auto"/>
        <w:ind w:firstLine="708"/>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в том числе в форме практической подготовки – 130 часов</w:t>
      </w:r>
    </w:p>
    <w:p w14:paraId="688987B2" w14:textId="77777777" w:rsidR="005163F0" w:rsidRPr="005163F0" w:rsidRDefault="005163F0" w:rsidP="005163F0">
      <w:pPr>
        <w:spacing w:after="0" w:line="276" w:lineRule="auto"/>
        <w:rPr>
          <w:rFonts w:ascii="Times New Roman" w:eastAsia="Times New Roman" w:hAnsi="Times New Roman" w:cs="Times New Roman"/>
          <w:sz w:val="24"/>
          <w:szCs w:val="24"/>
          <w:lang w:eastAsia="ru-RU"/>
        </w:rPr>
      </w:pPr>
    </w:p>
    <w:p w14:paraId="7F27AE32" w14:textId="77777777" w:rsidR="005163F0" w:rsidRPr="005163F0" w:rsidRDefault="005163F0" w:rsidP="005163F0">
      <w:pPr>
        <w:spacing w:after="0" w:line="276" w:lineRule="auto"/>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Из них на освоение МДК – 192 часа</w:t>
      </w:r>
    </w:p>
    <w:p w14:paraId="3052C201" w14:textId="77777777" w:rsidR="005163F0" w:rsidRPr="005163F0" w:rsidRDefault="005163F0" w:rsidP="005163F0">
      <w:pPr>
        <w:spacing w:after="0" w:line="276" w:lineRule="auto"/>
        <w:rPr>
          <w:rFonts w:ascii="Times New Roman" w:eastAsia="Times New Roman" w:hAnsi="Times New Roman" w:cs="Times New Roman"/>
          <w:i/>
          <w:sz w:val="24"/>
          <w:szCs w:val="24"/>
          <w:lang w:eastAsia="ru-RU"/>
        </w:rPr>
      </w:pPr>
      <w:r w:rsidRPr="005163F0">
        <w:rPr>
          <w:rFonts w:ascii="Times New Roman" w:eastAsia="Times New Roman" w:hAnsi="Times New Roman" w:cs="Times New Roman"/>
          <w:sz w:val="24"/>
          <w:szCs w:val="24"/>
          <w:lang w:eastAsia="ru-RU"/>
        </w:rPr>
        <w:t xml:space="preserve">в том числе самостоятельная работа </w:t>
      </w:r>
      <w:r w:rsidRPr="005163F0">
        <w:rPr>
          <w:rFonts w:ascii="Times New Roman" w:eastAsia="Times New Roman" w:hAnsi="Times New Roman" w:cs="Times New Roman"/>
          <w:i/>
          <w:sz w:val="24"/>
          <w:szCs w:val="24"/>
          <w:lang w:eastAsia="ru-RU"/>
        </w:rPr>
        <w:t xml:space="preserve">____-______ </w:t>
      </w:r>
    </w:p>
    <w:p w14:paraId="71E9745B" w14:textId="77777777" w:rsidR="005163F0" w:rsidRPr="005163F0" w:rsidRDefault="005163F0" w:rsidP="005163F0">
      <w:pPr>
        <w:spacing w:after="0" w:line="276" w:lineRule="auto"/>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практики, в том числе учебная – 36 часов</w:t>
      </w:r>
    </w:p>
    <w:p w14:paraId="2421B8A7" w14:textId="77777777" w:rsidR="005163F0" w:rsidRPr="005163F0" w:rsidRDefault="005163F0" w:rsidP="005163F0">
      <w:pPr>
        <w:spacing w:after="0" w:line="276" w:lineRule="auto"/>
        <w:ind w:left="1416" w:firstLine="708"/>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 xml:space="preserve">  производственная – 36 часов</w:t>
      </w:r>
    </w:p>
    <w:p w14:paraId="3CB5A03B" w14:textId="77777777" w:rsidR="005163F0" w:rsidRPr="005163F0" w:rsidRDefault="005163F0" w:rsidP="005163F0">
      <w:pPr>
        <w:spacing w:after="200" w:line="276" w:lineRule="auto"/>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Промежуточная аттестация – 14 часов</w:t>
      </w:r>
      <w:r w:rsidRPr="005163F0">
        <w:rPr>
          <w:rFonts w:ascii="Times New Roman" w:eastAsia="Times New Roman" w:hAnsi="Times New Roman" w:cs="Times New Roman"/>
          <w:bCs/>
          <w:sz w:val="24"/>
          <w:szCs w:val="24"/>
          <w:lang w:eastAsia="ru-RU"/>
        </w:rPr>
        <w:t>.</w:t>
      </w:r>
    </w:p>
    <w:p w14:paraId="1ED0CECD" w14:textId="77777777" w:rsidR="005163F0" w:rsidRPr="005163F0" w:rsidRDefault="005163F0" w:rsidP="005163F0">
      <w:pPr>
        <w:spacing w:after="0" w:line="276" w:lineRule="auto"/>
        <w:rPr>
          <w:rFonts w:ascii="Times New Roman" w:eastAsia="Times New Roman" w:hAnsi="Times New Roman" w:cs="Times New Roman"/>
          <w:b/>
          <w:i/>
          <w:sz w:val="24"/>
          <w:szCs w:val="24"/>
          <w:lang w:eastAsia="ru-RU"/>
        </w:rPr>
        <w:sectPr w:rsidR="005163F0" w:rsidRPr="005163F0">
          <w:pgSz w:w="11907" w:h="16840"/>
          <w:pgMar w:top="1134" w:right="851" w:bottom="992" w:left="1418" w:header="709" w:footer="709" w:gutter="0"/>
          <w:cols w:space="720"/>
        </w:sectPr>
      </w:pPr>
    </w:p>
    <w:p w14:paraId="4B9A605E" w14:textId="77777777" w:rsidR="005163F0" w:rsidRPr="005163F0" w:rsidRDefault="005163F0" w:rsidP="005163F0">
      <w:pPr>
        <w:spacing w:after="0" w:line="276" w:lineRule="auto"/>
        <w:jc w:val="center"/>
        <w:rPr>
          <w:rFonts w:ascii="Times New Roman" w:eastAsia="Times New Roman" w:hAnsi="Times New Roman" w:cs="Times New Roman"/>
          <w:b/>
          <w:caps/>
          <w:sz w:val="24"/>
          <w:szCs w:val="24"/>
          <w:lang w:eastAsia="ru-RU"/>
        </w:rPr>
      </w:pPr>
      <w:r w:rsidRPr="005163F0">
        <w:rPr>
          <w:rFonts w:ascii="Times New Roman" w:eastAsia="Times New Roman" w:hAnsi="Times New Roman" w:cs="Times New Roman"/>
          <w:b/>
          <w:caps/>
          <w:sz w:val="24"/>
          <w:szCs w:val="24"/>
          <w:lang w:eastAsia="ru-RU"/>
        </w:rPr>
        <w:lastRenderedPageBreak/>
        <w:t>2. Структура и содержание профессионального модуля</w:t>
      </w:r>
    </w:p>
    <w:p w14:paraId="7C6FE471" w14:textId="77777777" w:rsidR="005163F0" w:rsidRPr="005163F0" w:rsidRDefault="005163F0" w:rsidP="005163F0">
      <w:pPr>
        <w:spacing w:after="0" w:line="276" w:lineRule="auto"/>
        <w:ind w:firstLine="851"/>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t>2.1. Структура профессионального модуля</w:t>
      </w:r>
      <w:r w:rsidRPr="005163F0">
        <w:rPr>
          <w:rFonts w:ascii="Times New Roman" w:eastAsia="Times New Roman" w:hAnsi="Times New Roman" w:cs="Times New Roman"/>
          <w:sz w:val="24"/>
          <w:szCs w:val="24"/>
          <w:lang w:eastAsia="ru-RU"/>
        </w:rPr>
        <w:t xml:space="preserve"> </w:t>
      </w:r>
    </w:p>
    <w:tbl>
      <w:tblPr>
        <w:tblW w:w="52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5"/>
        <w:gridCol w:w="2417"/>
        <w:gridCol w:w="869"/>
        <w:gridCol w:w="635"/>
        <w:gridCol w:w="808"/>
        <w:gridCol w:w="1711"/>
        <w:gridCol w:w="1329"/>
        <w:gridCol w:w="6"/>
        <w:gridCol w:w="1921"/>
        <w:gridCol w:w="506"/>
        <w:gridCol w:w="1033"/>
        <w:gridCol w:w="2056"/>
      </w:tblGrid>
      <w:tr w:rsidR="005163F0" w:rsidRPr="005163F0" w14:paraId="2140B96F" w14:textId="77777777" w:rsidTr="005163F0">
        <w:trPr>
          <w:trHeight w:val="484"/>
        </w:trPr>
        <w:tc>
          <w:tcPr>
            <w:tcW w:w="689" w:type="pct"/>
            <w:vMerge w:val="restart"/>
            <w:tcBorders>
              <w:top w:val="single" w:sz="4" w:space="0" w:color="auto"/>
              <w:left w:val="single" w:sz="4" w:space="0" w:color="auto"/>
              <w:bottom w:val="single" w:sz="4" w:space="0" w:color="auto"/>
              <w:right w:val="single" w:sz="4" w:space="0" w:color="auto"/>
            </w:tcBorders>
            <w:vAlign w:val="center"/>
            <w:hideMark/>
          </w:tcPr>
          <w:p w14:paraId="6B9BAB46"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Коды профессиональных и общих компетенций</w:t>
            </w:r>
          </w:p>
        </w:tc>
        <w:tc>
          <w:tcPr>
            <w:tcW w:w="784" w:type="pct"/>
            <w:vMerge w:val="restart"/>
            <w:tcBorders>
              <w:top w:val="single" w:sz="4" w:space="0" w:color="auto"/>
              <w:left w:val="single" w:sz="4" w:space="0" w:color="auto"/>
              <w:bottom w:val="single" w:sz="4" w:space="0" w:color="auto"/>
              <w:right w:val="single" w:sz="4" w:space="0" w:color="auto"/>
            </w:tcBorders>
            <w:vAlign w:val="center"/>
            <w:hideMark/>
          </w:tcPr>
          <w:p w14:paraId="4E068FBE"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Наименования разделов профессионального модуля</w:t>
            </w:r>
          </w:p>
        </w:tc>
        <w:tc>
          <w:tcPr>
            <w:tcW w:w="282" w:type="pct"/>
            <w:vMerge w:val="restart"/>
            <w:tcBorders>
              <w:top w:val="single" w:sz="4" w:space="0" w:color="auto"/>
              <w:left w:val="single" w:sz="4" w:space="0" w:color="auto"/>
              <w:bottom w:val="single" w:sz="4" w:space="0" w:color="auto"/>
              <w:right w:val="single" w:sz="4" w:space="0" w:color="auto"/>
            </w:tcBorders>
            <w:vAlign w:val="center"/>
            <w:hideMark/>
          </w:tcPr>
          <w:p w14:paraId="6CC55AD7" w14:textId="77777777" w:rsidR="005163F0" w:rsidRPr="005163F0" w:rsidRDefault="005163F0" w:rsidP="005163F0">
            <w:pPr>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iCs/>
                <w:sz w:val="20"/>
                <w:szCs w:val="20"/>
                <w:lang w:eastAsia="ru-RU"/>
              </w:rPr>
              <w:t>Всего, час.</w:t>
            </w:r>
          </w:p>
        </w:tc>
        <w:tc>
          <w:tcPr>
            <w:tcW w:w="206"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6A3ADCBE" w14:textId="77777777" w:rsidR="005163F0" w:rsidRPr="005163F0" w:rsidRDefault="005163F0" w:rsidP="005163F0">
            <w:pPr>
              <w:spacing w:after="0" w:line="240" w:lineRule="auto"/>
              <w:ind w:left="113" w:right="113"/>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iCs/>
                <w:sz w:val="20"/>
                <w:szCs w:val="20"/>
                <w:lang w:eastAsia="ru-RU"/>
              </w:rPr>
              <w:t>В т.ч. в форме практ. подготовки</w:t>
            </w:r>
          </w:p>
        </w:tc>
        <w:tc>
          <w:tcPr>
            <w:tcW w:w="3039" w:type="pct"/>
            <w:gridSpan w:val="8"/>
            <w:tcBorders>
              <w:top w:val="single" w:sz="4" w:space="0" w:color="auto"/>
              <w:left w:val="single" w:sz="4" w:space="0" w:color="auto"/>
              <w:bottom w:val="single" w:sz="4" w:space="0" w:color="auto"/>
              <w:right w:val="single" w:sz="4" w:space="0" w:color="auto"/>
            </w:tcBorders>
            <w:hideMark/>
          </w:tcPr>
          <w:p w14:paraId="6F3361ED"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Объем профессионального модуля, ак. час.</w:t>
            </w:r>
          </w:p>
        </w:tc>
      </w:tr>
      <w:tr w:rsidR="005163F0" w:rsidRPr="005163F0" w14:paraId="38225F42" w14:textId="77777777" w:rsidTr="005163F0">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16A660"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F97C8E"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2C1899"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206" w:type="pct"/>
            <w:vMerge/>
            <w:tcBorders>
              <w:top w:val="single" w:sz="4" w:space="0" w:color="auto"/>
              <w:left w:val="single" w:sz="4" w:space="0" w:color="auto"/>
              <w:bottom w:val="single" w:sz="4" w:space="0" w:color="auto"/>
              <w:right w:val="single" w:sz="4" w:space="0" w:color="auto"/>
            </w:tcBorders>
            <w:vAlign w:val="center"/>
            <w:hideMark/>
          </w:tcPr>
          <w:p w14:paraId="2AB86439"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2037" w:type="pct"/>
            <w:gridSpan w:val="6"/>
            <w:tcBorders>
              <w:top w:val="single" w:sz="4" w:space="0" w:color="auto"/>
              <w:left w:val="single" w:sz="4" w:space="0" w:color="auto"/>
              <w:bottom w:val="single" w:sz="4" w:space="0" w:color="auto"/>
              <w:right w:val="single" w:sz="4" w:space="0" w:color="auto"/>
            </w:tcBorders>
            <w:hideMark/>
          </w:tcPr>
          <w:p w14:paraId="7EE9B2D9"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Обучение по МДК</w:t>
            </w:r>
          </w:p>
        </w:tc>
        <w:tc>
          <w:tcPr>
            <w:tcW w:w="1002"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667F2E5C"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Практики</w:t>
            </w:r>
          </w:p>
        </w:tc>
      </w:tr>
      <w:tr w:rsidR="005163F0" w:rsidRPr="005163F0" w14:paraId="5838C6AC" w14:textId="77777777" w:rsidTr="005163F0">
        <w:tc>
          <w:tcPr>
            <w:tcW w:w="0" w:type="auto"/>
            <w:vMerge/>
            <w:tcBorders>
              <w:top w:val="single" w:sz="4" w:space="0" w:color="auto"/>
              <w:left w:val="single" w:sz="4" w:space="0" w:color="auto"/>
              <w:bottom w:val="single" w:sz="4" w:space="0" w:color="auto"/>
              <w:right w:val="single" w:sz="4" w:space="0" w:color="auto"/>
            </w:tcBorders>
            <w:vAlign w:val="center"/>
            <w:hideMark/>
          </w:tcPr>
          <w:p w14:paraId="19AD26AB"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B130BC"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2A76222"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206" w:type="pct"/>
            <w:vMerge/>
            <w:tcBorders>
              <w:top w:val="single" w:sz="4" w:space="0" w:color="auto"/>
              <w:left w:val="single" w:sz="4" w:space="0" w:color="auto"/>
              <w:bottom w:val="single" w:sz="4" w:space="0" w:color="auto"/>
              <w:right w:val="single" w:sz="4" w:space="0" w:color="auto"/>
            </w:tcBorders>
            <w:vAlign w:val="center"/>
            <w:hideMark/>
          </w:tcPr>
          <w:p w14:paraId="6A6C70EA"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262" w:type="pct"/>
            <w:vMerge w:val="restart"/>
            <w:tcBorders>
              <w:top w:val="single" w:sz="4" w:space="0" w:color="auto"/>
              <w:left w:val="single" w:sz="4" w:space="0" w:color="auto"/>
              <w:bottom w:val="single" w:sz="4" w:space="0" w:color="auto"/>
              <w:right w:val="single" w:sz="4" w:space="0" w:color="auto"/>
            </w:tcBorders>
          </w:tcPr>
          <w:p w14:paraId="5D34B48C"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Всего</w:t>
            </w:r>
          </w:p>
          <w:p w14:paraId="49FF5326"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p>
        </w:tc>
        <w:tc>
          <w:tcPr>
            <w:tcW w:w="1775" w:type="pct"/>
            <w:gridSpan w:val="5"/>
            <w:tcBorders>
              <w:top w:val="single" w:sz="4" w:space="0" w:color="auto"/>
              <w:left w:val="single" w:sz="4" w:space="0" w:color="auto"/>
              <w:bottom w:val="single" w:sz="4" w:space="0" w:color="auto"/>
              <w:right w:val="single" w:sz="4" w:space="0" w:color="auto"/>
            </w:tcBorders>
            <w:hideMark/>
          </w:tcPr>
          <w:p w14:paraId="6325AF0C"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В том числе</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7B93BD2"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r>
      <w:tr w:rsidR="005163F0" w:rsidRPr="005163F0" w14:paraId="7B116016" w14:textId="77777777" w:rsidTr="005163F0">
        <w:trPr>
          <w:cantSplit/>
          <w:trHeight w:val="141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2A9718"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F328B2"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6CF841"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206" w:type="pct"/>
            <w:vMerge/>
            <w:tcBorders>
              <w:top w:val="single" w:sz="4" w:space="0" w:color="auto"/>
              <w:left w:val="single" w:sz="4" w:space="0" w:color="auto"/>
              <w:bottom w:val="single" w:sz="4" w:space="0" w:color="auto"/>
              <w:right w:val="single" w:sz="4" w:space="0" w:color="auto"/>
            </w:tcBorders>
            <w:vAlign w:val="center"/>
            <w:hideMark/>
          </w:tcPr>
          <w:p w14:paraId="337C82F2"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262" w:type="pct"/>
            <w:vMerge/>
            <w:tcBorders>
              <w:top w:val="single" w:sz="4" w:space="0" w:color="auto"/>
              <w:left w:val="single" w:sz="4" w:space="0" w:color="auto"/>
              <w:bottom w:val="single" w:sz="4" w:space="0" w:color="auto"/>
              <w:right w:val="single" w:sz="4" w:space="0" w:color="auto"/>
            </w:tcBorders>
            <w:vAlign w:val="center"/>
            <w:hideMark/>
          </w:tcPr>
          <w:p w14:paraId="4AB853A2"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p>
        </w:tc>
        <w:tc>
          <w:tcPr>
            <w:tcW w:w="555" w:type="pct"/>
            <w:tcBorders>
              <w:top w:val="single" w:sz="4" w:space="0" w:color="auto"/>
              <w:left w:val="single" w:sz="4" w:space="0" w:color="auto"/>
              <w:bottom w:val="single" w:sz="4" w:space="0" w:color="auto"/>
              <w:right w:val="single" w:sz="4" w:space="0" w:color="auto"/>
            </w:tcBorders>
            <w:vAlign w:val="center"/>
          </w:tcPr>
          <w:p w14:paraId="1C6D3FE7"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color w:val="000000"/>
                <w:sz w:val="20"/>
                <w:szCs w:val="20"/>
                <w:lang w:eastAsia="ru-RU"/>
              </w:rPr>
            </w:pPr>
            <w:r w:rsidRPr="005163F0">
              <w:rPr>
                <w:rFonts w:ascii="Times New Roman" w:eastAsia="Times New Roman" w:hAnsi="Times New Roman" w:cs="Times New Roman"/>
                <w:color w:val="000000"/>
                <w:sz w:val="20"/>
                <w:szCs w:val="20"/>
                <w:lang w:eastAsia="ru-RU"/>
              </w:rPr>
              <w:t>Лабораторных и практических. занятий</w:t>
            </w:r>
          </w:p>
          <w:p w14:paraId="2639306D"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color w:val="000000"/>
                <w:sz w:val="20"/>
                <w:szCs w:val="20"/>
                <w:lang w:eastAsia="ru-RU"/>
              </w:rPr>
            </w:pPr>
          </w:p>
          <w:p w14:paraId="7B037F37"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i/>
                <w:sz w:val="20"/>
                <w:szCs w:val="20"/>
                <w:lang w:eastAsia="ru-RU"/>
              </w:rPr>
            </w:pPr>
          </w:p>
        </w:tc>
        <w:tc>
          <w:tcPr>
            <w:tcW w:w="431" w:type="pct"/>
            <w:tcBorders>
              <w:top w:val="single" w:sz="4" w:space="0" w:color="auto"/>
              <w:left w:val="single" w:sz="4" w:space="0" w:color="auto"/>
              <w:bottom w:val="single" w:sz="4" w:space="0" w:color="auto"/>
              <w:right w:val="single" w:sz="4" w:space="0" w:color="auto"/>
            </w:tcBorders>
            <w:vAlign w:val="center"/>
          </w:tcPr>
          <w:p w14:paraId="503454F8"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color w:val="000000"/>
                <w:sz w:val="20"/>
                <w:szCs w:val="20"/>
                <w:lang w:eastAsia="ru-RU"/>
              </w:rPr>
            </w:pPr>
            <w:r w:rsidRPr="005163F0">
              <w:rPr>
                <w:rFonts w:ascii="Times New Roman" w:eastAsia="Times New Roman" w:hAnsi="Times New Roman" w:cs="Times New Roman"/>
                <w:sz w:val="20"/>
                <w:szCs w:val="20"/>
                <w:lang w:eastAsia="ru-RU"/>
              </w:rPr>
              <w:t>Курсовых работ (проектов)</w:t>
            </w:r>
          </w:p>
          <w:p w14:paraId="02AC8ED5" w14:textId="77777777" w:rsidR="005163F0" w:rsidRPr="005163F0" w:rsidRDefault="005163F0" w:rsidP="005163F0">
            <w:pPr>
              <w:suppressAutoHyphens/>
              <w:spacing w:after="0" w:line="240" w:lineRule="auto"/>
              <w:jc w:val="center"/>
              <w:rPr>
                <w:rFonts w:ascii="Times New Roman" w:eastAsia="Times New Roman" w:hAnsi="Times New Roman" w:cs="Times New Roman"/>
                <w:iCs/>
                <w:sz w:val="20"/>
                <w:szCs w:val="20"/>
                <w:lang w:eastAsia="ru-RU"/>
              </w:rPr>
            </w:pPr>
          </w:p>
        </w:tc>
        <w:tc>
          <w:tcPr>
            <w:tcW w:w="625" w:type="pct"/>
            <w:gridSpan w:val="2"/>
            <w:tcBorders>
              <w:top w:val="single" w:sz="4" w:space="0" w:color="auto"/>
              <w:left w:val="single" w:sz="4" w:space="0" w:color="auto"/>
              <w:bottom w:val="single" w:sz="4" w:space="0" w:color="auto"/>
              <w:right w:val="single" w:sz="4" w:space="0" w:color="auto"/>
            </w:tcBorders>
            <w:vAlign w:val="center"/>
            <w:hideMark/>
          </w:tcPr>
          <w:p w14:paraId="30F02199"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color w:val="000000"/>
                <w:sz w:val="20"/>
                <w:szCs w:val="20"/>
                <w:lang w:eastAsia="ru-RU"/>
              </w:rPr>
            </w:pPr>
            <w:r w:rsidRPr="005163F0">
              <w:rPr>
                <w:rFonts w:ascii="Times New Roman" w:eastAsia="Times New Roman" w:hAnsi="Times New Roman" w:cs="Times New Roman"/>
                <w:sz w:val="20"/>
                <w:szCs w:val="20"/>
                <w:lang w:eastAsia="ru-RU"/>
              </w:rPr>
              <w:t>Самостоятельная работа</w:t>
            </w:r>
            <w:r w:rsidRPr="005163F0">
              <w:rPr>
                <w:rFonts w:ascii="Times New Roman" w:eastAsia="Times New Roman" w:hAnsi="Times New Roman" w:cs="Times New Roman"/>
                <w:i/>
                <w:sz w:val="20"/>
                <w:szCs w:val="20"/>
                <w:vertAlign w:val="superscript"/>
                <w:lang w:eastAsia="ru-RU"/>
              </w:rPr>
              <w:footnoteReference w:id="1"/>
            </w:r>
          </w:p>
        </w:tc>
        <w:tc>
          <w:tcPr>
            <w:tcW w:w="164" w:type="pct"/>
            <w:tcBorders>
              <w:top w:val="single" w:sz="4" w:space="0" w:color="auto"/>
              <w:left w:val="single" w:sz="4" w:space="0" w:color="auto"/>
              <w:bottom w:val="single" w:sz="4" w:space="0" w:color="auto"/>
              <w:right w:val="single" w:sz="4" w:space="0" w:color="auto"/>
            </w:tcBorders>
            <w:textDirection w:val="btLr"/>
            <w:vAlign w:val="center"/>
            <w:hideMark/>
          </w:tcPr>
          <w:p w14:paraId="0745C879"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Промежуточная аттестация.</w:t>
            </w:r>
          </w:p>
        </w:tc>
        <w:tc>
          <w:tcPr>
            <w:tcW w:w="335" w:type="pct"/>
            <w:tcBorders>
              <w:top w:val="single" w:sz="4" w:space="0" w:color="auto"/>
              <w:left w:val="single" w:sz="4" w:space="0" w:color="auto"/>
              <w:bottom w:val="single" w:sz="4" w:space="0" w:color="auto"/>
              <w:right w:val="single" w:sz="4" w:space="0" w:color="auto"/>
            </w:tcBorders>
            <w:vAlign w:val="center"/>
          </w:tcPr>
          <w:p w14:paraId="1B2884EE"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Учебная</w:t>
            </w:r>
          </w:p>
          <w:p w14:paraId="7C80500F"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i/>
                <w:sz w:val="20"/>
                <w:szCs w:val="20"/>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14:paraId="618C5917"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Производственная</w:t>
            </w:r>
          </w:p>
          <w:p w14:paraId="6042BB1E" w14:textId="77777777" w:rsidR="005163F0" w:rsidRPr="005163F0" w:rsidRDefault="005163F0" w:rsidP="005163F0">
            <w:pPr>
              <w:suppressAutoHyphens/>
              <w:spacing w:after="0" w:line="240" w:lineRule="auto"/>
              <w:ind w:left="-57" w:right="-57"/>
              <w:jc w:val="center"/>
              <w:rPr>
                <w:rFonts w:ascii="Times New Roman" w:eastAsia="Times New Roman" w:hAnsi="Times New Roman" w:cs="Times New Roman"/>
                <w:i/>
                <w:sz w:val="20"/>
                <w:szCs w:val="20"/>
                <w:lang w:eastAsia="ru-RU"/>
              </w:rPr>
            </w:pPr>
          </w:p>
        </w:tc>
      </w:tr>
      <w:tr w:rsidR="005163F0" w:rsidRPr="005163F0" w14:paraId="0060384E" w14:textId="77777777" w:rsidTr="005163F0">
        <w:trPr>
          <w:trHeight w:val="415"/>
        </w:trPr>
        <w:tc>
          <w:tcPr>
            <w:tcW w:w="689" w:type="pct"/>
            <w:tcBorders>
              <w:top w:val="single" w:sz="4" w:space="0" w:color="auto"/>
              <w:left w:val="single" w:sz="4" w:space="0" w:color="auto"/>
              <w:bottom w:val="single" w:sz="4" w:space="0" w:color="auto"/>
              <w:right w:val="single" w:sz="4" w:space="0" w:color="auto"/>
            </w:tcBorders>
            <w:vAlign w:val="center"/>
            <w:hideMark/>
          </w:tcPr>
          <w:p w14:paraId="64A0254D"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1</w:t>
            </w:r>
          </w:p>
        </w:tc>
        <w:tc>
          <w:tcPr>
            <w:tcW w:w="784" w:type="pct"/>
            <w:tcBorders>
              <w:top w:val="single" w:sz="4" w:space="0" w:color="auto"/>
              <w:left w:val="single" w:sz="4" w:space="0" w:color="auto"/>
              <w:bottom w:val="single" w:sz="4" w:space="0" w:color="auto"/>
              <w:right w:val="single" w:sz="4" w:space="0" w:color="auto"/>
            </w:tcBorders>
            <w:vAlign w:val="center"/>
            <w:hideMark/>
          </w:tcPr>
          <w:p w14:paraId="6EC3D7CE"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2</w:t>
            </w:r>
          </w:p>
        </w:tc>
        <w:tc>
          <w:tcPr>
            <w:tcW w:w="282" w:type="pct"/>
            <w:tcBorders>
              <w:top w:val="single" w:sz="4" w:space="0" w:color="auto"/>
              <w:left w:val="single" w:sz="4" w:space="0" w:color="auto"/>
              <w:bottom w:val="single" w:sz="4" w:space="0" w:color="auto"/>
              <w:right w:val="single" w:sz="4" w:space="0" w:color="auto"/>
            </w:tcBorders>
            <w:vAlign w:val="center"/>
            <w:hideMark/>
          </w:tcPr>
          <w:p w14:paraId="6A3AFC0F"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3</w:t>
            </w:r>
          </w:p>
        </w:tc>
        <w:tc>
          <w:tcPr>
            <w:tcW w:w="206" w:type="pct"/>
            <w:tcBorders>
              <w:top w:val="single" w:sz="4" w:space="0" w:color="auto"/>
              <w:left w:val="single" w:sz="4" w:space="0" w:color="auto"/>
              <w:bottom w:val="single" w:sz="4" w:space="0" w:color="auto"/>
              <w:right w:val="single" w:sz="4" w:space="0" w:color="auto"/>
            </w:tcBorders>
            <w:vAlign w:val="center"/>
            <w:hideMark/>
          </w:tcPr>
          <w:p w14:paraId="73E4BFF6"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4</w:t>
            </w:r>
          </w:p>
        </w:tc>
        <w:tc>
          <w:tcPr>
            <w:tcW w:w="262" w:type="pct"/>
            <w:tcBorders>
              <w:top w:val="single" w:sz="4" w:space="0" w:color="auto"/>
              <w:left w:val="single" w:sz="4" w:space="0" w:color="auto"/>
              <w:bottom w:val="single" w:sz="4" w:space="0" w:color="auto"/>
              <w:right w:val="single" w:sz="4" w:space="0" w:color="auto"/>
            </w:tcBorders>
            <w:vAlign w:val="center"/>
            <w:hideMark/>
          </w:tcPr>
          <w:p w14:paraId="29A52B84"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5</w:t>
            </w:r>
          </w:p>
        </w:tc>
        <w:tc>
          <w:tcPr>
            <w:tcW w:w="555" w:type="pct"/>
            <w:tcBorders>
              <w:top w:val="single" w:sz="4" w:space="0" w:color="auto"/>
              <w:left w:val="single" w:sz="4" w:space="0" w:color="auto"/>
              <w:bottom w:val="single" w:sz="4" w:space="0" w:color="auto"/>
              <w:right w:val="single" w:sz="4" w:space="0" w:color="auto"/>
            </w:tcBorders>
            <w:vAlign w:val="center"/>
            <w:hideMark/>
          </w:tcPr>
          <w:p w14:paraId="40833734"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6</w:t>
            </w:r>
          </w:p>
        </w:tc>
        <w:tc>
          <w:tcPr>
            <w:tcW w:w="431" w:type="pct"/>
            <w:tcBorders>
              <w:top w:val="single" w:sz="4" w:space="0" w:color="auto"/>
              <w:left w:val="single" w:sz="4" w:space="0" w:color="auto"/>
              <w:bottom w:val="single" w:sz="4" w:space="0" w:color="auto"/>
              <w:right w:val="single" w:sz="4" w:space="0" w:color="auto"/>
            </w:tcBorders>
            <w:vAlign w:val="center"/>
            <w:hideMark/>
          </w:tcPr>
          <w:p w14:paraId="04E98DFA"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7</w:t>
            </w:r>
          </w:p>
        </w:tc>
        <w:tc>
          <w:tcPr>
            <w:tcW w:w="625" w:type="pct"/>
            <w:gridSpan w:val="2"/>
            <w:tcBorders>
              <w:top w:val="single" w:sz="4" w:space="0" w:color="auto"/>
              <w:left w:val="single" w:sz="4" w:space="0" w:color="auto"/>
              <w:bottom w:val="single" w:sz="4" w:space="0" w:color="auto"/>
              <w:right w:val="single" w:sz="4" w:space="0" w:color="auto"/>
            </w:tcBorders>
            <w:vAlign w:val="center"/>
            <w:hideMark/>
          </w:tcPr>
          <w:p w14:paraId="0EF85942"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8</w:t>
            </w:r>
          </w:p>
        </w:tc>
        <w:tc>
          <w:tcPr>
            <w:tcW w:w="164" w:type="pct"/>
            <w:tcBorders>
              <w:top w:val="single" w:sz="4" w:space="0" w:color="auto"/>
              <w:left w:val="single" w:sz="4" w:space="0" w:color="auto"/>
              <w:bottom w:val="single" w:sz="4" w:space="0" w:color="auto"/>
              <w:right w:val="single" w:sz="4" w:space="0" w:color="auto"/>
            </w:tcBorders>
            <w:vAlign w:val="center"/>
            <w:hideMark/>
          </w:tcPr>
          <w:p w14:paraId="6884FD9C"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9</w:t>
            </w:r>
          </w:p>
        </w:tc>
        <w:tc>
          <w:tcPr>
            <w:tcW w:w="335" w:type="pct"/>
            <w:tcBorders>
              <w:top w:val="single" w:sz="4" w:space="0" w:color="auto"/>
              <w:left w:val="single" w:sz="4" w:space="0" w:color="auto"/>
              <w:bottom w:val="single" w:sz="4" w:space="0" w:color="auto"/>
              <w:right w:val="single" w:sz="4" w:space="0" w:color="auto"/>
            </w:tcBorders>
            <w:vAlign w:val="center"/>
            <w:hideMark/>
          </w:tcPr>
          <w:p w14:paraId="51023232"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10</w:t>
            </w:r>
          </w:p>
        </w:tc>
        <w:tc>
          <w:tcPr>
            <w:tcW w:w="667" w:type="pct"/>
            <w:tcBorders>
              <w:top w:val="single" w:sz="4" w:space="0" w:color="auto"/>
              <w:left w:val="single" w:sz="4" w:space="0" w:color="auto"/>
              <w:bottom w:val="single" w:sz="4" w:space="0" w:color="auto"/>
              <w:right w:val="single" w:sz="4" w:space="0" w:color="auto"/>
            </w:tcBorders>
            <w:vAlign w:val="center"/>
            <w:hideMark/>
          </w:tcPr>
          <w:p w14:paraId="5C4C90EA"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11</w:t>
            </w:r>
          </w:p>
        </w:tc>
      </w:tr>
      <w:tr w:rsidR="005163F0" w:rsidRPr="005163F0" w14:paraId="3CF392FB" w14:textId="77777777" w:rsidTr="005163F0">
        <w:tc>
          <w:tcPr>
            <w:tcW w:w="689" w:type="pct"/>
            <w:tcBorders>
              <w:top w:val="single" w:sz="4" w:space="0" w:color="auto"/>
              <w:left w:val="single" w:sz="4" w:space="0" w:color="auto"/>
              <w:right w:val="single" w:sz="4" w:space="0" w:color="auto"/>
            </w:tcBorders>
            <w:hideMark/>
          </w:tcPr>
          <w:p w14:paraId="065CACE8" w14:textId="77777777" w:rsidR="005163F0" w:rsidRPr="005163F0" w:rsidRDefault="005163F0" w:rsidP="005163F0">
            <w:pPr>
              <w:spacing w:after="0" w:line="240" w:lineRule="auto"/>
              <w:rPr>
                <w:rFonts w:ascii="Calibri" w:eastAsia="Times New Roman" w:hAnsi="Calibri" w:cs="Times New Roman"/>
                <w:lang w:eastAsia="ru-RU"/>
              </w:rPr>
            </w:pPr>
            <w:r w:rsidRPr="005163F0">
              <w:rPr>
                <w:rFonts w:ascii="Times New Roman" w:eastAsia="Times New Roman" w:hAnsi="Times New Roman" w:cs="Times New Roman"/>
                <w:lang w:eastAsia="ru-RU"/>
              </w:rPr>
              <w:t>ПК 4.1, ПК 4.2</w:t>
            </w:r>
            <w:r w:rsidRPr="005163F0">
              <w:rPr>
                <w:rFonts w:ascii="Calibri" w:eastAsia="Times New Roman" w:hAnsi="Calibri" w:cs="Times New Roman"/>
                <w:lang w:eastAsia="ru-RU"/>
              </w:rPr>
              <w:t xml:space="preserve"> </w:t>
            </w:r>
          </w:p>
          <w:p w14:paraId="2C61E5F9"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ОК 01-09</w:t>
            </w:r>
          </w:p>
        </w:tc>
        <w:tc>
          <w:tcPr>
            <w:tcW w:w="784" w:type="pct"/>
            <w:tcBorders>
              <w:top w:val="single" w:sz="4" w:space="0" w:color="auto"/>
              <w:left w:val="single" w:sz="4" w:space="0" w:color="auto"/>
              <w:bottom w:val="single" w:sz="4" w:space="0" w:color="auto"/>
              <w:right w:val="single" w:sz="4" w:space="0" w:color="auto"/>
            </w:tcBorders>
            <w:hideMark/>
          </w:tcPr>
          <w:p w14:paraId="42C05151" w14:textId="77777777" w:rsidR="005163F0" w:rsidRPr="005163F0" w:rsidRDefault="005163F0" w:rsidP="005163F0">
            <w:pPr>
              <w:spacing w:after="0" w:line="240" w:lineRule="auto"/>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 xml:space="preserve">Раздел 1. Нормативное обеспечение процесса </w:t>
            </w:r>
            <w:r w:rsidRPr="005163F0">
              <w:rPr>
                <w:rFonts w:ascii="Times New Roman" w:eastAsia="Times New Roman" w:hAnsi="Times New Roman" w:cs="Times New Roman"/>
                <w:iCs/>
                <w:color w:val="333333"/>
                <w:sz w:val="20"/>
                <w:szCs w:val="20"/>
                <w:lang w:eastAsia="ru-RU"/>
              </w:rPr>
              <w:t xml:space="preserve">технической эксплуатации </w:t>
            </w:r>
            <w:r w:rsidRPr="005163F0">
              <w:rPr>
                <w:rFonts w:ascii="Times New Roman" w:eastAsia="Times New Roman" w:hAnsi="Times New Roman" w:cs="Times New Roman"/>
                <w:sz w:val="20"/>
                <w:szCs w:val="20"/>
                <w:lang w:eastAsia="ru-RU"/>
              </w:rPr>
              <w:t>гражданских зданий</w:t>
            </w:r>
          </w:p>
        </w:tc>
        <w:tc>
          <w:tcPr>
            <w:tcW w:w="282" w:type="pct"/>
            <w:tcBorders>
              <w:top w:val="single" w:sz="4" w:space="0" w:color="auto"/>
              <w:left w:val="single" w:sz="4" w:space="0" w:color="auto"/>
              <w:bottom w:val="single" w:sz="4" w:space="0" w:color="auto"/>
              <w:right w:val="single" w:sz="4" w:space="0" w:color="auto"/>
            </w:tcBorders>
            <w:hideMark/>
          </w:tcPr>
          <w:p w14:paraId="66FC6B80" w14:textId="77777777" w:rsidR="005163F0" w:rsidRPr="005163F0" w:rsidRDefault="005163F0" w:rsidP="005163F0">
            <w:pPr>
              <w:spacing w:after="0" w:line="240" w:lineRule="auto"/>
              <w:jc w:val="center"/>
              <w:rPr>
                <w:rFonts w:ascii="Times New Roman" w:eastAsia="Times New Roman" w:hAnsi="Times New Roman" w:cs="Times New Roman"/>
                <w:b/>
                <w:bCs/>
                <w:sz w:val="20"/>
                <w:szCs w:val="20"/>
                <w:lang w:eastAsia="ru-RU"/>
              </w:rPr>
            </w:pPr>
            <w:r w:rsidRPr="005163F0">
              <w:rPr>
                <w:rFonts w:ascii="Times New Roman" w:eastAsia="Times New Roman" w:hAnsi="Times New Roman" w:cs="Times New Roman"/>
                <w:b/>
                <w:bCs/>
                <w:sz w:val="20"/>
                <w:szCs w:val="20"/>
                <w:lang w:eastAsia="ru-RU"/>
              </w:rPr>
              <w:t>114</w:t>
            </w:r>
          </w:p>
        </w:tc>
        <w:tc>
          <w:tcPr>
            <w:tcW w:w="206" w:type="pct"/>
            <w:tcBorders>
              <w:top w:val="single" w:sz="4" w:space="0" w:color="auto"/>
              <w:left w:val="single" w:sz="4" w:space="0" w:color="auto"/>
              <w:bottom w:val="single" w:sz="4" w:space="0" w:color="auto"/>
              <w:right w:val="single" w:sz="4" w:space="0" w:color="auto"/>
            </w:tcBorders>
            <w:hideMark/>
          </w:tcPr>
          <w:p w14:paraId="7CB4F233" w14:textId="77777777" w:rsidR="005163F0" w:rsidRPr="005163F0" w:rsidRDefault="005163F0" w:rsidP="005163F0">
            <w:pPr>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47</w:t>
            </w:r>
          </w:p>
        </w:tc>
        <w:tc>
          <w:tcPr>
            <w:tcW w:w="262" w:type="pct"/>
            <w:tcBorders>
              <w:top w:val="single" w:sz="4" w:space="0" w:color="auto"/>
              <w:left w:val="single" w:sz="4" w:space="0" w:color="auto"/>
              <w:bottom w:val="single" w:sz="4" w:space="0" w:color="auto"/>
              <w:right w:val="single" w:sz="4" w:space="0" w:color="auto"/>
            </w:tcBorders>
            <w:hideMark/>
          </w:tcPr>
          <w:p w14:paraId="44BC9386" w14:textId="77777777" w:rsidR="005163F0" w:rsidRPr="005163F0" w:rsidRDefault="005163F0" w:rsidP="005163F0">
            <w:pPr>
              <w:spacing w:after="0" w:line="240" w:lineRule="auto"/>
              <w:jc w:val="center"/>
              <w:rPr>
                <w:rFonts w:ascii="Times New Roman" w:eastAsia="Times New Roman" w:hAnsi="Times New Roman" w:cs="Times New Roman"/>
                <w:b/>
                <w:bCs/>
                <w:sz w:val="20"/>
                <w:szCs w:val="20"/>
                <w:lang w:eastAsia="ru-RU"/>
              </w:rPr>
            </w:pPr>
            <w:r w:rsidRPr="005163F0">
              <w:rPr>
                <w:rFonts w:ascii="Times New Roman" w:eastAsia="Times New Roman" w:hAnsi="Times New Roman" w:cs="Times New Roman"/>
                <w:b/>
                <w:bCs/>
                <w:sz w:val="20"/>
                <w:szCs w:val="20"/>
                <w:lang w:eastAsia="ru-RU"/>
              </w:rPr>
              <w:t>96</w:t>
            </w:r>
          </w:p>
        </w:tc>
        <w:tc>
          <w:tcPr>
            <w:tcW w:w="555" w:type="pct"/>
            <w:tcBorders>
              <w:top w:val="single" w:sz="4" w:space="0" w:color="auto"/>
              <w:left w:val="single" w:sz="4" w:space="0" w:color="auto"/>
              <w:bottom w:val="single" w:sz="4" w:space="0" w:color="auto"/>
              <w:right w:val="single" w:sz="4" w:space="0" w:color="auto"/>
            </w:tcBorders>
            <w:hideMark/>
          </w:tcPr>
          <w:p w14:paraId="11746568" w14:textId="77777777" w:rsidR="005163F0" w:rsidRPr="005163F0" w:rsidRDefault="005163F0" w:rsidP="005163F0">
            <w:pPr>
              <w:spacing w:after="0" w:line="240" w:lineRule="auto"/>
              <w:jc w:val="center"/>
              <w:rPr>
                <w:rFonts w:ascii="Times New Roman" w:eastAsia="Times New Roman" w:hAnsi="Times New Roman" w:cs="Times New Roman"/>
                <w:b/>
                <w:bCs/>
                <w:sz w:val="20"/>
                <w:szCs w:val="20"/>
                <w:lang w:eastAsia="ru-RU"/>
              </w:rPr>
            </w:pPr>
            <w:r w:rsidRPr="005163F0">
              <w:rPr>
                <w:rFonts w:ascii="Times New Roman" w:eastAsia="Times New Roman" w:hAnsi="Times New Roman" w:cs="Times New Roman"/>
                <w:sz w:val="20"/>
                <w:szCs w:val="20"/>
                <w:lang w:eastAsia="ru-RU"/>
              </w:rPr>
              <w:t>29</w:t>
            </w:r>
          </w:p>
        </w:tc>
        <w:tc>
          <w:tcPr>
            <w:tcW w:w="431" w:type="pct"/>
            <w:tcBorders>
              <w:top w:val="single" w:sz="4" w:space="0" w:color="auto"/>
              <w:left w:val="single" w:sz="4" w:space="0" w:color="auto"/>
              <w:bottom w:val="single" w:sz="4" w:space="0" w:color="auto"/>
              <w:right w:val="single" w:sz="4" w:space="0" w:color="auto"/>
            </w:tcBorders>
            <w:hideMark/>
          </w:tcPr>
          <w:p w14:paraId="39630592" w14:textId="77777777" w:rsidR="005163F0" w:rsidRPr="005163F0" w:rsidRDefault="005163F0" w:rsidP="005163F0">
            <w:pPr>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Х</w:t>
            </w:r>
          </w:p>
        </w:tc>
        <w:tc>
          <w:tcPr>
            <w:tcW w:w="625" w:type="pct"/>
            <w:gridSpan w:val="2"/>
            <w:tcBorders>
              <w:top w:val="single" w:sz="4" w:space="0" w:color="auto"/>
              <w:left w:val="single" w:sz="4" w:space="0" w:color="auto"/>
              <w:bottom w:val="single" w:sz="4" w:space="0" w:color="auto"/>
              <w:right w:val="single" w:sz="4" w:space="0" w:color="auto"/>
            </w:tcBorders>
            <w:hideMark/>
          </w:tcPr>
          <w:p w14:paraId="26D9941F" w14:textId="77777777" w:rsidR="005163F0" w:rsidRPr="005163F0" w:rsidRDefault="005163F0" w:rsidP="005163F0">
            <w:pPr>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Х</w:t>
            </w:r>
          </w:p>
        </w:tc>
        <w:tc>
          <w:tcPr>
            <w:tcW w:w="164" w:type="pct"/>
            <w:tcBorders>
              <w:top w:val="single" w:sz="4" w:space="0" w:color="auto"/>
              <w:left w:val="single" w:sz="4" w:space="0" w:color="auto"/>
              <w:bottom w:val="single" w:sz="4" w:space="0" w:color="auto"/>
              <w:right w:val="single" w:sz="4" w:space="0" w:color="auto"/>
            </w:tcBorders>
            <w:hideMark/>
          </w:tcPr>
          <w:p w14:paraId="04143A30" w14:textId="77777777" w:rsidR="005163F0" w:rsidRPr="005163F0" w:rsidRDefault="005163F0" w:rsidP="005163F0">
            <w:pPr>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Х</w:t>
            </w:r>
          </w:p>
        </w:tc>
        <w:tc>
          <w:tcPr>
            <w:tcW w:w="335" w:type="pct"/>
            <w:tcBorders>
              <w:top w:val="single" w:sz="4" w:space="0" w:color="auto"/>
              <w:left w:val="single" w:sz="4" w:space="0" w:color="auto"/>
              <w:bottom w:val="single" w:sz="4" w:space="0" w:color="auto"/>
              <w:right w:val="single" w:sz="4" w:space="0" w:color="auto"/>
            </w:tcBorders>
            <w:hideMark/>
          </w:tcPr>
          <w:p w14:paraId="1708FD82" w14:textId="77777777" w:rsidR="005163F0" w:rsidRPr="005163F0" w:rsidRDefault="005163F0" w:rsidP="005163F0">
            <w:pPr>
              <w:spacing w:after="0" w:line="240" w:lineRule="auto"/>
              <w:jc w:val="center"/>
              <w:rPr>
                <w:rFonts w:ascii="Times New Roman" w:eastAsia="Times New Roman" w:hAnsi="Times New Roman" w:cs="Times New Roman"/>
                <w:b/>
                <w:bCs/>
                <w:sz w:val="20"/>
                <w:szCs w:val="20"/>
                <w:lang w:eastAsia="ru-RU"/>
              </w:rPr>
            </w:pPr>
            <w:r w:rsidRPr="005163F0">
              <w:rPr>
                <w:rFonts w:ascii="Times New Roman" w:eastAsia="Times New Roman" w:hAnsi="Times New Roman" w:cs="Times New Roman"/>
                <w:b/>
                <w:bCs/>
                <w:sz w:val="20"/>
                <w:szCs w:val="20"/>
                <w:lang w:eastAsia="ru-RU"/>
              </w:rPr>
              <w:t>18</w:t>
            </w:r>
          </w:p>
        </w:tc>
        <w:tc>
          <w:tcPr>
            <w:tcW w:w="667" w:type="pct"/>
            <w:tcBorders>
              <w:top w:val="single" w:sz="4" w:space="0" w:color="auto"/>
              <w:left w:val="single" w:sz="4" w:space="0" w:color="auto"/>
              <w:bottom w:val="single" w:sz="4" w:space="0" w:color="auto"/>
              <w:right w:val="single" w:sz="4" w:space="0" w:color="auto"/>
            </w:tcBorders>
            <w:hideMark/>
          </w:tcPr>
          <w:p w14:paraId="4EF2354C" w14:textId="77777777" w:rsidR="005163F0" w:rsidRPr="005163F0" w:rsidRDefault="005163F0" w:rsidP="005163F0">
            <w:pPr>
              <w:spacing w:after="0" w:line="240" w:lineRule="auto"/>
              <w:jc w:val="center"/>
              <w:rPr>
                <w:rFonts w:ascii="Times New Roman" w:eastAsia="Times New Roman" w:hAnsi="Times New Roman" w:cs="Times New Roman"/>
                <w:b/>
                <w:bCs/>
                <w:sz w:val="20"/>
                <w:szCs w:val="20"/>
                <w:lang w:eastAsia="ru-RU"/>
              </w:rPr>
            </w:pPr>
          </w:p>
        </w:tc>
      </w:tr>
      <w:tr w:rsidR="005163F0" w:rsidRPr="005163F0" w14:paraId="70E04717" w14:textId="77777777" w:rsidTr="005163F0">
        <w:tc>
          <w:tcPr>
            <w:tcW w:w="689" w:type="pct"/>
            <w:vMerge w:val="restart"/>
            <w:tcBorders>
              <w:top w:val="single" w:sz="4" w:space="0" w:color="auto"/>
              <w:left w:val="single" w:sz="4" w:space="0" w:color="auto"/>
              <w:right w:val="single" w:sz="4" w:space="0" w:color="auto"/>
            </w:tcBorders>
          </w:tcPr>
          <w:p w14:paraId="675A7003" w14:textId="77777777" w:rsidR="005163F0" w:rsidRPr="005163F0" w:rsidRDefault="005163F0" w:rsidP="005163F0">
            <w:pPr>
              <w:spacing w:after="0" w:line="240" w:lineRule="auto"/>
              <w:rPr>
                <w:rFonts w:ascii="Calibri" w:eastAsia="Times New Roman" w:hAnsi="Calibri" w:cs="Times New Roman"/>
                <w:lang w:eastAsia="ru-RU"/>
              </w:rPr>
            </w:pPr>
            <w:r w:rsidRPr="005163F0">
              <w:rPr>
                <w:rFonts w:ascii="Times New Roman" w:eastAsia="Times New Roman" w:hAnsi="Times New Roman" w:cs="Times New Roman"/>
                <w:lang w:eastAsia="ru-RU"/>
              </w:rPr>
              <w:t xml:space="preserve">ПК 4.1, </w:t>
            </w:r>
          </w:p>
          <w:p w14:paraId="13881236" w14:textId="77777777" w:rsidR="005163F0" w:rsidRPr="005163F0" w:rsidRDefault="005163F0" w:rsidP="005163F0">
            <w:pPr>
              <w:spacing w:after="0" w:line="240" w:lineRule="auto"/>
              <w:rPr>
                <w:rFonts w:ascii="Calibri" w:eastAsia="Times New Roman" w:hAnsi="Calibri" w:cs="Times New Roman"/>
                <w:lang w:eastAsia="ru-RU"/>
              </w:rPr>
            </w:pPr>
            <w:r w:rsidRPr="005163F0">
              <w:rPr>
                <w:rFonts w:ascii="Times New Roman" w:eastAsia="Times New Roman" w:hAnsi="Times New Roman" w:cs="Times New Roman"/>
                <w:lang w:eastAsia="ru-RU"/>
              </w:rPr>
              <w:t>ПК 4.2</w:t>
            </w:r>
            <w:r w:rsidRPr="005163F0">
              <w:rPr>
                <w:rFonts w:ascii="Calibri" w:eastAsia="Times New Roman" w:hAnsi="Calibri" w:cs="Times New Roman"/>
                <w:lang w:eastAsia="ru-RU"/>
              </w:rPr>
              <w:t xml:space="preserve"> </w:t>
            </w:r>
          </w:p>
          <w:p w14:paraId="662F6367" w14:textId="77777777" w:rsidR="005163F0" w:rsidRPr="005163F0" w:rsidRDefault="005163F0" w:rsidP="005163F0">
            <w:pPr>
              <w:spacing w:after="0" w:line="240" w:lineRule="auto"/>
              <w:rPr>
                <w:rFonts w:ascii="Times New Roman" w:eastAsia="Times New Roman" w:hAnsi="Times New Roman" w:cs="Times New Roman"/>
                <w:i/>
                <w:lang w:eastAsia="ru-RU"/>
              </w:rPr>
            </w:pPr>
            <w:r w:rsidRPr="005163F0">
              <w:rPr>
                <w:rFonts w:ascii="Times New Roman" w:eastAsia="Times New Roman" w:hAnsi="Times New Roman" w:cs="Times New Roman"/>
                <w:lang w:eastAsia="ru-RU"/>
              </w:rPr>
              <w:t>ОК 01-09</w:t>
            </w:r>
          </w:p>
          <w:p w14:paraId="430552B1" w14:textId="77777777" w:rsidR="005163F0" w:rsidRPr="005163F0" w:rsidRDefault="005163F0" w:rsidP="005163F0">
            <w:pPr>
              <w:spacing w:after="0" w:line="240" w:lineRule="auto"/>
              <w:rPr>
                <w:rFonts w:ascii="Times New Roman" w:eastAsia="Times New Roman" w:hAnsi="Times New Roman" w:cs="Times New Roman"/>
                <w:i/>
                <w:lang w:eastAsia="ru-RU"/>
              </w:rPr>
            </w:pPr>
          </w:p>
        </w:tc>
        <w:tc>
          <w:tcPr>
            <w:tcW w:w="784" w:type="pct"/>
            <w:tcBorders>
              <w:top w:val="single" w:sz="4" w:space="0" w:color="auto"/>
              <w:left w:val="single" w:sz="4" w:space="0" w:color="auto"/>
              <w:bottom w:val="single" w:sz="4" w:space="0" w:color="auto"/>
              <w:right w:val="single" w:sz="4" w:space="0" w:color="auto"/>
            </w:tcBorders>
            <w:hideMark/>
          </w:tcPr>
          <w:p w14:paraId="3E4215D6" w14:textId="77777777" w:rsidR="005163F0" w:rsidRPr="005163F0" w:rsidRDefault="005163F0" w:rsidP="005163F0">
            <w:pPr>
              <w:suppressAutoHyphens/>
              <w:spacing w:after="0" w:line="240" w:lineRule="auto"/>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 xml:space="preserve">Раздел 2. </w:t>
            </w:r>
            <w:r w:rsidRPr="005163F0">
              <w:rPr>
                <w:rFonts w:ascii="Times New Roman" w:eastAsia="Times New Roman" w:hAnsi="Times New Roman" w:cs="Times New Roman"/>
                <w:iCs/>
                <w:color w:val="333333"/>
                <w:sz w:val="20"/>
                <w:szCs w:val="20"/>
                <w:lang w:eastAsia="ru-RU"/>
              </w:rPr>
              <w:t xml:space="preserve">Управление процессом технической эксплуатации </w:t>
            </w:r>
            <w:r w:rsidRPr="005163F0">
              <w:rPr>
                <w:rFonts w:ascii="Times New Roman" w:eastAsia="Times New Roman" w:hAnsi="Times New Roman" w:cs="Times New Roman"/>
                <w:sz w:val="20"/>
                <w:szCs w:val="20"/>
                <w:lang w:eastAsia="ru-RU"/>
              </w:rPr>
              <w:t>гражданских зданий</w:t>
            </w:r>
          </w:p>
        </w:tc>
        <w:tc>
          <w:tcPr>
            <w:tcW w:w="282" w:type="pct"/>
            <w:tcBorders>
              <w:top w:val="single" w:sz="4" w:space="0" w:color="auto"/>
              <w:left w:val="single" w:sz="4" w:space="0" w:color="auto"/>
              <w:bottom w:val="single" w:sz="4" w:space="0" w:color="auto"/>
              <w:right w:val="single" w:sz="4" w:space="0" w:color="auto"/>
            </w:tcBorders>
            <w:hideMark/>
          </w:tcPr>
          <w:p w14:paraId="084C7BCD" w14:textId="77777777" w:rsidR="005163F0" w:rsidRPr="005163F0" w:rsidRDefault="005163F0" w:rsidP="005163F0">
            <w:pPr>
              <w:suppressAutoHyphens/>
              <w:spacing w:after="0" w:line="240" w:lineRule="auto"/>
              <w:jc w:val="center"/>
              <w:rPr>
                <w:rFonts w:ascii="Times New Roman" w:eastAsia="Times New Roman" w:hAnsi="Times New Roman" w:cs="Times New Roman"/>
                <w:b/>
                <w:bCs/>
                <w:sz w:val="20"/>
                <w:szCs w:val="20"/>
                <w:lang w:eastAsia="ru-RU"/>
              </w:rPr>
            </w:pPr>
            <w:r w:rsidRPr="005163F0">
              <w:rPr>
                <w:rFonts w:ascii="Times New Roman" w:eastAsia="Times New Roman" w:hAnsi="Times New Roman" w:cs="Times New Roman"/>
                <w:b/>
                <w:bCs/>
                <w:sz w:val="20"/>
                <w:szCs w:val="20"/>
                <w:lang w:eastAsia="ru-RU"/>
              </w:rPr>
              <w:t>114</w:t>
            </w:r>
          </w:p>
        </w:tc>
        <w:tc>
          <w:tcPr>
            <w:tcW w:w="206" w:type="pct"/>
            <w:tcBorders>
              <w:top w:val="single" w:sz="4" w:space="0" w:color="auto"/>
              <w:left w:val="single" w:sz="4" w:space="0" w:color="auto"/>
              <w:bottom w:val="single" w:sz="4" w:space="0" w:color="auto"/>
              <w:right w:val="single" w:sz="4" w:space="0" w:color="auto"/>
            </w:tcBorders>
            <w:hideMark/>
          </w:tcPr>
          <w:p w14:paraId="79361EC4"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sz w:val="20"/>
                <w:szCs w:val="20"/>
                <w:lang w:eastAsia="ru-RU"/>
              </w:rPr>
              <w:t>47</w:t>
            </w:r>
          </w:p>
        </w:tc>
        <w:tc>
          <w:tcPr>
            <w:tcW w:w="262" w:type="pct"/>
            <w:tcBorders>
              <w:top w:val="single" w:sz="4" w:space="0" w:color="auto"/>
              <w:left w:val="single" w:sz="4" w:space="0" w:color="auto"/>
              <w:bottom w:val="single" w:sz="4" w:space="0" w:color="auto"/>
              <w:right w:val="single" w:sz="4" w:space="0" w:color="auto"/>
            </w:tcBorders>
          </w:tcPr>
          <w:p w14:paraId="2C47475B"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b/>
                <w:bCs/>
                <w:sz w:val="20"/>
                <w:szCs w:val="20"/>
                <w:lang w:eastAsia="ru-RU"/>
              </w:rPr>
              <w:t>96</w:t>
            </w:r>
          </w:p>
        </w:tc>
        <w:tc>
          <w:tcPr>
            <w:tcW w:w="555" w:type="pct"/>
            <w:tcBorders>
              <w:top w:val="single" w:sz="4" w:space="0" w:color="auto"/>
              <w:left w:val="single" w:sz="4" w:space="0" w:color="auto"/>
              <w:bottom w:val="single" w:sz="4" w:space="0" w:color="auto"/>
              <w:right w:val="single" w:sz="4" w:space="0" w:color="auto"/>
            </w:tcBorders>
          </w:tcPr>
          <w:p w14:paraId="4589352A"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sz w:val="20"/>
                <w:szCs w:val="20"/>
                <w:lang w:eastAsia="ru-RU"/>
              </w:rPr>
              <w:t>29</w:t>
            </w:r>
          </w:p>
        </w:tc>
        <w:tc>
          <w:tcPr>
            <w:tcW w:w="433" w:type="pct"/>
            <w:gridSpan w:val="2"/>
            <w:tcBorders>
              <w:top w:val="single" w:sz="4" w:space="0" w:color="auto"/>
              <w:left w:val="single" w:sz="4" w:space="0" w:color="auto"/>
              <w:bottom w:val="single" w:sz="4" w:space="0" w:color="auto"/>
              <w:right w:val="single" w:sz="4" w:space="0" w:color="auto"/>
            </w:tcBorders>
          </w:tcPr>
          <w:p w14:paraId="3BC9748F"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sz w:val="20"/>
                <w:szCs w:val="20"/>
                <w:lang w:eastAsia="ru-RU"/>
              </w:rPr>
              <w:t>Х</w:t>
            </w:r>
          </w:p>
        </w:tc>
        <w:tc>
          <w:tcPr>
            <w:tcW w:w="623" w:type="pct"/>
            <w:tcBorders>
              <w:top w:val="single" w:sz="4" w:space="0" w:color="auto"/>
              <w:left w:val="single" w:sz="4" w:space="0" w:color="auto"/>
              <w:bottom w:val="single" w:sz="4" w:space="0" w:color="auto"/>
              <w:right w:val="single" w:sz="4" w:space="0" w:color="auto"/>
            </w:tcBorders>
          </w:tcPr>
          <w:p w14:paraId="3A8965CB"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sz w:val="20"/>
                <w:szCs w:val="20"/>
                <w:lang w:eastAsia="ru-RU"/>
              </w:rPr>
              <w:t>Х</w:t>
            </w:r>
          </w:p>
        </w:tc>
        <w:tc>
          <w:tcPr>
            <w:tcW w:w="164" w:type="pct"/>
            <w:tcBorders>
              <w:top w:val="single" w:sz="4" w:space="0" w:color="auto"/>
              <w:left w:val="single" w:sz="4" w:space="0" w:color="auto"/>
              <w:bottom w:val="single" w:sz="4" w:space="0" w:color="auto"/>
              <w:right w:val="single" w:sz="4" w:space="0" w:color="auto"/>
            </w:tcBorders>
          </w:tcPr>
          <w:p w14:paraId="44130067"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sz w:val="20"/>
                <w:szCs w:val="20"/>
                <w:lang w:eastAsia="ru-RU"/>
              </w:rPr>
              <w:t>Х</w:t>
            </w:r>
          </w:p>
        </w:tc>
        <w:tc>
          <w:tcPr>
            <w:tcW w:w="335" w:type="pct"/>
            <w:tcBorders>
              <w:top w:val="single" w:sz="4" w:space="0" w:color="auto"/>
              <w:left w:val="single" w:sz="4" w:space="0" w:color="auto"/>
              <w:bottom w:val="single" w:sz="4" w:space="0" w:color="auto"/>
              <w:right w:val="single" w:sz="4" w:space="0" w:color="auto"/>
            </w:tcBorders>
          </w:tcPr>
          <w:p w14:paraId="28033939"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18</w:t>
            </w:r>
          </w:p>
        </w:tc>
        <w:tc>
          <w:tcPr>
            <w:tcW w:w="667" w:type="pct"/>
            <w:tcBorders>
              <w:top w:val="single" w:sz="4" w:space="0" w:color="auto"/>
              <w:left w:val="single" w:sz="4" w:space="0" w:color="auto"/>
              <w:bottom w:val="single" w:sz="4" w:space="0" w:color="auto"/>
              <w:right w:val="single" w:sz="4" w:space="0" w:color="auto"/>
            </w:tcBorders>
          </w:tcPr>
          <w:p w14:paraId="1EB71654"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p>
        </w:tc>
      </w:tr>
      <w:tr w:rsidR="005163F0" w:rsidRPr="005163F0" w14:paraId="029C0FD8" w14:textId="77777777" w:rsidTr="005163F0">
        <w:tc>
          <w:tcPr>
            <w:tcW w:w="689" w:type="pct"/>
            <w:vMerge/>
            <w:tcBorders>
              <w:left w:val="single" w:sz="4" w:space="0" w:color="auto"/>
              <w:bottom w:val="single" w:sz="4" w:space="0" w:color="auto"/>
              <w:right w:val="single" w:sz="4" w:space="0" w:color="auto"/>
            </w:tcBorders>
          </w:tcPr>
          <w:p w14:paraId="67142E7F" w14:textId="77777777" w:rsidR="005163F0" w:rsidRPr="005163F0" w:rsidRDefault="005163F0" w:rsidP="005163F0">
            <w:pPr>
              <w:spacing w:after="0" w:line="240" w:lineRule="auto"/>
              <w:rPr>
                <w:rFonts w:ascii="Times New Roman" w:eastAsia="Times New Roman" w:hAnsi="Times New Roman" w:cs="Times New Roman"/>
                <w:i/>
                <w:sz w:val="20"/>
                <w:szCs w:val="20"/>
                <w:lang w:eastAsia="ru-RU"/>
              </w:rPr>
            </w:pPr>
          </w:p>
        </w:tc>
        <w:tc>
          <w:tcPr>
            <w:tcW w:w="784" w:type="pct"/>
            <w:tcBorders>
              <w:top w:val="single" w:sz="4" w:space="0" w:color="auto"/>
              <w:left w:val="single" w:sz="4" w:space="0" w:color="auto"/>
              <w:bottom w:val="single" w:sz="4" w:space="0" w:color="auto"/>
              <w:right w:val="single" w:sz="4" w:space="0" w:color="auto"/>
            </w:tcBorders>
          </w:tcPr>
          <w:p w14:paraId="0C48A2C5" w14:textId="77777777" w:rsidR="005163F0" w:rsidRPr="005163F0" w:rsidRDefault="005163F0" w:rsidP="005163F0">
            <w:pPr>
              <w:suppressAutoHyphens/>
              <w:spacing w:after="0" w:line="240" w:lineRule="auto"/>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 xml:space="preserve">Производственная практика (по профилю специальности), часов </w:t>
            </w:r>
          </w:p>
        </w:tc>
        <w:tc>
          <w:tcPr>
            <w:tcW w:w="282" w:type="pct"/>
            <w:tcBorders>
              <w:top w:val="single" w:sz="4" w:space="0" w:color="auto"/>
              <w:left w:val="single" w:sz="4" w:space="0" w:color="auto"/>
              <w:bottom w:val="single" w:sz="4" w:space="0" w:color="auto"/>
              <w:right w:val="single" w:sz="4" w:space="0" w:color="auto"/>
            </w:tcBorders>
          </w:tcPr>
          <w:p w14:paraId="599910DE" w14:textId="77777777" w:rsidR="005163F0" w:rsidRPr="005163F0" w:rsidRDefault="005163F0" w:rsidP="005163F0">
            <w:pPr>
              <w:suppressAutoHyphens/>
              <w:spacing w:after="0" w:line="240" w:lineRule="auto"/>
              <w:jc w:val="center"/>
              <w:rPr>
                <w:rFonts w:ascii="Times New Roman" w:eastAsia="Times New Roman" w:hAnsi="Times New Roman" w:cs="Times New Roman"/>
                <w:b/>
                <w:bCs/>
                <w:sz w:val="20"/>
                <w:szCs w:val="20"/>
                <w:lang w:eastAsia="ru-RU"/>
              </w:rPr>
            </w:pPr>
            <w:r w:rsidRPr="005163F0">
              <w:rPr>
                <w:rFonts w:ascii="Times New Roman" w:eastAsia="Times New Roman" w:hAnsi="Times New Roman" w:cs="Times New Roman"/>
                <w:b/>
                <w:bCs/>
                <w:i/>
                <w:sz w:val="20"/>
                <w:szCs w:val="20"/>
                <w:lang w:eastAsia="ru-RU"/>
              </w:rPr>
              <w:t>36</w:t>
            </w:r>
          </w:p>
        </w:tc>
        <w:tc>
          <w:tcPr>
            <w:tcW w:w="206" w:type="pct"/>
            <w:tcBorders>
              <w:top w:val="single" w:sz="4" w:space="0" w:color="auto"/>
              <w:left w:val="single" w:sz="4" w:space="0" w:color="auto"/>
              <w:bottom w:val="single" w:sz="4" w:space="0" w:color="auto"/>
              <w:right w:val="single" w:sz="4" w:space="0" w:color="auto"/>
            </w:tcBorders>
            <w:shd w:val="clear" w:color="auto" w:fill="C0C0C0"/>
          </w:tcPr>
          <w:p w14:paraId="6029026B"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36</w:t>
            </w:r>
          </w:p>
        </w:tc>
        <w:tc>
          <w:tcPr>
            <w:tcW w:w="262" w:type="pct"/>
            <w:tcBorders>
              <w:top w:val="single" w:sz="4" w:space="0" w:color="auto"/>
              <w:left w:val="single" w:sz="4" w:space="0" w:color="auto"/>
              <w:bottom w:val="single" w:sz="4" w:space="0" w:color="auto"/>
              <w:right w:val="single" w:sz="4" w:space="0" w:color="auto"/>
            </w:tcBorders>
            <w:shd w:val="clear" w:color="auto" w:fill="C0C0C0"/>
          </w:tcPr>
          <w:p w14:paraId="204EA0AF"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p>
        </w:tc>
        <w:tc>
          <w:tcPr>
            <w:tcW w:w="555" w:type="pct"/>
            <w:tcBorders>
              <w:top w:val="single" w:sz="4" w:space="0" w:color="auto"/>
              <w:left w:val="single" w:sz="4" w:space="0" w:color="auto"/>
              <w:bottom w:val="single" w:sz="4" w:space="0" w:color="auto"/>
              <w:right w:val="single" w:sz="4" w:space="0" w:color="auto"/>
            </w:tcBorders>
            <w:shd w:val="clear" w:color="auto" w:fill="C0C0C0"/>
          </w:tcPr>
          <w:p w14:paraId="03771CF0"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p>
        </w:tc>
        <w:tc>
          <w:tcPr>
            <w:tcW w:w="1555" w:type="pct"/>
            <w:gridSpan w:val="5"/>
            <w:tcBorders>
              <w:top w:val="single" w:sz="4" w:space="0" w:color="auto"/>
              <w:left w:val="single" w:sz="4" w:space="0" w:color="auto"/>
              <w:bottom w:val="single" w:sz="4" w:space="0" w:color="auto"/>
              <w:right w:val="single" w:sz="4" w:space="0" w:color="auto"/>
            </w:tcBorders>
            <w:shd w:val="clear" w:color="auto" w:fill="C0C0C0"/>
          </w:tcPr>
          <w:p w14:paraId="0B9DE1FB"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p>
        </w:tc>
        <w:tc>
          <w:tcPr>
            <w:tcW w:w="667" w:type="pct"/>
            <w:tcBorders>
              <w:top w:val="single" w:sz="4" w:space="0" w:color="auto"/>
              <w:left w:val="single" w:sz="4" w:space="0" w:color="auto"/>
              <w:bottom w:val="single" w:sz="4" w:space="0" w:color="auto"/>
              <w:right w:val="single" w:sz="4" w:space="0" w:color="auto"/>
            </w:tcBorders>
          </w:tcPr>
          <w:p w14:paraId="42F315E7"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r w:rsidRPr="005163F0">
              <w:rPr>
                <w:rFonts w:ascii="Times New Roman" w:eastAsia="Times New Roman" w:hAnsi="Times New Roman" w:cs="Times New Roman"/>
                <w:b/>
                <w:bCs/>
                <w:sz w:val="20"/>
                <w:szCs w:val="20"/>
                <w:lang w:eastAsia="ru-RU"/>
              </w:rPr>
              <w:t>36</w:t>
            </w:r>
          </w:p>
        </w:tc>
      </w:tr>
      <w:tr w:rsidR="005163F0" w:rsidRPr="005163F0" w14:paraId="46479812" w14:textId="77777777" w:rsidTr="005163F0">
        <w:tc>
          <w:tcPr>
            <w:tcW w:w="689" w:type="pct"/>
            <w:tcBorders>
              <w:top w:val="single" w:sz="4" w:space="0" w:color="auto"/>
              <w:left w:val="single" w:sz="4" w:space="0" w:color="auto"/>
              <w:bottom w:val="single" w:sz="4" w:space="0" w:color="auto"/>
              <w:right w:val="single" w:sz="4" w:space="0" w:color="auto"/>
            </w:tcBorders>
          </w:tcPr>
          <w:p w14:paraId="38188B8A" w14:textId="77777777" w:rsidR="005163F0" w:rsidRPr="005163F0" w:rsidRDefault="005163F0" w:rsidP="005163F0">
            <w:pPr>
              <w:spacing w:after="0" w:line="240" w:lineRule="auto"/>
              <w:rPr>
                <w:rFonts w:ascii="Times New Roman" w:eastAsia="Times New Roman" w:hAnsi="Times New Roman" w:cs="Times New Roman"/>
                <w:i/>
                <w:sz w:val="20"/>
                <w:szCs w:val="20"/>
                <w:lang w:eastAsia="ru-RU"/>
              </w:rPr>
            </w:pPr>
          </w:p>
        </w:tc>
        <w:tc>
          <w:tcPr>
            <w:tcW w:w="784" w:type="pct"/>
            <w:tcBorders>
              <w:top w:val="single" w:sz="4" w:space="0" w:color="auto"/>
              <w:left w:val="single" w:sz="4" w:space="0" w:color="auto"/>
              <w:bottom w:val="single" w:sz="4" w:space="0" w:color="auto"/>
              <w:right w:val="single" w:sz="4" w:space="0" w:color="auto"/>
            </w:tcBorders>
          </w:tcPr>
          <w:p w14:paraId="20ADFE36" w14:textId="77777777" w:rsidR="005163F0" w:rsidRPr="005163F0" w:rsidRDefault="005163F0" w:rsidP="005163F0">
            <w:pPr>
              <w:suppressAutoHyphens/>
              <w:spacing w:after="0" w:line="240" w:lineRule="auto"/>
              <w:rPr>
                <w:rFonts w:ascii="Times New Roman" w:eastAsia="Times New Roman" w:hAnsi="Times New Roman" w:cs="Times New Roman"/>
                <w:sz w:val="20"/>
                <w:szCs w:val="20"/>
                <w:lang w:eastAsia="ru-RU"/>
              </w:rPr>
            </w:pPr>
            <w:r w:rsidRPr="005163F0">
              <w:rPr>
                <w:rFonts w:ascii="Times New Roman" w:eastAsia="Times New Roman" w:hAnsi="Times New Roman" w:cs="Times New Roman"/>
                <w:sz w:val="20"/>
                <w:szCs w:val="20"/>
                <w:lang w:eastAsia="ru-RU"/>
              </w:rPr>
              <w:t>Промежуточная аттестация</w:t>
            </w:r>
          </w:p>
        </w:tc>
        <w:tc>
          <w:tcPr>
            <w:tcW w:w="282" w:type="pct"/>
            <w:tcBorders>
              <w:top w:val="single" w:sz="4" w:space="0" w:color="auto"/>
              <w:left w:val="single" w:sz="4" w:space="0" w:color="auto"/>
              <w:bottom w:val="single" w:sz="4" w:space="0" w:color="auto"/>
              <w:right w:val="single" w:sz="4" w:space="0" w:color="auto"/>
            </w:tcBorders>
          </w:tcPr>
          <w:p w14:paraId="4DFE1643" w14:textId="77777777" w:rsidR="005163F0" w:rsidRPr="005163F0" w:rsidRDefault="005163F0" w:rsidP="005163F0">
            <w:pPr>
              <w:suppressAutoHyphens/>
              <w:spacing w:after="0" w:line="240" w:lineRule="auto"/>
              <w:jc w:val="center"/>
              <w:rPr>
                <w:rFonts w:ascii="Times New Roman" w:eastAsia="Times New Roman" w:hAnsi="Times New Roman" w:cs="Times New Roman"/>
                <w:b/>
                <w:bCs/>
                <w:sz w:val="20"/>
                <w:szCs w:val="20"/>
                <w:lang w:eastAsia="ru-RU"/>
              </w:rPr>
            </w:pPr>
            <w:r w:rsidRPr="005163F0">
              <w:rPr>
                <w:rFonts w:ascii="Times New Roman" w:eastAsia="Times New Roman" w:hAnsi="Times New Roman" w:cs="Times New Roman"/>
                <w:b/>
                <w:bCs/>
                <w:sz w:val="20"/>
                <w:szCs w:val="20"/>
                <w:lang w:eastAsia="ru-RU"/>
              </w:rPr>
              <w:t>14</w:t>
            </w:r>
          </w:p>
        </w:tc>
        <w:tc>
          <w:tcPr>
            <w:tcW w:w="206" w:type="pct"/>
            <w:tcBorders>
              <w:top w:val="single" w:sz="4" w:space="0" w:color="auto"/>
              <w:left w:val="single" w:sz="4" w:space="0" w:color="auto"/>
              <w:bottom w:val="single" w:sz="4" w:space="0" w:color="auto"/>
              <w:right w:val="single" w:sz="4" w:space="0" w:color="auto"/>
            </w:tcBorders>
            <w:shd w:val="clear" w:color="auto" w:fill="C0C0C0"/>
          </w:tcPr>
          <w:p w14:paraId="27A8EE78"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Х</w:t>
            </w:r>
          </w:p>
        </w:tc>
        <w:tc>
          <w:tcPr>
            <w:tcW w:w="262" w:type="pct"/>
            <w:tcBorders>
              <w:top w:val="single" w:sz="4" w:space="0" w:color="auto"/>
              <w:left w:val="single" w:sz="4" w:space="0" w:color="auto"/>
              <w:bottom w:val="single" w:sz="4" w:space="0" w:color="auto"/>
              <w:right w:val="single" w:sz="4" w:space="0" w:color="auto"/>
            </w:tcBorders>
            <w:shd w:val="clear" w:color="auto" w:fill="C0C0C0"/>
          </w:tcPr>
          <w:p w14:paraId="16D13B2D"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p>
        </w:tc>
        <w:tc>
          <w:tcPr>
            <w:tcW w:w="555" w:type="pct"/>
            <w:tcBorders>
              <w:top w:val="single" w:sz="4" w:space="0" w:color="auto"/>
              <w:left w:val="single" w:sz="4" w:space="0" w:color="auto"/>
              <w:bottom w:val="single" w:sz="4" w:space="0" w:color="auto"/>
              <w:right w:val="single" w:sz="4" w:space="0" w:color="auto"/>
            </w:tcBorders>
            <w:shd w:val="clear" w:color="auto" w:fill="C0C0C0"/>
          </w:tcPr>
          <w:p w14:paraId="73D7EF0F"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p>
        </w:tc>
        <w:tc>
          <w:tcPr>
            <w:tcW w:w="1220" w:type="pct"/>
            <w:gridSpan w:val="4"/>
            <w:tcBorders>
              <w:top w:val="single" w:sz="4" w:space="0" w:color="auto"/>
              <w:left w:val="single" w:sz="4" w:space="0" w:color="auto"/>
              <w:bottom w:val="single" w:sz="4" w:space="0" w:color="auto"/>
              <w:right w:val="single" w:sz="4" w:space="0" w:color="auto"/>
            </w:tcBorders>
            <w:shd w:val="clear" w:color="auto" w:fill="C0C0C0"/>
          </w:tcPr>
          <w:p w14:paraId="3DFAF7C1"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p>
        </w:tc>
        <w:tc>
          <w:tcPr>
            <w:tcW w:w="335" w:type="pct"/>
            <w:tcBorders>
              <w:top w:val="single" w:sz="4" w:space="0" w:color="auto"/>
              <w:left w:val="single" w:sz="4" w:space="0" w:color="auto"/>
              <w:bottom w:val="single" w:sz="4" w:space="0" w:color="auto"/>
              <w:right w:val="single" w:sz="4" w:space="0" w:color="auto"/>
            </w:tcBorders>
            <w:shd w:val="clear" w:color="auto" w:fill="C0C0C0"/>
          </w:tcPr>
          <w:p w14:paraId="5FFF70C4"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p>
        </w:tc>
        <w:tc>
          <w:tcPr>
            <w:tcW w:w="667" w:type="pct"/>
            <w:tcBorders>
              <w:top w:val="single" w:sz="4" w:space="0" w:color="auto"/>
              <w:left w:val="single" w:sz="4" w:space="0" w:color="auto"/>
              <w:bottom w:val="single" w:sz="4" w:space="0" w:color="auto"/>
              <w:right w:val="single" w:sz="4" w:space="0" w:color="auto"/>
            </w:tcBorders>
          </w:tcPr>
          <w:p w14:paraId="6595FE3F" w14:textId="77777777" w:rsidR="005163F0" w:rsidRPr="005163F0" w:rsidRDefault="005163F0" w:rsidP="005163F0">
            <w:pPr>
              <w:suppressAutoHyphens/>
              <w:spacing w:after="0" w:line="240" w:lineRule="auto"/>
              <w:jc w:val="center"/>
              <w:rPr>
                <w:rFonts w:ascii="Times New Roman" w:eastAsia="Times New Roman" w:hAnsi="Times New Roman" w:cs="Times New Roman"/>
                <w:sz w:val="20"/>
                <w:szCs w:val="20"/>
                <w:lang w:eastAsia="ru-RU"/>
              </w:rPr>
            </w:pPr>
          </w:p>
        </w:tc>
      </w:tr>
      <w:tr w:rsidR="005163F0" w:rsidRPr="005163F0" w14:paraId="51FC926D" w14:textId="77777777" w:rsidTr="005163F0">
        <w:tc>
          <w:tcPr>
            <w:tcW w:w="689" w:type="pct"/>
            <w:tcBorders>
              <w:top w:val="single" w:sz="4" w:space="0" w:color="auto"/>
              <w:left w:val="single" w:sz="4" w:space="0" w:color="auto"/>
              <w:bottom w:val="single" w:sz="4" w:space="0" w:color="auto"/>
              <w:right w:val="single" w:sz="4" w:space="0" w:color="auto"/>
            </w:tcBorders>
          </w:tcPr>
          <w:p w14:paraId="43A1B491" w14:textId="77777777" w:rsidR="005163F0" w:rsidRPr="005163F0" w:rsidRDefault="005163F0" w:rsidP="005163F0">
            <w:pPr>
              <w:spacing w:after="200" w:line="240" w:lineRule="auto"/>
              <w:rPr>
                <w:rFonts w:ascii="Times New Roman" w:eastAsia="Times New Roman" w:hAnsi="Times New Roman" w:cs="Times New Roman"/>
                <w:b/>
                <w:i/>
                <w:sz w:val="20"/>
                <w:szCs w:val="20"/>
                <w:lang w:eastAsia="ru-RU"/>
              </w:rPr>
            </w:pPr>
          </w:p>
        </w:tc>
        <w:tc>
          <w:tcPr>
            <w:tcW w:w="784" w:type="pct"/>
            <w:tcBorders>
              <w:top w:val="single" w:sz="4" w:space="0" w:color="auto"/>
              <w:left w:val="single" w:sz="4" w:space="0" w:color="auto"/>
              <w:bottom w:val="single" w:sz="4" w:space="0" w:color="auto"/>
              <w:right w:val="single" w:sz="4" w:space="0" w:color="auto"/>
            </w:tcBorders>
            <w:hideMark/>
          </w:tcPr>
          <w:p w14:paraId="2D990A33" w14:textId="77777777" w:rsidR="005163F0" w:rsidRPr="005163F0" w:rsidRDefault="005163F0" w:rsidP="005163F0">
            <w:pPr>
              <w:spacing w:after="200" w:line="240" w:lineRule="auto"/>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Всего:</w:t>
            </w:r>
          </w:p>
        </w:tc>
        <w:tc>
          <w:tcPr>
            <w:tcW w:w="282" w:type="pct"/>
            <w:tcBorders>
              <w:top w:val="single" w:sz="4" w:space="0" w:color="auto"/>
              <w:left w:val="single" w:sz="4" w:space="0" w:color="auto"/>
              <w:bottom w:val="single" w:sz="4" w:space="0" w:color="auto"/>
              <w:right w:val="single" w:sz="4" w:space="0" w:color="auto"/>
            </w:tcBorders>
          </w:tcPr>
          <w:p w14:paraId="6329131A"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278</w:t>
            </w:r>
          </w:p>
        </w:tc>
        <w:tc>
          <w:tcPr>
            <w:tcW w:w="206" w:type="pct"/>
            <w:tcBorders>
              <w:top w:val="single" w:sz="4" w:space="0" w:color="auto"/>
              <w:left w:val="single" w:sz="4" w:space="0" w:color="auto"/>
              <w:bottom w:val="single" w:sz="4" w:space="0" w:color="auto"/>
              <w:right w:val="single" w:sz="4" w:space="0" w:color="auto"/>
            </w:tcBorders>
          </w:tcPr>
          <w:p w14:paraId="39CEBEB6"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130</w:t>
            </w:r>
          </w:p>
        </w:tc>
        <w:tc>
          <w:tcPr>
            <w:tcW w:w="262" w:type="pct"/>
            <w:tcBorders>
              <w:top w:val="single" w:sz="4" w:space="0" w:color="auto"/>
              <w:left w:val="single" w:sz="4" w:space="0" w:color="auto"/>
              <w:bottom w:val="single" w:sz="4" w:space="0" w:color="auto"/>
              <w:right w:val="single" w:sz="4" w:space="0" w:color="auto"/>
            </w:tcBorders>
          </w:tcPr>
          <w:p w14:paraId="4B772608"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192</w:t>
            </w:r>
          </w:p>
        </w:tc>
        <w:tc>
          <w:tcPr>
            <w:tcW w:w="555" w:type="pct"/>
            <w:tcBorders>
              <w:top w:val="single" w:sz="4" w:space="0" w:color="auto"/>
              <w:left w:val="single" w:sz="4" w:space="0" w:color="auto"/>
              <w:bottom w:val="single" w:sz="4" w:space="0" w:color="auto"/>
              <w:right w:val="single" w:sz="4" w:space="0" w:color="auto"/>
            </w:tcBorders>
          </w:tcPr>
          <w:p w14:paraId="34FAD98C" w14:textId="77777777" w:rsidR="005163F0" w:rsidRPr="005163F0" w:rsidRDefault="005163F0" w:rsidP="005163F0">
            <w:pPr>
              <w:spacing w:after="0" w:line="240" w:lineRule="auto"/>
              <w:jc w:val="center"/>
              <w:rPr>
                <w:rFonts w:ascii="Times New Roman" w:eastAsia="Times New Roman" w:hAnsi="Times New Roman" w:cs="Times New Roman"/>
                <w:i/>
                <w:sz w:val="20"/>
                <w:szCs w:val="20"/>
                <w:lang w:eastAsia="ru-RU"/>
              </w:rPr>
            </w:pPr>
            <w:r w:rsidRPr="005163F0">
              <w:rPr>
                <w:rFonts w:ascii="Times New Roman" w:eastAsia="Times New Roman" w:hAnsi="Times New Roman" w:cs="Times New Roman"/>
                <w:i/>
                <w:sz w:val="20"/>
                <w:szCs w:val="20"/>
                <w:lang w:eastAsia="ru-RU"/>
              </w:rPr>
              <w:t>58</w:t>
            </w:r>
          </w:p>
        </w:tc>
        <w:tc>
          <w:tcPr>
            <w:tcW w:w="431" w:type="pct"/>
            <w:tcBorders>
              <w:top w:val="single" w:sz="4" w:space="0" w:color="auto"/>
              <w:left w:val="single" w:sz="4" w:space="0" w:color="auto"/>
              <w:bottom w:val="single" w:sz="4" w:space="0" w:color="auto"/>
              <w:right w:val="single" w:sz="4" w:space="0" w:color="auto"/>
            </w:tcBorders>
          </w:tcPr>
          <w:p w14:paraId="1678A521"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Х</w:t>
            </w:r>
          </w:p>
        </w:tc>
        <w:tc>
          <w:tcPr>
            <w:tcW w:w="625" w:type="pct"/>
            <w:gridSpan w:val="2"/>
            <w:tcBorders>
              <w:top w:val="single" w:sz="4" w:space="0" w:color="auto"/>
              <w:left w:val="single" w:sz="4" w:space="0" w:color="auto"/>
              <w:bottom w:val="single" w:sz="4" w:space="0" w:color="auto"/>
              <w:right w:val="single" w:sz="4" w:space="0" w:color="auto"/>
            </w:tcBorders>
          </w:tcPr>
          <w:p w14:paraId="2D63B197"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Х</w:t>
            </w:r>
          </w:p>
        </w:tc>
        <w:tc>
          <w:tcPr>
            <w:tcW w:w="164" w:type="pct"/>
            <w:tcBorders>
              <w:top w:val="single" w:sz="4" w:space="0" w:color="auto"/>
              <w:left w:val="single" w:sz="4" w:space="0" w:color="auto"/>
              <w:bottom w:val="single" w:sz="4" w:space="0" w:color="auto"/>
              <w:right w:val="single" w:sz="4" w:space="0" w:color="auto"/>
            </w:tcBorders>
          </w:tcPr>
          <w:p w14:paraId="64A0B616"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14</w:t>
            </w:r>
          </w:p>
        </w:tc>
        <w:tc>
          <w:tcPr>
            <w:tcW w:w="335" w:type="pct"/>
            <w:tcBorders>
              <w:top w:val="single" w:sz="4" w:space="0" w:color="auto"/>
              <w:left w:val="single" w:sz="4" w:space="0" w:color="auto"/>
              <w:bottom w:val="single" w:sz="4" w:space="0" w:color="auto"/>
              <w:right w:val="single" w:sz="4" w:space="0" w:color="auto"/>
            </w:tcBorders>
          </w:tcPr>
          <w:p w14:paraId="047647BB"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36</w:t>
            </w:r>
          </w:p>
        </w:tc>
        <w:tc>
          <w:tcPr>
            <w:tcW w:w="667" w:type="pct"/>
            <w:tcBorders>
              <w:top w:val="single" w:sz="4" w:space="0" w:color="auto"/>
              <w:left w:val="single" w:sz="4" w:space="0" w:color="auto"/>
              <w:bottom w:val="single" w:sz="4" w:space="0" w:color="auto"/>
              <w:right w:val="single" w:sz="4" w:space="0" w:color="auto"/>
            </w:tcBorders>
          </w:tcPr>
          <w:p w14:paraId="48AA8D53" w14:textId="77777777" w:rsidR="005163F0" w:rsidRPr="005163F0" w:rsidRDefault="005163F0" w:rsidP="005163F0">
            <w:pPr>
              <w:spacing w:after="0" w:line="240" w:lineRule="auto"/>
              <w:jc w:val="center"/>
              <w:rPr>
                <w:rFonts w:ascii="Times New Roman" w:eastAsia="Times New Roman" w:hAnsi="Times New Roman" w:cs="Times New Roman"/>
                <w:b/>
                <w:i/>
                <w:sz w:val="20"/>
                <w:szCs w:val="20"/>
                <w:lang w:eastAsia="ru-RU"/>
              </w:rPr>
            </w:pPr>
            <w:r w:rsidRPr="005163F0">
              <w:rPr>
                <w:rFonts w:ascii="Times New Roman" w:eastAsia="Times New Roman" w:hAnsi="Times New Roman" w:cs="Times New Roman"/>
                <w:b/>
                <w:i/>
                <w:sz w:val="20"/>
                <w:szCs w:val="20"/>
                <w:lang w:eastAsia="ru-RU"/>
              </w:rPr>
              <w:t>36</w:t>
            </w:r>
          </w:p>
        </w:tc>
      </w:tr>
    </w:tbl>
    <w:p w14:paraId="618A414D" w14:textId="77777777" w:rsidR="005163F0" w:rsidRPr="005163F0" w:rsidRDefault="005163F0" w:rsidP="005163F0">
      <w:pPr>
        <w:spacing w:after="200" w:line="276" w:lineRule="auto"/>
        <w:ind w:left="851"/>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br w:type="page"/>
      </w:r>
      <w:r w:rsidRPr="005163F0">
        <w:rPr>
          <w:rFonts w:ascii="Times New Roman" w:eastAsia="Times New Roman" w:hAnsi="Times New Roman" w:cs="Times New Roman"/>
          <w:b/>
          <w:sz w:val="24"/>
          <w:szCs w:val="24"/>
          <w:lang w:eastAsia="ru-RU"/>
        </w:rPr>
        <w:lastRenderedPageBreak/>
        <w:t>2.2. Тематический план и содержание профессионального модуля (ПМ)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10405"/>
        <w:gridCol w:w="1747"/>
      </w:tblGrid>
      <w:tr w:rsidR="005163F0" w:rsidRPr="005163F0" w14:paraId="5892D2DE" w14:textId="77777777" w:rsidTr="005163F0">
        <w:trPr>
          <w:trHeight w:val="1204"/>
        </w:trPr>
        <w:tc>
          <w:tcPr>
            <w:tcW w:w="868" w:type="pct"/>
            <w:tcBorders>
              <w:top w:val="single" w:sz="4" w:space="0" w:color="auto"/>
              <w:left w:val="single" w:sz="4" w:space="0" w:color="auto"/>
              <w:bottom w:val="single" w:sz="4" w:space="0" w:color="auto"/>
              <w:right w:val="single" w:sz="4" w:space="0" w:color="auto"/>
            </w:tcBorders>
            <w:hideMark/>
          </w:tcPr>
          <w:p w14:paraId="0FF821C9" w14:textId="77777777" w:rsidR="005163F0" w:rsidRPr="005163F0" w:rsidRDefault="005163F0" w:rsidP="005163F0">
            <w:pPr>
              <w:spacing w:after="0" w:line="276" w:lineRule="auto"/>
              <w:jc w:val="center"/>
              <w:rPr>
                <w:rFonts w:ascii="Times New Roman" w:eastAsia="Times New Roman" w:hAnsi="Times New Roman" w:cs="Times New Roman"/>
                <w:b/>
                <w:lang w:eastAsia="ru-RU"/>
              </w:rPr>
            </w:pPr>
            <w:r w:rsidRPr="005163F0">
              <w:rPr>
                <w:rFonts w:ascii="Times New Roman" w:eastAsia="Times New Roman" w:hAnsi="Times New Roman" w:cs="Times New Roman"/>
                <w:b/>
                <w:bCs/>
                <w:lang w:eastAsia="ru-RU"/>
              </w:rPr>
              <w:t>Наименование разделов и тем профессионального модуля (ПМ), междисциплинарных курсов (МДК)</w:t>
            </w:r>
          </w:p>
        </w:tc>
        <w:tc>
          <w:tcPr>
            <w:tcW w:w="3538" w:type="pct"/>
            <w:tcBorders>
              <w:top w:val="single" w:sz="4" w:space="0" w:color="auto"/>
              <w:left w:val="single" w:sz="4" w:space="0" w:color="auto"/>
              <w:bottom w:val="single" w:sz="4" w:space="0" w:color="auto"/>
              <w:right w:val="single" w:sz="4" w:space="0" w:color="auto"/>
            </w:tcBorders>
            <w:vAlign w:val="center"/>
            <w:hideMark/>
          </w:tcPr>
          <w:p w14:paraId="3D34C455" w14:textId="77777777" w:rsidR="005163F0" w:rsidRPr="005163F0" w:rsidRDefault="005163F0" w:rsidP="005163F0">
            <w:pPr>
              <w:suppressAutoHyphens/>
              <w:spacing w:after="0" w:line="240" w:lineRule="auto"/>
              <w:jc w:val="center"/>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Содержание учебного материала,</w:t>
            </w:r>
          </w:p>
          <w:p w14:paraId="2C5CC014" w14:textId="77777777" w:rsidR="005163F0" w:rsidRPr="005163F0" w:rsidRDefault="005163F0" w:rsidP="005163F0">
            <w:pPr>
              <w:suppressAutoHyphens/>
              <w:spacing w:after="0" w:line="240" w:lineRule="auto"/>
              <w:jc w:val="center"/>
              <w:rPr>
                <w:rFonts w:ascii="Times New Roman" w:eastAsia="Times New Roman" w:hAnsi="Times New Roman" w:cs="Times New Roman"/>
                <w:b/>
                <w:lang w:eastAsia="ru-RU"/>
              </w:rPr>
            </w:pPr>
            <w:r w:rsidRPr="005163F0">
              <w:rPr>
                <w:rFonts w:ascii="Times New Roman" w:eastAsia="Times New Roman" w:hAnsi="Times New Roman" w:cs="Times New Roman"/>
                <w:b/>
                <w:bCs/>
                <w:lang w:eastAsia="ru-RU"/>
              </w:rPr>
              <w:t xml:space="preserve">лабораторные работы и практические занятия, самостоятельная учебная работа обучающихся, курсовая работа (проект) </w:t>
            </w:r>
          </w:p>
        </w:tc>
        <w:tc>
          <w:tcPr>
            <w:tcW w:w="594" w:type="pct"/>
            <w:tcBorders>
              <w:top w:val="single" w:sz="4" w:space="0" w:color="auto"/>
              <w:left w:val="single" w:sz="4" w:space="0" w:color="auto"/>
              <w:bottom w:val="single" w:sz="4" w:space="0" w:color="auto"/>
              <w:right w:val="single" w:sz="4" w:space="0" w:color="auto"/>
            </w:tcBorders>
            <w:vAlign w:val="center"/>
            <w:hideMark/>
          </w:tcPr>
          <w:p w14:paraId="7D4198E0" w14:textId="77777777" w:rsidR="005163F0" w:rsidRPr="005163F0" w:rsidRDefault="005163F0" w:rsidP="005163F0">
            <w:pPr>
              <w:spacing w:after="0" w:line="276" w:lineRule="auto"/>
              <w:jc w:val="center"/>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Объем, акад. ч / в том числе в форме практической подготовки, акад. ч</w:t>
            </w:r>
          </w:p>
        </w:tc>
      </w:tr>
      <w:tr w:rsidR="005163F0" w:rsidRPr="005163F0" w14:paraId="14FA0E90" w14:textId="77777777" w:rsidTr="005163F0">
        <w:tc>
          <w:tcPr>
            <w:tcW w:w="868" w:type="pct"/>
            <w:tcBorders>
              <w:top w:val="single" w:sz="4" w:space="0" w:color="auto"/>
              <w:left w:val="single" w:sz="4" w:space="0" w:color="auto"/>
              <w:bottom w:val="single" w:sz="4" w:space="0" w:color="auto"/>
              <w:right w:val="single" w:sz="4" w:space="0" w:color="auto"/>
            </w:tcBorders>
            <w:hideMark/>
          </w:tcPr>
          <w:p w14:paraId="13B0747B" w14:textId="77777777" w:rsidR="005163F0" w:rsidRPr="005163F0" w:rsidRDefault="005163F0" w:rsidP="005163F0">
            <w:pPr>
              <w:spacing w:after="0" w:line="276" w:lineRule="auto"/>
              <w:jc w:val="center"/>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t>1</w:t>
            </w:r>
          </w:p>
        </w:tc>
        <w:tc>
          <w:tcPr>
            <w:tcW w:w="3538" w:type="pct"/>
            <w:tcBorders>
              <w:top w:val="single" w:sz="4" w:space="0" w:color="auto"/>
              <w:left w:val="single" w:sz="4" w:space="0" w:color="auto"/>
              <w:bottom w:val="single" w:sz="4" w:space="0" w:color="auto"/>
              <w:right w:val="single" w:sz="4" w:space="0" w:color="auto"/>
            </w:tcBorders>
            <w:hideMark/>
          </w:tcPr>
          <w:p w14:paraId="73714063" w14:textId="77777777" w:rsidR="005163F0" w:rsidRPr="005163F0" w:rsidRDefault="005163F0" w:rsidP="005163F0">
            <w:pPr>
              <w:spacing w:after="0" w:line="276" w:lineRule="auto"/>
              <w:jc w:val="center"/>
              <w:rPr>
                <w:rFonts w:ascii="Times New Roman" w:eastAsia="Times New Roman" w:hAnsi="Times New Roman" w:cs="Times New Roman"/>
                <w:b/>
                <w:bCs/>
                <w:sz w:val="24"/>
                <w:szCs w:val="24"/>
                <w:lang w:eastAsia="ru-RU"/>
              </w:rPr>
            </w:pPr>
            <w:r w:rsidRPr="005163F0">
              <w:rPr>
                <w:rFonts w:ascii="Times New Roman" w:eastAsia="Times New Roman" w:hAnsi="Times New Roman" w:cs="Times New Roman"/>
                <w:b/>
                <w:bCs/>
                <w:sz w:val="24"/>
                <w:szCs w:val="24"/>
                <w:lang w:eastAsia="ru-RU"/>
              </w:rPr>
              <w:t>2</w:t>
            </w:r>
          </w:p>
        </w:tc>
        <w:tc>
          <w:tcPr>
            <w:tcW w:w="594" w:type="pct"/>
            <w:tcBorders>
              <w:top w:val="single" w:sz="4" w:space="0" w:color="auto"/>
              <w:left w:val="single" w:sz="4" w:space="0" w:color="auto"/>
              <w:bottom w:val="single" w:sz="4" w:space="0" w:color="auto"/>
              <w:right w:val="single" w:sz="4" w:space="0" w:color="auto"/>
            </w:tcBorders>
            <w:vAlign w:val="center"/>
            <w:hideMark/>
          </w:tcPr>
          <w:p w14:paraId="5AC00E86" w14:textId="77777777" w:rsidR="005163F0" w:rsidRPr="005163F0" w:rsidRDefault="005163F0" w:rsidP="005163F0">
            <w:pPr>
              <w:spacing w:after="0" w:line="276" w:lineRule="auto"/>
              <w:jc w:val="center"/>
              <w:rPr>
                <w:rFonts w:ascii="Times New Roman" w:eastAsia="Times New Roman" w:hAnsi="Times New Roman" w:cs="Times New Roman"/>
                <w:b/>
                <w:bCs/>
                <w:sz w:val="24"/>
                <w:szCs w:val="24"/>
                <w:lang w:eastAsia="ru-RU"/>
              </w:rPr>
            </w:pPr>
            <w:r w:rsidRPr="005163F0">
              <w:rPr>
                <w:rFonts w:ascii="Times New Roman" w:eastAsia="Times New Roman" w:hAnsi="Times New Roman" w:cs="Times New Roman"/>
                <w:b/>
                <w:bCs/>
                <w:sz w:val="24"/>
                <w:szCs w:val="24"/>
                <w:lang w:eastAsia="ru-RU"/>
              </w:rPr>
              <w:t>3</w:t>
            </w:r>
          </w:p>
        </w:tc>
      </w:tr>
      <w:tr w:rsidR="005163F0" w:rsidRPr="005163F0" w14:paraId="4228355E" w14:textId="77777777" w:rsidTr="005163F0">
        <w:tc>
          <w:tcPr>
            <w:tcW w:w="4406" w:type="pct"/>
            <w:gridSpan w:val="2"/>
            <w:tcBorders>
              <w:top w:val="single" w:sz="4" w:space="0" w:color="auto"/>
              <w:left w:val="single" w:sz="4" w:space="0" w:color="auto"/>
              <w:bottom w:val="single" w:sz="4" w:space="0" w:color="auto"/>
              <w:right w:val="single" w:sz="4" w:space="0" w:color="auto"/>
            </w:tcBorders>
            <w:hideMark/>
          </w:tcPr>
          <w:p w14:paraId="580D62A8" w14:textId="77777777" w:rsidR="005163F0" w:rsidRPr="005163F0" w:rsidRDefault="005163F0" w:rsidP="005163F0">
            <w:pPr>
              <w:spacing w:after="0" w:line="240" w:lineRule="auto"/>
              <w:rPr>
                <w:rFonts w:ascii="Times New Roman" w:eastAsia="Times New Roman" w:hAnsi="Times New Roman" w:cs="Times New Roman"/>
                <w:b/>
                <w:i/>
                <w:sz w:val="24"/>
                <w:szCs w:val="24"/>
                <w:lang w:eastAsia="ru-RU"/>
              </w:rPr>
            </w:pPr>
            <w:r w:rsidRPr="005163F0">
              <w:rPr>
                <w:rFonts w:ascii="Times New Roman" w:eastAsia="Times New Roman" w:hAnsi="Times New Roman" w:cs="Times New Roman"/>
                <w:b/>
                <w:bCs/>
                <w:sz w:val="24"/>
                <w:szCs w:val="24"/>
                <w:lang w:eastAsia="ru-RU"/>
              </w:rPr>
              <w:t xml:space="preserve">Раздел 1. </w:t>
            </w:r>
            <w:r w:rsidRPr="005163F0">
              <w:rPr>
                <w:rFonts w:ascii="Times New Roman" w:eastAsia="Times New Roman" w:hAnsi="Times New Roman" w:cs="Times New Roman"/>
                <w:b/>
                <w:sz w:val="24"/>
                <w:szCs w:val="24"/>
                <w:lang w:eastAsia="ru-RU"/>
              </w:rPr>
              <w:t xml:space="preserve">Раздел 1. Нормативное обеспечение процесса </w:t>
            </w:r>
            <w:r w:rsidRPr="005163F0">
              <w:rPr>
                <w:rFonts w:ascii="Times New Roman" w:eastAsia="Times New Roman" w:hAnsi="Times New Roman" w:cs="Times New Roman"/>
                <w:b/>
                <w:iCs/>
                <w:color w:val="333333"/>
                <w:sz w:val="24"/>
                <w:szCs w:val="24"/>
                <w:lang w:eastAsia="ru-RU"/>
              </w:rPr>
              <w:t xml:space="preserve">технической эксплуатации </w:t>
            </w:r>
            <w:r w:rsidRPr="005163F0">
              <w:rPr>
                <w:rFonts w:ascii="Times New Roman" w:eastAsia="Times New Roman" w:hAnsi="Times New Roman" w:cs="Times New Roman"/>
                <w:b/>
                <w:sz w:val="24"/>
                <w:szCs w:val="24"/>
                <w:lang w:eastAsia="ru-RU"/>
              </w:rPr>
              <w:t>гражданских зданий</w:t>
            </w:r>
          </w:p>
        </w:tc>
        <w:tc>
          <w:tcPr>
            <w:tcW w:w="594" w:type="pct"/>
            <w:tcBorders>
              <w:top w:val="single" w:sz="4" w:space="0" w:color="auto"/>
              <w:left w:val="single" w:sz="4" w:space="0" w:color="auto"/>
              <w:bottom w:val="single" w:sz="4" w:space="0" w:color="auto"/>
              <w:right w:val="single" w:sz="4" w:space="0" w:color="auto"/>
            </w:tcBorders>
            <w:vAlign w:val="center"/>
            <w:hideMark/>
          </w:tcPr>
          <w:p w14:paraId="148EB7A7" w14:textId="77777777" w:rsidR="005163F0" w:rsidRPr="005163F0" w:rsidRDefault="005163F0" w:rsidP="005163F0">
            <w:pPr>
              <w:suppressAutoHyphens/>
              <w:spacing w:after="0" w:line="240" w:lineRule="auto"/>
              <w:jc w:val="center"/>
              <w:rPr>
                <w:rFonts w:ascii="Times New Roman" w:eastAsia="Times New Roman" w:hAnsi="Times New Roman" w:cs="Times New Roman"/>
                <w:b/>
                <w:i/>
                <w:sz w:val="24"/>
                <w:szCs w:val="24"/>
                <w:lang w:eastAsia="ru-RU"/>
              </w:rPr>
            </w:pPr>
            <w:r w:rsidRPr="005163F0">
              <w:rPr>
                <w:rFonts w:ascii="Times New Roman" w:eastAsia="Times New Roman" w:hAnsi="Times New Roman" w:cs="Times New Roman"/>
                <w:b/>
                <w:i/>
                <w:sz w:val="24"/>
                <w:szCs w:val="24"/>
                <w:lang w:eastAsia="ru-RU"/>
              </w:rPr>
              <w:t>114/47</w:t>
            </w:r>
          </w:p>
        </w:tc>
      </w:tr>
      <w:tr w:rsidR="005163F0" w:rsidRPr="005163F0" w14:paraId="1DDF1DEF" w14:textId="77777777" w:rsidTr="005163F0">
        <w:trPr>
          <w:trHeight w:val="359"/>
        </w:trPr>
        <w:tc>
          <w:tcPr>
            <w:tcW w:w="4406" w:type="pct"/>
            <w:gridSpan w:val="2"/>
            <w:tcBorders>
              <w:top w:val="single" w:sz="4" w:space="0" w:color="auto"/>
              <w:left w:val="single" w:sz="4" w:space="0" w:color="auto"/>
              <w:bottom w:val="single" w:sz="4" w:space="0" w:color="auto"/>
              <w:right w:val="single" w:sz="4" w:space="0" w:color="auto"/>
            </w:tcBorders>
            <w:hideMark/>
          </w:tcPr>
          <w:p w14:paraId="1B943DBA" w14:textId="77777777" w:rsidR="005163F0" w:rsidRPr="005163F0" w:rsidRDefault="005163F0" w:rsidP="005163F0">
            <w:pPr>
              <w:spacing w:after="0" w:line="240" w:lineRule="auto"/>
              <w:rPr>
                <w:rFonts w:ascii="Times New Roman" w:eastAsia="Times New Roman" w:hAnsi="Times New Roman" w:cs="Times New Roman"/>
                <w:b/>
                <w:i/>
                <w:sz w:val="24"/>
                <w:szCs w:val="24"/>
                <w:lang w:eastAsia="ru-RU"/>
              </w:rPr>
            </w:pPr>
            <w:r w:rsidRPr="005163F0">
              <w:rPr>
                <w:rFonts w:ascii="Times New Roman" w:eastAsia="Times New Roman" w:hAnsi="Times New Roman" w:cs="Times New Roman"/>
                <w:b/>
                <w:bCs/>
                <w:sz w:val="24"/>
                <w:szCs w:val="24"/>
                <w:lang w:eastAsia="ru-RU"/>
              </w:rPr>
              <w:t xml:space="preserve">МДК. 04.01 </w:t>
            </w:r>
            <w:r w:rsidRPr="005163F0">
              <w:rPr>
                <w:rFonts w:ascii="Times New Roman" w:eastAsia="Times New Roman" w:hAnsi="Times New Roman" w:cs="Times New Roman"/>
                <w:b/>
                <w:sz w:val="24"/>
                <w:szCs w:val="24"/>
                <w:lang w:eastAsia="ru-RU"/>
              </w:rPr>
              <w:t xml:space="preserve">Нормативное обеспечение процесса </w:t>
            </w:r>
            <w:r w:rsidRPr="005163F0">
              <w:rPr>
                <w:rFonts w:ascii="Times New Roman" w:eastAsia="Times New Roman" w:hAnsi="Times New Roman" w:cs="Times New Roman"/>
                <w:b/>
                <w:iCs/>
                <w:color w:val="333333"/>
                <w:sz w:val="24"/>
                <w:szCs w:val="24"/>
                <w:lang w:eastAsia="ru-RU"/>
              </w:rPr>
              <w:t xml:space="preserve">технической эксплуатации </w:t>
            </w:r>
            <w:r w:rsidRPr="005163F0">
              <w:rPr>
                <w:rFonts w:ascii="Times New Roman" w:eastAsia="Times New Roman" w:hAnsi="Times New Roman" w:cs="Times New Roman"/>
                <w:b/>
                <w:sz w:val="24"/>
                <w:szCs w:val="24"/>
                <w:lang w:eastAsia="ru-RU"/>
              </w:rPr>
              <w:t>гражданских зданий</w:t>
            </w:r>
          </w:p>
        </w:tc>
        <w:tc>
          <w:tcPr>
            <w:tcW w:w="594" w:type="pct"/>
            <w:tcBorders>
              <w:top w:val="single" w:sz="4" w:space="0" w:color="auto"/>
              <w:left w:val="single" w:sz="4" w:space="0" w:color="auto"/>
              <w:bottom w:val="single" w:sz="4" w:space="0" w:color="auto"/>
              <w:right w:val="single" w:sz="4" w:space="0" w:color="auto"/>
            </w:tcBorders>
            <w:vAlign w:val="center"/>
            <w:hideMark/>
          </w:tcPr>
          <w:p w14:paraId="2110D599" w14:textId="77777777" w:rsidR="005163F0" w:rsidRPr="005163F0" w:rsidRDefault="005163F0" w:rsidP="005163F0">
            <w:pPr>
              <w:suppressAutoHyphens/>
              <w:spacing w:after="0" w:line="240" w:lineRule="auto"/>
              <w:jc w:val="center"/>
              <w:rPr>
                <w:rFonts w:ascii="Times New Roman" w:eastAsia="Times New Roman" w:hAnsi="Times New Roman" w:cs="Times New Roman"/>
                <w:b/>
                <w:i/>
                <w:sz w:val="24"/>
                <w:szCs w:val="24"/>
                <w:lang w:eastAsia="ru-RU"/>
              </w:rPr>
            </w:pPr>
            <w:r w:rsidRPr="005163F0">
              <w:rPr>
                <w:rFonts w:ascii="Times New Roman" w:eastAsia="Times New Roman" w:hAnsi="Times New Roman" w:cs="Times New Roman"/>
                <w:b/>
                <w:i/>
                <w:sz w:val="24"/>
                <w:szCs w:val="24"/>
                <w:lang w:eastAsia="ru-RU"/>
              </w:rPr>
              <w:t>96/29</w:t>
            </w:r>
          </w:p>
        </w:tc>
      </w:tr>
      <w:tr w:rsidR="005163F0" w:rsidRPr="005163F0" w14:paraId="1051FB37" w14:textId="77777777" w:rsidTr="005163F0">
        <w:tc>
          <w:tcPr>
            <w:tcW w:w="868" w:type="pct"/>
            <w:vMerge w:val="restart"/>
            <w:tcBorders>
              <w:top w:val="single" w:sz="4" w:space="0" w:color="auto"/>
              <w:left w:val="single" w:sz="4" w:space="0" w:color="auto"/>
              <w:right w:val="single" w:sz="4" w:space="0" w:color="auto"/>
            </w:tcBorders>
          </w:tcPr>
          <w:p w14:paraId="138C1B04"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r w:rsidRPr="005163F0">
              <w:rPr>
                <w:rFonts w:ascii="Times New Roman" w:eastAsia="Times New Roman" w:hAnsi="Times New Roman" w:cs="Times New Roman"/>
                <w:b/>
                <w:bCs/>
                <w:lang w:eastAsia="ru-RU"/>
              </w:rPr>
              <w:t xml:space="preserve">Тема 1.1. </w:t>
            </w:r>
            <w:r w:rsidRPr="005163F0">
              <w:rPr>
                <w:rFonts w:ascii="Times New Roman" w:eastAsia="Courier New" w:hAnsi="Times New Roman" w:cs="Times New Roman"/>
                <w:b/>
                <w:color w:val="000000"/>
                <w:lang w:eastAsia="ru-RU" w:bidi="ru-RU"/>
              </w:rPr>
              <w:t>Техническая эксплуатация зданий и сооружений</w:t>
            </w:r>
          </w:p>
        </w:tc>
        <w:tc>
          <w:tcPr>
            <w:tcW w:w="3538" w:type="pct"/>
            <w:tcBorders>
              <w:top w:val="single" w:sz="4" w:space="0" w:color="auto"/>
              <w:left w:val="single" w:sz="4" w:space="0" w:color="auto"/>
              <w:bottom w:val="single" w:sz="4" w:space="0" w:color="auto"/>
              <w:right w:val="single" w:sz="4" w:space="0" w:color="auto"/>
            </w:tcBorders>
            <w:hideMark/>
          </w:tcPr>
          <w:p w14:paraId="00F51CFB" w14:textId="77777777" w:rsidR="005163F0" w:rsidRPr="005163F0" w:rsidRDefault="005163F0" w:rsidP="005163F0">
            <w:pPr>
              <w:spacing w:after="0" w:line="240" w:lineRule="auto"/>
              <w:rPr>
                <w:rFonts w:ascii="Times New Roman" w:eastAsia="Times New Roman" w:hAnsi="Times New Roman" w:cs="Times New Roman"/>
                <w:b/>
                <w:color w:val="FF0000"/>
                <w:lang w:eastAsia="ru-RU"/>
              </w:rPr>
            </w:pPr>
            <w:r w:rsidRPr="005163F0">
              <w:rPr>
                <w:rFonts w:ascii="Times New Roman" w:eastAsia="Times New Roman" w:hAnsi="Times New Roman" w:cs="Times New Roman"/>
                <w:b/>
                <w:bCs/>
                <w:lang w:eastAsia="ru-RU"/>
              </w:rPr>
              <w:t xml:space="preserve">Содержание </w:t>
            </w:r>
          </w:p>
        </w:tc>
        <w:tc>
          <w:tcPr>
            <w:tcW w:w="594" w:type="pct"/>
            <w:tcBorders>
              <w:top w:val="single" w:sz="4" w:space="0" w:color="auto"/>
              <w:left w:val="single" w:sz="4" w:space="0" w:color="auto"/>
              <w:right w:val="single" w:sz="4" w:space="0" w:color="auto"/>
            </w:tcBorders>
          </w:tcPr>
          <w:p w14:paraId="56658952"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32/12</w:t>
            </w:r>
          </w:p>
        </w:tc>
      </w:tr>
      <w:tr w:rsidR="005163F0" w:rsidRPr="005163F0" w14:paraId="6D783218" w14:textId="77777777" w:rsidTr="005163F0">
        <w:trPr>
          <w:trHeight w:val="225"/>
        </w:trPr>
        <w:tc>
          <w:tcPr>
            <w:tcW w:w="868" w:type="pct"/>
            <w:vMerge/>
            <w:tcBorders>
              <w:left w:val="single" w:sz="4" w:space="0" w:color="auto"/>
              <w:right w:val="single" w:sz="4" w:space="0" w:color="auto"/>
            </w:tcBorders>
            <w:vAlign w:val="center"/>
            <w:hideMark/>
          </w:tcPr>
          <w:p w14:paraId="341F258D"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1E9E9E73" w14:textId="1E72244A" w:rsidR="005163F0" w:rsidRPr="005163F0" w:rsidRDefault="005163F0" w:rsidP="005163F0">
            <w:pPr>
              <w:widowControl w:val="0"/>
              <w:spacing w:after="0" w:line="240" w:lineRule="auto"/>
              <w:rPr>
                <w:rFonts w:ascii="Times New Roman" w:eastAsia="Times New Roman" w:hAnsi="Times New Roman" w:cs="Times New Roman"/>
                <w:lang w:eastAsia="ru-RU"/>
              </w:rPr>
            </w:pPr>
            <w:r>
              <w:rPr>
                <w:rFonts w:ascii="Times New Roman" w:eastAsia="Times New Roman" w:hAnsi="Times New Roman" w:cs="Times New Roman"/>
                <w:color w:val="000000"/>
                <w:lang w:eastAsia="ru-RU" w:bidi="ru-RU"/>
              </w:rPr>
              <w:t xml:space="preserve">1 </w:t>
            </w:r>
            <w:r w:rsidRPr="005163F0">
              <w:rPr>
                <w:rFonts w:ascii="Times New Roman" w:eastAsia="Times New Roman" w:hAnsi="Times New Roman" w:cs="Times New Roman"/>
                <w:color w:val="000000"/>
                <w:lang w:eastAsia="ru-RU" w:bidi="ru-RU"/>
              </w:rPr>
              <w:t xml:space="preserve">Жилищная политика новых форм собственности. </w:t>
            </w:r>
          </w:p>
        </w:tc>
        <w:tc>
          <w:tcPr>
            <w:tcW w:w="0" w:type="auto"/>
            <w:tcBorders>
              <w:left w:val="single" w:sz="4" w:space="0" w:color="auto"/>
              <w:right w:val="single" w:sz="4" w:space="0" w:color="auto"/>
            </w:tcBorders>
            <w:hideMark/>
          </w:tcPr>
          <w:p w14:paraId="46315434" w14:textId="4F4A49A4"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2</w:t>
            </w:r>
          </w:p>
        </w:tc>
      </w:tr>
      <w:tr w:rsidR="005163F0" w:rsidRPr="005163F0" w14:paraId="4FB86D59" w14:textId="77777777" w:rsidTr="005163F0">
        <w:trPr>
          <w:trHeight w:val="240"/>
        </w:trPr>
        <w:tc>
          <w:tcPr>
            <w:tcW w:w="868" w:type="pct"/>
            <w:vMerge/>
            <w:tcBorders>
              <w:left w:val="single" w:sz="4" w:space="0" w:color="auto"/>
              <w:right w:val="single" w:sz="4" w:space="0" w:color="auto"/>
            </w:tcBorders>
            <w:vAlign w:val="center"/>
          </w:tcPr>
          <w:p w14:paraId="238A346C"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0809E3C9" w14:textId="06CFD45A"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2 </w:t>
            </w:r>
            <w:r w:rsidRPr="005163F0">
              <w:rPr>
                <w:rFonts w:ascii="Times New Roman" w:eastAsia="Times New Roman" w:hAnsi="Times New Roman" w:cs="Times New Roman"/>
                <w:color w:val="000000"/>
                <w:lang w:eastAsia="ru-RU" w:bidi="ru-RU"/>
              </w:rPr>
              <w:t>Типовые структуры эксплуатационных организаций.</w:t>
            </w:r>
          </w:p>
        </w:tc>
        <w:tc>
          <w:tcPr>
            <w:tcW w:w="0" w:type="auto"/>
            <w:tcBorders>
              <w:left w:val="single" w:sz="4" w:space="0" w:color="auto"/>
              <w:right w:val="single" w:sz="4" w:space="0" w:color="auto"/>
            </w:tcBorders>
          </w:tcPr>
          <w:p w14:paraId="7E74539B" w14:textId="6FF807EB"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04654126" w14:textId="77777777" w:rsidTr="005163F0">
        <w:trPr>
          <w:trHeight w:val="221"/>
        </w:trPr>
        <w:tc>
          <w:tcPr>
            <w:tcW w:w="868" w:type="pct"/>
            <w:vMerge/>
            <w:tcBorders>
              <w:left w:val="single" w:sz="4" w:space="0" w:color="auto"/>
              <w:right w:val="single" w:sz="4" w:space="0" w:color="auto"/>
            </w:tcBorders>
            <w:vAlign w:val="center"/>
          </w:tcPr>
          <w:p w14:paraId="30C50445"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11418D88" w14:textId="4A5FD98E"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3 </w:t>
            </w:r>
            <w:r w:rsidRPr="005163F0">
              <w:rPr>
                <w:rFonts w:ascii="Times New Roman" w:eastAsia="Times New Roman" w:hAnsi="Times New Roman" w:cs="Times New Roman"/>
                <w:color w:val="000000"/>
                <w:lang w:eastAsia="ru-RU" w:bidi="ru-RU"/>
              </w:rPr>
              <w:t>Параметры, характеризующие техническое состояние зданий.</w:t>
            </w:r>
          </w:p>
        </w:tc>
        <w:tc>
          <w:tcPr>
            <w:tcW w:w="0" w:type="auto"/>
            <w:tcBorders>
              <w:left w:val="single" w:sz="4" w:space="0" w:color="auto"/>
              <w:right w:val="single" w:sz="4" w:space="0" w:color="auto"/>
            </w:tcBorders>
          </w:tcPr>
          <w:p w14:paraId="1ADF524E" w14:textId="1954BF6E"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681C23F9" w14:textId="77777777" w:rsidTr="005163F0">
        <w:trPr>
          <w:trHeight w:val="270"/>
        </w:trPr>
        <w:tc>
          <w:tcPr>
            <w:tcW w:w="868" w:type="pct"/>
            <w:vMerge/>
            <w:tcBorders>
              <w:left w:val="single" w:sz="4" w:space="0" w:color="auto"/>
              <w:right w:val="single" w:sz="4" w:space="0" w:color="auto"/>
            </w:tcBorders>
            <w:vAlign w:val="center"/>
          </w:tcPr>
          <w:p w14:paraId="6D2B69A1"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35802A31" w14:textId="16278D8D"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4 </w:t>
            </w:r>
            <w:r w:rsidRPr="005163F0">
              <w:rPr>
                <w:rFonts w:ascii="Times New Roman" w:eastAsia="Times New Roman" w:hAnsi="Times New Roman" w:cs="Times New Roman"/>
                <w:color w:val="000000"/>
                <w:lang w:eastAsia="ru-RU" w:bidi="ru-RU"/>
              </w:rPr>
              <w:t>Срок службы зданий. Эксплуатационные требования.</w:t>
            </w:r>
          </w:p>
        </w:tc>
        <w:tc>
          <w:tcPr>
            <w:tcW w:w="0" w:type="auto"/>
            <w:tcBorders>
              <w:left w:val="single" w:sz="4" w:space="0" w:color="auto"/>
              <w:right w:val="single" w:sz="4" w:space="0" w:color="auto"/>
            </w:tcBorders>
          </w:tcPr>
          <w:p w14:paraId="10DF7870" w14:textId="63409894"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0BE81DBB" w14:textId="77777777" w:rsidTr="005163F0">
        <w:trPr>
          <w:trHeight w:val="270"/>
        </w:trPr>
        <w:tc>
          <w:tcPr>
            <w:tcW w:w="868" w:type="pct"/>
            <w:vMerge/>
            <w:tcBorders>
              <w:left w:val="single" w:sz="4" w:space="0" w:color="auto"/>
              <w:right w:val="single" w:sz="4" w:space="0" w:color="auto"/>
            </w:tcBorders>
            <w:vAlign w:val="center"/>
          </w:tcPr>
          <w:p w14:paraId="0DDB06EC"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5046BEF2" w14:textId="6FBAF85D"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5-6 </w:t>
            </w:r>
            <w:r w:rsidRPr="005163F0">
              <w:rPr>
                <w:rFonts w:ascii="Times New Roman" w:eastAsia="Times New Roman" w:hAnsi="Times New Roman" w:cs="Times New Roman"/>
                <w:color w:val="000000"/>
                <w:lang w:eastAsia="ru-RU" w:bidi="ru-RU"/>
              </w:rPr>
              <w:t>Капитальность зданий.</w:t>
            </w:r>
          </w:p>
          <w:p w14:paraId="26A53F96" w14:textId="1A01CC45"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   </w:t>
            </w:r>
            <w:r w:rsidRPr="005163F0">
              <w:rPr>
                <w:rFonts w:ascii="Times New Roman" w:eastAsia="Times New Roman" w:hAnsi="Times New Roman" w:cs="Times New Roman"/>
                <w:color w:val="000000"/>
                <w:lang w:eastAsia="ru-RU" w:bidi="ru-RU"/>
              </w:rPr>
              <w:t>Зависимость износа инженерных систем и конструкции зданий от уровня их эксплуатации.</w:t>
            </w:r>
          </w:p>
        </w:tc>
        <w:tc>
          <w:tcPr>
            <w:tcW w:w="0" w:type="auto"/>
            <w:tcBorders>
              <w:left w:val="single" w:sz="4" w:space="0" w:color="auto"/>
              <w:right w:val="single" w:sz="4" w:space="0" w:color="auto"/>
            </w:tcBorders>
          </w:tcPr>
          <w:p w14:paraId="2C852BA5" w14:textId="402A59C1"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4</w:t>
            </w:r>
          </w:p>
        </w:tc>
      </w:tr>
      <w:tr w:rsidR="005163F0" w:rsidRPr="005163F0" w14:paraId="2A9B502A" w14:textId="77777777" w:rsidTr="005163F0">
        <w:trPr>
          <w:trHeight w:val="225"/>
        </w:trPr>
        <w:tc>
          <w:tcPr>
            <w:tcW w:w="868" w:type="pct"/>
            <w:vMerge/>
            <w:tcBorders>
              <w:left w:val="single" w:sz="4" w:space="0" w:color="auto"/>
              <w:right w:val="single" w:sz="4" w:space="0" w:color="auto"/>
            </w:tcBorders>
            <w:vAlign w:val="center"/>
          </w:tcPr>
          <w:p w14:paraId="0C2EA1BB"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73FF4445" w14:textId="3E012A97"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7 </w:t>
            </w:r>
            <w:r w:rsidRPr="005163F0">
              <w:rPr>
                <w:rFonts w:ascii="Times New Roman" w:eastAsia="Times New Roman" w:hAnsi="Times New Roman" w:cs="Times New Roman"/>
                <w:color w:val="000000"/>
                <w:lang w:eastAsia="ru-RU" w:bidi="ru-RU"/>
              </w:rPr>
              <w:t>Система планово-предупредительных ремонтов.</w:t>
            </w:r>
          </w:p>
        </w:tc>
        <w:tc>
          <w:tcPr>
            <w:tcW w:w="0" w:type="auto"/>
            <w:tcBorders>
              <w:left w:val="single" w:sz="4" w:space="0" w:color="auto"/>
              <w:right w:val="single" w:sz="4" w:space="0" w:color="auto"/>
            </w:tcBorders>
          </w:tcPr>
          <w:p w14:paraId="22EAF3E5" w14:textId="33C221D9"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097349F7" w14:textId="77777777" w:rsidTr="005163F0">
        <w:trPr>
          <w:trHeight w:val="195"/>
        </w:trPr>
        <w:tc>
          <w:tcPr>
            <w:tcW w:w="868" w:type="pct"/>
            <w:vMerge/>
            <w:tcBorders>
              <w:left w:val="single" w:sz="4" w:space="0" w:color="auto"/>
              <w:right w:val="single" w:sz="4" w:space="0" w:color="auto"/>
            </w:tcBorders>
            <w:vAlign w:val="center"/>
          </w:tcPr>
          <w:p w14:paraId="75A2E057"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04856AB6" w14:textId="022C5C56"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8 </w:t>
            </w:r>
            <w:r w:rsidRPr="005163F0">
              <w:rPr>
                <w:rFonts w:ascii="Times New Roman" w:eastAsia="Times New Roman" w:hAnsi="Times New Roman" w:cs="Times New Roman"/>
                <w:color w:val="000000"/>
                <w:lang w:eastAsia="ru-RU" w:bidi="ru-RU"/>
              </w:rPr>
              <w:t>Порядок приемки в эксплуатацию новых зданий.</w:t>
            </w:r>
          </w:p>
        </w:tc>
        <w:tc>
          <w:tcPr>
            <w:tcW w:w="0" w:type="auto"/>
            <w:tcBorders>
              <w:left w:val="single" w:sz="4" w:space="0" w:color="auto"/>
              <w:right w:val="single" w:sz="4" w:space="0" w:color="auto"/>
            </w:tcBorders>
          </w:tcPr>
          <w:p w14:paraId="0D5B7A66" w14:textId="3999486A"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3F893A60" w14:textId="77777777" w:rsidTr="005163F0">
        <w:trPr>
          <w:trHeight w:val="300"/>
        </w:trPr>
        <w:tc>
          <w:tcPr>
            <w:tcW w:w="868" w:type="pct"/>
            <w:vMerge/>
            <w:tcBorders>
              <w:left w:val="single" w:sz="4" w:space="0" w:color="auto"/>
              <w:right w:val="single" w:sz="4" w:space="0" w:color="auto"/>
            </w:tcBorders>
            <w:vAlign w:val="center"/>
          </w:tcPr>
          <w:p w14:paraId="751B4C40"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33492092" w14:textId="560B3A74" w:rsidR="005163F0" w:rsidRPr="005163F0" w:rsidRDefault="005163F0" w:rsidP="005163F0">
            <w:pPr>
              <w:widowControl w:val="0"/>
              <w:spacing w:after="0" w:line="240" w:lineRule="auto"/>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9 </w:t>
            </w:r>
            <w:r w:rsidRPr="005163F0">
              <w:rPr>
                <w:rFonts w:ascii="Times New Roman" w:eastAsia="Times New Roman" w:hAnsi="Times New Roman" w:cs="Times New Roman"/>
                <w:color w:val="000000"/>
                <w:lang w:eastAsia="ru-RU" w:bidi="ru-RU"/>
              </w:rPr>
              <w:t>Комплекс работ по содержанию и техническому обслуживанию зданий и сооружений.</w:t>
            </w:r>
          </w:p>
        </w:tc>
        <w:tc>
          <w:tcPr>
            <w:tcW w:w="0" w:type="auto"/>
            <w:tcBorders>
              <w:left w:val="single" w:sz="4" w:space="0" w:color="auto"/>
              <w:right w:val="single" w:sz="4" w:space="0" w:color="auto"/>
            </w:tcBorders>
          </w:tcPr>
          <w:p w14:paraId="17735B7B" w14:textId="487BE865"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7C6CF3BC" w14:textId="77777777" w:rsidTr="005163F0">
        <w:trPr>
          <w:trHeight w:val="510"/>
        </w:trPr>
        <w:tc>
          <w:tcPr>
            <w:tcW w:w="868" w:type="pct"/>
            <w:vMerge/>
            <w:tcBorders>
              <w:left w:val="single" w:sz="4" w:space="0" w:color="auto"/>
              <w:right w:val="single" w:sz="4" w:space="0" w:color="auto"/>
            </w:tcBorders>
            <w:vAlign w:val="center"/>
          </w:tcPr>
          <w:p w14:paraId="6579713B" w14:textId="77777777" w:rsidR="005163F0" w:rsidRPr="005163F0" w:rsidRDefault="005163F0" w:rsidP="005163F0">
            <w:pPr>
              <w:spacing w:after="0" w:line="240" w:lineRule="auto"/>
              <w:rPr>
                <w:rFonts w:ascii="Times New Roman" w:eastAsia="Times New Roman" w:hAnsi="Times New Roman" w:cs="Times New Roman"/>
                <w:b/>
                <w:bCs/>
                <w:color w:val="FF0000"/>
                <w:lang w:eastAsia="ru-RU"/>
              </w:rPr>
            </w:pPr>
          </w:p>
        </w:tc>
        <w:tc>
          <w:tcPr>
            <w:tcW w:w="3538" w:type="pct"/>
            <w:tcBorders>
              <w:top w:val="single" w:sz="4" w:space="0" w:color="auto"/>
              <w:left w:val="single" w:sz="4" w:space="0" w:color="auto"/>
              <w:right w:val="single" w:sz="4" w:space="0" w:color="auto"/>
            </w:tcBorders>
          </w:tcPr>
          <w:p w14:paraId="7EF9C6A9" w14:textId="327F3D8A" w:rsidR="005163F0" w:rsidRPr="005163F0" w:rsidRDefault="005163F0" w:rsidP="005163F0">
            <w:pPr>
              <w:suppressAutoHyphens/>
              <w:spacing w:after="0" w:line="240" w:lineRule="auto"/>
              <w:jc w:val="both"/>
              <w:rPr>
                <w:rFonts w:ascii="Times New Roman" w:eastAsia="Times New Roman" w:hAnsi="Times New Roman" w:cs="Times New Roman"/>
                <w:color w:val="000000"/>
                <w:lang w:eastAsia="ru-RU" w:bidi="ru-RU"/>
              </w:rPr>
            </w:pPr>
            <w:r>
              <w:rPr>
                <w:rFonts w:ascii="Times New Roman" w:eastAsia="Courier New" w:hAnsi="Times New Roman" w:cs="Times New Roman"/>
                <w:color w:val="000000"/>
                <w:lang w:eastAsia="ru-RU" w:bidi="ru-RU"/>
              </w:rPr>
              <w:t xml:space="preserve">10 </w:t>
            </w:r>
            <w:r w:rsidRPr="005163F0">
              <w:rPr>
                <w:rFonts w:ascii="Times New Roman" w:eastAsia="Courier New" w:hAnsi="Times New Roman" w:cs="Times New Roman"/>
                <w:color w:val="000000"/>
                <w:lang w:eastAsia="ru-RU" w:bidi="ru-RU"/>
              </w:rPr>
              <w:t>Особенности эксплуатации общественных зданий: административных, культурно просветительных, учебно-воспитательных, лечебно-оздоровительных, коммунальных и торговых.</w:t>
            </w:r>
          </w:p>
        </w:tc>
        <w:tc>
          <w:tcPr>
            <w:tcW w:w="0" w:type="auto"/>
            <w:tcBorders>
              <w:left w:val="single" w:sz="4" w:space="0" w:color="auto"/>
              <w:right w:val="single" w:sz="4" w:space="0" w:color="auto"/>
            </w:tcBorders>
          </w:tcPr>
          <w:p w14:paraId="4F47469E" w14:textId="548F3505"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7F805F61" w14:textId="77777777" w:rsidTr="005163F0">
        <w:trPr>
          <w:trHeight w:val="341"/>
        </w:trPr>
        <w:tc>
          <w:tcPr>
            <w:tcW w:w="868" w:type="pct"/>
            <w:vMerge/>
            <w:tcBorders>
              <w:left w:val="single" w:sz="4" w:space="0" w:color="auto"/>
              <w:right w:val="single" w:sz="4" w:space="0" w:color="auto"/>
            </w:tcBorders>
            <w:vAlign w:val="center"/>
            <w:hideMark/>
          </w:tcPr>
          <w:p w14:paraId="3726AF71"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hideMark/>
          </w:tcPr>
          <w:p w14:paraId="62254B1B" w14:textId="77777777" w:rsidR="005163F0" w:rsidRPr="005163F0" w:rsidRDefault="005163F0" w:rsidP="005163F0">
            <w:pPr>
              <w:suppressAutoHyphens/>
              <w:spacing w:after="0" w:line="240" w:lineRule="auto"/>
              <w:jc w:val="both"/>
              <w:rPr>
                <w:rFonts w:ascii="Times New Roman" w:eastAsia="Times New Roman" w:hAnsi="Times New Roman" w:cs="Times New Roman"/>
                <w:b/>
                <w:lang w:eastAsia="ru-RU"/>
              </w:rPr>
            </w:pPr>
            <w:r w:rsidRPr="005163F0">
              <w:rPr>
                <w:rFonts w:ascii="Times New Roman" w:eastAsia="Times New Roman" w:hAnsi="Times New Roman" w:cs="Times New Roman"/>
                <w:b/>
                <w:bCs/>
                <w:lang w:eastAsia="ru-RU"/>
              </w:rPr>
              <w:t>В том числе практических занятий и лабораторных работ</w:t>
            </w:r>
          </w:p>
        </w:tc>
        <w:tc>
          <w:tcPr>
            <w:tcW w:w="594" w:type="pct"/>
            <w:tcBorders>
              <w:top w:val="single" w:sz="4" w:space="0" w:color="auto"/>
              <w:left w:val="single" w:sz="4" w:space="0" w:color="auto"/>
              <w:bottom w:val="single" w:sz="4" w:space="0" w:color="auto"/>
              <w:right w:val="single" w:sz="4" w:space="0" w:color="auto"/>
            </w:tcBorders>
            <w:vAlign w:val="center"/>
            <w:hideMark/>
          </w:tcPr>
          <w:p w14:paraId="4BBF2878" w14:textId="77777777" w:rsidR="005163F0" w:rsidRPr="005163F0" w:rsidRDefault="005163F0" w:rsidP="005163F0">
            <w:pPr>
              <w:suppressAutoHyphens/>
              <w:spacing w:after="0" w:line="276" w:lineRule="auto"/>
              <w:jc w:val="center"/>
              <w:rPr>
                <w:rFonts w:ascii="Times New Roman" w:eastAsia="Times New Roman" w:hAnsi="Times New Roman" w:cs="Times New Roman"/>
                <w:b/>
                <w:i/>
                <w:iCs/>
                <w:lang w:eastAsia="ru-RU"/>
              </w:rPr>
            </w:pPr>
            <w:r w:rsidRPr="005163F0">
              <w:rPr>
                <w:rFonts w:ascii="Times New Roman" w:eastAsia="Times New Roman" w:hAnsi="Times New Roman" w:cs="Times New Roman"/>
                <w:b/>
                <w:i/>
                <w:iCs/>
                <w:lang w:eastAsia="ru-RU"/>
              </w:rPr>
              <w:t>12</w:t>
            </w:r>
          </w:p>
        </w:tc>
      </w:tr>
      <w:tr w:rsidR="005163F0" w:rsidRPr="005163F0" w14:paraId="5770FEC8" w14:textId="77777777" w:rsidTr="005163F0">
        <w:trPr>
          <w:trHeight w:val="462"/>
        </w:trPr>
        <w:tc>
          <w:tcPr>
            <w:tcW w:w="868" w:type="pct"/>
            <w:vMerge/>
            <w:tcBorders>
              <w:left w:val="single" w:sz="4" w:space="0" w:color="auto"/>
              <w:right w:val="single" w:sz="4" w:space="0" w:color="auto"/>
            </w:tcBorders>
            <w:vAlign w:val="center"/>
            <w:hideMark/>
          </w:tcPr>
          <w:p w14:paraId="7AD7F9A1"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vAlign w:val="bottom"/>
            <w:hideMark/>
          </w:tcPr>
          <w:p w14:paraId="4A909D2F" w14:textId="77777777" w:rsidR="005163F0" w:rsidRPr="005163F0" w:rsidRDefault="005163F0" w:rsidP="005163F0">
            <w:pPr>
              <w:suppressAutoHyphens/>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Практическое занятие №1 </w:t>
            </w:r>
            <w:r w:rsidRPr="005163F0">
              <w:rPr>
                <w:rFonts w:ascii="Times New Roman" w:eastAsia="Courier New" w:hAnsi="Times New Roman" w:cs="Times New Roman"/>
                <w:color w:val="000000"/>
                <w:lang w:eastAsia="ru-RU" w:bidi="ru-RU"/>
              </w:rPr>
              <w:t>Выполнить расчет количества аварийных и диспетчерских служб по заданным условиям</w:t>
            </w:r>
          </w:p>
        </w:tc>
        <w:tc>
          <w:tcPr>
            <w:tcW w:w="594" w:type="pct"/>
            <w:tcBorders>
              <w:top w:val="single" w:sz="4" w:space="0" w:color="auto"/>
              <w:left w:val="single" w:sz="4" w:space="0" w:color="auto"/>
              <w:bottom w:val="single" w:sz="4" w:space="0" w:color="auto"/>
              <w:right w:val="single" w:sz="4" w:space="0" w:color="auto"/>
            </w:tcBorders>
            <w:vAlign w:val="center"/>
          </w:tcPr>
          <w:p w14:paraId="28EAEC1E"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3</w:t>
            </w:r>
          </w:p>
        </w:tc>
      </w:tr>
      <w:tr w:rsidR="005163F0" w:rsidRPr="005163F0" w14:paraId="1B07C8F6" w14:textId="77777777" w:rsidTr="005163F0">
        <w:tc>
          <w:tcPr>
            <w:tcW w:w="868" w:type="pct"/>
            <w:vMerge/>
            <w:tcBorders>
              <w:left w:val="single" w:sz="4" w:space="0" w:color="auto"/>
              <w:right w:val="single" w:sz="4" w:space="0" w:color="auto"/>
            </w:tcBorders>
            <w:vAlign w:val="center"/>
          </w:tcPr>
          <w:p w14:paraId="24EB2E3A"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vAlign w:val="bottom"/>
          </w:tcPr>
          <w:p w14:paraId="6D592C4D" w14:textId="77777777" w:rsidR="005163F0" w:rsidRPr="005163F0" w:rsidRDefault="005163F0" w:rsidP="005163F0">
            <w:pPr>
              <w:suppressAutoHyphens/>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Практическое занятие № 2 </w:t>
            </w:r>
            <w:r w:rsidRPr="005163F0">
              <w:rPr>
                <w:rFonts w:ascii="Times New Roman" w:eastAsia="Courier New" w:hAnsi="Times New Roman" w:cs="Times New Roman"/>
                <w:color w:val="000000"/>
                <w:lang w:eastAsia="ru-RU" w:bidi="ru-RU"/>
              </w:rPr>
              <w:t>Оформить документацию на поступающие заявки и выдать задания рабочим.</w:t>
            </w:r>
          </w:p>
        </w:tc>
        <w:tc>
          <w:tcPr>
            <w:tcW w:w="594" w:type="pct"/>
            <w:tcBorders>
              <w:top w:val="single" w:sz="4" w:space="0" w:color="auto"/>
              <w:left w:val="single" w:sz="4" w:space="0" w:color="auto"/>
              <w:bottom w:val="single" w:sz="4" w:space="0" w:color="auto"/>
              <w:right w:val="single" w:sz="4" w:space="0" w:color="auto"/>
            </w:tcBorders>
            <w:vAlign w:val="center"/>
          </w:tcPr>
          <w:p w14:paraId="11057FE2"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3</w:t>
            </w:r>
          </w:p>
        </w:tc>
      </w:tr>
      <w:tr w:rsidR="005163F0" w:rsidRPr="005163F0" w14:paraId="12AB1BE5" w14:textId="77777777" w:rsidTr="005163F0">
        <w:tc>
          <w:tcPr>
            <w:tcW w:w="868" w:type="pct"/>
            <w:vMerge/>
            <w:tcBorders>
              <w:left w:val="single" w:sz="4" w:space="0" w:color="auto"/>
              <w:right w:val="single" w:sz="4" w:space="0" w:color="auto"/>
            </w:tcBorders>
            <w:vAlign w:val="center"/>
          </w:tcPr>
          <w:p w14:paraId="14B54044"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vAlign w:val="bottom"/>
          </w:tcPr>
          <w:p w14:paraId="086F1B57" w14:textId="77777777" w:rsidR="005163F0" w:rsidRPr="005163F0" w:rsidRDefault="005163F0" w:rsidP="005163F0">
            <w:pPr>
              <w:suppressAutoHyphens/>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Практическое занятие № 3 </w:t>
            </w:r>
            <w:r w:rsidRPr="005163F0">
              <w:rPr>
                <w:rFonts w:ascii="Times New Roman" w:eastAsia="Courier New" w:hAnsi="Times New Roman" w:cs="Times New Roman"/>
                <w:color w:val="000000"/>
                <w:lang w:eastAsia="ru-RU" w:bidi="ru-RU"/>
              </w:rPr>
              <w:t>Определить моральный и физический износ конструктивного элемента здания.</w:t>
            </w:r>
          </w:p>
        </w:tc>
        <w:tc>
          <w:tcPr>
            <w:tcW w:w="594" w:type="pct"/>
            <w:tcBorders>
              <w:top w:val="single" w:sz="4" w:space="0" w:color="auto"/>
              <w:left w:val="single" w:sz="4" w:space="0" w:color="auto"/>
              <w:bottom w:val="single" w:sz="4" w:space="0" w:color="auto"/>
              <w:right w:val="single" w:sz="4" w:space="0" w:color="auto"/>
            </w:tcBorders>
            <w:vAlign w:val="center"/>
          </w:tcPr>
          <w:p w14:paraId="297899A5"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3</w:t>
            </w:r>
          </w:p>
        </w:tc>
      </w:tr>
      <w:tr w:rsidR="005163F0" w:rsidRPr="005163F0" w14:paraId="04685E84" w14:textId="77777777" w:rsidTr="005163F0">
        <w:tc>
          <w:tcPr>
            <w:tcW w:w="868" w:type="pct"/>
            <w:vMerge/>
            <w:tcBorders>
              <w:left w:val="single" w:sz="4" w:space="0" w:color="auto"/>
              <w:bottom w:val="nil"/>
              <w:right w:val="single" w:sz="4" w:space="0" w:color="auto"/>
            </w:tcBorders>
            <w:vAlign w:val="center"/>
          </w:tcPr>
          <w:p w14:paraId="4959E892"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vAlign w:val="bottom"/>
          </w:tcPr>
          <w:p w14:paraId="193C14B7" w14:textId="77777777" w:rsidR="005163F0" w:rsidRPr="005163F0" w:rsidRDefault="005163F0" w:rsidP="005163F0">
            <w:pPr>
              <w:suppressAutoHyphens/>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Практическое занятие № 4 «</w:t>
            </w:r>
            <w:r w:rsidRPr="005163F0">
              <w:rPr>
                <w:rFonts w:ascii="Times New Roman" w:eastAsia="Courier New" w:hAnsi="Times New Roman" w:cs="Times New Roman"/>
                <w:color w:val="000000"/>
                <w:lang w:eastAsia="ru-RU" w:bidi="ru-RU"/>
              </w:rPr>
              <w:t>Определить средний срок службы элементов здания и его межремонтный срок.</w:t>
            </w:r>
            <w:r w:rsidRPr="005163F0">
              <w:rPr>
                <w:rFonts w:ascii="Times New Roman" w:eastAsia="Times New Roman" w:hAnsi="Times New Roman" w:cs="Times New Roman"/>
                <w:lang w:eastAsia="ru-RU"/>
              </w:rPr>
              <w:t>»</w:t>
            </w:r>
          </w:p>
        </w:tc>
        <w:tc>
          <w:tcPr>
            <w:tcW w:w="594" w:type="pct"/>
            <w:tcBorders>
              <w:top w:val="single" w:sz="4" w:space="0" w:color="auto"/>
              <w:left w:val="single" w:sz="4" w:space="0" w:color="auto"/>
              <w:bottom w:val="single" w:sz="4" w:space="0" w:color="auto"/>
              <w:right w:val="single" w:sz="4" w:space="0" w:color="auto"/>
            </w:tcBorders>
            <w:vAlign w:val="center"/>
          </w:tcPr>
          <w:p w14:paraId="30F364A2"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3</w:t>
            </w:r>
          </w:p>
        </w:tc>
      </w:tr>
      <w:tr w:rsidR="005163F0" w:rsidRPr="005163F0" w14:paraId="1D35C4FB" w14:textId="77777777" w:rsidTr="005163F0">
        <w:trPr>
          <w:trHeight w:val="277"/>
        </w:trPr>
        <w:tc>
          <w:tcPr>
            <w:tcW w:w="868" w:type="pct"/>
            <w:vMerge w:val="restart"/>
            <w:tcBorders>
              <w:top w:val="single" w:sz="4" w:space="0" w:color="auto"/>
              <w:left w:val="single" w:sz="4" w:space="0" w:color="auto"/>
              <w:right w:val="single" w:sz="4" w:space="0" w:color="auto"/>
            </w:tcBorders>
            <w:hideMark/>
          </w:tcPr>
          <w:p w14:paraId="32FEA241" w14:textId="77777777" w:rsidR="005163F0" w:rsidRPr="005163F0" w:rsidRDefault="005163F0" w:rsidP="005163F0">
            <w:pPr>
              <w:spacing w:after="0" w:line="240"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 xml:space="preserve">Тема 1.2. </w:t>
            </w:r>
            <w:r w:rsidRPr="005163F0">
              <w:rPr>
                <w:rFonts w:ascii="Times New Roman" w:eastAsia="Courier New" w:hAnsi="Times New Roman" w:cs="Times New Roman"/>
                <w:b/>
                <w:color w:val="000000"/>
                <w:lang w:eastAsia="ru-RU" w:bidi="ru-RU"/>
              </w:rPr>
              <w:t>Основные нормативные документы по эксплуатации зданий</w:t>
            </w:r>
          </w:p>
        </w:tc>
        <w:tc>
          <w:tcPr>
            <w:tcW w:w="3538" w:type="pct"/>
            <w:tcBorders>
              <w:top w:val="single" w:sz="4" w:space="0" w:color="auto"/>
              <w:left w:val="single" w:sz="4" w:space="0" w:color="auto"/>
              <w:bottom w:val="single" w:sz="4" w:space="0" w:color="auto"/>
              <w:right w:val="single" w:sz="4" w:space="0" w:color="auto"/>
            </w:tcBorders>
            <w:hideMark/>
          </w:tcPr>
          <w:p w14:paraId="6DA36935" w14:textId="77777777" w:rsidR="005163F0" w:rsidRPr="005163F0" w:rsidRDefault="005163F0" w:rsidP="005163F0">
            <w:pPr>
              <w:suppressAutoHyphens/>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bCs/>
                <w:lang w:eastAsia="ru-RU"/>
              </w:rPr>
              <w:t xml:space="preserve">Содержание </w:t>
            </w:r>
          </w:p>
        </w:tc>
        <w:tc>
          <w:tcPr>
            <w:tcW w:w="594" w:type="pct"/>
            <w:tcBorders>
              <w:top w:val="single" w:sz="4" w:space="0" w:color="auto"/>
              <w:left w:val="single" w:sz="4" w:space="0" w:color="auto"/>
              <w:right w:val="single" w:sz="4" w:space="0" w:color="auto"/>
            </w:tcBorders>
            <w:hideMark/>
          </w:tcPr>
          <w:p w14:paraId="31080F0A"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20/5</w:t>
            </w:r>
          </w:p>
        </w:tc>
      </w:tr>
      <w:tr w:rsidR="005163F0" w:rsidRPr="005163F0" w14:paraId="24D3BE06" w14:textId="77777777" w:rsidTr="005163F0">
        <w:trPr>
          <w:trHeight w:val="240"/>
        </w:trPr>
        <w:tc>
          <w:tcPr>
            <w:tcW w:w="868" w:type="pct"/>
            <w:vMerge/>
            <w:tcBorders>
              <w:left w:val="single" w:sz="4" w:space="0" w:color="auto"/>
              <w:right w:val="single" w:sz="4" w:space="0" w:color="auto"/>
            </w:tcBorders>
            <w:vAlign w:val="center"/>
            <w:hideMark/>
          </w:tcPr>
          <w:p w14:paraId="32D29C90"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559EFA61" w14:textId="41B21925" w:rsidR="005163F0" w:rsidRPr="005163F0" w:rsidRDefault="00CA0121" w:rsidP="005163F0">
            <w:pPr>
              <w:widowControl w:val="0"/>
              <w:spacing w:after="0" w:line="276" w:lineRule="auto"/>
              <w:ind w:left="80"/>
              <w:rPr>
                <w:rFonts w:ascii="Times New Roman" w:eastAsia="Times New Roman" w:hAnsi="Times New Roman" w:cs="Times New Roman"/>
                <w:lang w:eastAsia="ru-RU"/>
              </w:rPr>
            </w:pPr>
            <w:r>
              <w:rPr>
                <w:rFonts w:ascii="Times New Roman" w:eastAsia="Times New Roman" w:hAnsi="Times New Roman" w:cs="Times New Roman"/>
                <w:color w:val="000000"/>
                <w:lang w:eastAsia="ru-RU" w:bidi="ru-RU"/>
              </w:rPr>
              <w:t xml:space="preserve">1 </w:t>
            </w:r>
            <w:r w:rsidR="005163F0" w:rsidRPr="005163F0">
              <w:rPr>
                <w:rFonts w:ascii="Times New Roman" w:eastAsia="Times New Roman" w:hAnsi="Times New Roman" w:cs="Times New Roman"/>
                <w:color w:val="000000"/>
                <w:lang w:eastAsia="ru-RU" w:bidi="ru-RU"/>
              </w:rPr>
              <w:t>Правила и нормы технической эксплуатации жилищного фонда.</w:t>
            </w:r>
          </w:p>
        </w:tc>
        <w:tc>
          <w:tcPr>
            <w:tcW w:w="594" w:type="pct"/>
            <w:tcBorders>
              <w:left w:val="single" w:sz="4" w:space="0" w:color="auto"/>
              <w:right w:val="single" w:sz="4" w:space="0" w:color="auto"/>
            </w:tcBorders>
            <w:vAlign w:val="center"/>
            <w:hideMark/>
          </w:tcPr>
          <w:p w14:paraId="4EF8409E" w14:textId="6D12C6EC" w:rsidR="005163F0"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5C2DC5D7" w14:textId="77777777" w:rsidTr="00CA0121">
        <w:trPr>
          <w:trHeight w:val="478"/>
        </w:trPr>
        <w:tc>
          <w:tcPr>
            <w:tcW w:w="868" w:type="pct"/>
            <w:vMerge/>
            <w:tcBorders>
              <w:left w:val="single" w:sz="4" w:space="0" w:color="auto"/>
              <w:right w:val="single" w:sz="4" w:space="0" w:color="auto"/>
            </w:tcBorders>
            <w:vAlign w:val="center"/>
          </w:tcPr>
          <w:p w14:paraId="1F240563"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439B1252" w14:textId="4FFA2084" w:rsidR="005163F0" w:rsidRPr="005163F0" w:rsidRDefault="00CA0121" w:rsidP="005163F0">
            <w:pPr>
              <w:widowControl w:val="0"/>
              <w:spacing w:after="0" w:line="276" w:lineRule="auto"/>
              <w:ind w:left="80"/>
              <w:rPr>
                <w:rFonts w:ascii="Times New Roman" w:eastAsia="Times New Roman" w:hAnsi="Times New Roman" w:cs="Times New Roman"/>
                <w:color w:val="000000"/>
                <w:spacing w:val="1"/>
                <w:lang w:eastAsia="ru-RU" w:bidi="ru-RU"/>
              </w:rPr>
            </w:pPr>
            <w:r>
              <w:rPr>
                <w:rFonts w:ascii="Times New Roman" w:eastAsia="Times New Roman" w:hAnsi="Times New Roman" w:cs="Times New Roman"/>
                <w:color w:val="000000"/>
                <w:lang w:eastAsia="ru-RU" w:bidi="ru-RU"/>
              </w:rPr>
              <w:t xml:space="preserve">2-3 </w:t>
            </w:r>
            <w:r w:rsidR="005163F0" w:rsidRPr="005163F0">
              <w:rPr>
                <w:rFonts w:ascii="Times New Roman" w:eastAsia="Times New Roman" w:hAnsi="Times New Roman" w:cs="Times New Roman"/>
                <w:color w:val="000000"/>
                <w:lang w:eastAsia="ru-RU" w:bidi="ru-RU"/>
              </w:rPr>
              <w:t>Положение о проведении планово-предупредительных ремонтов жилых и общественных зданий.</w:t>
            </w:r>
          </w:p>
          <w:p w14:paraId="43EF6E26" w14:textId="178B0173" w:rsidR="005163F0" w:rsidRPr="005163F0" w:rsidRDefault="005163F0" w:rsidP="005163F0">
            <w:pPr>
              <w:widowControl w:val="0"/>
              <w:spacing w:after="0" w:line="276" w:lineRule="auto"/>
              <w:ind w:left="80"/>
              <w:rPr>
                <w:rFonts w:ascii="Times New Roman" w:eastAsia="Times New Roman" w:hAnsi="Times New Roman" w:cs="Times New Roman"/>
                <w:color w:val="000000"/>
                <w:lang w:eastAsia="ru-RU" w:bidi="ru-RU"/>
              </w:rPr>
            </w:pPr>
          </w:p>
        </w:tc>
        <w:tc>
          <w:tcPr>
            <w:tcW w:w="594" w:type="pct"/>
            <w:tcBorders>
              <w:left w:val="single" w:sz="4" w:space="0" w:color="auto"/>
              <w:right w:val="single" w:sz="4" w:space="0" w:color="auto"/>
            </w:tcBorders>
            <w:vAlign w:val="center"/>
          </w:tcPr>
          <w:p w14:paraId="536170B6" w14:textId="6508967E" w:rsidR="005163F0"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4</w:t>
            </w:r>
          </w:p>
        </w:tc>
      </w:tr>
      <w:tr w:rsidR="00CA0121" w:rsidRPr="005163F0" w14:paraId="4558E46C" w14:textId="77777777" w:rsidTr="00CA0121">
        <w:trPr>
          <w:trHeight w:val="270"/>
        </w:trPr>
        <w:tc>
          <w:tcPr>
            <w:tcW w:w="868" w:type="pct"/>
            <w:vMerge/>
            <w:tcBorders>
              <w:left w:val="single" w:sz="4" w:space="0" w:color="auto"/>
              <w:right w:val="single" w:sz="4" w:space="0" w:color="auto"/>
            </w:tcBorders>
            <w:vAlign w:val="center"/>
          </w:tcPr>
          <w:p w14:paraId="24090286"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08B2A454" w14:textId="49BE4AB5" w:rsidR="00CA0121" w:rsidRPr="005163F0" w:rsidRDefault="00CA0121" w:rsidP="005163F0">
            <w:pPr>
              <w:widowControl w:val="0"/>
              <w:spacing w:after="0" w:line="276" w:lineRule="auto"/>
              <w:ind w:left="80"/>
              <w:rPr>
                <w:rFonts w:ascii="Times New Roman" w:eastAsia="Times New Roman" w:hAnsi="Times New Roman" w:cs="Times New Roman"/>
                <w:color w:val="000000"/>
                <w:lang w:eastAsia="ru-RU" w:bidi="ru-RU"/>
              </w:rPr>
            </w:pPr>
            <w:r>
              <w:rPr>
                <w:rFonts w:ascii="Times New Roman" w:eastAsia="Times New Roman" w:hAnsi="Times New Roman" w:cs="Times New Roman"/>
                <w:color w:val="000000"/>
                <w:lang w:eastAsia="ru-RU" w:bidi="ru-RU"/>
              </w:rPr>
              <w:t xml:space="preserve">4-5 </w:t>
            </w:r>
            <w:r w:rsidRPr="005163F0">
              <w:rPr>
                <w:rFonts w:ascii="Times New Roman" w:eastAsia="Times New Roman" w:hAnsi="Times New Roman" w:cs="Times New Roman"/>
                <w:color w:val="000000"/>
                <w:lang w:eastAsia="ru-RU" w:bidi="ru-RU"/>
              </w:rPr>
              <w:t xml:space="preserve">Нормативные положения по срокам ремонтов. Наблюдение за сохранением зданий и сооружений в </w:t>
            </w:r>
            <w:r w:rsidRPr="005163F0">
              <w:rPr>
                <w:rFonts w:ascii="Times New Roman" w:eastAsia="Times New Roman" w:hAnsi="Times New Roman" w:cs="Times New Roman"/>
                <w:color w:val="000000"/>
                <w:lang w:eastAsia="ru-RU" w:bidi="ru-RU"/>
              </w:rPr>
              <w:lastRenderedPageBreak/>
              <w:t>период эксплуатации.</w:t>
            </w:r>
          </w:p>
        </w:tc>
        <w:tc>
          <w:tcPr>
            <w:tcW w:w="594" w:type="pct"/>
            <w:tcBorders>
              <w:left w:val="single" w:sz="4" w:space="0" w:color="auto"/>
              <w:right w:val="single" w:sz="4" w:space="0" w:color="auto"/>
            </w:tcBorders>
            <w:vAlign w:val="center"/>
          </w:tcPr>
          <w:p w14:paraId="4856CF3B" w14:textId="0CE8EB76"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lastRenderedPageBreak/>
              <w:t>4</w:t>
            </w:r>
          </w:p>
        </w:tc>
      </w:tr>
      <w:tr w:rsidR="00CA0121" w:rsidRPr="005163F0" w14:paraId="70B8F7CD" w14:textId="77777777" w:rsidTr="005163F0">
        <w:trPr>
          <w:trHeight w:val="879"/>
        </w:trPr>
        <w:tc>
          <w:tcPr>
            <w:tcW w:w="868" w:type="pct"/>
            <w:vMerge/>
            <w:tcBorders>
              <w:left w:val="single" w:sz="4" w:space="0" w:color="auto"/>
              <w:right w:val="single" w:sz="4" w:space="0" w:color="auto"/>
            </w:tcBorders>
            <w:vAlign w:val="center"/>
          </w:tcPr>
          <w:p w14:paraId="61ACB78F"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7DD49538" w14:textId="71B90290" w:rsidR="00CA0121" w:rsidRPr="005163F0" w:rsidRDefault="00CA0121" w:rsidP="005163F0">
            <w:pPr>
              <w:widowControl w:val="0"/>
              <w:spacing w:after="0" w:line="276" w:lineRule="auto"/>
              <w:ind w:left="80"/>
              <w:rPr>
                <w:rFonts w:ascii="Times New Roman" w:eastAsia="Times New Roman" w:hAnsi="Times New Roman" w:cs="Times New Roman"/>
                <w:color w:val="000000"/>
                <w:spacing w:val="1"/>
                <w:lang w:eastAsia="ru-RU" w:bidi="ru-RU"/>
              </w:rPr>
            </w:pPr>
            <w:r w:rsidRPr="005163F0">
              <w:rPr>
                <w:rFonts w:ascii="Times New Roman" w:eastAsia="Times New Roman" w:hAnsi="Times New Roman" w:cs="Times New Roman"/>
                <w:color w:val="000000"/>
                <w:lang w:eastAsia="ru-RU" w:bidi="ru-RU"/>
              </w:rPr>
              <w:t xml:space="preserve"> </w:t>
            </w:r>
          </w:p>
          <w:p w14:paraId="3A0AE375" w14:textId="2444EB08" w:rsidR="00CA0121" w:rsidRPr="005163F0" w:rsidRDefault="00CA0121" w:rsidP="005163F0">
            <w:pPr>
              <w:widowControl w:val="0"/>
              <w:spacing w:after="0" w:line="276" w:lineRule="auto"/>
              <w:ind w:left="80"/>
              <w:rPr>
                <w:rFonts w:ascii="Times New Roman" w:eastAsia="Times New Roman" w:hAnsi="Times New Roman" w:cs="Times New Roman"/>
                <w:color w:val="000000"/>
                <w:lang w:eastAsia="ru-RU" w:bidi="ru-RU"/>
              </w:rPr>
            </w:pPr>
            <w:r>
              <w:rPr>
                <w:rFonts w:ascii="Times New Roman" w:eastAsia="Courier New" w:hAnsi="Times New Roman" w:cs="Times New Roman"/>
                <w:color w:val="000000"/>
                <w:lang w:eastAsia="ru-RU" w:bidi="ru-RU"/>
              </w:rPr>
              <w:t xml:space="preserve">6-7 </w:t>
            </w:r>
            <w:r w:rsidRPr="005163F0">
              <w:rPr>
                <w:rFonts w:ascii="Times New Roman" w:eastAsia="Courier New" w:hAnsi="Times New Roman" w:cs="Times New Roman"/>
                <w:color w:val="000000"/>
                <w:lang w:eastAsia="ru-RU" w:bidi="ru-RU"/>
              </w:rPr>
              <w:t>Общие требования к проведению ремонтных работ.</w:t>
            </w:r>
          </w:p>
        </w:tc>
        <w:tc>
          <w:tcPr>
            <w:tcW w:w="594" w:type="pct"/>
            <w:tcBorders>
              <w:left w:val="single" w:sz="4" w:space="0" w:color="auto"/>
              <w:right w:val="single" w:sz="4" w:space="0" w:color="auto"/>
            </w:tcBorders>
            <w:vAlign w:val="center"/>
          </w:tcPr>
          <w:p w14:paraId="4EC4D8AB" w14:textId="5E9DB6B4"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5</w:t>
            </w:r>
          </w:p>
        </w:tc>
      </w:tr>
      <w:tr w:rsidR="005163F0" w:rsidRPr="005163F0" w14:paraId="753C082F" w14:textId="77777777" w:rsidTr="005163F0">
        <w:tc>
          <w:tcPr>
            <w:tcW w:w="868" w:type="pct"/>
            <w:vMerge/>
            <w:tcBorders>
              <w:left w:val="single" w:sz="4" w:space="0" w:color="auto"/>
              <w:right w:val="single" w:sz="4" w:space="0" w:color="auto"/>
            </w:tcBorders>
            <w:vAlign w:val="center"/>
            <w:hideMark/>
          </w:tcPr>
          <w:p w14:paraId="6A2DB0BD"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hideMark/>
          </w:tcPr>
          <w:p w14:paraId="75E22437" w14:textId="77777777" w:rsidR="005163F0" w:rsidRPr="005163F0" w:rsidRDefault="005163F0" w:rsidP="005163F0">
            <w:pPr>
              <w:suppressAutoHyphens/>
              <w:spacing w:after="0" w:line="276" w:lineRule="auto"/>
              <w:rPr>
                <w:rFonts w:ascii="Times New Roman" w:eastAsia="Times New Roman" w:hAnsi="Times New Roman" w:cs="Times New Roman"/>
                <w:b/>
                <w:lang w:eastAsia="ru-RU"/>
              </w:rPr>
            </w:pPr>
            <w:r w:rsidRPr="005163F0">
              <w:rPr>
                <w:rFonts w:ascii="Times New Roman" w:eastAsia="Times New Roman" w:hAnsi="Times New Roman" w:cs="Times New Roman"/>
                <w:b/>
                <w:bCs/>
                <w:lang w:eastAsia="ru-RU"/>
              </w:rPr>
              <w:t>В том числе практических занятий и лабораторных работ</w:t>
            </w:r>
          </w:p>
        </w:tc>
        <w:tc>
          <w:tcPr>
            <w:tcW w:w="594" w:type="pct"/>
            <w:tcBorders>
              <w:top w:val="single" w:sz="4" w:space="0" w:color="auto"/>
              <w:left w:val="single" w:sz="4" w:space="0" w:color="auto"/>
              <w:bottom w:val="single" w:sz="4" w:space="0" w:color="auto"/>
              <w:right w:val="single" w:sz="4" w:space="0" w:color="auto"/>
            </w:tcBorders>
            <w:vAlign w:val="center"/>
            <w:hideMark/>
          </w:tcPr>
          <w:p w14:paraId="7F943ED9"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5</w:t>
            </w:r>
          </w:p>
        </w:tc>
      </w:tr>
      <w:tr w:rsidR="005163F0" w:rsidRPr="005163F0" w14:paraId="321CB21E" w14:textId="77777777" w:rsidTr="005163F0">
        <w:tc>
          <w:tcPr>
            <w:tcW w:w="868" w:type="pct"/>
            <w:vMerge/>
            <w:tcBorders>
              <w:left w:val="single" w:sz="4" w:space="0" w:color="auto"/>
              <w:right w:val="single" w:sz="4" w:space="0" w:color="auto"/>
            </w:tcBorders>
            <w:vAlign w:val="center"/>
            <w:hideMark/>
          </w:tcPr>
          <w:p w14:paraId="1B12EEEF"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hideMark/>
          </w:tcPr>
          <w:p w14:paraId="4065040A" w14:textId="77777777" w:rsidR="005163F0" w:rsidRPr="005163F0" w:rsidRDefault="005163F0" w:rsidP="005163F0">
            <w:pPr>
              <w:widowControl w:val="0"/>
              <w:tabs>
                <w:tab w:val="left" w:pos="821"/>
              </w:tabs>
              <w:spacing w:after="0" w:line="276" w:lineRule="auto"/>
              <w:rPr>
                <w:rFonts w:ascii="Times New Roman" w:eastAsia="Times New Roman" w:hAnsi="Times New Roman" w:cs="Times New Roman"/>
                <w:color w:val="000000"/>
                <w:lang w:eastAsia="ru-RU" w:bidi="ru-RU"/>
              </w:rPr>
            </w:pPr>
            <w:r w:rsidRPr="005163F0">
              <w:rPr>
                <w:rFonts w:ascii="Times New Roman" w:eastAsia="Times New Roman" w:hAnsi="Times New Roman" w:cs="Times New Roman"/>
                <w:lang w:eastAsia="ru-RU"/>
              </w:rPr>
              <w:t xml:space="preserve">Практическое занятие 5 «Составление обобщающей таблицы после изучения </w:t>
            </w:r>
            <w:r w:rsidRPr="005163F0">
              <w:rPr>
                <w:rFonts w:ascii="Times New Roman" w:eastAsia="Times New Roman" w:hAnsi="Times New Roman" w:cs="Times New Roman"/>
                <w:color w:val="000000"/>
                <w:lang w:eastAsia="ru-RU" w:bidi="ru-RU"/>
              </w:rPr>
              <w:t>СНиП 3.01-04-87 «Правила приемки в эксплуатацию законченных строительных объектов. Основные положения».</w:t>
            </w:r>
          </w:p>
        </w:tc>
        <w:tc>
          <w:tcPr>
            <w:tcW w:w="594" w:type="pct"/>
            <w:tcBorders>
              <w:top w:val="single" w:sz="4" w:space="0" w:color="auto"/>
              <w:left w:val="single" w:sz="4" w:space="0" w:color="auto"/>
              <w:bottom w:val="single" w:sz="4" w:space="0" w:color="auto"/>
              <w:right w:val="single" w:sz="4" w:space="0" w:color="auto"/>
            </w:tcBorders>
            <w:vAlign w:val="center"/>
            <w:hideMark/>
          </w:tcPr>
          <w:p w14:paraId="7E58DCD4"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3</w:t>
            </w:r>
          </w:p>
        </w:tc>
      </w:tr>
      <w:tr w:rsidR="005163F0" w:rsidRPr="005163F0" w14:paraId="6AE4EE0C" w14:textId="77777777" w:rsidTr="005163F0">
        <w:trPr>
          <w:trHeight w:val="972"/>
        </w:trPr>
        <w:tc>
          <w:tcPr>
            <w:tcW w:w="868" w:type="pct"/>
            <w:vMerge/>
            <w:tcBorders>
              <w:left w:val="single" w:sz="4" w:space="0" w:color="auto"/>
              <w:right w:val="single" w:sz="4" w:space="0" w:color="auto"/>
            </w:tcBorders>
            <w:vAlign w:val="center"/>
          </w:tcPr>
          <w:p w14:paraId="11EA018B"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right w:val="single" w:sz="4" w:space="0" w:color="auto"/>
            </w:tcBorders>
          </w:tcPr>
          <w:p w14:paraId="5949E066"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Практическое занятие 6 Составление обобщающей таблицы </w:t>
            </w:r>
            <w:r w:rsidRPr="005163F0">
              <w:rPr>
                <w:rFonts w:ascii="Times New Roman" w:eastAsia="Courier New" w:hAnsi="Times New Roman" w:cs="Times New Roman"/>
                <w:color w:val="000000"/>
                <w:lang w:eastAsia="ru-RU" w:bidi="ru-RU"/>
              </w:rPr>
              <w:t>после изучения «Положение об организации и проведении реконструкции, ремонта и технического обслуживания зданий, объектов коммунального и социально-культурного назначения» ВСН 58-88(р).</w:t>
            </w:r>
          </w:p>
        </w:tc>
        <w:tc>
          <w:tcPr>
            <w:tcW w:w="594" w:type="pct"/>
            <w:tcBorders>
              <w:top w:val="single" w:sz="4" w:space="0" w:color="auto"/>
              <w:left w:val="single" w:sz="4" w:space="0" w:color="auto"/>
              <w:right w:val="single" w:sz="4" w:space="0" w:color="auto"/>
            </w:tcBorders>
            <w:vAlign w:val="center"/>
          </w:tcPr>
          <w:p w14:paraId="02329E06"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2</w:t>
            </w:r>
          </w:p>
        </w:tc>
      </w:tr>
      <w:tr w:rsidR="005163F0" w:rsidRPr="005163F0" w14:paraId="39F3C772" w14:textId="77777777" w:rsidTr="005163F0">
        <w:tc>
          <w:tcPr>
            <w:tcW w:w="868" w:type="pct"/>
            <w:vMerge w:val="restart"/>
            <w:tcBorders>
              <w:top w:val="single" w:sz="4" w:space="0" w:color="auto"/>
              <w:left w:val="single" w:sz="4" w:space="0" w:color="auto"/>
              <w:right w:val="single" w:sz="4" w:space="0" w:color="auto"/>
            </w:tcBorders>
          </w:tcPr>
          <w:p w14:paraId="6B8D2018" w14:textId="77777777" w:rsidR="005163F0" w:rsidRPr="005163F0" w:rsidRDefault="005163F0" w:rsidP="005163F0">
            <w:pPr>
              <w:spacing w:after="0" w:line="240"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 xml:space="preserve">Тема 1.3. Задачи технической эксплуатации систем водоснабжения, отопления, вентиляции и кондиционирования воздуха и ее организация </w:t>
            </w:r>
          </w:p>
        </w:tc>
        <w:tc>
          <w:tcPr>
            <w:tcW w:w="3538" w:type="pct"/>
            <w:tcBorders>
              <w:top w:val="single" w:sz="4" w:space="0" w:color="auto"/>
              <w:left w:val="single" w:sz="4" w:space="0" w:color="auto"/>
              <w:bottom w:val="single" w:sz="4" w:space="0" w:color="auto"/>
              <w:right w:val="single" w:sz="4" w:space="0" w:color="auto"/>
            </w:tcBorders>
          </w:tcPr>
          <w:p w14:paraId="2015327B" w14:textId="77777777" w:rsidR="005163F0" w:rsidRPr="005163F0" w:rsidRDefault="005163F0" w:rsidP="005163F0">
            <w:pPr>
              <w:spacing w:after="0" w:line="276"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Содержание</w:t>
            </w:r>
          </w:p>
        </w:tc>
        <w:tc>
          <w:tcPr>
            <w:tcW w:w="594" w:type="pct"/>
            <w:tcBorders>
              <w:top w:val="single" w:sz="4" w:space="0" w:color="auto"/>
              <w:left w:val="single" w:sz="4" w:space="0" w:color="auto"/>
              <w:right w:val="single" w:sz="4" w:space="0" w:color="auto"/>
            </w:tcBorders>
          </w:tcPr>
          <w:p w14:paraId="683E529A"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26/6</w:t>
            </w:r>
          </w:p>
        </w:tc>
      </w:tr>
      <w:tr w:rsidR="005163F0" w:rsidRPr="005163F0" w14:paraId="36978B74" w14:textId="77777777" w:rsidTr="00CA0121">
        <w:trPr>
          <w:trHeight w:val="225"/>
        </w:trPr>
        <w:tc>
          <w:tcPr>
            <w:tcW w:w="868" w:type="pct"/>
            <w:vMerge/>
            <w:tcBorders>
              <w:left w:val="single" w:sz="4" w:space="0" w:color="auto"/>
              <w:right w:val="single" w:sz="4" w:space="0" w:color="auto"/>
            </w:tcBorders>
            <w:vAlign w:val="center"/>
          </w:tcPr>
          <w:p w14:paraId="583730A9"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231B8DA8" w14:textId="2AAB9610" w:rsidR="005163F0" w:rsidRPr="005163F0" w:rsidRDefault="00CA0121" w:rsidP="005163F0">
            <w:pPr>
              <w:tabs>
                <w:tab w:val="left" w:pos="1134"/>
              </w:tabs>
              <w:spacing w:after="0" w:line="276"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1-2 </w:t>
            </w:r>
            <w:r w:rsidR="005163F0" w:rsidRPr="005163F0">
              <w:rPr>
                <w:rFonts w:ascii="Times New Roman" w:eastAsia="Times New Roman" w:hAnsi="Times New Roman" w:cs="Times New Roman"/>
                <w:lang w:eastAsia="ru-RU"/>
              </w:rPr>
              <w:t>Организация ремонтного предприятия</w:t>
            </w:r>
          </w:p>
        </w:tc>
        <w:tc>
          <w:tcPr>
            <w:tcW w:w="594" w:type="pct"/>
            <w:tcBorders>
              <w:left w:val="single" w:sz="4" w:space="0" w:color="auto"/>
              <w:right w:val="single" w:sz="4" w:space="0" w:color="auto"/>
            </w:tcBorders>
          </w:tcPr>
          <w:p w14:paraId="7316390D" w14:textId="13A8B184" w:rsidR="005163F0"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4</w:t>
            </w:r>
          </w:p>
        </w:tc>
      </w:tr>
      <w:tr w:rsidR="00CA0121" w:rsidRPr="005163F0" w14:paraId="127B6D49" w14:textId="77777777" w:rsidTr="00CA0121">
        <w:trPr>
          <w:trHeight w:val="180"/>
        </w:trPr>
        <w:tc>
          <w:tcPr>
            <w:tcW w:w="868" w:type="pct"/>
            <w:vMerge/>
            <w:tcBorders>
              <w:left w:val="single" w:sz="4" w:space="0" w:color="auto"/>
              <w:right w:val="single" w:sz="4" w:space="0" w:color="auto"/>
            </w:tcBorders>
            <w:vAlign w:val="center"/>
          </w:tcPr>
          <w:p w14:paraId="455322CF"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216B2FC0" w14:textId="0FFD0B43" w:rsidR="00CA0121" w:rsidRPr="005163F0" w:rsidRDefault="00CA0121" w:rsidP="005163F0">
            <w:pPr>
              <w:tabs>
                <w:tab w:val="left" w:pos="1134"/>
              </w:tabs>
              <w:spacing w:after="0" w:line="276"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3-4 </w:t>
            </w:r>
            <w:r w:rsidRPr="005163F0">
              <w:rPr>
                <w:rFonts w:ascii="Times New Roman" w:eastAsia="Times New Roman" w:hAnsi="Times New Roman" w:cs="Times New Roman"/>
                <w:lang w:eastAsia="ru-RU"/>
              </w:rPr>
              <w:t>Материальные, трудовые и финансовые ресурсы предприятия</w:t>
            </w:r>
          </w:p>
        </w:tc>
        <w:tc>
          <w:tcPr>
            <w:tcW w:w="594" w:type="pct"/>
            <w:tcBorders>
              <w:left w:val="single" w:sz="4" w:space="0" w:color="auto"/>
              <w:right w:val="single" w:sz="4" w:space="0" w:color="auto"/>
            </w:tcBorders>
          </w:tcPr>
          <w:p w14:paraId="28139658" w14:textId="79A5D5C3"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4</w:t>
            </w:r>
          </w:p>
        </w:tc>
      </w:tr>
      <w:tr w:rsidR="00CA0121" w:rsidRPr="005163F0" w14:paraId="2B6196F9" w14:textId="77777777" w:rsidTr="00CA0121">
        <w:trPr>
          <w:trHeight w:val="390"/>
        </w:trPr>
        <w:tc>
          <w:tcPr>
            <w:tcW w:w="868" w:type="pct"/>
            <w:vMerge/>
            <w:tcBorders>
              <w:left w:val="single" w:sz="4" w:space="0" w:color="auto"/>
              <w:right w:val="single" w:sz="4" w:space="0" w:color="auto"/>
            </w:tcBorders>
            <w:vAlign w:val="center"/>
          </w:tcPr>
          <w:p w14:paraId="34C02AF0"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4B3C022B" w14:textId="47BA1C18" w:rsidR="00CA0121" w:rsidRPr="005163F0" w:rsidRDefault="00CA0121" w:rsidP="005163F0">
            <w:pPr>
              <w:tabs>
                <w:tab w:val="left" w:pos="1134"/>
              </w:tabs>
              <w:spacing w:after="0" w:line="276"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5 </w:t>
            </w:r>
            <w:r w:rsidRPr="005163F0">
              <w:rPr>
                <w:rFonts w:ascii="Times New Roman" w:eastAsia="Times New Roman" w:hAnsi="Times New Roman" w:cs="Times New Roman"/>
                <w:lang w:eastAsia="ru-RU"/>
              </w:rPr>
              <w:t>Планирование деятельности предприятия</w:t>
            </w:r>
          </w:p>
        </w:tc>
        <w:tc>
          <w:tcPr>
            <w:tcW w:w="594" w:type="pct"/>
            <w:tcBorders>
              <w:left w:val="single" w:sz="4" w:space="0" w:color="auto"/>
              <w:right w:val="single" w:sz="4" w:space="0" w:color="auto"/>
            </w:tcBorders>
          </w:tcPr>
          <w:p w14:paraId="582C0250" w14:textId="49D4968A"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CA0121" w:rsidRPr="005163F0" w14:paraId="3B89C8CD" w14:textId="77777777" w:rsidTr="00CA0121">
        <w:trPr>
          <w:trHeight w:val="240"/>
        </w:trPr>
        <w:tc>
          <w:tcPr>
            <w:tcW w:w="868" w:type="pct"/>
            <w:vMerge/>
            <w:tcBorders>
              <w:left w:val="single" w:sz="4" w:space="0" w:color="auto"/>
              <w:right w:val="single" w:sz="4" w:space="0" w:color="auto"/>
            </w:tcBorders>
            <w:vAlign w:val="center"/>
          </w:tcPr>
          <w:p w14:paraId="714B0C4B"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67238EBB" w14:textId="47175BDA" w:rsidR="00CA0121" w:rsidRPr="005163F0" w:rsidRDefault="00CA0121" w:rsidP="005163F0">
            <w:pPr>
              <w:tabs>
                <w:tab w:val="left" w:pos="1134"/>
              </w:tabs>
              <w:spacing w:after="0" w:line="276"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6 </w:t>
            </w:r>
            <w:r w:rsidRPr="005163F0">
              <w:rPr>
                <w:rFonts w:ascii="Times New Roman" w:eastAsia="Times New Roman" w:hAnsi="Times New Roman" w:cs="Times New Roman"/>
                <w:lang w:eastAsia="ru-RU"/>
              </w:rPr>
              <w:t>СП 336.1325800.2017 Системы вентиляции и кондиционирования воздуха. Правила эксплуатации</w:t>
            </w:r>
          </w:p>
        </w:tc>
        <w:tc>
          <w:tcPr>
            <w:tcW w:w="594" w:type="pct"/>
            <w:tcBorders>
              <w:left w:val="single" w:sz="4" w:space="0" w:color="auto"/>
              <w:right w:val="single" w:sz="4" w:space="0" w:color="auto"/>
            </w:tcBorders>
          </w:tcPr>
          <w:p w14:paraId="5A2794F1" w14:textId="72716BCF"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CA0121" w:rsidRPr="005163F0" w14:paraId="24C93E57" w14:textId="77777777" w:rsidTr="00CA0121">
        <w:trPr>
          <w:trHeight w:val="240"/>
        </w:trPr>
        <w:tc>
          <w:tcPr>
            <w:tcW w:w="868" w:type="pct"/>
            <w:vMerge/>
            <w:tcBorders>
              <w:left w:val="single" w:sz="4" w:space="0" w:color="auto"/>
              <w:right w:val="single" w:sz="4" w:space="0" w:color="auto"/>
            </w:tcBorders>
            <w:vAlign w:val="center"/>
          </w:tcPr>
          <w:p w14:paraId="50AEE83C"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6110215C" w14:textId="2EE105B4" w:rsidR="00CA0121" w:rsidRPr="005163F0" w:rsidRDefault="00CA0121" w:rsidP="005163F0">
            <w:pPr>
              <w:tabs>
                <w:tab w:val="left" w:pos="1134"/>
              </w:tabs>
              <w:spacing w:after="0" w:line="276" w:lineRule="auto"/>
              <w:rPr>
                <w:rFonts w:ascii="Times New Roman" w:eastAsia="Times New Roman" w:hAnsi="Times New Roman" w:cs="Times New Roman"/>
                <w:lang w:eastAsia="ru-RU"/>
              </w:rPr>
            </w:pPr>
            <w:r>
              <w:rPr>
                <w:rFonts w:ascii="Times New Roman" w:eastAsia="Times New Roman" w:hAnsi="Times New Roman" w:cs="Times New Roman"/>
                <w:bCs/>
                <w:lang w:eastAsia="ru-RU"/>
              </w:rPr>
              <w:t xml:space="preserve">7 </w:t>
            </w:r>
            <w:r w:rsidRPr="005163F0">
              <w:rPr>
                <w:rFonts w:ascii="Times New Roman" w:eastAsia="Times New Roman" w:hAnsi="Times New Roman" w:cs="Times New Roman"/>
                <w:bCs/>
                <w:lang w:eastAsia="ru-RU"/>
              </w:rPr>
              <w:t>Структура эксплуатирующих организаций</w:t>
            </w:r>
          </w:p>
        </w:tc>
        <w:tc>
          <w:tcPr>
            <w:tcW w:w="594" w:type="pct"/>
            <w:tcBorders>
              <w:left w:val="single" w:sz="4" w:space="0" w:color="auto"/>
              <w:right w:val="single" w:sz="4" w:space="0" w:color="auto"/>
            </w:tcBorders>
          </w:tcPr>
          <w:p w14:paraId="42DC9EEA" w14:textId="409580FA"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CA0121" w:rsidRPr="005163F0" w14:paraId="513D85DB" w14:textId="77777777" w:rsidTr="00CA0121">
        <w:trPr>
          <w:trHeight w:val="210"/>
        </w:trPr>
        <w:tc>
          <w:tcPr>
            <w:tcW w:w="868" w:type="pct"/>
            <w:vMerge/>
            <w:tcBorders>
              <w:left w:val="single" w:sz="4" w:space="0" w:color="auto"/>
              <w:right w:val="single" w:sz="4" w:space="0" w:color="auto"/>
            </w:tcBorders>
            <w:vAlign w:val="center"/>
          </w:tcPr>
          <w:p w14:paraId="6169A492"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2CDB6129" w14:textId="153A9DCE" w:rsidR="00CA0121" w:rsidRPr="005163F0" w:rsidRDefault="00CA0121" w:rsidP="005163F0">
            <w:pPr>
              <w:tabs>
                <w:tab w:val="left" w:pos="1134"/>
              </w:tabs>
              <w:spacing w:after="0" w:line="276"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8 </w:t>
            </w:r>
            <w:r w:rsidRPr="005163F0">
              <w:rPr>
                <w:rFonts w:ascii="Times New Roman" w:eastAsia="Times New Roman" w:hAnsi="Times New Roman" w:cs="Times New Roman"/>
                <w:bCs/>
                <w:lang w:eastAsia="ru-RU"/>
              </w:rPr>
              <w:t>Общие понятия о техническом обслуживании, сервисе и ремонте.</w:t>
            </w:r>
          </w:p>
        </w:tc>
        <w:tc>
          <w:tcPr>
            <w:tcW w:w="594" w:type="pct"/>
            <w:tcBorders>
              <w:left w:val="single" w:sz="4" w:space="0" w:color="auto"/>
              <w:right w:val="single" w:sz="4" w:space="0" w:color="auto"/>
            </w:tcBorders>
          </w:tcPr>
          <w:p w14:paraId="772B3FDA" w14:textId="4281DEBF"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CA0121" w:rsidRPr="005163F0" w14:paraId="601C9850" w14:textId="77777777" w:rsidTr="00CA0121">
        <w:trPr>
          <w:trHeight w:val="393"/>
        </w:trPr>
        <w:tc>
          <w:tcPr>
            <w:tcW w:w="868" w:type="pct"/>
            <w:vMerge/>
            <w:tcBorders>
              <w:left w:val="single" w:sz="4" w:space="0" w:color="auto"/>
              <w:right w:val="single" w:sz="4" w:space="0" w:color="auto"/>
            </w:tcBorders>
            <w:vAlign w:val="center"/>
          </w:tcPr>
          <w:p w14:paraId="77AE576A" w14:textId="77777777" w:rsidR="00CA0121" w:rsidRPr="005163F0" w:rsidRDefault="00CA0121"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765C7F5B" w14:textId="03125C73" w:rsidR="00CA0121" w:rsidRPr="005163F0" w:rsidRDefault="00CA0121" w:rsidP="005163F0">
            <w:pPr>
              <w:spacing w:after="0" w:line="276"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9-10 </w:t>
            </w:r>
            <w:r w:rsidRPr="005163F0">
              <w:rPr>
                <w:rFonts w:ascii="Times New Roman" w:eastAsia="Times New Roman" w:hAnsi="Times New Roman" w:cs="Times New Roman"/>
                <w:bCs/>
                <w:lang w:eastAsia="ru-RU"/>
              </w:rPr>
              <w:t>Виды ремонтов: текущие, плановые, капитальные.</w:t>
            </w:r>
          </w:p>
        </w:tc>
        <w:tc>
          <w:tcPr>
            <w:tcW w:w="594" w:type="pct"/>
            <w:tcBorders>
              <w:left w:val="single" w:sz="4" w:space="0" w:color="auto"/>
              <w:right w:val="single" w:sz="4" w:space="0" w:color="auto"/>
            </w:tcBorders>
          </w:tcPr>
          <w:p w14:paraId="558EBE05" w14:textId="0B4B1CC2" w:rsidR="00CA0121" w:rsidRPr="005163F0" w:rsidRDefault="00CA0121"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4</w:t>
            </w:r>
          </w:p>
        </w:tc>
      </w:tr>
      <w:tr w:rsidR="005163F0" w:rsidRPr="005163F0" w14:paraId="0F6721EA" w14:textId="77777777" w:rsidTr="005163F0">
        <w:trPr>
          <w:trHeight w:val="70"/>
        </w:trPr>
        <w:tc>
          <w:tcPr>
            <w:tcW w:w="868" w:type="pct"/>
            <w:vMerge/>
            <w:tcBorders>
              <w:left w:val="single" w:sz="4" w:space="0" w:color="auto"/>
              <w:right w:val="single" w:sz="4" w:space="0" w:color="auto"/>
            </w:tcBorders>
            <w:vAlign w:val="center"/>
          </w:tcPr>
          <w:p w14:paraId="6ECDB1FC"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Borders>
              <w:top w:val="single" w:sz="4" w:space="0" w:color="auto"/>
              <w:left w:val="single" w:sz="4" w:space="0" w:color="auto"/>
              <w:bottom w:val="single" w:sz="4" w:space="0" w:color="auto"/>
              <w:right w:val="single" w:sz="4" w:space="0" w:color="auto"/>
            </w:tcBorders>
          </w:tcPr>
          <w:p w14:paraId="6432105F" w14:textId="77777777" w:rsidR="005163F0" w:rsidRPr="005163F0" w:rsidRDefault="005163F0" w:rsidP="005163F0">
            <w:pPr>
              <w:spacing w:after="0" w:line="276"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В том числе практических занятий и лабораторных работ</w:t>
            </w:r>
          </w:p>
        </w:tc>
        <w:tc>
          <w:tcPr>
            <w:tcW w:w="594" w:type="pct"/>
            <w:tcBorders>
              <w:left w:val="single" w:sz="4" w:space="0" w:color="auto"/>
              <w:right w:val="single" w:sz="4" w:space="0" w:color="auto"/>
            </w:tcBorders>
          </w:tcPr>
          <w:p w14:paraId="6FAB0837"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6</w:t>
            </w:r>
          </w:p>
        </w:tc>
      </w:tr>
      <w:tr w:rsidR="005163F0" w:rsidRPr="005163F0" w14:paraId="06102773" w14:textId="77777777" w:rsidTr="005163F0">
        <w:tc>
          <w:tcPr>
            <w:tcW w:w="868" w:type="pct"/>
            <w:vMerge/>
            <w:tcBorders>
              <w:left w:val="single" w:sz="4" w:space="0" w:color="auto"/>
              <w:right w:val="single" w:sz="4" w:space="0" w:color="auto"/>
            </w:tcBorders>
            <w:vAlign w:val="center"/>
          </w:tcPr>
          <w:p w14:paraId="028CD246"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6F6B66BF"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Практическая работа №7. Составления схемы организации службы эксплуатации предприятия/объекта.</w:t>
            </w:r>
          </w:p>
        </w:tc>
        <w:tc>
          <w:tcPr>
            <w:tcW w:w="594" w:type="pct"/>
            <w:tcBorders>
              <w:left w:val="single" w:sz="4" w:space="0" w:color="auto"/>
              <w:right w:val="single" w:sz="4" w:space="0" w:color="auto"/>
            </w:tcBorders>
          </w:tcPr>
          <w:p w14:paraId="0651AABF"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3</w:t>
            </w:r>
          </w:p>
        </w:tc>
      </w:tr>
      <w:tr w:rsidR="005163F0" w:rsidRPr="005163F0" w14:paraId="39CAE5A3" w14:textId="77777777" w:rsidTr="005163F0">
        <w:tc>
          <w:tcPr>
            <w:tcW w:w="868" w:type="pct"/>
            <w:vMerge/>
            <w:tcBorders>
              <w:left w:val="single" w:sz="4" w:space="0" w:color="auto"/>
              <w:right w:val="single" w:sz="4" w:space="0" w:color="auto"/>
            </w:tcBorders>
            <w:vAlign w:val="center"/>
          </w:tcPr>
          <w:p w14:paraId="34C613E3"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2DF5AC47"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Практическая работа №8. Подбор персонала для бригады службы эксплуатации.</w:t>
            </w:r>
          </w:p>
        </w:tc>
        <w:tc>
          <w:tcPr>
            <w:tcW w:w="594" w:type="pct"/>
            <w:tcBorders>
              <w:left w:val="single" w:sz="4" w:space="0" w:color="auto"/>
              <w:right w:val="single" w:sz="4" w:space="0" w:color="auto"/>
            </w:tcBorders>
          </w:tcPr>
          <w:p w14:paraId="44DEFE34"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i/>
                <w:lang w:eastAsia="ru-RU"/>
              </w:rPr>
              <w:t>3</w:t>
            </w:r>
          </w:p>
        </w:tc>
      </w:tr>
      <w:tr w:rsidR="005163F0" w:rsidRPr="005163F0" w14:paraId="2D88E97E" w14:textId="77777777" w:rsidTr="005163F0">
        <w:tc>
          <w:tcPr>
            <w:tcW w:w="868" w:type="pct"/>
            <w:vMerge w:val="restart"/>
            <w:tcBorders>
              <w:left w:val="single" w:sz="4" w:space="0" w:color="auto"/>
              <w:right w:val="single" w:sz="4" w:space="0" w:color="auto"/>
            </w:tcBorders>
            <w:vAlign w:val="center"/>
          </w:tcPr>
          <w:p w14:paraId="37D86267" w14:textId="77777777" w:rsidR="005163F0" w:rsidRPr="005163F0" w:rsidRDefault="005163F0" w:rsidP="005163F0">
            <w:pPr>
              <w:tabs>
                <w:tab w:val="left" w:pos="1134"/>
              </w:tabs>
              <w:spacing w:after="0" w:line="240" w:lineRule="auto"/>
              <w:jc w:val="both"/>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Тема 1.4.</w:t>
            </w:r>
          </w:p>
          <w:p w14:paraId="0343C823" w14:textId="77777777" w:rsidR="005163F0" w:rsidRPr="005163F0" w:rsidRDefault="005163F0" w:rsidP="005163F0">
            <w:pPr>
              <w:spacing w:after="0" w:line="240"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Основные требования, предъявляемые к эксплуатации систем водоснабжения, отопления, вентиляции и кондиционирования воздуха</w:t>
            </w:r>
          </w:p>
        </w:tc>
        <w:tc>
          <w:tcPr>
            <w:tcW w:w="3538" w:type="pct"/>
          </w:tcPr>
          <w:p w14:paraId="5A619B77"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Содержание</w:t>
            </w:r>
          </w:p>
        </w:tc>
        <w:tc>
          <w:tcPr>
            <w:tcW w:w="594" w:type="pct"/>
            <w:tcBorders>
              <w:left w:val="single" w:sz="4" w:space="0" w:color="auto"/>
              <w:right w:val="single" w:sz="4" w:space="0" w:color="auto"/>
            </w:tcBorders>
          </w:tcPr>
          <w:p w14:paraId="6D95F946"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18/6</w:t>
            </w:r>
          </w:p>
        </w:tc>
      </w:tr>
      <w:tr w:rsidR="005163F0" w:rsidRPr="005163F0" w14:paraId="0DDCC6C4" w14:textId="77777777" w:rsidTr="00326F3C">
        <w:trPr>
          <w:trHeight w:val="628"/>
        </w:trPr>
        <w:tc>
          <w:tcPr>
            <w:tcW w:w="868" w:type="pct"/>
            <w:vMerge/>
            <w:tcBorders>
              <w:left w:val="single" w:sz="4" w:space="0" w:color="auto"/>
              <w:right w:val="single" w:sz="4" w:space="0" w:color="auto"/>
            </w:tcBorders>
            <w:vAlign w:val="center"/>
          </w:tcPr>
          <w:p w14:paraId="7872525F"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54CF1147" w14:textId="3E99307E" w:rsidR="005163F0" w:rsidRPr="005163F0" w:rsidRDefault="00326F3C" w:rsidP="005163F0">
            <w:pPr>
              <w:tabs>
                <w:tab w:val="left" w:pos="1134"/>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005163F0" w:rsidRPr="005163F0">
              <w:rPr>
                <w:rFonts w:ascii="Times New Roman" w:eastAsia="Times New Roman" w:hAnsi="Times New Roman" w:cs="Times New Roman"/>
                <w:bCs/>
                <w:lang w:eastAsia="ru-RU"/>
              </w:rPr>
              <w:t>Приёмка в эксплуатацию систем водоснабжения, отопления, вентиляции и кондиционирования воздуха.</w:t>
            </w:r>
          </w:p>
          <w:p w14:paraId="2EEAE06A" w14:textId="03B00C9E" w:rsidR="00326F3C" w:rsidRPr="00326F3C" w:rsidRDefault="005163F0" w:rsidP="00326F3C">
            <w:pPr>
              <w:rPr>
                <w:rFonts w:ascii="Times New Roman" w:eastAsia="Times New Roman" w:hAnsi="Times New Roman" w:cs="Times New Roman"/>
                <w:bCs/>
                <w:lang w:eastAsia="ru-RU"/>
              </w:rPr>
            </w:pPr>
            <w:r w:rsidRPr="005163F0">
              <w:rPr>
                <w:rFonts w:ascii="Times New Roman" w:eastAsia="Times New Roman" w:hAnsi="Times New Roman" w:cs="Times New Roman"/>
                <w:bCs/>
                <w:lang w:eastAsia="ru-RU"/>
              </w:rPr>
              <w:t>Чертежи и обозначения СВК на них.</w:t>
            </w:r>
            <w:r w:rsidR="00326F3C">
              <w:t xml:space="preserve"> </w:t>
            </w:r>
            <w:r w:rsidR="00326F3C" w:rsidRPr="00326F3C">
              <w:rPr>
                <w:rFonts w:ascii="Times New Roman" w:eastAsia="Times New Roman" w:hAnsi="Times New Roman" w:cs="Times New Roman"/>
                <w:bCs/>
                <w:lang w:eastAsia="ru-RU"/>
              </w:rPr>
              <w:t>Правила выполнения схем СВК.</w:t>
            </w:r>
          </w:p>
          <w:p w14:paraId="5BB1F702" w14:textId="06E0F90F" w:rsidR="005163F0" w:rsidRPr="005163F0" w:rsidRDefault="005163F0" w:rsidP="005163F0">
            <w:pPr>
              <w:tabs>
                <w:tab w:val="left" w:pos="1134"/>
              </w:tabs>
              <w:spacing w:after="0" w:line="240" w:lineRule="auto"/>
              <w:rPr>
                <w:rFonts w:ascii="Times New Roman" w:eastAsia="Times New Roman" w:hAnsi="Times New Roman" w:cs="Times New Roman"/>
                <w:lang w:eastAsia="ru-RU"/>
              </w:rPr>
            </w:pPr>
          </w:p>
        </w:tc>
        <w:tc>
          <w:tcPr>
            <w:tcW w:w="594" w:type="pct"/>
            <w:tcBorders>
              <w:left w:val="single" w:sz="4" w:space="0" w:color="auto"/>
              <w:right w:val="single" w:sz="4" w:space="0" w:color="auto"/>
            </w:tcBorders>
          </w:tcPr>
          <w:p w14:paraId="555DE310" w14:textId="66CBAA79" w:rsidR="005163F0" w:rsidRPr="005163F0" w:rsidRDefault="00326F3C"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326F3C" w:rsidRPr="005163F0" w14:paraId="6609A6D1" w14:textId="77777777" w:rsidTr="00326F3C">
        <w:trPr>
          <w:trHeight w:val="240"/>
        </w:trPr>
        <w:tc>
          <w:tcPr>
            <w:tcW w:w="868" w:type="pct"/>
            <w:vMerge/>
            <w:tcBorders>
              <w:left w:val="single" w:sz="4" w:space="0" w:color="auto"/>
              <w:right w:val="single" w:sz="4" w:space="0" w:color="auto"/>
            </w:tcBorders>
            <w:vAlign w:val="center"/>
          </w:tcPr>
          <w:p w14:paraId="16462163" w14:textId="77777777" w:rsidR="00326F3C" w:rsidRPr="005163F0" w:rsidRDefault="00326F3C" w:rsidP="005163F0">
            <w:pPr>
              <w:spacing w:after="0" w:line="240" w:lineRule="auto"/>
              <w:rPr>
                <w:rFonts w:ascii="Times New Roman" w:eastAsia="Times New Roman" w:hAnsi="Times New Roman" w:cs="Times New Roman"/>
                <w:b/>
                <w:bCs/>
                <w:lang w:eastAsia="ru-RU"/>
              </w:rPr>
            </w:pPr>
          </w:p>
        </w:tc>
        <w:tc>
          <w:tcPr>
            <w:tcW w:w="3538" w:type="pct"/>
          </w:tcPr>
          <w:p w14:paraId="03088565" w14:textId="41C539EB" w:rsidR="00326F3C" w:rsidRPr="005163F0" w:rsidRDefault="00326F3C" w:rsidP="00326F3C">
            <w:pPr>
              <w:tabs>
                <w:tab w:val="left" w:pos="1134"/>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 2 </w:t>
            </w:r>
            <w:r w:rsidRPr="005163F0">
              <w:rPr>
                <w:rFonts w:ascii="Times New Roman" w:eastAsia="Times New Roman" w:hAnsi="Times New Roman" w:cs="Times New Roman"/>
                <w:bCs/>
                <w:lang w:eastAsia="ru-RU"/>
              </w:rPr>
              <w:t xml:space="preserve">Правила проведения сезонных осмотров систем водоснабжения, отопления, вентиляции и кондиционирования воздуха гражданских и производственных зданий. </w:t>
            </w:r>
            <w:r w:rsidRPr="00326F3C">
              <w:rPr>
                <w:rFonts w:ascii="Times New Roman" w:eastAsia="Times New Roman" w:hAnsi="Times New Roman" w:cs="Times New Roman"/>
                <w:bCs/>
                <w:lang w:eastAsia="ru-RU"/>
              </w:rPr>
              <w:t>Определение объектов выполнения ремонтных работ.</w:t>
            </w:r>
          </w:p>
          <w:p w14:paraId="1B7B8FE2" w14:textId="77777777" w:rsidR="00326F3C" w:rsidRPr="005163F0" w:rsidRDefault="00326F3C" w:rsidP="005163F0">
            <w:pPr>
              <w:tabs>
                <w:tab w:val="left" w:pos="1134"/>
              </w:tabs>
              <w:spacing w:after="0" w:line="240" w:lineRule="auto"/>
              <w:rPr>
                <w:rFonts w:ascii="Times New Roman" w:eastAsia="Times New Roman" w:hAnsi="Times New Roman" w:cs="Times New Roman"/>
                <w:bCs/>
                <w:lang w:eastAsia="ru-RU"/>
              </w:rPr>
            </w:pPr>
          </w:p>
        </w:tc>
        <w:tc>
          <w:tcPr>
            <w:tcW w:w="594" w:type="pct"/>
            <w:tcBorders>
              <w:left w:val="single" w:sz="4" w:space="0" w:color="auto"/>
              <w:right w:val="single" w:sz="4" w:space="0" w:color="auto"/>
            </w:tcBorders>
          </w:tcPr>
          <w:p w14:paraId="6E4B9E6D" w14:textId="2E57D21A" w:rsidR="00326F3C" w:rsidRPr="005163F0" w:rsidRDefault="00326F3C"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326F3C" w:rsidRPr="005163F0" w14:paraId="3ECA20B4" w14:textId="77777777" w:rsidTr="00326F3C">
        <w:trPr>
          <w:trHeight w:val="480"/>
        </w:trPr>
        <w:tc>
          <w:tcPr>
            <w:tcW w:w="868" w:type="pct"/>
            <w:vMerge/>
            <w:tcBorders>
              <w:left w:val="single" w:sz="4" w:space="0" w:color="auto"/>
              <w:right w:val="single" w:sz="4" w:space="0" w:color="auto"/>
            </w:tcBorders>
            <w:vAlign w:val="center"/>
          </w:tcPr>
          <w:p w14:paraId="337CC727" w14:textId="77777777" w:rsidR="00326F3C" w:rsidRPr="005163F0" w:rsidRDefault="00326F3C" w:rsidP="005163F0">
            <w:pPr>
              <w:spacing w:after="0" w:line="240" w:lineRule="auto"/>
              <w:rPr>
                <w:rFonts w:ascii="Times New Roman" w:eastAsia="Times New Roman" w:hAnsi="Times New Roman" w:cs="Times New Roman"/>
                <w:b/>
                <w:bCs/>
                <w:lang w:eastAsia="ru-RU"/>
              </w:rPr>
            </w:pPr>
          </w:p>
        </w:tc>
        <w:tc>
          <w:tcPr>
            <w:tcW w:w="3538" w:type="pct"/>
          </w:tcPr>
          <w:p w14:paraId="05B9936E" w14:textId="6125B823" w:rsidR="00326F3C" w:rsidRPr="005163F0" w:rsidRDefault="00326F3C" w:rsidP="00326F3C">
            <w:pPr>
              <w:tabs>
                <w:tab w:val="left" w:pos="1134"/>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3 </w:t>
            </w:r>
            <w:r w:rsidRPr="005163F0">
              <w:rPr>
                <w:rFonts w:ascii="Times New Roman" w:eastAsia="Times New Roman" w:hAnsi="Times New Roman" w:cs="Times New Roman"/>
                <w:bCs/>
                <w:lang w:eastAsia="ru-RU"/>
              </w:rPr>
              <w:t xml:space="preserve">Сроки службы, методика составления плана мероприятий по устранению дефектов систем водоснабжения, отопления, вентиляции и кондиционирования воздуха </w:t>
            </w:r>
          </w:p>
          <w:p w14:paraId="54F0EBB3" w14:textId="73384FB1" w:rsidR="00326F3C" w:rsidRPr="005163F0" w:rsidRDefault="00326F3C" w:rsidP="005163F0">
            <w:pPr>
              <w:tabs>
                <w:tab w:val="left" w:pos="1134"/>
              </w:tabs>
              <w:spacing w:after="0" w:line="240" w:lineRule="auto"/>
              <w:rPr>
                <w:rFonts w:ascii="Times New Roman" w:eastAsia="Times New Roman" w:hAnsi="Times New Roman" w:cs="Times New Roman"/>
                <w:bCs/>
                <w:lang w:eastAsia="ru-RU"/>
              </w:rPr>
            </w:pPr>
          </w:p>
        </w:tc>
        <w:tc>
          <w:tcPr>
            <w:tcW w:w="594" w:type="pct"/>
            <w:tcBorders>
              <w:left w:val="single" w:sz="4" w:space="0" w:color="auto"/>
              <w:right w:val="single" w:sz="4" w:space="0" w:color="auto"/>
            </w:tcBorders>
          </w:tcPr>
          <w:p w14:paraId="398F0546" w14:textId="7A2409BB" w:rsidR="00326F3C" w:rsidRPr="005163F0" w:rsidRDefault="00326F3C"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326F3C" w:rsidRPr="005163F0" w14:paraId="52A4CBC0" w14:textId="77777777" w:rsidTr="00326F3C">
        <w:trPr>
          <w:trHeight w:val="495"/>
        </w:trPr>
        <w:tc>
          <w:tcPr>
            <w:tcW w:w="868" w:type="pct"/>
            <w:vMerge/>
            <w:tcBorders>
              <w:left w:val="single" w:sz="4" w:space="0" w:color="auto"/>
              <w:right w:val="single" w:sz="4" w:space="0" w:color="auto"/>
            </w:tcBorders>
            <w:vAlign w:val="center"/>
          </w:tcPr>
          <w:p w14:paraId="1101182D" w14:textId="77777777" w:rsidR="00326F3C" w:rsidRPr="005163F0" w:rsidRDefault="00326F3C" w:rsidP="005163F0">
            <w:pPr>
              <w:spacing w:after="0" w:line="240" w:lineRule="auto"/>
              <w:rPr>
                <w:rFonts w:ascii="Times New Roman" w:eastAsia="Times New Roman" w:hAnsi="Times New Roman" w:cs="Times New Roman"/>
                <w:b/>
                <w:bCs/>
                <w:lang w:eastAsia="ru-RU"/>
              </w:rPr>
            </w:pPr>
          </w:p>
        </w:tc>
        <w:tc>
          <w:tcPr>
            <w:tcW w:w="3538" w:type="pct"/>
          </w:tcPr>
          <w:p w14:paraId="72091FB5" w14:textId="094CB728" w:rsidR="00326F3C" w:rsidRPr="005163F0" w:rsidRDefault="00326F3C" w:rsidP="005163F0">
            <w:pPr>
              <w:tabs>
                <w:tab w:val="left" w:pos="1134"/>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4 </w:t>
            </w:r>
            <w:r w:rsidRPr="005163F0">
              <w:rPr>
                <w:rFonts w:ascii="Times New Roman" w:eastAsia="Times New Roman" w:hAnsi="Times New Roman" w:cs="Times New Roman"/>
                <w:bCs/>
                <w:lang w:eastAsia="ru-RU"/>
              </w:rPr>
              <w:t>Эксплуатационные требования к системам вентиляции и кондиционирования воздуха.</w:t>
            </w:r>
          </w:p>
        </w:tc>
        <w:tc>
          <w:tcPr>
            <w:tcW w:w="594" w:type="pct"/>
            <w:tcBorders>
              <w:left w:val="single" w:sz="4" w:space="0" w:color="auto"/>
              <w:right w:val="single" w:sz="4" w:space="0" w:color="auto"/>
            </w:tcBorders>
          </w:tcPr>
          <w:p w14:paraId="63125DC9" w14:textId="5396466A" w:rsidR="00326F3C" w:rsidRPr="005163F0" w:rsidRDefault="00326F3C"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326F3C" w:rsidRPr="005163F0" w14:paraId="0FFD769D" w14:textId="77777777" w:rsidTr="00326F3C">
        <w:trPr>
          <w:trHeight w:val="255"/>
        </w:trPr>
        <w:tc>
          <w:tcPr>
            <w:tcW w:w="868" w:type="pct"/>
            <w:vMerge/>
            <w:tcBorders>
              <w:left w:val="single" w:sz="4" w:space="0" w:color="auto"/>
              <w:right w:val="single" w:sz="4" w:space="0" w:color="auto"/>
            </w:tcBorders>
            <w:vAlign w:val="center"/>
          </w:tcPr>
          <w:p w14:paraId="12723320" w14:textId="77777777" w:rsidR="00326F3C" w:rsidRPr="005163F0" w:rsidRDefault="00326F3C" w:rsidP="005163F0">
            <w:pPr>
              <w:spacing w:after="0" w:line="240" w:lineRule="auto"/>
              <w:rPr>
                <w:rFonts w:ascii="Times New Roman" w:eastAsia="Times New Roman" w:hAnsi="Times New Roman" w:cs="Times New Roman"/>
                <w:b/>
                <w:bCs/>
                <w:lang w:eastAsia="ru-RU"/>
              </w:rPr>
            </w:pPr>
          </w:p>
        </w:tc>
        <w:tc>
          <w:tcPr>
            <w:tcW w:w="3538" w:type="pct"/>
          </w:tcPr>
          <w:p w14:paraId="75468B5E" w14:textId="30557A81" w:rsidR="00326F3C" w:rsidRPr="005163F0" w:rsidRDefault="00326F3C" w:rsidP="00326F3C">
            <w:pPr>
              <w:tabs>
                <w:tab w:val="left" w:pos="1134"/>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5 </w:t>
            </w:r>
            <w:r w:rsidRPr="005163F0">
              <w:rPr>
                <w:rFonts w:ascii="Times New Roman" w:eastAsia="Times New Roman" w:hAnsi="Times New Roman" w:cs="Times New Roman"/>
                <w:bCs/>
                <w:lang w:eastAsia="ru-RU"/>
              </w:rPr>
              <w:t>Особенности эксплуатации систем водоснабжения, отопления, вентиляции и кондиционирования воздуха в зависимости от ее назначения.</w:t>
            </w:r>
          </w:p>
          <w:p w14:paraId="42201862" w14:textId="77777777" w:rsidR="00326F3C" w:rsidRPr="005163F0" w:rsidRDefault="00326F3C" w:rsidP="005163F0">
            <w:pPr>
              <w:tabs>
                <w:tab w:val="left" w:pos="1134"/>
              </w:tabs>
              <w:spacing w:after="0" w:line="240" w:lineRule="auto"/>
              <w:rPr>
                <w:rFonts w:ascii="Times New Roman" w:eastAsia="Times New Roman" w:hAnsi="Times New Roman" w:cs="Times New Roman"/>
                <w:bCs/>
                <w:lang w:eastAsia="ru-RU"/>
              </w:rPr>
            </w:pPr>
          </w:p>
        </w:tc>
        <w:tc>
          <w:tcPr>
            <w:tcW w:w="594" w:type="pct"/>
            <w:tcBorders>
              <w:left w:val="single" w:sz="4" w:space="0" w:color="auto"/>
              <w:right w:val="single" w:sz="4" w:space="0" w:color="auto"/>
            </w:tcBorders>
          </w:tcPr>
          <w:p w14:paraId="6454458F" w14:textId="47183789" w:rsidR="00326F3C" w:rsidRPr="005163F0" w:rsidRDefault="00326F3C"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326F3C" w:rsidRPr="005163F0" w14:paraId="6772E7FE" w14:textId="77777777" w:rsidTr="00326F3C">
        <w:trPr>
          <w:trHeight w:val="525"/>
        </w:trPr>
        <w:tc>
          <w:tcPr>
            <w:tcW w:w="868" w:type="pct"/>
            <w:vMerge/>
            <w:tcBorders>
              <w:left w:val="single" w:sz="4" w:space="0" w:color="auto"/>
              <w:right w:val="single" w:sz="4" w:space="0" w:color="auto"/>
            </w:tcBorders>
            <w:vAlign w:val="center"/>
          </w:tcPr>
          <w:p w14:paraId="3F697C62" w14:textId="77777777" w:rsidR="00326F3C" w:rsidRPr="005163F0" w:rsidRDefault="00326F3C" w:rsidP="005163F0">
            <w:pPr>
              <w:spacing w:after="0" w:line="240" w:lineRule="auto"/>
              <w:rPr>
                <w:rFonts w:ascii="Times New Roman" w:eastAsia="Times New Roman" w:hAnsi="Times New Roman" w:cs="Times New Roman"/>
                <w:b/>
                <w:bCs/>
                <w:lang w:eastAsia="ru-RU"/>
              </w:rPr>
            </w:pPr>
          </w:p>
        </w:tc>
        <w:tc>
          <w:tcPr>
            <w:tcW w:w="3538" w:type="pct"/>
          </w:tcPr>
          <w:p w14:paraId="4CD5A181" w14:textId="4E5D27C6" w:rsidR="00326F3C" w:rsidRPr="005163F0" w:rsidRDefault="00326F3C" w:rsidP="005163F0">
            <w:pPr>
              <w:spacing w:after="0" w:line="276"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6 </w:t>
            </w:r>
            <w:r w:rsidRPr="005163F0">
              <w:rPr>
                <w:rFonts w:ascii="Times New Roman" w:eastAsia="Times New Roman" w:hAnsi="Times New Roman" w:cs="Times New Roman"/>
                <w:bCs/>
                <w:lang w:eastAsia="ru-RU"/>
              </w:rPr>
              <w:t>Техническое обслуживание систем водоснабжения, отопления, вентиляции и кондиционирования воздуха.</w:t>
            </w:r>
          </w:p>
        </w:tc>
        <w:tc>
          <w:tcPr>
            <w:tcW w:w="594" w:type="pct"/>
            <w:tcBorders>
              <w:left w:val="single" w:sz="4" w:space="0" w:color="auto"/>
              <w:right w:val="single" w:sz="4" w:space="0" w:color="auto"/>
            </w:tcBorders>
          </w:tcPr>
          <w:p w14:paraId="3AA1ACE7" w14:textId="0717533F" w:rsidR="00326F3C" w:rsidRPr="005163F0" w:rsidRDefault="00326F3C"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20777E60" w14:textId="77777777" w:rsidTr="005163F0">
        <w:tc>
          <w:tcPr>
            <w:tcW w:w="868" w:type="pct"/>
            <w:vMerge/>
            <w:tcBorders>
              <w:left w:val="single" w:sz="4" w:space="0" w:color="auto"/>
              <w:right w:val="single" w:sz="4" w:space="0" w:color="auto"/>
            </w:tcBorders>
            <w:vAlign w:val="center"/>
          </w:tcPr>
          <w:p w14:paraId="69C1FA88"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51B52F7D"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В том числе практических занятий и лабораторных работ</w:t>
            </w:r>
          </w:p>
        </w:tc>
        <w:tc>
          <w:tcPr>
            <w:tcW w:w="594" w:type="pct"/>
            <w:tcBorders>
              <w:left w:val="single" w:sz="4" w:space="0" w:color="auto"/>
              <w:right w:val="single" w:sz="4" w:space="0" w:color="auto"/>
            </w:tcBorders>
          </w:tcPr>
          <w:p w14:paraId="2EEBA075" w14:textId="77777777" w:rsidR="005163F0" w:rsidRPr="005163F0" w:rsidRDefault="005163F0" w:rsidP="005163F0">
            <w:pPr>
              <w:suppressAutoHyphens/>
              <w:spacing w:after="0" w:line="276" w:lineRule="auto"/>
              <w:jc w:val="center"/>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6</w:t>
            </w:r>
          </w:p>
        </w:tc>
      </w:tr>
      <w:tr w:rsidR="005163F0" w:rsidRPr="005163F0" w14:paraId="0F0A89FD" w14:textId="77777777" w:rsidTr="005163F0">
        <w:tc>
          <w:tcPr>
            <w:tcW w:w="868" w:type="pct"/>
            <w:vMerge/>
            <w:tcBorders>
              <w:left w:val="single" w:sz="4" w:space="0" w:color="auto"/>
              <w:right w:val="single" w:sz="4" w:space="0" w:color="auto"/>
            </w:tcBorders>
            <w:vAlign w:val="center"/>
          </w:tcPr>
          <w:p w14:paraId="2337E27F"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31F8EFC3"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Практическая работа №9. Оформление актов приёмки систем вентиляции и кондиционирования воздуха в эксплуатацию.</w:t>
            </w:r>
          </w:p>
        </w:tc>
        <w:tc>
          <w:tcPr>
            <w:tcW w:w="594" w:type="pct"/>
            <w:tcBorders>
              <w:left w:val="single" w:sz="4" w:space="0" w:color="auto"/>
              <w:right w:val="single" w:sz="4" w:space="0" w:color="auto"/>
            </w:tcBorders>
          </w:tcPr>
          <w:p w14:paraId="3612EC93" w14:textId="77777777" w:rsidR="005163F0" w:rsidRPr="005163F0" w:rsidRDefault="005163F0" w:rsidP="005163F0">
            <w:pPr>
              <w:suppressAutoHyphens/>
              <w:spacing w:after="0" w:line="276" w:lineRule="auto"/>
              <w:jc w:val="center"/>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2</w:t>
            </w:r>
          </w:p>
        </w:tc>
      </w:tr>
      <w:tr w:rsidR="005163F0" w:rsidRPr="005163F0" w14:paraId="1C8A6A7C" w14:textId="77777777" w:rsidTr="005163F0">
        <w:tc>
          <w:tcPr>
            <w:tcW w:w="868" w:type="pct"/>
            <w:vMerge/>
            <w:tcBorders>
              <w:left w:val="single" w:sz="4" w:space="0" w:color="auto"/>
              <w:right w:val="single" w:sz="4" w:space="0" w:color="auto"/>
            </w:tcBorders>
            <w:vAlign w:val="center"/>
          </w:tcPr>
          <w:p w14:paraId="225C666F"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4DD27AA7"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Практическая работа №10. Составления плана мероприятий по устранению дефектов систем вентиляции и кондиционирования воздуха.</w:t>
            </w:r>
          </w:p>
        </w:tc>
        <w:tc>
          <w:tcPr>
            <w:tcW w:w="594" w:type="pct"/>
            <w:tcBorders>
              <w:left w:val="single" w:sz="4" w:space="0" w:color="auto"/>
              <w:right w:val="single" w:sz="4" w:space="0" w:color="auto"/>
            </w:tcBorders>
          </w:tcPr>
          <w:p w14:paraId="1EB839B4" w14:textId="77777777" w:rsidR="005163F0" w:rsidRPr="005163F0" w:rsidRDefault="005163F0" w:rsidP="005163F0">
            <w:pPr>
              <w:suppressAutoHyphens/>
              <w:spacing w:after="0" w:line="276" w:lineRule="auto"/>
              <w:jc w:val="center"/>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2</w:t>
            </w:r>
          </w:p>
        </w:tc>
      </w:tr>
      <w:tr w:rsidR="005163F0" w:rsidRPr="005163F0" w14:paraId="0FAF4661" w14:textId="77777777" w:rsidTr="005163F0">
        <w:tc>
          <w:tcPr>
            <w:tcW w:w="868" w:type="pct"/>
            <w:vMerge/>
            <w:tcBorders>
              <w:left w:val="single" w:sz="4" w:space="0" w:color="auto"/>
              <w:right w:val="single" w:sz="4" w:space="0" w:color="auto"/>
            </w:tcBorders>
            <w:vAlign w:val="center"/>
          </w:tcPr>
          <w:p w14:paraId="0523E474"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4CFFDB9B" w14:textId="77777777" w:rsidR="005163F0" w:rsidRPr="005163F0" w:rsidRDefault="005163F0" w:rsidP="005163F0">
            <w:pPr>
              <w:spacing w:after="0" w:line="276"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Лабораторная работа №1. Регулировка систем вентиляции и кондиционирования воздуха для получения проектных параметров.</w:t>
            </w:r>
          </w:p>
        </w:tc>
        <w:tc>
          <w:tcPr>
            <w:tcW w:w="594" w:type="pct"/>
            <w:tcBorders>
              <w:left w:val="single" w:sz="4" w:space="0" w:color="auto"/>
              <w:right w:val="single" w:sz="4" w:space="0" w:color="auto"/>
            </w:tcBorders>
          </w:tcPr>
          <w:p w14:paraId="0E989C42" w14:textId="77777777" w:rsidR="005163F0" w:rsidRPr="005163F0" w:rsidRDefault="005163F0" w:rsidP="005163F0">
            <w:pPr>
              <w:suppressAutoHyphens/>
              <w:spacing w:after="0" w:line="276" w:lineRule="auto"/>
              <w:jc w:val="center"/>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2</w:t>
            </w:r>
          </w:p>
        </w:tc>
      </w:tr>
      <w:tr w:rsidR="005163F0" w:rsidRPr="005163F0" w14:paraId="6C95A89D" w14:textId="77777777" w:rsidTr="005163F0">
        <w:tc>
          <w:tcPr>
            <w:tcW w:w="4406" w:type="pct"/>
            <w:gridSpan w:val="2"/>
            <w:tcBorders>
              <w:left w:val="single" w:sz="4" w:space="0" w:color="auto"/>
              <w:right w:val="single" w:sz="4" w:space="0" w:color="auto"/>
            </w:tcBorders>
            <w:vAlign w:val="center"/>
          </w:tcPr>
          <w:p w14:paraId="522BA5C5"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bCs/>
                <w:lang w:eastAsia="ru-RU"/>
              </w:rPr>
              <w:t>Примерная тематика самостоятельной учебной работы при изучении раздела № 1</w:t>
            </w:r>
            <w:r w:rsidRPr="005163F0">
              <w:rPr>
                <w:rFonts w:ascii="Times New Roman" w:eastAsia="Times New Roman" w:hAnsi="Times New Roman" w:cs="Times New Roman"/>
                <w:b/>
                <w:lang w:eastAsia="ru-RU"/>
              </w:rPr>
              <w:t xml:space="preserve"> </w:t>
            </w:r>
            <w:r w:rsidRPr="005163F0">
              <w:rPr>
                <w:rFonts w:ascii="Times New Roman" w:eastAsia="Times New Roman" w:hAnsi="Times New Roman" w:cs="Times New Roman"/>
                <w:b/>
                <w:sz w:val="24"/>
                <w:szCs w:val="24"/>
                <w:lang w:eastAsia="ru-RU"/>
              </w:rPr>
              <w:t xml:space="preserve">Нормативное обеспечение процесса </w:t>
            </w:r>
            <w:r w:rsidRPr="005163F0">
              <w:rPr>
                <w:rFonts w:ascii="Times New Roman" w:eastAsia="Times New Roman" w:hAnsi="Times New Roman" w:cs="Times New Roman"/>
                <w:b/>
                <w:iCs/>
                <w:color w:val="333333"/>
                <w:sz w:val="24"/>
                <w:szCs w:val="24"/>
                <w:lang w:eastAsia="ru-RU"/>
              </w:rPr>
              <w:t xml:space="preserve">технической эксплуатации </w:t>
            </w:r>
            <w:r w:rsidRPr="005163F0">
              <w:rPr>
                <w:rFonts w:ascii="Times New Roman" w:eastAsia="Times New Roman" w:hAnsi="Times New Roman" w:cs="Times New Roman"/>
                <w:b/>
                <w:sz w:val="24"/>
                <w:szCs w:val="24"/>
                <w:lang w:eastAsia="ru-RU"/>
              </w:rPr>
              <w:t>гражданских зданий</w:t>
            </w:r>
            <w:r w:rsidRPr="005163F0">
              <w:rPr>
                <w:rFonts w:ascii="Times New Roman" w:eastAsia="Times New Roman" w:hAnsi="Times New Roman" w:cs="Times New Roman"/>
                <w:b/>
                <w:lang w:eastAsia="ru-RU"/>
              </w:rPr>
              <w:t xml:space="preserve"> </w:t>
            </w:r>
          </w:p>
          <w:p w14:paraId="6F8348AF"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1. Выполнение рефератов по темам раздела</w:t>
            </w:r>
          </w:p>
          <w:p w14:paraId="1A8864C7"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2. Подготовка информационных сообщений и презентаций по темам раздела</w:t>
            </w:r>
            <w:r w:rsidRPr="005163F0">
              <w:rPr>
                <w:rFonts w:ascii="Times New Roman" w:eastAsia="Times New Roman" w:hAnsi="Times New Roman" w:cs="Times New Roman"/>
                <w:b/>
                <w:bCs/>
                <w:sz w:val="24"/>
                <w:szCs w:val="24"/>
                <w:lang w:eastAsia="ru-RU"/>
              </w:rPr>
              <w:t xml:space="preserve"> </w:t>
            </w:r>
          </w:p>
        </w:tc>
        <w:tc>
          <w:tcPr>
            <w:tcW w:w="594" w:type="pct"/>
            <w:tcBorders>
              <w:top w:val="single" w:sz="4" w:space="0" w:color="auto"/>
              <w:left w:val="single" w:sz="4" w:space="0" w:color="auto"/>
              <w:bottom w:val="single" w:sz="4" w:space="0" w:color="auto"/>
              <w:right w:val="single" w:sz="4" w:space="0" w:color="auto"/>
            </w:tcBorders>
            <w:vAlign w:val="center"/>
          </w:tcPr>
          <w:p w14:paraId="7D8EDBDD" w14:textId="77777777" w:rsidR="005163F0" w:rsidRPr="005163F0" w:rsidRDefault="005163F0" w:rsidP="005163F0">
            <w:pPr>
              <w:suppressAutoHyphens/>
              <w:spacing w:after="0" w:line="240" w:lineRule="auto"/>
              <w:jc w:val="center"/>
              <w:rPr>
                <w:rFonts w:ascii="Times New Roman" w:eastAsia="Times New Roman" w:hAnsi="Times New Roman" w:cs="Times New Roman"/>
                <w:b/>
                <w:lang w:eastAsia="ru-RU"/>
              </w:rPr>
            </w:pPr>
            <w:r w:rsidRPr="005163F0">
              <w:rPr>
                <w:rFonts w:ascii="Times New Roman" w:eastAsia="Times New Roman" w:hAnsi="Times New Roman" w:cs="Times New Roman"/>
                <w:b/>
                <w:i/>
                <w:sz w:val="24"/>
                <w:szCs w:val="24"/>
                <w:lang w:eastAsia="ru-RU"/>
              </w:rPr>
              <w:t>*</w:t>
            </w:r>
          </w:p>
        </w:tc>
      </w:tr>
      <w:tr w:rsidR="005163F0" w:rsidRPr="005163F0" w14:paraId="46660E5F" w14:textId="77777777" w:rsidTr="005163F0">
        <w:tc>
          <w:tcPr>
            <w:tcW w:w="4406" w:type="pct"/>
            <w:gridSpan w:val="2"/>
            <w:tcBorders>
              <w:left w:val="single" w:sz="4" w:space="0" w:color="auto"/>
              <w:right w:val="single" w:sz="4" w:space="0" w:color="auto"/>
            </w:tcBorders>
            <w:vAlign w:val="center"/>
          </w:tcPr>
          <w:p w14:paraId="44728EA3" w14:textId="77777777" w:rsidR="005163F0" w:rsidRPr="005163F0" w:rsidRDefault="005163F0" w:rsidP="005163F0">
            <w:pPr>
              <w:spacing w:after="0" w:line="240"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Учебная практика раздела 1</w:t>
            </w:r>
          </w:p>
          <w:p w14:paraId="79D6E9F0" w14:textId="77777777" w:rsidR="005163F0" w:rsidRPr="005163F0" w:rsidRDefault="005163F0" w:rsidP="005163F0">
            <w:pPr>
              <w:spacing w:after="0" w:line="240" w:lineRule="auto"/>
              <w:rPr>
                <w:rFonts w:ascii="Times New Roman" w:eastAsia="Times New Roman" w:hAnsi="Times New Roman" w:cs="Times New Roman"/>
                <w:b/>
                <w:bCs/>
                <w:i/>
                <w:u w:val="single"/>
                <w:lang w:eastAsia="ru-RU"/>
              </w:rPr>
            </w:pPr>
            <w:r w:rsidRPr="005163F0">
              <w:rPr>
                <w:rFonts w:ascii="Times New Roman" w:eastAsia="Times New Roman" w:hAnsi="Times New Roman" w:cs="Times New Roman"/>
                <w:b/>
                <w:bCs/>
                <w:i/>
                <w:u w:val="single"/>
                <w:lang w:eastAsia="ru-RU"/>
              </w:rPr>
              <w:t xml:space="preserve">Виды работ </w:t>
            </w:r>
          </w:p>
          <w:p w14:paraId="44D99D84" w14:textId="77777777" w:rsidR="005163F0" w:rsidRPr="005163F0" w:rsidRDefault="005163F0" w:rsidP="005163F0">
            <w:pPr>
              <w:spacing w:after="5" w:line="257" w:lineRule="auto"/>
              <w:ind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производить проверку работоспособности манометров и не реже 1-го раза в 12 месяцев поверку манометров и предохранительных клапанов; </w:t>
            </w:r>
          </w:p>
          <w:p w14:paraId="6B7C9835" w14:textId="77777777" w:rsidR="005163F0" w:rsidRPr="005163F0" w:rsidRDefault="005163F0" w:rsidP="005163F0">
            <w:pPr>
              <w:spacing w:after="5" w:line="257" w:lineRule="auto"/>
              <w:ind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контролировать температуру и давление в подающем и обратном трубопроводах систем теплоснабжения и отопления;</w:t>
            </w:r>
          </w:p>
          <w:p w14:paraId="25E81F7E" w14:textId="77777777" w:rsidR="005163F0" w:rsidRPr="005163F0" w:rsidRDefault="005163F0" w:rsidP="005163F0">
            <w:pPr>
              <w:spacing w:after="5" w:line="257" w:lineRule="auto"/>
              <w:ind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своевременно удалять воздух из трубопроводов и производить подпитку систем теплоснабжения и отопления; </w:t>
            </w:r>
          </w:p>
          <w:p w14:paraId="550CF086" w14:textId="77777777" w:rsidR="005163F0" w:rsidRPr="005163F0" w:rsidRDefault="005163F0" w:rsidP="005163F0">
            <w:pPr>
              <w:spacing w:after="5" w:line="257" w:lineRule="auto"/>
              <w:ind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производить промывку трубопроводов и контрольные гидравлические испытания напорных трубопроводов с документальным оформлением результатов; </w:t>
            </w:r>
          </w:p>
          <w:p w14:paraId="6C743705" w14:textId="77777777" w:rsidR="005163F0" w:rsidRPr="005163F0" w:rsidRDefault="005163F0" w:rsidP="005163F0">
            <w:pPr>
              <w:spacing w:after="0" w:line="257" w:lineRule="auto"/>
              <w:ind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разрабатывать и осуществлять организационно-технические мероприятия по экономии тепловой и электрической энергии. </w:t>
            </w:r>
          </w:p>
          <w:p w14:paraId="416F9BB3" w14:textId="77777777" w:rsidR="005163F0" w:rsidRPr="005163F0" w:rsidRDefault="005163F0" w:rsidP="005163F0">
            <w:pPr>
              <w:spacing w:after="0" w:line="257" w:lineRule="auto"/>
              <w:ind w:right="11"/>
              <w:jc w:val="both"/>
              <w:rPr>
                <w:rFonts w:ascii="Times New Roman" w:eastAsia="Times New Roman" w:hAnsi="Times New Roman" w:cs="Times New Roman"/>
                <w:bCs/>
              </w:rPr>
            </w:pPr>
            <w:r w:rsidRPr="005163F0">
              <w:rPr>
                <w:rFonts w:ascii="Times New Roman" w:eastAsia="Times New Roman" w:hAnsi="Times New Roman" w:cs="Times New Roman"/>
                <w:color w:val="000000"/>
                <w:lang w:eastAsia="ru-RU"/>
              </w:rPr>
              <w:t>производить осмотры вентиляционных шахт, воздухозаборных устройств и каналов</w:t>
            </w:r>
            <w:r w:rsidRPr="005163F0">
              <w:rPr>
                <w:rFonts w:ascii="Times New Roman" w:eastAsia="Times New Roman" w:hAnsi="Times New Roman" w:cs="Times New Roman"/>
                <w:bCs/>
              </w:rPr>
              <w:t xml:space="preserve"> </w:t>
            </w:r>
          </w:p>
        </w:tc>
        <w:tc>
          <w:tcPr>
            <w:tcW w:w="594" w:type="pct"/>
            <w:tcBorders>
              <w:left w:val="single" w:sz="4" w:space="0" w:color="auto"/>
              <w:right w:val="single" w:sz="4" w:space="0" w:color="auto"/>
            </w:tcBorders>
          </w:tcPr>
          <w:p w14:paraId="71B4F69E"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18</w:t>
            </w:r>
          </w:p>
        </w:tc>
      </w:tr>
      <w:tr w:rsidR="005163F0" w:rsidRPr="005163F0" w14:paraId="31315D1D" w14:textId="77777777" w:rsidTr="005163F0">
        <w:tc>
          <w:tcPr>
            <w:tcW w:w="4406" w:type="pct"/>
            <w:gridSpan w:val="2"/>
            <w:tcBorders>
              <w:left w:val="single" w:sz="4" w:space="0" w:color="auto"/>
              <w:right w:val="single" w:sz="4" w:space="0" w:color="auto"/>
            </w:tcBorders>
            <w:vAlign w:val="center"/>
          </w:tcPr>
          <w:p w14:paraId="54423FD5"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 xml:space="preserve">Раздел 2. </w:t>
            </w:r>
            <w:r w:rsidRPr="005163F0">
              <w:rPr>
                <w:rFonts w:ascii="Times New Roman" w:eastAsia="Times New Roman" w:hAnsi="Times New Roman" w:cs="Times New Roman"/>
                <w:b/>
                <w:iCs/>
                <w:color w:val="333333"/>
                <w:lang w:eastAsia="ru-RU"/>
              </w:rPr>
              <w:t xml:space="preserve">Управление процессом технической эксплуатации </w:t>
            </w:r>
            <w:r w:rsidRPr="005163F0">
              <w:rPr>
                <w:rFonts w:ascii="Times New Roman" w:eastAsia="Times New Roman" w:hAnsi="Times New Roman" w:cs="Times New Roman"/>
                <w:b/>
                <w:lang w:eastAsia="ru-RU"/>
              </w:rPr>
              <w:t>гражданских зданий</w:t>
            </w:r>
          </w:p>
        </w:tc>
        <w:tc>
          <w:tcPr>
            <w:tcW w:w="594" w:type="pct"/>
            <w:tcBorders>
              <w:left w:val="single" w:sz="4" w:space="0" w:color="auto"/>
              <w:right w:val="single" w:sz="4" w:space="0" w:color="auto"/>
            </w:tcBorders>
          </w:tcPr>
          <w:p w14:paraId="0C97A8BF"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114/47</w:t>
            </w:r>
          </w:p>
        </w:tc>
      </w:tr>
      <w:tr w:rsidR="005163F0" w:rsidRPr="005163F0" w14:paraId="7E390FFF" w14:textId="77777777" w:rsidTr="005163F0">
        <w:tc>
          <w:tcPr>
            <w:tcW w:w="4406" w:type="pct"/>
            <w:gridSpan w:val="2"/>
            <w:tcBorders>
              <w:left w:val="single" w:sz="4" w:space="0" w:color="auto"/>
              <w:right w:val="single" w:sz="4" w:space="0" w:color="auto"/>
            </w:tcBorders>
            <w:vAlign w:val="center"/>
          </w:tcPr>
          <w:p w14:paraId="4DCDDE14"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 xml:space="preserve">МДК.04.02 </w:t>
            </w:r>
            <w:r w:rsidRPr="005163F0">
              <w:rPr>
                <w:rFonts w:ascii="Times New Roman" w:eastAsia="Times New Roman" w:hAnsi="Times New Roman" w:cs="Times New Roman"/>
                <w:b/>
                <w:iCs/>
                <w:color w:val="333333"/>
                <w:lang w:eastAsia="ru-RU"/>
              </w:rPr>
              <w:t xml:space="preserve">Управление процессом технической эксплуатации </w:t>
            </w:r>
            <w:r w:rsidRPr="005163F0">
              <w:rPr>
                <w:rFonts w:ascii="Times New Roman" w:eastAsia="Times New Roman" w:hAnsi="Times New Roman" w:cs="Times New Roman"/>
                <w:b/>
                <w:lang w:eastAsia="ru-RU"/>
              </w:rPr>
              <w:t>гражданских зданий</w:t>
            </w:r>
          </w:p>
        </w:tc>
        <w:tc>
          <w:tcPr>
            <w:tcW w:w="594" w:type="pct"/>
            <w:tcBorders>
              <w:left w:val="single" w:sz="4" w:space="0" w:color="auto"/>
              <w:right w:val="single" w:sz="4" w:space="0" w:color="auto"/>
            </w:tcBorders>
          </w:tcPr>
          <w:p w14:paraId="6DCD761C"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90/27</w:t>
            </w:r>
          </w:p>
        </w:tc>
      </w:tr>
      <w:tr w:rsidR="005163F0" w:rsidRPr="005163F0" w14:paraId="323F0266" w14:textId="77777777" w:rsidTr="005163F0">
        <w:tc>
          <w:tcPr>
            <w:tcW w:w="868" w:type="pct"/>
            <w:vMerge w:val="restart"/>
            <w:tcBorders>
              <w:left w:val="single" w:sz="4" w:space="0" w:color="auto"/>
              <w:right w:val="single" w:sz="4" w:space="0" w:color="auto"/>
            </w:tcBorders>
          </w:tcPr>
          <w:p w14:paraId="6E27A557" w14:textId="77777777" w:rsidR="005163F0" w:rsidRPr="005163F0" w:rsidRDefault="005163F0" w:rsidP="005163F0">
            <w:pPr>
              <w:spacing w:after="0"/>
              <w:rPr>
                <w:rFonts w:ascii="Times New Roman" w:eastAsia="Times New Roman" w:hAnsi="Times New Roman" w:cs="Times New Roman"/>
                <w:b/>
                <w:bCs/>
                <w:lang w:eastAsia="ru-RU"/>
              </w:rPr>
            </w:pPr>
            <w:r w:rsidRPr="005163F0">
              <w:rPr>
                <w:rFonts w:ascii="Times New Roman" w:eastAsia="Calibri" w:hAnsi="Times New Roman" w:cs="Times New Roman"/>
                <w:b/>
              </w:rPr>
              <w:t>Тема</w:t>
            </w:r>
            <w:r w:rsidRPr="005163F0">
              <w:rPr>
                <w:rFonts w:ascii="Times New Roman" w:eastAsia="Calibri" w:hAnsi="Times New Roman" w:cs="Times New Roman"/>
                <w:b/>
                <w:caps/>
              </w:rPr>
              <w:t xml:space="preserve"> 2.1.</w:t>
            </w:r>
            <w:r w:rsidRPr="005163F0">
              <w:rPr>
                <w:rFonts w:ascii="Times New Roman" w:eastAsia="Times New Roman" w:hAnsi="Times New Roman" w:cs="Times New Roman"/>
                <w:b/>
                <w:caps/>
                <w:color w:val="000000"/>
                <w:lang w:eastAsia="ru-RU"/>
              </w:rPr>
              <w:t xml:space="preserve"> О</w:t>
            </w:r>
            <w:r w:rsidRPr="005163F0">
              <w:rPr>
                <w:rFonts w:ascii="Times New Roman" w:eastAsia="Times New Roman" w:hAnsi="Times New Roman" w:cs="Times New Roman"/>
                <w:b/>
                <w:color w:val="000000"/>
                <w:lang w:eastAsia="ru-RU"/>
              </w:rPr>
              <w:t>сновные задачи эксплуатирующих подразделений</w:t>
            </w:r>
            <w:r w:rsidRPr="005163F0">
              <w:rPr>
                <w:rFonts w:ascii="Times New Roman" w:eastAsia="Times New Roman" w:hAnsi="Times New Roman" w:cs="Times New Roman"/>
                <w:b/>
                <w:caps/>
                <w:color w:val="000000"/>
                <w:lang w:eastAsia="ru-RU"/>
              </w:rPr>
              <w:t xml:space="preserve"> </w:t>
            </w:r>
          </w:p>
        </w:tc>
        <w:tc>
          <w:tcPr>
            <w:tcW w:w="3538" w:type="pct"/>
            <w:tcBorders>
              <w:top w:val="single" w:sz="4" w:space="0" w:color="auto"/>
              <w:left w:val="single" w:sz="4" w:space="0" w:color="auto"/>
              <w:bottom w:val="single" w:sz="4" w:space="0" w:color="auto"/>
              <w:right w:val="single" w:sz="4" w:space="0" w:color="auto"/>
            </w:tcBorders>
          </w:tcPr>
          <w:p w14:paraId="01FEF69E"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Содержание</w:t>
            </w:r>
          </w:p>
        </w:tc>
        <w:tc>
          <w:tcPr>
            <w:tcW w:w="594" w:type="pct"/>
            <w:tcBorders>
              <w:left w:val="single" w:sz="4" w:space="0" w:color="auto"/>
              <w:right w:val="single" w:sz="4" w:space="0" w:color="auto"/>
            </w:tcBorders>
          </w:tcPr>
          <w:p w14:paraId="2D47B031"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29/9</w:t>
            </w:r>
          </w:p>
        </w:tc>
      </w:tr>
      <w:tr w:rsidR="005163F0" w:rsidRPr="005163F0" w14:paraId="01A89454" w14:textId="77777777" w:rsidTr="00326F3C">
        <w:trPr>
          <w:trHeight w:val="225"/>
        </w:trPr>
        <w:tc>
          <w:tcPr>
            <w:tcW w:w="868" w:type="pct"/>
            <w:vMerge/>
            <w:tcBorders>
              <w:left w:val="single" w:sz="4" w:space="0" w:color="auto"/>
              <w:right w:val="single" w:sz="4" w:space="0" w:color="auto"/>
            </w:tcBorders>
            <w:vAlign w:val="center"/>
          </w:tcPr>
          <w:p w14:paraId="364BCF2F"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79EF3B4F" w14:textId="27792EEA" w:rsidR="005163F0" w:rsidRPr="005163F0" w:rsidRDefault="00954429" w:rsidP="005163F0">
            <w:pPr>
              <w:spacing w:after="0" w:line="249" w:lineRule="auto"/>
              <w:ind w:right="770"/>
              <w:jc w:val="both"/>
              <w:rPr>
                <w:rFonts w:ascii="Times New Roman" w:eastAsia="Times New Roman" w:hAnsi="Times New Roman" w:cs="Times New Roman"/>
                <w:lang w:eastAsia="ru-RU"/>
              </w:rPr>
            </w:pPr>
            <w:r>
              <w:rPr>
                <w:rFonts w:ascii="Times New Roman" w:eastAsia="Times New Roman" w:hAnsi="Times New Roman" w:cs="Times New Roman"/>
                <w:color w:val="000000"/>
                <w:lang w:eastAsia="ru-RU"/>
              </w:rPr>
              <w:t xml:space="preserve"> 1 </w:t>
            </w:r>
            <w:r w:rsidR="005163F0" w:rsidRPr="005163F0">
              <w:rPr>
                <w:rFonts w:ascii="Times New Roman" w:eastAsia="Times New Roman" w:hAnsi="Times New Roman" w:cs="Times New Roman"/>
                <w:color w:val="000000"/>
                <w:lang w:eastAsia="ru-RU"/>
              </w:rPr>
              <w:t>Система технического обслуживания и планово-предупредительного ремонта.</w:t>
            </w:r>
          </w:p>
        </w:tc>
        <w:tc>
          <w:tcPr>
            <w:tcW w:w="594" w:type="pct"/>
          </w:tcPr>
          <w:p w14:paraId="69C33A83" w14:textId="695B7F3D" w:rsidR="005163F0" w:rsidRPr="005163F0" w:rsidRDefault="00465FE3"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326F3C" w:rsidRPr="005163F0" w14:paraId="7E2F9605" w14:textId="77777777" w:rsidTr="00326F3C">
        <w:trPr>
          <w:trHeight w:val="285"/>
        </w:trPr>
        <w:tc>
          <w:tcPr>
            <w:tcW w:w="868" w:type="pct"/>
            <w:vMerge/>
            <w:tcBorders>
              <w:left w:val="single" w:sz="4" w:space="0" w:color="auto"/>
              <w:right w:val="single" w:sz="4" w:space="0" w:color="auto"/>
            </w:tcBorders>
            <w:vAlign w:val="center"/>
          </w:tcPr>
          <w:p w14:paraId="0F21C24A" w14:textId="77777777" w:rsidR="00326F3C" w:rsidRPr="005163F0" w:rsidRDefault="00326F3C" w:rsidP="005163F0">
            <w:pPr>
              <w:spacing w:after="0" w:line="240" w:lineRule="auto"/>
              <w:rPr>
                <w:rFonts w:ascii="Times New Roman" w:eastAsia="Times New Roman" w:hAnsi="Times New Roman" w:cs="Times New Roman"/>
                <w:b/>
                <w:bCs/>
                <w:lang w:eastAsia="ru-RU"/>
              </w:rPr>
            </w:pPr>
          </w:p>
        </w:tc>
        <w:tc>
          <w:tcPr>
            <w:tcW w:w="3538" w:type="pct"/>
          </w:tcPr>
          <w:p w14:paraId="1D273766" w14:textId="6F09930F" w:rsidR="00326F3C" w:rsidRPr="005163F0" w:rsidRDefault="00954429" w:rsidP="005163F0">
            <w:pPr>
              <w:spacing w:after="0" w:line="249" w:lineRule="auto"/>
              <w:ind w:right="69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 2 </w:t>
            </w:r>
            <w:r w:rsidR="00326F3C" w:rsidRPr="005163F0">
              <w:rPr>
                <w:rFonts w:ascii="Times New Roman" w:eastAsia="Times New Roman" w:hAnsi="Times New Roman" w:cs="Times New Roman"/>
                <w:color w:val="000000"/>
                <w:lang w:eastAsia="ru-RU"/>
              </w:rPr>
              <w:t>Организационно-технические мероприятия ППР.</w:t>
            </w:r>
          </w:p>
        </w:tc>
        <w:tc>
          <w:tcPr>
            <w:tcW w:w="594" w:type="pct"/>
          </w:tcPr>
          <w:p w14:paraId="04850579" w14:textId="762D3A79" w:rsidR="00326F3C"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326F3C" w:rsidRPr="005163F0" w14:paraId="4B13CB04" w14:textId="77777777" w:rsidTr="00954429">
        <w:trPr>
          <w:trHeight w:val="405"/>
        </w:trPr>
        <w:tc>
          <w:tcPr>
            <w:tcW w:w="868" w:type="pct"/>
            <w:vMerge/>
            <w:tcBorders>
              <w:left w:val="single" w:sz="4" w:space="0" w:color="auto"/>
              <w:right w:val="single" w:sz="4" w:space="0" w:color="auto"/>
            </w:tcBorders>
            <w:vAlign w:val="center"/>
          </w:tcPr>
          <w:p w14:paraId="15A08503" w14:textId="77777777" w:rsidR="00326F3C" w:rsidRPr="005163F0" w:rsidRDefault="00326F3C" w:rsidP="005163F0">
            <w:pPr>
              <w:spacing w:after="0" w:line="240" w:lineRule="auto"/>
              <w:rPr>
                <w:rFonts w:ascii="Times New Roman" w:eastAsia="Times New Roman" w:hAnsi="Times New Roman" w:cs="Times New Roman"/>
                <w:b/>
                <w:bCs/>
                <w:lang w:eastAsia="ru-RU"/>
              </w:rPr>
            </w:pPr>
          </w:p>
        </w:tc>
        <w:tc>
          <w:tcPr>
            <w:tcW w:w="3538" w:type="pct"/>
          </w:tcPr>
          <w:p w14:paraId="3F96EAF1" w14:textId="1C6EF086" w:rsidR="00326F3C" w:rsidRPr="005163F0" w:rsidRDefault="00954429" w:rsidP="005163F0">
            <w:pPr>
              <w:spacing w:after="0" w:line="249" w:lineRule="auto"/>
              <w:ind w:right="69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3 </w:t>
            </w:r>
            <w:r w:rsidR="00326F3C" w:rsidRPr="005163F0">
              <w:rPr>
                <w:rFonts w:ascii="Times New Roman" w:eastAsia="Times New Roman" w:hAnsi="Times New Roman" w:cs="Times New Roman"/>
                <w:color w:val="000000"/>
                <w:lang w:eastAsia="ru-RU"/>
              </w:rPr>
              <w:t>Планирование и производство работ текущего ремонта</w:t>
            </w:r>
          </w:p>
          <w:p w14:paraId="4A1B75FE" w14:textId="2FEC67CC" w:rsidR="00326F3C" w:rsidRPr="005163F0" w:rsidRDefault="00326F3C" w:rsidP="005163F0">
            <w:pPr>
              <w:spacing w:after="0" w:line="249" w:lineRule="auto"/>
              <w:ind w:right="690"/>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обучение персонала проведению ППР</w:t>
            </w:r>
          </w:p>
        </w:tc>
        <w:tc>
          <w:tcPr>
            <w:tcW w:w="594" w:type="pct"/>
          </w:tcPr>
          <w:p w14:paraId="1A8A6A11" w14:textId="402922B4" w:rsidR="00326F3C"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954429" w:rsidRPr="005163F0" w14:paraId="74AFE739" w14:textId="77777777" w:rsidTr="00954429">
        <w:trPr>
          <w:trHeight w:val="195"/>
        </w:trPr>
        <w:tc>
          <w:tcPr>
            <w:tcW w:w="868" w:type="pct"/>
            <w:vMerge/>
            <w:tcBorders>
              <w:left w:val="single" w:sz="4" w:space="0" w:color="auto"/>
              <w:right w:val="single" w:sz="4" w:space="0" w:color="auto"/>
            </w:tcBorders>
            <w:vAlign w:val="center"/>
          </w:tcPr>
          <w:p w14:paraId="796AC945" w14:textId="77777777" w:rsidR="00954429" w:rsidRPr="005163F0" w:rsidRDefault="00954429" w:rsidP="005163F0">
            <w:pPr>
              <w:spacing w:after="0" w:line="240" w:lineRule="auto"/>
              <w:rPr>
                <w:rFonts w:ascii="Times New Roman" w:eastAsia="Times New Roman" w:hAnsi="Times New Roman" w:cs="Times New Roman"/>
                <w:b/>
                <w:bCs/>
                <w:lang w:eastAsia="ru-RU"/>
              </w:rPr>
            </w:pPr>
          </w:p>
        </w:tc>
        <w:tc>
          <w:tcPr>
            <w:tcW w:w="3538" w:type="pct"/>
          </w:tcPr>
          <w:p w14:paraId="10B851C8" w14:textId="1F79F6BF" w:rsidR="00954429" w:rsidRPr="005163F0" w:rsidRDefault="00954429" w:rsidP="005163F0">
            <w:pPr>
              <w:spacing w:after="0" w:line="249" w:lineRule="auto"/>
              <w:ind w:right="69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4 </w:t>
            </w:r>
            <w:r w:rsidRPr="005163F0">
              <w:rPr>
                <w:rFonts w:ascii="Times New Roman" w:eastAsia="Times New Roman" w:hAnsi="Times New Roman" w:cs="Times New Roman"/>
                <w:color w:val="000000"/>
                <w:lang w:eastAsia="ru-RU"/>
              </w:rPr>
              <w:t>Приемка работ текущего ремонта</w:t>
            </w:r>
          </w:p>
        </w:tc>
        <w:tc>
          <w:tcPr>
            <w:tcW w:w="594" w:type="pct"/>
          </w:tcPr>
          <w:p w14:paraId="0A2626EC" w14:textId="052518DA" w:rsidR="00954429"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954429" w:rsidRPr="005163F0" w14:paraId="28EEFF26" w14:textId="77777777" w:rsidTr="00465FE3">
        <w:trPr>
          <w:trHeight w:val="70"/>
        </w:trPr>
        <w:tc>
          <w:tcPr>
            <w:tcW w:w="868" w:type="pct"/>
            <w:vMerge/>
            <w:tcBorders>
              <w:left w:val="single" w:sz="4" w:space="0" w:color="auto"/>
              <w:right w:val="single" w:sz="4" w:space="0" w:color="auto"/>
            </w:tcBorders>
            <w:vAlign w:val="center"/>
          </w:tcPr>
          <w:p w14:paraId="3424D0AD" w14:textId="77777777" w:rsidR="00954429" w:rsidRPr="005163F0" w:rsidRDefault="00954429" w:rsidP="005163F0">
            <w:pPr>
              <w:spacing w:after="0" w:line="240" w:lineRule="auto"/>
              <w:rPr>
                <w:rFonts w:ascii="Times New Roman" w:eastAsia="Times New Roman" w:hAnsi="Times New Roman" w:cs="Times New Roman"/>
                <w:b/>
                <w:bCs/>
                <w:lang w:eastAsia="ru-RU"/>
              </w:rPr>
            </w:pPr>
          </w:p>
        </w:tc>
        <w:tc>
          <w:tcPr>
            <w:tcW w:w="3538" w:type="pct"/>
          </w:tcPr>
          <w:p w14:paraId="084DB06F" w14:textId="5CD34C48" w:rsidR="00954429" w:rsidRPr="005163F0" w:rsidRDefault="00954429" w:rsidP="00954429">
            <w:pPr>
              <w:spacing w:after="0" w:line="249" w:lineRule="auto"/>
              <w:ind w:right="69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5 </w:t>
            </w:r>
            <w:r w:rsidRPr="005163F0">
              <w:rPr>
                <w:rFonts w:ascii="Times New Roman" w:eastAsia="Times New Roman" w:hAnsi="Times New Roman" w:cs="Times New Roman"/>
                <w:color w:val="000000"/>
                <w:lang w:eastAsia="ru-RU"/>
              </w:rPr>
              <w:t>Проведение работ в соответствии с требованиями нормативно-технической документации и охраны труда</w:t>
            </w:r>
            <w:r w:rsidR="00465FE3">
              <w:rPr>
                <w:rFonts w:ascii="Times New Roman" w:eastAsia="Times New Roman" w:hAnsi="Times New Roman" w:cs="Times New Roman"/>
                <w:color w:val="000000"/>
                <w:lang w:eastAsia="ru-RU"/>
              </w:rPr>
              <w:t xml:space="preserve">. </w:t>
            </w:r>
            <w:r w:rsidR="00465FE3" w:rsidRPr="005163F0">
              <w:rPr>
                <w:rFonts w:ascii="Times New Roman" w:eastAsia="Times New Roman" w:hAnsi="Times New Roman" w:cs="Times New Roman"/>
                <w:color w:val="000000"/>
                <w:lang w:eastAsia="ru-RU"/>
              </w:rPr>
              <w:t>Контроль за проведением работ в объеме и в сроки, предусмотренные планами.</w:t>
            </w:r>
          </w:p>
          <w:p w14:paraId="0366478E" w14:textId="28B77BF7" w:rsidR="00954429" w:rsidRPr="005163F0" w:rsidRDefault="00954429" w:rsidP="00954429">
            <w:pPr>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 xml:space="preserve"> </w:t>
            </w:r>
          </w:p>
        </w:tc>
        <w:tc>
          <w:tcPr>
            <w:tcW w:w="594" w:type="pct"/>
          </w:tcPr>
          <w:p w14:paraId="05D3C9BD" w14:textId="6F5AF449" w:rsidR="00954429"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4</w:t>
            </w:r>
          </w:p>
        </w:tc>
      </w:tr>
      <w:tr w:rsidR="00954429" w:rsidRPr="005163F0" w14:paraId="053893F5" w14:textId="77777777" w:rsidTr="00954429">
        <w:trPr>
          <w:trHeight w:val="273"/>
        </w:trPr>
        <w:tc>
          <w:tcPr>
            <w:tcW w:w="868" w:type="pct"/>
            <w:vMerge/>
            <w:tcBorders>
              <w:left w:val="single" w:sz="4" w:space="0" w:color="auto"/>
              <w:right w:val="single" w:sz="4" w:space="0" w:color="auto"/>
            </w:tcBorders>
            <w:vAlign w:val="center"/>
          </w:tcPr>
          <w:p w14:paraId="4A55E88A" w14:textId="77777777" w:rsidR="00954429" w:rsidRPr="005163F0" w:rsidRDefault="00954429" w:rsidP="005163F0">
            <w:pPr>
              <w:spacing w:after="0" w:line="240" w:lineRule="auto"/>
              <w:rPr>
                <w:rFonts w:ascii="Times New Roman" w:eastAsia="Times New Roman" w:hAnsi="Times New Roman" w:cs="Times New Roman"/>
                <w:b/>
                <w:bCs/>
                <w:lang w:eastAsia="ru-RU"/>
              </w:rPr>
            </w:pPr>
          </w:p>
        </w:tc>
        <w:tc>
          <w:tcPr>
            <w:tcW w:w="3538" w:type="pct"/>
          </w:tcPr>
          <w:p w14:paraId="5CC6CC26" w14:textId="3F7CC3A5" w:rsidR="00954429" w:rsidRPr="005163F0" w:rsidRDefault="00465FE3" w:rsidP="005163F0">
            <w:pPr>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6 </w:t>
            </w:r>
            <w:r w:rsidR="00954429" w:rsidRPr="005163F0">
              <w:rPr>
                <w:rFonts w:ascii="Times New Roman" w:eastAsia="Times New Roman" w:hAnsi="Times New Roman" w:cs="Times New Roman"/>
                <w:color w:val="000000"/>
                <w:lang w:eastAsia="ru-RU"/>
              </w:rPr>
              <w:t>Вывод ИС и ТС в ремонт и ввод их в рабочий режим после ремонта</w:t>
            </w:r>
          </w:p>
        </w:tc>
        <w:tc>
          <w:tcPr>
            <w:tcW w:w="594" w:type="pct"/>
          </w:tcPr>
          <w:p w14:paraId="5192BBB9" w14:textId="79FF9B18" w:rsidR="00954429"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954429" w:rsidRPr="005163F0" w14:paraId="6E5A9529" w14:textId="77777777" w:rsidTr="00954429">
        <w:trPr>
          <w:trHeight w:val="301"/>
        </w:trPr>
        <w:tc>
          <w:tcPr>
            <w:tcW w:w="868" w:type="pct"/>
            <w:vMerge/>
            <w:tcBorders>
              <w:left w:val="single" w:sz="4" w:space="0" w:color="auto"/>
              <w:right w:val="single" w:sz="4" w:space="0" w:color="auto"/>
            </w:tcBorders>
            <w:vAlign w:val="center"/>
          </w:tcPr>
          <w:p w14:paraId="2EAB717E" w14:textId="77777777" w:rsidR="00954429" w:rsidRPr="005163F0" w:rsidRDefault="00954429" w:rsidP="005163F0">
            <w:pPr>
              <w:spacing w:after="0" w:line="240" w:lineRule="auto"/>
              <w:rPr>
                <w:rFonts w:ascii="Times New Roman" w:eastAsia="Times New Roman" w:hAnsi="Times New Roman" w:cs="Times New Roman"/>
                <w:b/>
                <w:bCs/>
                <w:lang w:eastAsia="ru-RU"/>
              </w:rPr>
            </w:pPr>
          </w:p>
        </w:tc>
        <w:tc>
          <w:tcPr>
            <w:tcW w:w="3538" w:type="pct"/>
          </w:tcPr>
          <w:p w14:paraId="022DAD31" w14:textId="7A8FCEDB" w:rsidR="00954429" w:rsidRPr="005163F0" w:rsidRDefault="00465FE3" w:rsidP="00954429">
            <w:pPr>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w:t>
            </w:r>
            <w:r w:rsidR="00954429">
              <w:rPr>
                <w:rFonts w:ascii="Times New Roman" w:eastAsia="Times New Roman" w:hAnsi="Times New Roman" w:cs="Times New Roman"/>
                <w:color w:val="000000"/>
                <w:lang w:eastAsia="ru-RU"/>
              </w:rPr>
              <w:t xml:space="preserve"> </w:t>
            </w:r>
            <w:r w:rsidR="00954429" w:rsidRPr="005163F0">
              <w:rPr>
                <w:rFonts w:ascii="Times New Roman" w:eastAsia="Times New Roman" w:hAnsi="Times New Roman" w:cs="Times New Roman"/>
                <w:color w:val="000000"/>
                <w:lang w:eastAsia="ru-RU"/>
              </w:rPr>
              <w:t>Сметная документация</w:t>
            </w:r>
          </w:p>
        </w:tc>
        <w:tc>
          <w:tcPr>
            <w:tcW w:w="594" w:type="pct"/>
          </w:tcPr>
          <w:p w14:paraId="2D59F00B" w14:textId="5DEDEB84" w:rsidR="00954429"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954429" w:rsidRPr="005163F0" w14:paraId="7BC45766" w14:textId="77777777" w:rsidTr="00954429">
        <w:trPr>
          <w:trHeight w:val="369"/>
        </w:trPr>
        <w:tc>
          <w:tcPr>
            <w:tcW w:w="868" w:type="pct"/>
            <w:vMerge/>
            <w:tcBorders>
              <w:left w:val="single" w:sz="4" w:space="0" w:color="auto"/>
              <w:right w:val="single" w:sz="4" w:space="0" w:color="auto"/>
            </w:tcBorders>
            <w:vAlign w:val="center"/>
          </w:tcPr>
          <w:p w14:paraId="1D1BCD6F" w14:textId="77777777" w:rsidR="00954429" w:rsidRPr="005163F0" w:rsidRDefault="00954429" w:rsidP="005163F0">
            <w:pPr>
              <w:spacing w:after="0" w:line="240" w:lineRule="auto"/>
              <w:rPr>
                <w:rFonts w:ascii="Times New Roman" w:eastAsia="Times New Roman" w:hAnsi="Times New Roman" w:cs="Times New Roman"/>
                <w:b/>
                <w:bCs/>
                <w:lang w:eastAsia="ru-RU"/>
              </w:rPr>
            </w:pPr>
          </w:p>
        </w:tc>
        <w:tc>
          <w:tcPr>
            <w:tcW w:w="3538" w:type="pct"/>
          </w:tcPr>
          <w:p w14:paraId="4EA4DD7C" w14:textId="0312AAD6" w:rsidR="00954429" w:rsidRPr="005163F0" w:rsidRDefault="00954429" w:rsidP="005163F0">
            <w:pPr>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9 </w:t>
            </w:r>
            <w:r w:rsidRPr="005163F0">
              <w:rPr>
                <w:rFonts w:ascii="Times New Roman" w:eastAsia="Times New Roman" w:hAnsi="Times New Roman" w:cs="Times New Roman"/>
                <w:color w:val="000000"/>
                <w:lang w:eastAsia="ru-RU"/>
              </w:rPr>
              <w:t>Выбор подрядной организации и заключение договора подряда</w:t>
            </w:r>
          </w:p>
        </w:tc>
        <w:tc>
          <w:tcPr>
            <w:tcW w:w="594" w:type="pct"/>
          </w:tcPr>
          <w:p w14:paraId="25D1C6CC" w14:textId="0B711447" w:rsidR="00954429"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954429" w:rsidRPr="005163F0" w14:paraId="7CB9BEF2" w14:textId="77777777" w:rsidTr="00954429">
        <w:trPr>
          <w:trHeight w:val="243"/>
        </w:trPr>
        <w:tc>
          <w:tcPr>
            <w:tcW w:w="868" w:type="pct"/>
            <w:vMerge/>
            <w:tcBorders>
              <w:left w:val="single" w:sz="4" w:space="0" w:color="auto"/>
              <w:right w:val="single" w:sz="4" w:space="0" w:color="auto"/>
            </w:tcBorders>
            <w:vAlign w:val="center"/>
          </w:tcPr>
          <w:p w14:paraId="4224ABC1" w14:textId="77777777" w:rsidR="00954429" w:rsidRPr="005163F0" w:rsidRDefault="00954429" w:rsidP="005163F0">
            <w:pPr>
              <w:spacing w:after="0" w:line="240" w:lineRule="auto"/>
              <w:rPr>
                <w:rFonts w:ascii="Times New Roman" w:eastAsia="Times New Roman" w:hAnsi="Times New Roman" w:cs="Times New Roman"/>
                <w:b/>
                <w:bCs/>
                <w:lang w:eastAsia="ru-RU"/>
              </w:rPr>
            </w:pPr>
          </w:p>
        </w:tc>
        <w:tc>
          <w:tcPr>
            <w:tcW w:w="3538" w:type="pct"/>
          </w:tcPr>
          <w:p w14:paraId="13DDDDC3" w14:textId="7342EBC3" w:rsidR="00954429" w:rsidRPr="005163F0" w:rsidRDefault="00465FE3" w:rsidP="005163F0">
            <w:pPr>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10 </w:t>
            </w:r>
            <w:r w:rsidR="00954429" w:rsidRPr="005163F0">
              <w:rPr>
                <w:rFonts w:ascii="Times New Roman" w:eastAsia="Times New Roman" w:hAnsi="Times New Roman" w:cs="Times New Roman"/>
                <w:color w:val="000000"/>
                <w:lang w:eastAsia="ru-RU"/>
              </w:rPr>
              <w:t>Приемка в эксплуатацию инженерных сооружений</w:t>
            </w:r>
          </w:p>
        </w:tc>
        <w:tc>
          <w:tcPr>
            <w:tcW w:w="594" w:type="pct"/>
          </w:tcPr>
          <w:p w14:paraId="419142BA" w14:textId="0C239BCC" w:rsidR="00954429" w:rsidRPr="005163F0" w:rsidRDefault="00465FE3"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5163F0" w:rsidRPr="005163F0" w14:paraId="641C39A9" w14:textId="77777777" w:rsidTr="005163F0">
        <w:tc>
          <w:tcPr>
            <w:tcW w:w="868" w:type="pct"/>
            <w:vMerge/>
            <w:tcBorders>
              <w:left w:val="single" w:sz="4" w:space="0" w:color="auto"/>
              <w:right w:val="single" w:sz="4" w:space="0" w:color="auto"/>
            </w:tcBorders>
            <w:vAlign w:val="center"/>
          </w:tcPr>
          <w:p w14:paraId="3B4EFABC"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5FF5DC2E"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В том числе практических занятий и лабораторных работ</w:t>
            </w:r>
            <w:r w:rsidRPr="005163F0">
              <w:rPr>
                <w:rFonts w:ascii="Times New Roman" w:eastAsia="Times New Roman" w:hAnsi="Times New Roman" w:cs="Times New Roman"/>
                <w:b/>
                <w:lang w:eastAsia="ru-RU"/>
              </w:rPr>
              <w:tab/>
            </w:r>
          </w:p>
        </w:tc>
        <w:tc>
          <w:tcPr>
            <w:tcW w:w="594" w:type="pct"/>
          </w:tcPr>
          <w:p w14:paraId="760CCCDD"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lang w:eastAsia="ru-RU"/>
              </w:rPr>
              <w:t>9</w:t>
            </w:r>
          </w:p>
        </w:tc>
      </w:tr>
      <w:tr w:rsidR="005163F0" w:rsidRPr="005163F0" w14:paraId="341F18B1" w14:textId="77777777" w:rsidTr="005163F0">
        <w:tc>
          <w:tcPr>
            <w:tcW w:w="868" w:type="pct"/>
            <w:vMerge/>
            <w:tcBorders>
              <w:left w:val="single" w:sz="4" w:space="0" w:color="auto"/>
              <w:right w:val="single" w:sz="4" w:space="0" w:color="auto"/>
            </w:tcBorders>
            <w:vAlign w:val="center"/>
          </w:tcPr>
          <w:p w14:paraId="29DD0082"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1E693539" w14:textId="77777777" w:rsidR="005163F0" w:rsidRPr="005163F0" w:rsidRDefault="005163F0" w:rsidP="005163F0">
            <w:pPr>
              <w:spacing w:after="5" w:line="257" w:lineRule="auto"/>
              <w:ind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Практическая работа № 11 Составление планов-графиков ППР</w:t>
            </w:r>
          </w:p>
        </w:tc>
        <w:tc>
          <w:tcPr>
            <w:tcW w:w="594" w:type="pct"/>
          </w:tcPr>
          <w:p w14:paraId="452B95D0" w14:textId="54AFF024" w:rsidR="005163F0" w:rsidRPr="005163F0" w:rsidRDefault="00465FE3"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4</w:t>
            </w:r>
          </w:p>
        </w:tc>
      </w:tr>
      <w:tr w:rsidR="005163F0" w:rsidRPr="005163F0" w14:paraId="219C2543" w14:textId="77777777" w:rsidTr="005163F0">
        <w:tc>
          <w:tcPr>
            <w:tcW w:w="868" w:type="pct"/>
            <w:vMerge/>
            <w:tcBorders>
              <w:left w:val="single" w:sz="4" w:space="0" w:color="auto"/>
              <w:right w:val="single" w:sz="4" w:space="0" w:color="auto"/>
            </w:tcBorders>
            <w:vAlign w:val="center"/>
          </w:tcPr>
          <w:p w14:paraId="280306C2"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17270CC2"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color w:val="000000"/>
                <w:lang w:eastAsia="ru-RU"/>
              </w:rPr>
              <w:t>Практическая работа № 12 Составление планов замены ИС и ТС и внедрения новой техники</w:t>
            </w:r>
          </w:p>
        </w:tc>
        <w:tc>
          <w:tcPr>
            <w:tcW w:w="594" w:type="pct"/>
          </w:tcPr>
          <w:p w14:paraId="50211E81" w14:textId="7C9C7210" w:rsidR="005163F0" w:rsidRPr="005163F0" w:rsidRDefault="00465FE3"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w:t>
            </w:r>
          </w:p>
        </w:tc>
      </w:tr>
      <w:tr w:rsidR="005163F0" w:rsidRPr="005163F0" w14:paraId="66754DF0" w14:textId="77777777" w:rsidTr="005163F0">
        <w:tc>
          <w:tcPr>
            <w:tcW w:w="868" w:type="pct"/>
            <w:vMerge/>
            <w:tcBorders>
              <w:left w:val="single" w:sz="4" w:space="0" w:color="auto"/>
              <w:right w:val="single" w:sz="4" w:space="0" w:color="auto"/>
            </w:tcBorders>
            <w:vAlign w:val="center"/>
          </w:tcPr>
          <w:p w14:paraId="7E4E527A"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1DBF1C0A"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color w:val="000000"/>
                <w:lang w:eastAsia="ru-RU"/>
              </w:rPr>
              <w:t>Практическая работа № 13 Составление заявок на материалы и запасные части для проведения ППР</w:t>
            </w:r>
          </w:p>
        </w:tc>
        <w:tc>
          <w:tcPr>
            <w:tcW w:w="594" w:type="pct"/>
          </w:tcPr>
          <w:p w14:paraId="47A38014" w14:textId="1A6D81CC" w:rsidR="005163F0" w:rsidRPr="005163F0" w:rsidRDefault="00465FE3"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3</w:t>
            </w:r>
          </w:p>
        </w:tc>
      </w:tr>
      <w:tr w:rsidR="005163F0" w:rsidRPr="005163F0" w14:paraId="5A3E90C2" w14:textId="77777777" w:rsidTr="005163F0">
        <w:tc>
          <w:tcPr>
            <w:tcW w:w="868" w:type="pct"/>
            <w:vMerge w:val="restart"/>
            <w:tcBorders>
              <w:left w:val="single" w:sz="4" w:space="0" w:color="auto"/>
              <w:right w:val="single" w:sz="4" w:space="0" w:color="auto"/>
            </w:tcBorders>
          </w:tcPr>
          <w:p w14:paraId="3D3BE5C0" w14:textId="77777777" w:rsidR="005163F0" w:rsidRPr="005163F0" w:rsidRDefault="005163F0" w:rsidP="005163F0">
            <w:pPr>
              <w:spacing w:after="0" w:line="249" w:lineRule="auto"/>
              <w:ind w:right="57"/>
              <w:rPr>
                <w:rFonts w:ascii="Times New Roman" w:eastAsia="Times New Roman" w:hAnsi="Times New Roman" w:cs="Times New Roman"/>
                <w:smallCaps/>
                <w:color w:val="000000"/>
                <w:lang w:eastAsia="ru-RU"/>
              </w:rPr>
            </w:pPr>
            <w:r w:rsidRPr="005163F0">
              <w:rPr>
                <w:rFonts w:ascii="Times New Roman" w:eastAsia="Calibri" w:hAnsi="Times New Roman" w:cs="Times New Roman"/>
                <w:b/>
              </w:rPr>
              <w:t>Тема 2.2. Организация метрологического обеспечения эксплуатации инженерных систем гражданских зданий</w:t>
            </w:r>
          </w:p>
        </w:tc>
        <w:tc>
          <w:tcPr>
            <w:tcW w:w="3538" w:type="pct"/>
            <w:tcBorders>
              <w:top w:val="single" w:sz="4" w:space="0" w:color="auto"/>
              <w:left w:val="single" w:sz="4" w:space="0" w:color="auto"/>
              <w:bottom w:val="single" w:sz="4" w:space="0" w:color="auto"/>
              <w:right w:val="single" w:sz="4" w:space="0" w:color="auto"/>
            </w:tcBorders>
          </w:tcPr>
          <w:p w14:paraId="3DE9D05D"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Содержание</w:t>
            </w:r>
          </w:p>
        </w:tc>
        <w:tc>
          <w:tcPr>
            <w:tcW w:w="594" w:type="pct"/>
            <w:tcBorders>
              <w:left w:val="single" w:sz="4" w:space="0" w:color="auto"/>
              <w:right w:val="single" w:sz="4" w:space="0" w:color="auto"/>
            </w:tcBorders>
          </w:tcPr>
          <w:p w14:paraId="4DEB62EA"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12/3</w:t>
            </w:r>
          </w:p>
        </w:tc>
      </w:tr>
      <w:tr w:rsidR="005163F0" w:rsidRPr="005163F0" w14:paraId="2A7EAA12" w14:textId="77777777" w:rsidTr="00465FE3">
        <w:trPr>
          <w:trHeight w:val="206"/>
        </w:trPr>
        <w:tc>
          <w:tcPr>
            <w:tcW w:w="868" w:type="pct"/>
            <w:vMerge/>
            <w:tcBorders>
              <w:left w:val="single" w:sz="4" w:space="0" w:color="auto"/>
              <w:right w:val="single" w:sz="4" w:space="0" w:color="auto"/>
            </w:tcBorders>
          </w:tcPr>
          <w:p w14:paraId="2D4455F1"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7257D687" w14:textId="5157644F" w:rsidR="005163F0" w:rsidRPr="005163F0" w:rsidRDefault="00465FE3"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color w:val="000000"/>
                <w:lang w:eastAsia="ru-RU"/>
              </w:rPr>
              <w:t xml:space="preserve"> 1-2 </w:t>
            </w:r>
            <w:r w:rsidR="005163F0" w:rsidRPr="005163F0">
              <w:rPr>
                <w:rFonts w:ascii="Times New Roman" w:eastAsia="Times New Roman" w:hAnsi="Times New Roman" w:cs="Times New Roman"/>
                <w:color w:val="000000"/>
                <w:lang w:eastAsia="ru-RU"/>
              </w:rPr>
              <w:t>Манометры и водоуказательные приборы</w:t>
            </w:r>
          </w:p>
        </w:tc>
        <w:tc>
          <w:tcPr>
            <w:tcW w:w="594" w:type="pct"/>
          </w:tcPr>
          <w:p w14:paraId="2ECDDC06" w14:textId="0B2432B6" w:rsidR="005163F0" w:rsidRPr="005163F0" w:rsidRDefault="00465FE3"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3</w:t>
            </w:r>
          </w:p>
        </w:tc>
      </w:tr>
      <w:tr w:rsidR="00465FE3" w:rsidRPr="005163F0" w14:paraId="2D098ED7" w14:textId="77777777" w:rsidTr="00465FE3">
        <w:trPr>
          <w:trHeight w:val="285"/>
        </w:trPr>
        <w:tc>
          <w:tcPr>
            <w:tcW w:w="868" w:type="pct"/>
            <w:vMerge/>
            <w:tcBorders>
              <w:left w:val="single" w:sz="4" w:space="0" w:color="auto"/>
              <w:right w:val="single" w:sz="4" w:space="0" w:color="auto"/>
            </w:tcBorders>
          </w:tcPr>
          <w:p w14:paraId="3D2D2688" w14:textId="77777777" w:rsidR="00465FE3" w:rsidRPr="005163F0" w:rsidRDefault="00465FE3" w:rsidP="005163F0">
            <w:pPr>
              <w:spacing w:after="0" w:line="240" w:lineRule="auto"/>
              <w:rPr>
                <w:rFonts w:ascii="Times New Roman" w:eastAsia="Times New Roman" w:hAnsi="Times New Roman" w:cs="Times New Roman"/>
                <w:b/>
                <w:bCs/>
                <w:lang w:eastAsia="ru-RU"/>
              </w:rPr>
            </w:pPr>
          </w:p>
        </w:tc>
        <w:tc>
          <w:tcPr>
            <w:tcW w:w="3538" w:type="pct"/>
          </w:tcPr>
          <w:p w14:paraId="082C0BA6" w14:textId="75C94956" w:rsidR="00465FE3" w:rsidRPr="005163F0" w:rsidRDefault="00465FE3" w:rsidP="005163F0">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 3 </w:t>
            </w:r>
            <w:r w:rsidRPr="005163F0">
              <w:rPr>
                <w:rFonts w:ascii="Times New Roman" w:eastAsia="Times New Roman" w:hAnsi="Times New Roman" w:cs="Times New Roman"/>
                <w:color w:val="000000"/>
                <w:lang w:eastAsia="ru-RU"/>
              </w:rPr>
              <w:t>Предохранительные устройства от повышенного давления</w:t>
            </w:r>
          </w:p>
        </w:tc>
        <w:tc>
          <w:tcPr>
            <w:tcW w:w="594" w:type="pct"/>
          </w:tcPr>
          <w:p w14:paraId="1CC7836C" w14:textId="227F4144" w:rsidR="00465FE3" w:rsidRPr="005163F0" w:rsidRDefault="00465FE3"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3</w:t>
            </w:r>
          </w:p>
        </w:tc>
      </w:tr>
      <w:tr w:rsidR="00465FE3" w:rsidRPr="005163F0" w14:paraId="4CC294A6" w14:textId="77777777" w:rsidTr="00465FE3">
        <w:trPr>
          <w:trHeight w:val="298"/>
        </w:trPr>
        <w:tc>
          <w:tcPr>
            <w:tcW w:w="868" w:type="pct"/>
            <w:vMerge/>
            <w:tcBorders>
              <w:left w:val="single" w:sz="4" w:space="0" w:color="auto"/>
              <w:right w:val="single" w:sz="4" w:space="0" w:color="auto"/>
            </w:tcBorders>
          </w:tcPr>
          <w:p w14:paraId="297B0C8C" w14:textId="77777777" w:rsidR="00465FE3" w:rsidRPr="005163F0" w:rsidRDefault="00465FE3" w:rsidP="005163F0">
            <w:pPr>
              <w:spacing w:after="0" w:line="240" w:lineRule="auto"/>
              <w:rPr>
                <w:rFonts w:ascii="Times New Roman" w:eastAsia="Times New Roman" w:hAnsi="Times New Roman" w:cs="Times New Roman"/>
                <w:b/>
                <w:bCs/>
                <w:lang w:eastAsia="ru-RU"/>
              </w:rPr>
            </w:pPr>
          </w:p>
        </w:tc>
        <w:tc>
          <w:tcPr>
            <w:tcW w:w="3538" w:type="pct"/>
          </w:tcPr>
          <w:p w14:paraId="709D168C" w14:textId="4A013C95" w:rsidR="00465FE3" w:rsidRPr="005163F0" w:rsidRDefault="00465FE3" w:rsidP="005163F0">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4-5 </w:t>
            </w:r>
            <w:r w:rsidRPr="005163F0">
              <w:rPr>
                <w:rFonts w:ascii="Times New Roman" w:eastAsia="Times New Roman" w:hAnsi="Times New Roman" w:cs="Times New Roman"/>
                <w:color w:val="000000"/>
                <w:lang w:eastAsia="ru-RU"/>
              </w:rPr>
              <w:t>Порядок и сроки государственной поверки исправных ИС</w:t>
            </w:r>
          </w:p>
        </w:tc>
        <w:tc>
          <w:tcPr>
            <w:tcW w:w="594" w:type="pct"/>
          </w:tcPr>
          <w:p w14:paraId="5576E1D5" w14:textId="54B156FE" w:rsidR="00465FE3" w:rsidRPr="005163F0" w:rsidRDefault="00465FE3" w:rsidP="005163F0">
            <w:pPr>
              <w:suppressAutoHyphens/>
              <w:spacing w:after="0" w:line="276"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3</w:t>
            </w:r>
          </w:p>
        </w:tc>
      </w:tr>
      <w:tr w:rsidR="005163F0" w:rsidRPr="005163F0" w14:paraId="17BEE257" w14:textId="77777777" w:rsidTr="005163F0">
        <w:tc>
          <w:tcPr>
            <w:tcW w:w="868" w:type="pct"/>
            <w:vMerge/>
            <w:tcBorders>
              <w:left w:val="single" w:sz="4" w:space="0" w:color="auto"/>
              <w:right w:val="single" w:sz="4" w:space="0" w:color="auto"/>
            </w:tcBorders>
          </w:tcPr>
          <w:p w14:paraId="584F50D9"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75DD8CA4"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В том числе практических занятий и лабораторных работ</w:t>
            </w:r>
          </w:p>
        </w:tc>
        <w:tc>
          <w:tcPr>
            <w:tcW w:w="594" w:type="pct"/>
          </w:tcPr>
          <w:p w14:paraId="4F695A6D"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lang w:eastAsia="ru-RU"/>
              </w:rPr>
              <w:t>3</w:t>
            </w:r>
          </w:p>
        </w:tc>
      </w:tr>
      <w:tr w:rsidR="005163F0" w:rsidRPr="005163F0" w14:paraId="05688391" w14:textId="77777777" w:rsidTr="005163F0">
        <w:trPr>
          <w:trHeight w:val="212"/>
        </w:trPr>
        <w:tc>
          <w:tcPr>
            <w:tcW w:w="868" w:type="pct"/>
            <w:vMerge/>
            <w:tcBorders>
              <w:left w:val="single" w:sz="4" w:space="0" w:color="auto"/>
              <w:right w:val="single" w:sz="4" w:space="0" w:color="auto"/>
            </w:tcBorders>
          </w:tcPr>
          <w:p w14:paraId="10FDD5D0"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7500347F"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color w:val="000000"/>
                <w:lang w:eastAsia="ru-RU"/>
              </w:rPr>
              <w:t xml:space="preserve">Практическая работа № 14 </w:t>
            </w:r>
            <w:r w:rsidRPr="005163F0">
              <w:rPr>
                <w:rFonts w:ascii="Times New Roman" w:eastAsia="Times New Roman" w:hAnsi="Times New Roman" w:cs="Times New Roman"/>
                <w:lang w:eastAsia="ru-RU"/>
              </w:rPr>
              <w:t>Составление актов поверки</w:t>
            </w:r>
          </w:p>
        </w:tc>
        <w:tc>
          <w:tcPr>
            <w:tcW w:w="594" w:type="pct"/>
          </w:tcPr>
          <w:p w14:paraId="23EAE539"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lang w:eastAsia="ru-RU"/>
              </w:rPr>
              <w:t>3</w:t>
            </w:r>
          </w:p>
        </w:tc>
      </w:tr>
      <w:tr w:rsidR="005163F0" w:rsidRPr="005163F0" w14:paraId="7F97D16F" w14:textId="77777777" w:rsidTr="005163F0">
        <w:tc>
          <w:tcPr>
            <w:tcW w:w="868" w:type="pct"/>
            <w:vMerge w:val="restart"/>
            <w:tcBorders>
              <w:left w:val="single" w:sz="4" w:space="0" w:color="auto"/>
              <w:right w:val="single" w:sz="4" w:space="0" w:color="auto"/>
            </w:tcBorders>
          </w:tcPr>
          <w:p w14:paraId="158C0C93" w14:textId="77777777" w:rsidR="005163F0" w:rsidRPr="005163F0" w:rsidRDefault="005163F0" w:rsidP="005163F0">
            <w:pPr>
              <w:spacing w:after="0"/>
              <w:rPr>
                <w:rFonts w:ascii="Times New Roman" w:eastAsia="Times New Roman" w:hAnsi="Times New Roman" w:cs="Times New Roman"/>
                <w:b/>
                <w:bCs/>
                <w:lang w:eastAsia="ru-RU"/>
              </w:rPr>
            </w:pPr>
            <w:r w:rsidRPr="005163F0">
              <w:rPr>
                <w:rFonts w:ascii="Times New Roman" w:eastAsia="Calibri" w:hAnsi="Times New Roman" w:cs="Times New Roman"/>
                <w:b/>
              </w:rPr>
              <w:t xml:space="preserve">Тема 2.3. </w:t>
            </w:r>
            <w:r w:rsidRPr="005163F0">
              <w:rPr>
                <w:rFonts w:ascii="Times New Roman" w:eastAsia="Times New Roman" w:hAnsi="Times New Roman" w:cs="Times New Roman"/>
                <w:b/>
                <w:lang w:eastAsia="ru-RU"/>
              </w:rPr>
              <w:t>Физический и моральный износ (естественное старение) инженерных систем. Система учета и контроля</w:t>
            </w:r>
          </w:p>
        </w:tc>
        <w:tc>
          <w:tcPr>
            <w:tcW w:w="3538" w:type="pct"/>
            <w:tcBorders>
              <w:top w:val="single" w:sz="4" w:space="0" w:color="auto"/>
              <w:left w:val="single" w:sz="4" w:space="0" w:color="auto"/>
              <w:bottom w:val="single" w:sz="4" w:space="0" w:color="auto"/>
              <w:right w:val="single" w:sz="4" w:space="0" w:color="auto"/>
            </w:tcBorders>
          </w:tcPr>
          <w:p w14:paraId="38CB0E0A"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Содержание</w:t>
            </w:r>
          </w:p>
        </w:tc>
        <w:tc>
          <w:tcPr>
            <w:tcW w:w="594" w:type="pct"/>
            <w:tcBorders>
              <w:left w:val="single" w:sz="4" w:space="0" w:color="auto"/>
              <w:right w:val="single" w:sz="4" w:space="0" w:color="auto"/>
            </w:tcBorders>
          </w:tcPr>
          <w:p w14:paraId="60E656AB"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20/6</w:t>
            </w:r>
          </w:p>
        </w:tc>
      </w:tr>
      <w:tr w:rsidR="005163F0" w:rsidRPr="005163F0" w14:paraId="03CDD23D" w14:textId="77777777" w:rsidTr="00465FE3">
        <w:trPr>
          <w:trHeight w:val="236"/>
        </w:trPr>
        <w:tc>
          <w:tcPr>
            <w:tcW w:w="868" w:type="pct"/>
            <w:vMerge/>
            <w:tcBorders>
              <w:left w:val="single" w:sz="4" w:space="0" w:color="auto"/>
              <w:right w:val="single" w:sz="4" w:space="0" w:color="auto"/>
            </w:tcBorders>
          </w:tcPr>
          <w:p w14:paraId="7E4A7E11"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64FE4829" w14:textId="6AE30A38"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Мониторинг технического состояния ИС</w:t>
            </w:r>
          </w:p>
        </w:tc>
        <w:tc>
          <w:tcPr>
            <w:tcW w:w="594" w:type="pct"/>
          </w:tcPr>
          <w:p w14:paraId="0A2335A6"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lang w:eastAsia="ru-RU"/>
              </w:rPr>
              <w:t>14</w:t>
            </w:r>
          </w:p>
        </w:tc>
      </w:tr>
      <w:tr w:rsidR="00465FE3" w:rsidRPr="005163F0" w14:paraId="75F0DFB4" w14:textId="77777777" w:rsidTr="00465FE3">
        <w:trPr>
          <w:trHeight w:val="255"/>
        </w:trPr>
        <w:tc>
          <w:tcPr>
            <w:tcW w:w="868" w:type="pct"/>
            <w:vMerge/>
            <w:tcBorders>
              <w:left w:val="single" w:sz="4" w:space="0" w:color="auto"/>
              <w:right w:val="single" w:sz="4" w:space="0" w:color="auto"/>
            </w:tcBorders>
          </w:tcPr>
          <w:p w14:paraId="1036A254" w14:textId="77777777" w:rsidR="00465FE3" w:rsidRPr="005163F0" w:rsidRDefault="00465FE3" w:rsidP="005163F0">
            <w:pPr>
              <w:spacing w:after="0" w:line="240" w:lineRule="auto"/>
              <w:rPr>
                <w:rFonts w:ascii="Times New Roman" w:eastAsia="Times New Roman" w:hAnsi="Times New Roman" w:cs="Times New Roman"/>
                <w:b/>
                <w:bCs/>
                <w:lang w:eastAsia="ru-RU"/>
              </w:rPr>
            </w:pPr>
          </w:p>
        </w:tc>
        <w:tc>
          <w:tcPr>
            <w:tcW w:w="3538" w:type="pct"/>
          </w:tcPr>
          <w:p w14:paraId="1AFE39A6" w14:textId="4B0001D5" w:rsidR="00465FE3" w:rsidRPr="005163F0" w:rsidRDefault="00465FE3"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Банк технических данных. Диагностика ИС. </w:t>
            </w:r>
          </w:p>
        </w:tc>
        <w:tc>
          <w:tcPr>
            <w:tcW w:w="594" w:type="pct"/>
          </w:tcPr>
          <w:p w14:paraId="25F65392" w14:textId="77777777" w:rsidR="00465FE3" w:rsidRPr="005163F0" w:rsidRDefault="00465FE3" w:rsidP="005163F0">
            <w:pPr>
              <w:suppressAutoHyphens/>
              <w:spacing w:after="0" w:line="276" w:lineRule="auto"/>
              <w:jc w:val="center"/>
              <w:rPr>
                <w:rFonts w:ascii="Times New Roman" w:eastAsia="Times New Roman" w:hAnsi="Times New Roman" w:cs="Times New Roman"/>
                <w:lang w:eastAsia="ru-RU"/>
              </w:rPr>
            </w:pPr>
          </w:p>
        </w:tc>
      </w:tr>
      <w:tr w:rsidR="00465FE3" w:rsidRPr="005163F0" w14:paraId="34DE19AE" w14:textId="77777777" w:rsidTr="00465FE3">
        <w:trPr>
          <w:trHeight w:val="555"/>
        </w:trPr>
        <w:tc>
          <w:tcPr>
            <w:tcW w:w="868" w:type="pct"/>
            <w:vMerge/>
            <w:tcBorders>
              <w:left w:val="single" w:sz="4" w:space="0" w:color="auto"/>
              <w:right w:val="single" w:sz="4" w:space="0" w:color="auto"/>
            </w:tcBorders>
          </w:tcPr>
          <w:p w14:paraId="01A7A09A" w14:textId="77777777" w:rsidR="00465FE3" w:rsidRPr="005163F0" w:rsidRDefault="00465FE3" w:rsidP="005163F0">
            <w:pPr>
              <w:spacing w:after="0" w:line="240" w:lineRule="auto"/>
              <w:rPr>
                <w:rFonts w:ascii="Times New Roman" w:eastAsia="Times New Roman" w:hAnsi="Times New Roman" w:cs="Times New Roman"/>
                <w:b/>
                <w:bCs/>
                <w:lang w:eastAsia="ru-RU"/>
              </w:rPr>
            </w:pPr>
          </w:p>
        </w:tc>
        <w:tc>
          <w:tcPr>
            <w:tcW w:w="3538" w:type="pct"/>
          </w:tcPr>
          <w:p w14:paraId="16C8D750" w14:textId="23BC21E7" w:rsidR="00465FE3" w:rsidRPr="005163F0" w:rsidRDefault="00465FE3"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Основные категории технического состояния ИС. Факторы, приводящие к нарушениям в работе ИС. Кодификация повреждений в системе учета и контроля</w:t>
            </w:r>
          </w:p>
        </w:tc>
        <w:tc>
          <w:tcPr>
            <w:tcW w:w="594" w:type="pct"/>
          </w:tcPr>
          <w:p w14:paraId="31F8E7B7" w14:textId="77777777" w:rsidR="00465FE3" w:rsidRPr="005163F0" w:rsidRDefault="00465FE3" w:rsidP="005163F0">
            <w:pPr>
              <w:suppressAutoHyphens/>
              <w:spacing w:after="0" w:line="276" w:lineRule="auto"/>
              <w:jc w:val="center"/>
              <w:rPr>
                <w:rFonts w:ascii="Times New Roman" w:eastAsia="Times New Roman" w:hAnsi="Times New Roman" w:cs="Times New Roman"/>
                <w:lang w:eastAsia="ru-RU"/>
              </w:rPr>
            </w:pPr>
          </w:p>
        </w:tc>
      </w:tr>
      <w:tr w:rsidR="00465FE3" w:rsidRPr="005163F0" w14:paraId="70DCA0CF" w14:textId="77777777" w:rsidTr="005163F0">
        <w:trPr>
          <w:trHeight w:val="180"/>
        </w:trPr>
        <w:tc>
          <w:tcPr>
            <w:tcW w:w="868" w:type="pct"/>
            <w:vMerge/>
            <w:tcBorders>
              <w:left w:val="single" w:sz="4" w:space="0" w:color="auto"/>
              <w:right w:val="single" w:sz="4" w:space="0" w:color="auto"/>
            </w:tcBorders>
          </w:tcPr>
          <w:p w14:paraId="0248A3F3" w14:textId="77777777" w:rsidR="00465FE3" w:rsidRPr="005163F0" w:rsidRDefault="00465FE3" w:rsidP="005163F0">
            <w:pPr>
              <w:spacing w:after="0" w:line="240" w:lineRule="auto"/>
              <w:rPr>
                <w:rFonts w:ascii="Times New Roman" w:eastAsia="Times New Roman" w:hAnsi="Times New Roman" w:cs="Times New Roman"/>
                <w:b/>
                <w:bCs/>
                <w:lang w:eastAsia="ru-RU"/>
              </w:rPr>
            </w:pPr>
          </w:p>
        </w:tc>
        <w:tc>
          <w:tcPr>
            <w:tcW w:w="3538" w:type="pct"/>
          </w:tcPr>
          <w:p w14:paraId="37C64984" w14:textId="54820CD1" w:rsidR="00465FE3" w:rsidRPr="005163F0" w:rsidRDefault="00465FE3"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Характер повреждений ИС.</w:t>
            </w:r>
          </w:p>
        </w:tc>
        <w:tc>
          <w:tcPr>
            <w:tcW w:w="594" w:type="pct"/>
          </w:tcPr>
          <w:p w14:paraId="4CFF1530" w14:textId="77777777" w:rsidR="00465FE3" w:rsidRPr="005163F0" w:rsidRDefault="00465FE3" w:rsidP="005163F0">
            <w:pPr>
              <w:suppressAutoHyphens/>
              <w:spacing w:after="0" w:line="276" w:lineRule="auto"/>
              <w:jc w:val="center"/>
              <w:rPr>
                <w:rFonts w:ascii="Times New Roman" w:eastAsia="Times New Roman" w:hAnsi="Times New Roman" w:cs="Times New Roman"/>
                <w:lang w:eastAsia="ru-RU"/>
              </w:rPr>
            </w:pPr>
          </w:p>
        </w:tc>
      </w:tr>
      <w:tr w:rsidR="005163F0" w:rsidRPr="005163F0" w14:paraId="679EE36E" w14:textId="77777777" w:rsidTr="005163F0">
        <w:tc>
          <w:tcPr>
            <w:tcW w:w="868" w:type="pct"/>
            <w:vMerge/>
            <w:tcBorders>
              <w:left w:val="single" w:sz="4" w:space="0" w:color="auto"/>
              <w:right w:val="single" w:sz="4" w:space="0" w:color="auto"/>
            </w:tcBorders>
          </w:tcPr>
          <w:p w14:paraId="0A0712BB"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4C66359F"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В том числе практических занятий и лабораторных работ</w:t>
            </w:r>
            <w:r w:rsidRPr="005163F0">
              <w:rPr>
                <w:rFonts w:ascii="Times New Roman" w:eastAsia="Times New Roman" w:hAnsi="Times New Roman" w:cs="Times New Roman"/>
                <w:b/>
                <w:lang w:eastAsia="ru-RU"/>
              </w:rPr>
              <w:tab/>
            </w:r>
          </w:p>
        </w:tc>
        <w:tc>
          <w:tcPr>
            <w:tcW w:w="594" w:type="pct"/>
          </w:tcPr>
          <w:p w14:paraId="0823FC9E"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lang w:eastAsia="ru-RU"/>
              </w:rPr>
              <w:t>6</w:t>
            </w:r>
          </w:p>
        </w:tc>
      </w:tr>
      <w:tr w:rsidR="005163F0" w:rsidRPr="005163F0" w14:paraId="7337D114" w14:textId="77777777" w:rsidTr="005163F0">
        <w:tc>
          <w:tcPr>
            <w:tcW w:w="868" w:type="pct"/>
            <w:vMerge/>
            <w:tcBorders>
              <w:left w:val="single" w:sz="4" w:space="0" w:color="auto"/>
              <w:right w:val="single" w:sz="4" w:space="0" w:color="auto"/>
            </w:tcBorders>
          </w:tcPr>
          <w:p w14:paraId="5587EF57"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5AF5CA86"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color w:val="000000"/>
                <w:lang w:eastAsia="ru-RU"/>
              </w:rPr>
              <w:t xml:space="preserve">Практическая работа № 15 Проведение </w:t>
            </w:r>
            <w:r w:rsidRPr="005163F0">
              <w:rPr>
                <w:rFonts w:ascii="Times New Roman" w:eastAsia="Times New Roman" w:hAnsi="Times New Roman" w:cs="Times New Roman"/>
                <w:lang w:eastAsia="ru-RU"/>
              </w:rPr>
              <w:t xml:space="preserve">мониторинг технического состояния ИС. </w:t>
            </w:r>
          </w:p>
        </w:tc>
        <w:tc>
          <w:tcPr>
            <w:tcW w:w="594" w:type="pct"/>
            <w:vAlign w:val="center"/>
          </w:tcPr>
          <w:p w14:paraId="2267626E"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lang w:eastAsia="ru-RU"/>
              </w:rPr>
              <w:t>3</w:t>
            </w:r>
          </w:p>
        </w:tc>
      </w:tr>
      <w:tr w:rsidR="005163F0" w:rsidRPr="005163F0" w14:paraId="2D01A2C6" w14:textId="77777777" w:rsidTr="005163F0">
        <w:tc>
          <w:tcPr>
            <w:tcW w:w="868" w:type="pct"/>
            <w:vMerge/>
            <w:tcBorders>
              <w:left w:val="single" w:sz="4" w:space="0" w:color="auto"/>
              <w:right w:val="single" w:sz="4" w:space="0" w:color="auto"/>
            </w:tcBorders>
          </w:tcPr>
          <w:p w14:paraId="3F5CD22B"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66F796A8"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color w:val="000000"/>
                <w:lang w:eastAsia="ru-RU"/>
              </w:rPr>
              <w:t xml:space="preserve">Практическая работа № 16 </w:t>
            </w:r>
            <w:r w:rsidRPr="005163F0">
              <w:rPr>
                <w:rFonts w:ascii="Times New Roman" w:eastAsia="Times New Roman" w:hAnsi="Times New Roman" w:cs="Times New Roman"/>
                <w:lang w:eastAsia="ru-RU"/>
              </w:rPr>
              <w:t>Составление банка технических данных ИС.</w:t>
            </w:r>
          </w:p>
        </w:tc>
        <w:tc>
          <w:tcPr>
            <w:tcW w:w="594" w:type="pct"/>
            <w:vAlign w:val="center"/>
          </w:tcPr>
          <w:p w14:paraId="435B9F78"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bCs/>
                <w:lang w:eastAsia="ru-RU"/>
              </w:rPr>
              <w:t>3</w:t>
            </w:r>
          </w:p>
        </w:tc>
      </w:tr>
      <w:tr w:rsidR="005163F0" w:rsidRPr="005163F0" w14:paraId="430A833E" w14:textId="77777777" w:rsidTr="005163F0">
        <w:tc>
          <w:tcPr>
            <w:tcW w:w="868" w:type="pct"/>
            <w:vMerge w:val="restart"/>
            <w:tcBorders>
              <w:left w:val="single" w:sz="4" w:space="0" w:color="auto"/>
              <w:right w:val="single" w:sz="4" w:space="0" w:color="auto"/>
            </w:tcBorders>
          </w:tcPr>
          <w:p w14:paraId="32CE5A26" w14:textId="77777777" w:rsidR="005163F0" w:rsidRPr="005163F0" w:rsidRDefault="005163F0" w:rsidP="005163F0">
            <w:pPr>
              <w:spacing w:after="0" w:line="240" w:lineRule="auto"/>
              <w:rPr>
                <w:rFonts w:ascii="Times New Roman" w:eastAsia="Times New Roman" w:hAnsi="Times New Roman" w:cs="Times New Roman"/>
                <w:b/>
                <w:bCs/>
                <w:lang w:eastAsia="ru-RU"/>
              </w:rPr>
            </w:pPr>
            <w:r w:rsidRPr="005163F0">
              <w:rPr>
                <w:rFonts w:ascii="Times New Roman" w:eastAsia="Calibri" w:hAnsi="Times New Roman" w:cs="Times New Roman"/>
                <w:b/>
              </w:rPr>
              <w:t xml:space="preserve">Тема 2.4. </w:t>
            </w:r>
            <w:r w:rsidRPr="005163F0">
              <w:rPr>
                <w:rFonts w:ascii="Times New Roman" w:eastAsia="Times New Roman" w:hAnsi="Times New Roman" w:cs="Times New Roman"/>
                <w:b/>
                <w:lang w:eastAsia="ru-RU"/>
              </w:rPr>
              <w:t>Текущая эксплуатация зданий и сооружений</w:t>
            </w:r>
          </w:p>
        </w:tc>
        <w:tc>
          <w:tcPr>
            <w:tcW w:w="3538" w:type="pct"/>
            <w:tcBorders>
              <w:top w:val="single" w:sz="4" w:space="0" w:color="auto"/>
              <w:left w:val="single" w:sz="4" w:space="0" w:color="auto"/>
              <w:bottom w:val="single" w:sz="4" w:space="0" w:color="auto"/>
              <w:right w:val="single" w:sz="4" w:space="0" w:color="auto"/>
            </w:tcBorders>
          </w:tcPr>
          <w:p w14:paraId="316543F0"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Содержание</w:t>
            </w:r>
          </w:p>
        </w:tc>
        <w:tc>
          <w:tcPr>
            <w:tcW w:w="594" w:type="pct"/>
            <w:tcBorders>
              <w:left w:val="single" w:sz="4" w:space="0" w:color="auto"/>
              <w:right w:val="single" w:sz="4" w:space="0" w:color="auto"/>
            </w:tcBorders>
          </w:tcPr>
          <w:p w14:paraId="14EC29C1"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29/9</w:t>
            </w:r>
          </w:p>
        </w:tc>
      </w:tr>
      <w:tr w:rsidR="005163F0" w:rsidRPr="005163F0" w14:paraId="52950815" w14:textId="77777777" w:rsidTr="008357E2">
        <w:trPr>
          <w:trHeight w:val="540"/>
        </w:trPr>
        <w:tc>
          <w:tcPr>
            <w:tcW w:w="868" w:type="pct"/>
            <w:vMerge/>
            <w:tcBorders>
              <w:left w:val="single" w:sz="4" w:space="0" w:color="auto"/>
              <w:right w:val="single" w:sz="4" w:space="0" w:color="auto"/>
            </w:tcBorders>
            <w:vAlign w:val="center"/>
          </w:tcPr>
          <w:p w14:paraId="0559A8DC"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5BAFB066" w14:textId="6DFBB43B" w:rsidR="005163F0" w:rsidRPr="005163F0" w:rsidRDefault="008357E2"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005163F0" w:rsidRPr="005163F0">
              <w:rPr>
                <w:rFonts w:ascii="Times New Roman" w:eastAsia="Times New Roman" w:hAnsi="Times New Roman" w:cs="Times New Roman"/>
                <w:lang w:eastAsia="ru-RU"/>
              </w:rPr>
              <w:t>Требования пожарной безопасности. Природоохранные требования. Взаимодействие с сетевыми и энергоснабжающими организациями.</w:t>
            </w:r>
          </w:p>
          <w:p w14:paraId="0CB3B1E1" w14:textId="77777777" w:rsidR="008357E2" w:rsidRDefault="005163F0" w:rsidP="008357E2">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Разграничение границ и зон эксплуатационной ответственности эксплуатационного подразделения с </w:t>
            </w:r>
            <w:r w:rsidR="008357E2" w:rsidRPr="005163F0">
              <w:rPr>
                <w:rFonts w:ascii="Times New Roman" w:eastAsia="Times New Roman" w:hAnsi="Times New Roman" w:cs="Times New Roman"/>
                <w:lang w:eastAsia="ru-RU"/>
              </w:rPr>
              <w:t>другими структурными подразделениями.</w:t>
            </w:r>
          </w:p>
          <w:p w14:paraId="26542A56" w14:textId="6EE0DD48" w:rsidR="005163F0" w:rsidRPr="005163F0" w:rsidRDefault="005163F0" w:rsidP="005163F0">
            <w:pPr>
              <w:spacing w:after="0" w:line="240" w:lineRule="auto"/>
              <w:rPr>
                <w:rFonts w:ascii="Times New Roman" w:eastAsia="Times New Roman" w:hAnsi="Times New Roman" w:cs="Times New Roman"/>
                <w:lang w:eastAsia="ru-RU"/>
              </w:rPr>
            </w:pPr>
          </w:p>
        </w:tc>
        <w:tc>
          <w:tcPr>
            <w:tcW w:w="594" w:type="pct"/>
          </w:tcPr>
          <w:p w14:paraId="05E8E48F" w14:textId="0E2E0583"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lang w:eastAsia="ru-RU"/>
              </w:rPr>
              <w:t>2</w:t>
            </w:r>
          </w:p>
        </w:tc>
      </w:tr>
      <w:tr w:rsidR="008357E2" w:rsidRPr="005163F0" w14:paraId="3D361BDA" w14:textId="77777777" w:rsidTr="008357E2">
        <w:trPr>
          <w:trHeight w:val="315"/>
        </w:trPr>
        <w:tc>
          <w:tcPr>
            <w:tcW w:w="868" w:type="pct"/>
            <w:vMerge/>
            <w:tcBorders>
              <w:left w:val="single" w:sz="4" w:space="0" w:color="auto"/>
              <w:right w:val="single" w:sz="4" w:space="0" w:color="auto"/>
            </w:tcBorders>
            <w:vAlign w:val="center"/>
          </w:tcPr>
          <w:p w14:paraId="1610F1B8"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2315D4F8" w14:textId="0F4F3666" w:rsidR="008357E2" w:rsidRPr="005163F0" w:rsidRDefault="008357E2"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 </w:t>
            </w:r>
            <w:r w:rsidRPr="005163F0">
              <w:rPr>
                <w:rFonts w:ascii="Times New Roman" w:eastAsia="Times New Roman" w:hAnsi="Times New Roman" w:cs="Times New Roman"/>
                <w:lang w:eastAsia="ru-RU"/>
              </w:rPr>
              <w:t>Уведомление других структурных подразделений о производстве работ на оборудовании инженерных систем.</w:t>
            </w:r>
          </w:p>
        </w:tc>
        <w:tc>
          <w:tcPr>
            <w:tcW w:w="594" w:type="pct"/>
          </w:tcPr>
          <w:p w14:paraId="1797FF9E" w14:textId="16963774"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10EA446A" w14:textId="77777777" w:rsidTr="008357E2">
        <w:trPr>
          <w:trHeight w:val="225"/>
        </w:trPr>
        <w:tc>
          <w:tcPr>
            <w:tcW w:w="868" w:type="pct"/>
            <w:vMerge/>
            <w:tcBorders>
              <w:left w:val="single" w:sz="4" w:space="0" w:color="auto"/>
              <w:right w:val="single" w:sz="4" w:space="0" w:color="auto"/>
            </w:tcBorders>
            <w:vAlign w:val="center"/>
          </w:tcPr>
          <w:p w14:paraId="1B93F661"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165FABF3" w14:textId="671C158F" w:rsidR="008357E2" w:rsidRPr="005163F0" w:rsidRDefault="008357E2"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3 </w:t>
            </w:r>
            <w:r w:rsidRPr="005163F0">
              <w:rPr>
                <w:rFonts w:ascii="Times New Roman" w:eastAsia="Times New Roman" w:hAnsi="Times New Roman" w:cs="Times New Roman"/>
                <w:lang w:eastAsia="ru-RU"/>
              </w:rPr>
              <w:t>Организация приемки и ввода оборудования ИС в эксплуатацию.</w:t>
            </w:r>
          </w:p>
        </w:tc>
        <w:tc>
          <w:tcPr>
            <w:tcW w:w="594" w:type="pct"/>
          </w:tcPr>
          <w:p w14:paraId="6F545268" w14:textId="1BDA0DD9"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60BFB5BE" w14:textId="77777777" w:rsidTr="008357E2">
        <w:trPr>
          <w:trHeight w:val="855"/>
        </w:trPr>
        <w:tc>
          <w:tcPr>
            <w:tcW w:w="868" w:type="pct"/>
            <w:vMerge/>
            <w:tcBorders>
              <w:left w:val="single" w:sz="4" w:space="0" w:color="auto"/>
              <w:right w:val="single" w:sz="4" w:space="0" w:color="auto"/>
            </w:tcBorders>
            <w:vAlign w:val="center"/>
          </w:tcPr>
          <w:p w14:paraId="68656E90"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679DEDE1" w14:textId="1D29038A" w:rsidR="008357E2" w:rsidRDefault="008357E2" w:rsidP="005163F0">
            <w:pPr>
              <w:spacing w:after="0" w:line="240" w:lineRule="auto"/>
              <w:rPr>
                <w:rFonts w:ascii="Times New Roman" w:eastAsia="Times New Roman" w:hAnsi="Times New Roman" w:cs="Times New Roman"/>
                <w:lang w:eastAsia="ru-RU"/>
              </w:rPr>
            </w:pPr>
          </w:p>
          <w:p w14:paraId="30BBC4A7" w14:textId="694BD854" w:rsidR="008357E2" w:rsidRDefault="008357E2"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4 </w:t>
            </w:r>
            <w:r w:rsidRPr="005163F0">
              <w:rPr>
                <w:rFonts w:ascii="Times New Roman" w:eastAsia="Times New Roman" w:hAnsi="Times New Roman" w:cs="Times New Roman"/>
                <w:lang w:eastAsia="ru-RU"/>
              </w:rPr>
              <w:t>Организация разработки технических заданий на выполнение работ, связанных с эксплуатацией оборудования ИС.</w:t>
            </w:r>
          </w:p>
          <w:p w14:paraId="164F8174" w14:textId="34FCFF9B" w:rsidR="008357E2" w:rsidRPr="005163F0" w:rsidRDefault="008357E2" w:rsidP="005163F0">
            <w:pPr>
              <w:spacing w:after="0" w:line="240" w:lineRule="auto"/>
              <w:rPr>
                <w:rFonts w:ascii="Times New Roman" w:eastAsia="Times New Roman" w:hAnsi="Times New Roman" w:cs="Times New Roman"/>
                <w:lang w:eastAsia="ru-RU"/>
              </w:rPr>
            </w:pPr>
          </w:p>
        </w:tc>
        <w:tc>
          <w:tcPr>
            <w:tcW w:w="594" w:type="pct"/>
          </w:tcPr>
          <w:p w14:paraId="0325EB47" w14:textId="1751F3DC"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4D13BAD4" w14:textId="77777777" w:rsidTr="008357E2">
        <w:trPr>
          <w:trHeight w:val="1155"/>
        </w:trPr>
        <w:tc>
          <w:tcPr>
            <w:tcW w:w="868" w:type="pct"/>
            <w:vMerge/>
            <w:tcBorders>
              <w:left w:val="single" w:sz="4" w:space="0" w:color="auto"/>
              <w:right w:val="single" w:sz="4" w:space="0" w:color="auto"/>
            </w:tcBorders>
            <w:vAlign w:val="center"/>
          </w:tcPr>
          <w:p w14:paraId="4EA36F59"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2A723650" w14:textId="0F4CE218" w:rsidR="008357E2" w:rsidRDefault="008357E2"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5 </w:t>
            </w:r>
            <w:r w:rsidRPr="005163F0">
              <w:rPr>
                <w:rFonts w:ascii="Times New Roman" w:eastAsia="Times New Roman" w:hAnsi="Times New Roman" w:cs="Times New Roman"/>
                <w:lang w:eastAsia="ru-RU"/>
              </w:rPr>
              <w:t xml:space="preserve">Организация планирования, выполнения и приемки работ по ТО и Р. Подготовка предложений по модернизации и реконструкции оборудования ИС. </w:t>
            </w:r>
          </w:p>
          <w:p w14:paraId="7A9A57FA" w14:textId="77777777" w:rsidR="008357E2" w:rsidRDefault="008357E2" w:rsidP="005163F0">
            <w:pPr>
              <w:spacing w:after="0" w:line="240" w:lineRule="auto"/>
              <w:rPr>
                <w:rFonts w:ascii="Times New Roman" w:eastAsia="Times New Roman" w:hAnsi="Times New Roman" w:cs="Times New Roman"/>
                <w:lang w:eastAsia="ru-RU"/>
              </w:rPr>
            </w:pPr>
          </w:p>
          <w:p w14:paraId="6EF38C89" w14:textId="77777777" w:rsidR="008357E2" w:rsidRDefault="008357E2" w:rsidP="005163F0">
            <w:pPr>
              <w:spacing w:after="0" w:line="240" w:lineRule="auto"/>
              <w:rPr>
                <w:rFonts w:ascii="Times New Roman" w:eastAsia="Times New Roman" w:hAnsi="Times New Roman" w:cs="Times New Roman"/>
                <w:lang w:eastAsia="ru-RU"/>
              </w:rPr>
            </w:pPr>
          </w:p>
        </w:tc>
        <w:tc>
          <w:tcPr>
            <w:tcW w:w="594" w:type="pct"/>
          </w:tcPr>
          <w:p w14:paraId="1063507E" w14:textId="3E04F0F9"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224E88AC" w14:textId="77777777" w:rsidTr="008357E2">
        <w:trPr>
          <w:trHeight w:val="241"/>
        </w:trPr>
        <w:tc>
          <w:tcPr>
            <w:tcW w:w="868" w:type="pct"/>
            <w:vMerge/>
            <w:tcBorders>
              <w:left w:val="single" w:sz="4" w:space="0" w:color="auto"/>
              <w:right w:val="single" w:sz="4" w:space="0" w:color="auto"/>
            </w:tcBorders>
            <w:vAlign w:val="center"/>
          </w:tcPr>
          <w:p w14:paraId="5FC4BB68"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08E295B8" w14:textId="3EB06726" w:rsidR="008357E2" w:rsidRDefault="008357E2" w:rsidP="008357E2">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6 </w:t>
            </w:r>
            <w:r w:rsidRPr="005163F0">
              <w:rPr>
                <w:rFonts w:ascii="Times New Roman" w:eastAsia="Times New Roman" w:hAnsi="Times New Roman" w:cs="Times New Roman"/>
                <w:lang w:eastAsia="ru-RU"/>
              </w:rPr>
              <w:t>Организация подготовки и согласования проектов капитальных ремонтов, модернизации и реконструкции оборудования ИС</w:t>
            </w:r>
            <w:r>
              <w:rPr>
                <w:rFonts w:ascii="Times New Roman" w:eastAsia="Times New Roman" w:hAnsi="Times New Roman" w:cs="Times New Roman"/>
                <w:lang w:eastAsia="ru-RU"/>
              </w:rPr>
              <w:t>.</w:t>
            </w:r>
          </w:p>
          <w:p w14:paraId="19566165" w14:textId="2CFB4E2C" w:rsidR="008357E2" w:rsidRDefault="008357E2" w:rsidP="005163F0">
            <w:pPr>
              <w:spacing w:after="0" w:line="240" w:lineRule="auto"/>
              <w:rPr>
                <w:rFonts w:ascii="Times New Roman" w:eastAsia="Times New Roman" w:hAnsi="Times New Roman" w:cs="Times New Roman"/>
                <w:lang w:eastAsia="ru-RU"/>
              </w:rPr>
            </w:pPr>
          </w:p>
        </w:tc>
        <w:tc>
          <w:tcPr>
            <w:tcW w:w="594" w:type="pct"/>
          </w:tcPr>
          <w:p w14:paraId="21E326A7" w14:textId="5E9D672F"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65927661" w14:textId="77777777" w:rsidTr="008357E2">
        <w:trPr>
          <w:trHeight w:val="510"/>
        </w:trPr>
        <w:tc>
          <w:tcPr>
            <w:tcW w:w="868" w:type="pct"/>
            <w:vMerge/>
            <w:tcBorders>
              <w:left w:val="single" w:sz="4" w:space="0" w:color="auto"/>
              <w:right w:val="single" w:sz="4" w:space="0" w:color="auto"/>
            </w:tcBorders>
            <w:vAlign w:val="center"/>
          </w:tcPr>
          <w:p w14:paraId="0A52E172"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289F9135" w14:textId="7D77BBF9" w:rsidR="008357E2" w:rsidRPr="005163F0" w:rsidRDefault="008357E2"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7 </w:t>
            </w:r>
            <w:r w:rsidRPr="005163F0">
              <w:rPr>
                <w:rFonts w:ascii="Times New Roman" w:eastAsia="Times New Roman" w:hAnsi="Times New Roman" w:cs="Times New Roman"/>
                <w:lang w:eastAsia="ru-RU"/>
              </w:rPr>
              <w:t xml:space="preserve">Организация оперативного обслуживания и ликвидации нарушений в работе оборудования ИС. </w:t>
            </w:r>
          </w:p>
        </w:tc>
        <w:tc>
          <w:tcPr>
            <w:tcW w:w="594" w:type="pct"/>
          </w:tcPr>
          <w:p w14:paraId="0C9259FA" w14:textId="578C5109"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7DFD5FDD" w14:textId="77777777" w:rsidTr="008357E2">
        <w:trPr>
          <w:trHeight w:val="240"/>
        </w:trPr>
        <w:tc>
          <w:tcPr>
            <w:tcW w:w="868" w:type="pct"/>
            <w:vMerge/>
            <w:tcBorders>
              <w:left w:val="single" w:sz="4" w:space="0" w:color="auto"/>
              <w:right w:val="single" w:sz="4" w:space="0" w:color="auto"/>
            </w:tcBorders>
            <w:vAlign w:val="center"/>
          </w:tcPr>
          <w:p w14:paraId="4D5A50F5"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1CE0B1B4" w14:textId="62C2781A" w:rsidR="008357E2" w:rsidRPr="005163F0" w:rsidRDefault="008357E2"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8 </w:t>
            </w:r>
            <w:r w:rsidRPr="005163F0">
              <w:rPr>
                <w:rFonts w:ascii="Times New Roman" w:eastAsia="Times New Roman" w:hAnsi="Times New Roman" w:cs="Times New Roman"/>
                <w:lang w:eastAsia="ru-RU"/>
              </w:rPr>
              <w:t xml:space="preserve">Организация постоянного и периодического контроля за техническим состоянием оборудования ИС. </w:t>
            </w:r>
          </w:p>
        </w:tc>
        <w:tc>
          <w:tcPr>
            <w:tcW w:w="594" w:type="pct"/>
          </w:tcPr>
          <w:p w14:paraId="730E130A" w14:textId="3D0DB3BE"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359932EC" w14:textId="77777777" w:rsidTr="008357E2">
        <w:trPr>
          <w:trHeight w:val="750"/>
        </w:trPr>
        <w:tc>
          <w:tcPr>
            <w:tcW w:w="868" w:type="pct"/>
            <w:vMerge/>
            <w:tcBorders>
              <w:left w:val="single" w:sz="4" w:space="0" w:color="auto"/>
              <w:right w:val="single" w:sz="4" w:space="0" w:color="auto"/>
            </w:tcBorders>
            <w:vAlign w:val="center"/>
          </w:tcPr>
          <w:p w14:paraId="08BC70B7"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45673994" w14:textId="16B4A4CF" w:rsidR="008357E2" w:rsidRPr="005163F0" w:rsidRDefault="008357E2"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9 </w:t>
            </w:r>
            <w:r w:rsidRPr="005163F0">
              <w:rPr>
                <w:rFonts w:ascii="Times New Roman" w:eastAsia="Times New Roman" w:hAnsi="Times New Roman" w:cs="Times New Roman"/>
                <w:lang w:eastAsia="ru-RU"/>
              </w:rPr>
              <w:t>Организация работы с подчиненными работниками эксплуатационных подразделений</w:t>
            </w:r>
          </w:p>
          <w:p w14:paraId="403CCC0F" w14:textId="5A69F839" w:rsidR="008357E2" w:rsidRPr="005163F0" w:rsidRDefault="008357E2" w:rsidP="005163F0">
            <w:pPr>
              <w:spacing w:after="0" w:line="240" w:lineRule="auto"/>
              <w:rPr>
                <w:rFonts w:ascii="Times New Roman" w:eastAsia="Times New Roman" w:hAnsi="Times New Roman" w:cs="Times New Roman"/>
                <w:lang w:eastAsia="ru-RU"/>
              </w:rPr>
            </w:pPr>
          </w:p>
        </w:tc>
        <w:tc>
          <w:tcPr>
            <w:tcW w:w="594" w:type="pct"/>
          </w:tcPr>
          <w:p w14:paraId="776D4266" w14:textId="51B541F6"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8357E2" w:rsidRPr="005163F0" w14:paraId="0CD5283B" w14:textId="77777777" w:rsidTr="008357E2">
        <w:trPr>
          <w:trHeight w:val="495"/>
        </w:trPr>
        <w:tc>
          <w:tcPr>
            <w:tcW w:w="868" w:type="pct"/>
            <w:vMerge/>
            <w:tcBorders>
              <w:left w:val="single" w:sz="4" w:space="0" w:color="auto"/>
              <w:right w:val="single" w:sz="4" w:space="0" w:color="auto"/>
            </w:tcBorders>
            <w:vAlign w:val="center"/>
          </w:tcPr>
          <w:p w14:paraId="23FD024C" w14:textId="77777777" w:rsidR="008357E2" w:rsidRPr="005163F0" w:rsidRDefault="008357E2" w:rsidP="005163F0">
            <w:pPr>
              <w:spacing w:after="0" w:line="240" w:lineRule="auto"/>
              <w:rPr>
                <w:rFonts w:ascii="Times New Roman" w:eastAsia="Times New Roman" w:hAnsi="Times New Roman" w:cs="Times New Roman"/>
                <w:b/>
                <w:bCs/>
                <w:lang w:eastAsia="ru-RU"/>
              </w:rPr>
            </w:pPr>
          </w:p>
        </w:tc>
        <w:tc>
          <w:tcPr>
            <w:tcW w:w="3538" w:type="pct"/>
          </w:tcPr>
          <w:p w14:paraId="3C4DF55A" w14:textId="73AEBD2D" w:rsidR="008357E2" w:rsidRPr="005163F0" w:rsidRDefault="008357E2" w:rsidP="005163F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10 </w:t>
            </w:r>
            <w:r w:rsidRPr="005163F0">
              <w:rPr>
                <w:rFonts w:ascii="Times New Roman" w:eastAsia="Times New Roman" w:hAnsi="Times New Roman" w:cs="Times New Roman"/>
                <w:lang w:eastAsia="ru-RU"/>
              </w:rPr>
              <w:t>Организация заключения и исполнения договоров со специализированными подрядными и энергоснабжающими организациями</w:t>
            </w:r>
          </w:p>
        </w:tc>
        <w:tc>
          <w:tcPr>
            <w:tcW w:w="594" w:type="pct"/>
          </w:tcPr>
          <w:p w14:paraId="15CA4C13" w14:textId="31B04E37" w:rsidR="008357E2" w:rsidRPr="005163F0" w:rsidRDefault="008357E2" w:rsidP="005163F0">
            <w:pPr>
              <w:suppressAutoHyphens/>
              <w:spacing w:after="0" w:line="276"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r>
      <w:tr w:rsidR="005163F0" w:rsidRPr="005163F0" w14:paraId="09410292" w14:textId="77777777" w:rsidTr="005163F0">
        <w:tc>
          <w:tcPr>
            <w:tcW w:w="868" w:type="pct"/>
            <w:vMerge/>
            <w:tcBorders>
              <w:left w:val="single" w:sz="4" w:space="0" w:color="auto"/>
              <w:right w:val="single" w:sz="4" w:space="0" w:color="auto"/>
            </w:tcBorders>
            <w:vAlign w:val="center"/>
          </w:tcPr>
          <w:p w14:paraId="3A63E811"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25CAB73C"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
                <w:lang w:eastAsia="ru-RU"/>
              </w:rPr>
              <w:t>В том числе практических занятий и лабораторных работ</w:t>
            </w:r>
          </w:p>
        </w:tc>
        <w:tc>
          <w:tcPr>
            <w:tcW w:w="594" w:type="pct"/>
          </w:tcPr>
          <w:p w14:paraId="6CE43137"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lang w:eastAsia="ru-RU"/>
              </w:rPr>
              <w:t>9</w:t>
            </w:r>
          </w:p>
        </w:tc>
      </w:tr>
      <w:tr w:rsidR="005163F0" w:rsidRPr="005163F0" w14:paraId="450D99A2" w14:textId="77777777" w:rsidTr="005163F0">
        <w:tc>
          <w:tcPr>
            <w:tcW w:w="868" w:type="pct"/>
            <w:vMerge/>
            <w:tcBorders>
              <w:left w:val="single" w:sz="4" w:space="0" w:color="auto"/>
              <w:right w:val="single" w:sz="4" w:space="0" w:color="auto"/>
            </w:tcBorders>
            <w:vAlign w:val="center"/>
          </w:tcPr>
          <w:p w14:paraId="1E0C4A9F"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58977659"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Практическая работа17 Составление договора с подрядными организациями</w:t>
            </w:r>
          </w:p>
        </w:tc>
        <w:tc>
          <w:tcPr>
            <w:tcW w:w="594" w:type="pct"/>
            <w:vAlign w:val="center"/>
          </w:tcPr>
          <w:p w14:paraId="45A42433"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lang w:eastAsia="ru-RU"/>
              </w:rPr>
              <w:t>3</w:t>
            </w:r>
          </w:p>
        </w:tc>
      </w:tr>
      <w:tr w:rsidR="005163F0" w:rsidRPr="005163F0" w14:paraId="43FE3A3C" w14:textId="77777777" w:rsidTr="005163F0">
        <w:tc>
          <w:tcPr>
            <w:tcW w:w="868" w:type="pct"/>
            <w:vMerge/>
            <w:tcBorders>
              <w:left w:val="single" w:sz="4" w:space="0" w:color="auto"/>
              <w:right w:val="single" w:sz="4" w:space="0" w:color="auto"/>
            </w:tcBorders>
            <w:vAlign w:val="center"/>
          </w:tcPr>
          <w:p w14:paraId="35CBC547"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655BFE12"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Практическая работа № 18 Разработка технических заданий на выполнение работ, связанных с эксплуатацией оборудования ИС</w:t>
            </w:r>
          </w:p>
        </w:tc>
        <w:tc>
          <w:tcPr>
            <w:tcW w:w="594" w:type="pct"/>
            <w:vAlign w:val="center"/>
          </w:tcPr>
          <w:p w14:paraId="152EEB1B" w14:textId="77777777" w:rsidR="005163F0" w:rsidRPr="005163F0" w:rsidRDefault="005163F0" w:rsidP="005163F0">
            <w:pPr>
              <w:suppressAutoHyphens/>
              <w:spacing w:after="0" w:line="276" w:lineRule="auto"/>
              <w:jc w:val="center"/>
              <w:rPr>
                <w:rFonts w:ascii="Times New Roman" w:eastAsia="Times New Roman" w:hAnsi="Times New Roman" w:cs="Times New Roman"/>
                <w:i/>
                <w:lang w:eastAsia="ru-RU"/>
              </w:rPr>
            </w:pPr>
            <w:r w:rsidRPr="005163F0">
              <w:rPr>
                <w:rFonts w:ascii="Times New Roman" w:eastAsia="Times New Roman" w:hAnsi="Times New Roman" w:cs="Times New Roman"/>
                <w:lang w:eastAsia="ru-RU"/>
              </w:rPr>
              <w:t>3</w:t>
            </w:r>
          </w:p>
        </w:tc>
      </w:tr>
      <w:tr w:rsidR="005163F0" w:rsidRPr="005163F0" w14:paraId="4EF433EE" w14:textId="77777777" w:rsidTr="005163F0">
        <w:tc>
          <w:tcPr>
            <w:tcW w:w="868" w:type="pct"/>
            <w:vMerge/>
            <w:tcBorders>
              <w:left w:val="single" w:sz="4" w:space="0" w:color="auto"/>
              <w:right w:val="single" w:sz="4" w:space="0" w:color="auto"/>
            </w:tcBorders>
            <w:vAlign w:val="center"/>
          </w:tcPr>
          <w:p w14:paraId="0B0CD7F5" w14:textId="77777777" w:rsidR="005163F0" w:rsidRPr="005163F0" w:rsidRDefault="005163F0" w:rsidP="005163F0">
            <w:pPr>
              <w:spacing w:after="0" w:line="240" w:lineRule="auto"/>
              <w:rPr>
                <w:rFonts w:ascii="Times New Roman" w:eastAsia="Times New Roman" w:hAnsi="Times New Roman" w:cs="Times New Roman"/>
                <w:b/>
                <w:bCs/>
                <w:lang w:eastAsia="ru-RU"/>
              </w:rPr>
            </w:pPr>
          </w:p>
        </w:tc>
        <w:tc>
          <w:tcPr>
            <w:tcW w:w="3538" w:type="pct"/>
          </w:tcPr>
          <w:p w14:paraId="06C58269"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Практическая работа № 19 Проведение расчетов потребности в энергоресурсах </w:t>
            </w:r>
          </w:p>
        </w:tc>
        <w:tc>
          <w:tcPr>
            <w:tcW w:w="594" w:type="pct"/>
            <w:vAlign w:val="center"/>
          </w:tcPr>
          <w:p w14:paraId="6228B6A8" w14:textId="77777777" w:rsidR="005163F0" w:rsidRPr="005163F0" w:rsidRDefault="005163F0" w:rsidP="005163F0">
            <w:pPr>
              <w:suppressAutoHyphens/>
              <w:spacing w:after="0" w:line="276" w:lineRule="auto"/>
              <w:jc w:val="center"/>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3</w:t>
            </w:r>
          </w:p>
        </w:tc>
      </w:tr>
      <w:tr w:rsidR="005163F0" w:rsidRPr="005163F0" w14:paraId="475263A6" w14:textId="77777777" w:rsidTr="005163F0">
        <w:tc>
          <w:tcPr>
            <w:tcW w:w="4406" w:type="pct"/>
            <w:gridSpan w:val="2"/>
            <w:tcBorders>
              <w:left w:val="single" w:sz="4" w:space="0" w:color="auto"/>
              <w:right w:val="single" w:sz="4" w:space="0" w:color="auto"/>
            </w:tcBorders>
            <w:vAlign w:val="center"/>
          </w:tcPr>
          <w:p w14:paraId="097916B1"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bCs/>
                <w:lang w:eastAsia="ru-RU"/>
              </w:rPr>
              <w:t>Примерная тематика самостоятельной учебной работы при изучении раздела № 1</w:t>
            </w:r>
            <w:r w:rsidRPr="005163F0">
              <w:rPr>
                <w:rFonts w:ascii="Times New Roman" w:eastAsia="Times New Roman" w:hAnsi="Times New Roman" w:cs="Times New Roman"/>
                <w:b/>
                <w:lang w:eastAsia="ru-RU"/>
              </w:rPr>
              <w:t xml:space="preserve"> </w:t>
            </w:r>
            <w:r w:rsidRPr="005163F0">
              <w:rPr>
                <w:rFonts w:ascii="Times New Roman" w:eastAsia="Times New Roman" w:hAnsi="Times New Roman" w:cs="Times New Roman"/>
                <w:b/>
                <w:sz w:val="24"/>
                <w:szCs w:val="24"/>
                <w:lang w:eastAsia="ru-RU"/>
              </w:rPr>
              <w:t xml:space="preserve">Нормативное обеспечение процесса </w:t>
            </w:r>
            <w:r w:rsidRPr="005163F0">
              <w:rPr>
                <w:rFonts w:ascii="Times New Roman" w:eastAsia="Times New Roman" w:hAnsi="Times New Roman" w:cs="Times New Roman"/>
                <w:b/>
                <w:iCs/>
                <w:color w:val="333333"/>
                <w:sz w:val="24"/>
                <w:szCs w:val="24"/>
                <w:lang w:eastAsia="ru-RU"/>
              </w:rPr>
              <w:t xml:space="preserve">технической эксплуатации </w:t>
            </w:r>
            <w:r w:rsidRPr="005163F0">
              <w:rPr>
                <w:rFonts w:ascii="Times New Roman" w:eastAsia="Times New Roman" w:hAnsi="Times New Roman" w:cs="Times New Roman"/>
                <w:b/>
                <w:sz w:val="24"/>
                <w:szCs w:val="24"/>
                <w:lang w:eastAsia="ru-RU"/>
              </w:rPr>
              <w:t>гражданских зданий</w:t>
            </w:r>
            <w:r w:rsidRPr="005163F0">
              <w:rPr>
                <w:rFonts w:ascii="Times New Roman" w:eastAsia="Times New Roman" w:hAnsi="Times New Roman" w:cs="Times New Roman"/>
                <w:b/>
                <w:lang w:eastAsia="ru-RU"/>
              </w:rPr>
              <w:t xml:space="preserve"> </w:t>
            </w:r>
          </w:p>
          <w:p w14:paraId="056846FE"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1. Выполнение рефератов по темам раздела</w:t>
            </w:r>
          </w:p>
          <w:p w14:paraId="0C7824B7" w14:textId="77777777" w:rsidR="005163F0" w:rsidRPr="005163F0" w:rsidRDefault="005163F0" w:rsidP="005163F0">
            <w:pPr>
              <w:spacing w:after="0" w:line="240" w:lineRule="auto"/>
              <w:rPr>
                <w:rFonts w:ascii="Times New Roman" w:eastAsia="Times New Roman" w:hAnsi="Times New Roman" w:cs="Times New Roman"/>
                <w:b/>
                <w:lang w:eastAsia="ru-RU"/>
              </w:rPr>
            </w:pPr>
            <w:r w:rsidRPr="005163F0">
              <w:rPr>
                <w:rFonts w:ascii="Times New Roman" w:eastAsia="Times New Roman" w:hAnsi="Times New Roman" w:cs="Times New Roman"/>
                <w:b/>
                <w:lang w:eastAsia="ru-RU"/>
              </w:rPr>
              <w:t>2. Подготовка информационных сообщений и презентаций по темам раздела</w:t>
            </w:r>
            <w:r w:rsidRPr="005163F0">
              <w:rPr>
                <w:rFonts w:ascii="Times New Roman" w:eastAsia="Times New Roman" w:hAnsi="Times New Roman" w:cs="Times New Roman"/>
                <w:b/>
                <w:bCs/>
                <w:sz w:val="24"/>
                <w:szCs w:val="24"/>
                <w:lang w:eastAsia="ru-RU"/>
              </w:rPr>
              <w:t xml:space="preserve"> </w:t>
            </w:r>
          </w:p>
        </w:tc>
        <w:tc>
          <w:tcPr>
            <w:tcW w:w="594" w:type="pct"/>
            <w:tcBorders>
              <w:top w:val="single" w:sz="4" w:space="0" w:color="auto"/>
              <w:left w:val="single" w:sz="4" w:space="0" w:color="auto"/>
              <w:bottom w:val="single" w:sz="4" w:space="0" w:color="auto"/>
              <w:right w:val="single" w:sz="4" w:space="0" w:color="auto"/>
            </w:tcBorders>
            <w:vAlign w:val="center"/>
          </w:tcPr>
          <w:p w14:paraId="78253AEC" w14:textId="77777777" w:rsidR="005163F0" w:rsidRPr="005163F0" w:rsidRDefault="005163F0" w:rsidP="005163F0">
            <w:pPr>
              <w:suppressAutoHyphens/>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sz w:val="24"/>
                <w:szCs w:val="24"/>
                <w:lang w:eastAsia="ru-RU"/>
              </w:rPr>
              <w:t>*</w:t>
            </w:r>
          </w:p>
        </w:tc>
      </w:tr>
      <w:tr w:rsidR="005163F0" w:rsidRPr="005163F0" w14:paraId="59741581" w14:textId="77777777" w:rsidTr="005163F0">
        <w:tc>
          <w:tcPr>
            <w:tcW w:w="4406" w:type="pct"/>
            <w:gridSpan w:val="2"/>
            <w:tcBorders>
              <w:top w:val="single" w:sz="4" w:space="0" w:color="auto"/>
              <w:left w:val="single" w:sz="4" w:space="0" w:color="auto"/>
              <w:bottom w:val="single" w:sz="4" w:space="0" w:color="auto"/>
              <w:right w:val="single" w:sz="4" w:space="0" w:color="auto"/>
            </w:tcBorders>
            <w:hideMark/>
          </w:tcPr>
          <w:p w14:paraId="3EC5B125" w14:textId="77777777" w:rsidR="005163F0" w:rsidRPr="005163F0" w:rsidRDefault="005163F0" w:rsidP="005163F0">
            <w:pPr>
              <w:spacing w:after="0" w:line="240"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Учебная практика раздела 2</w:t>
            </w:r>
          </w:p>
          <w:p w14:paraId="4129AA1D" w14:textId="77777777" w:rsidR="005163F0" w:rsidRPr="005163F0" w:rsidRDefault="005163F0" w:rsidP="005163F0">
            <w:pPr>
              <w:spacing w:after="0" w:line="240" w:lineRule="auto"/>
              <w:rPr>
                <w:rFonts w:ascii="Times New Roman" w:eastAsia="Times New Roman" w:hAnsi="Times New Roman" w:cs="Times New Roman"/>
                <w:b/>
                <w:bCs/>
                <w:u w:val="single"/>
                <w:lang w:eastAsia="ru-RU"/>
              </w:rPr>
            </w:pPr>
            <w:r w:rsidRPr="005163F0">
              <w:rPr>
                <w:rFonts w:ascii="Times New Roman" w:eastAsia="Times New Roman" w:hAnsi="Times New Roman" w:cs="Times New Roman"/>
                <w:b/>
                <w:bCs/>
                <w:u w:val="single"/>
                <w:lang w:eastAsia="ru-RU"/>
              </w:rPr>
              <w:t xml:space="preserve">Виды работ </w:t>
            </w:r>
          </w:p>
          <w:p w14:paraId="766FF3EC" w14:textId="77777777" w:rsidR="005163F0" w:rsidRPr="005163F0" w:rsidRDefault="005163F0" w:rsidP="005163F0">
            <w:pPr>
              <w:spacing w:after="5" w:line="257" w:lineRule="auto"/>
              <w:ind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определение фактического состояния и готовности ИС и ТС и помещений к использованию; </w:t>
            </w:r>
          </w:p>
          <w:p w14:paraId="3FED9953" w14:textId="77777777" w:rsidR="005163F0" w:rsidRPr="005163F0" w:rsidRDefault="005163F0" w:rsidP="005163F0">
            <w:pPr>
              <w:spacing w:after="5" w:line="257" w:lineRule="auto"/>
              <w:ind w:left="14"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оценка организации эксплуатации ИС и ТС в соответствии с действующими Нормативами; </w:t>
            </w:r>
          </w:p>
          <w:p w14:paraId="191FD0E8" w14:textId="77777777" w:rsidR="005163F0" w:rsidRPr="005163F0" w:rsidRDefault="005163F0" w:rsidP="005163F0">
            <w:pPr>
              <w:spacing w:after="5" w:line="257" w:lineRule="auto"/>
              <w:ind w:left="14" w:right="11"/>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своевременное принятие мер по устранению выявленных недостатков и их причин. </w:t>
            </w:r>
          </w:p>
          <w:p w14:paraId="749E2041" w14:textId="77777777" w:rsidR="005163F0" w:rsidRPr="005163F0" w:rsidRDefault="005163F0" w:rsidP="005163F0">
            <w:pPr>
              <w:spacing w:after="0" w:line="276"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контроля состояния и организации эксплуатации ИС и ТС </w:t>
            </w:r>
          </w:p>
          <w:p w14:paraId="714864DB" w14:textId="77777777" w:rsidR="005163F0" w:rsidRPr="005163F0" w:rsidRDefault="005163F0" w:rsidP="005163F0">
            <w:pPr>
              <w:spacing w:after="0" w:line="276"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комплектование и обновление установленных запасов </w:t>
            </w:r>
          </w:p>
          <w:p w14:paraId="01522085" w14:textId="77777777" w:rsidR="005163F0" w:rsidRPr="005163F0" w:rsidRDefault="005163F0" w:rsidP="005163F0">
            <w:pPr>
              <w:spacing w:after="0" w:line="276"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производство планово-предупредительных ремонтов и замены оборудования ИС и ТС. </w:t>
            </w:r>
          </w:p>
        </w:tc>
        <w:tc>
          <w:tcPr>
            <w:tcW w:w="594" w:type="pct"/>
            <w:tcBorders>
              <w:top w:val="single" w:sz="4" w:space="0" w:color="auto"/>
              <w:left w:val="single" w:sz="4" w:space="0" w:color="auto"/>
              <w:bottom w:val="single" w:sz="4" w:space="0" w:color="auto"/>
              <w:right w:val="single" w:sz="4" w:space="0" w:color="auto"/>
            </w:tcBorders>
            <w:hideMark/>
          </w:tcPr>
          <w:p w14:paraId="46B644A4" w14:textId="77777777" w:rsidR="005163F0" w:rsidRPr="005163F0" w:rsidRDefault="005163F0" w:rsidP="005163F0">
            <w:pPr>
              <w:suppressAutoHyphens/>
              <w:spacing w:after="20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18</w:t>
            </w:r>
          </w:p>
        </w:tc>
      </w:tr>
      <w:tr w:rsidR="005163F0" w:rsidRPr="005163F0" w14:paraId="7A24B018" w14:textId="77777777" w:rsidTr="005163F0">
        <w:tc>
          <w:tcPr>
            <w:tcW w:w="4406" w:type="pct"/>
            <w:gridSpan w:val="2"/>
            <w:tcBorders>
              <w:top w:val="single" w:sz="4" w:space="0" w:color="auto"/>
              <w:left w:val="single" w:sz="4" w:space="0" w:color="auto"/>
              <w:bottom w:val="single" w:sz="4" w:space="0" w:color="auto"/>
              <w:right w:val="single" w:sz="4" w:space="0" w:color="auto"/>
            </w:tcBorders>
            <w:hideMark/>
          </w:tcPr>
          <w:p w14:paraId="5569D792" w14:textId="77777777" w:rsidR="005163F0" w:rsidRPr="005163F0" w:rsidRDefault="005163F0" w:rsidP="005163F0">
            <w:pPr>
              <w:spacing w:after="0" w:line="276"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lastRenderedPageBreak/>
              <w:t xml:space="preserve">Производственная практика ПМ.04 </w:t>
            </w:r>
          </w:p>
          <w:p w14:paraId="587FD07B" w14:textId="77777777" w:rsidR="005163F0" w:rsidRPr="005163F0" w:rsidRDefault="005163F0" w:rsidP="005163F0">
            <w:pPr>
              <w:spacing w:after="0" w:line="276" w:lineRule="auto"/>
              <w:rPr>
                <w:rFonts w:ascii="Times New Roman" w:eastAsia="Times New Roman" w:hAnsi="Times New Roman" w:cs="Times New Roman"/>
                <w:b/>
                <w:bCs/>
                <w:u w:val="single"/>
                <w:lang w:eastAsia="ru-RU"/>
              </w:rPr>
            </w:pPr>
            <w:r w:rsidRPr="005163F0">
              <w:rPr>
                <w:rFonts w:ascii="Times New Roman" w:eastAsia="Times New Roman" w:hAnsi="Times New Roman" w:cs="Times New Roman"/>
                <w:b/>
                <w:bCs/>
                <w:u w:val="single"/>
                <w:lang w:eastAsia="ru-RU"/>
              </w:rPr>
              <w:t xml:space="preserve">Виды работ </w:t>
            </w:r>
          </w:p>
          <w:p w14:paraId="3A6DF3B9" w14:textId="77777777" w:rsidR="005163F0" w:rsidRPr="005163F0" w:rsidRDefault="005163F0" w:rsidP="005163F0">
            <w:pPr>
              <w:tabs>
                <w:tab w:val="left" w:pos="1134"/>
              </w:tabs>
              <w:spacing w:after="0" w:line="240" w:lineRule="auto"/>
              <w:jc w:val="both"/>
              <w:rPr>
                <w:rFonts w:ascii="Times New Roman" w:eastAsia="Times New Roman" w:hAnsi="Times New Roman" w:cs="Times New Roman"/>
                <w:bCs/>
                <w:lang w:eastAsia="ru-RU"/>
              </w:rPr>
            </w:pPr>
            <w:r w:rsidRPr="005163F0">
              <w:rPr>
                <w:rFonts w:ascii="Times New Roman" w:eastAsia="Times New Roman" w:hAnsi="Times New Roman" w:cs="Times New Roman"/>
                <w:bCs/>
                <w:lang w:eastAsia="ru-RU"/>
              </w:rPr>
              <w:t>Участие в организации работы структурного подразделения для реализации производственной деятельности;</w:t>
            </w:r>
          </w:p>
          <w:p w14:paraId="272BCF68" w14:textId="77777777" w:rsidR="005163F0" w:rsidRPr="005163F0" w:rsidRDefault="005163F0" w:rsidP="005163F0">
            <w:pPr>
              <w:tabs>
                <w:tab w:val="left" w:pos="1134"/>
              </w:tabs>
              <w:spacing w:after="0" w:line="240" w:lineRule="auto"/>
              <w:jc w:val="both"/>
              <w:rPr>
                <w:rFonts w:ascii="Times New Roman" w:eastAsia="Times New Roman" w:hAnsi="Times New Roman" w:cs="Times New Roman"/>
                <w:bCs/>
                <w:lang w:eastAsia="ru-RU"/>
              </w:rPr>
            </w:pPr>
            <w:r w:rsidRPr="005163F0">
              <w:rPr>
                <w:rFonts w:ascii="Times New Roman" w:eastAsia="Times New Roman" w:hAnsi="Times New Roman" w:cs="Times New Roman"/>
                <w:bCs/>
                <w:lang w:eastAsia="ru-RU"/>
              </w:rPr>
              <w:t>Участие в анализе и оценке качества выполняемых работ структурного подразделения;</w:t>
            </w:r>
          </w:p>
          <w:p w14:paraId="56C0A265" w14:textId="77777777" w:rsidR="005163F0" w:rsidRPr="005163F0" w:rsidRDefault="005163F0" w:rsidP="005163F0">
            <w:pPr>
              <w:spacing w:after="0" w:line="276" w:lineRule="auto"/>
              <w:rPr>
                <w:rFonts w:ascii="Times New Roman" w:eastAsia="Times New Roman" w:hAnsi="Times New Roman" w:cs="Times New Roman"/>
                <w:b/>
                <w:bCs/>
                <w:u w:val="single"/>
                <w:lang w:eastAsia="ru-RU"/>
              </w:rPr>
            </w:pPr>
            <w:r w:rsidRPr="005163F0">
              <w:rPr>
                <w:rFonts w:ascii="Times New Roman" w:eastAsia="Times New Roman" w:hAnsi="Times New Roman" w:cs="Times New Roman"/>
                <w:bCs/>
                <w:lang w:eastAsia="ru-RU"/>
              </w:rPr>
              <w:t>Выполнение индивидуальных производственных заданий</w:t>
            </w:r>
          </w:p>
          <w:p w14:paraId="3722DFD3" w14:textId="77777777" w:rsidR="005163F0" w:rsidRPr="005163F0" w:rsidRDefault="005163F0" w:rsidP="005163F0">
            <w:pPr>
              <w:spacing w:after="0" w:line="276" w:lineRule="auto"/>
              <w:rPr>
                <w:rFonts w:ascii="Calibri" w:eastAsia="Times New Roman" w:hAnsi="Calibri" w:cs="Times New Roman"/>
                <w:b/>
                <w:lang w:eastAsia="ru-RU"/>
              </w:rPr>
            </w:pPr>
            <w:r w:rsidRPr="005163F0">
              <w:rPr>
                <w:rFonts w:ascii="Times New Roman" w:eastAsia="Times New Roman" w:hAnsi="Times New Roman" w:cs="Times New Roman"/>
                <w:color w:val="000000"/>
                <w:lang w:eastAsia="ru-RU"/>
              </w:rPr>
              <w:t>Определение фактического состояния и готовности ИС и ТС и помещений к использованию</w:t>
            </w:r>
          </w:p>
        </w:tc>
        <w:tc>
          <w:tcPr>
            <w:tcW w:w="594" w:type="pct"/>
            <w:tcBorders>
              <w:top w:val="single" w:sz="4" w:space="0" w:color="auto"/>
              <w:left w:val="single" w:sz="4" w:space="0" w:color="auto"/>
              <w:bottom w:val="single" w:sz="4" w:space="0" w:color="auto"/>
              <w:right w:val="single" w:sz="4" w:space="0" w:color="auto"/>
            </w:tcBorders>
            <w:hideMark/>
          </w:tcPr>
          <w:p w14:paraId="4FF1610B" w14:textId="77777777" w:rsidR="005163F0" w:rsidRPr="005163F0" w:rsidRDefault="005163F0" w:rsidP="005163F0">
            <w:pPr>
              <w:suppressAutoHyphens/>
              <w:spacing w:after="20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36</w:t>
            </w:r>
          </w:p>
        </w:tc>
      </w:tr>
      <w:tr w:rsidR="005163F0" w:rsidRPr="005163F0" w14:paraId="6820D962" w14:textId="77777777" w:rsidTr="005163F0">
        <w:tc>
          <w:tcPr>
            <w:tcW w:w="4406" w:type="pct"/>
            <w:gridSpan w:val="2"/>
            <w:tcBorders>
              <w:top w:val="single" w:sz="4" w:space="0" w:color="auto"/>
              <w:left w:val="single" w:sz="4" w:space="0" w:color="auto"/>
              <w:bottom w:val="single" w:sz="4" w:space="0" w:color="auto"/>
              <w:right w:val="single" w:sz="4" w:space="0" w:color="auto"/>
            </w:tcBorders>
          </w:tcPr>
          <w:p w14:paraId="6C848566" w14:textId="77777777" w:rsidR="005163F0" w:rsidRPr="005163F0" w:rsidRDefault="005163F0" w:rsidP="005163F0">
            <w:pPr>
              <w:spacing w:after="0" w:line="276"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Промежуточная аттестация по модулю ПМ.04: Экзамен</w:t>
            </w:r>
          </w:p>
        </w:tc>
        <w:tc>
          <w:tcPr>
            <w:tcW w:w="594" w:type="pct"/>
            <w:tcBorders>
              <w:top w:val="single" w:sz="4" w:space="0" w:color="auto"/>
              <w:left w:val="single" w:sz="4" w:space="0" w:color="auto"/>
              <w:bottom w:val="single" w:sz="4" w:space="0" w:color="auto"/>
              <w:right w:val="single" w:sz="4" w:space="0" w:color="auto"/>
            </w:tcBorders>
            <w:vAlign w:val="center"/>
          </w:tcPr>
          <w:p w14:paraId="32FE7D7C" w14:textId="77777777" w:rsidR="005163F0" w:rsidRPr="005163F0" w:rsidRDefault="005163F0" w:rsidP="005163F0">
            <w:pPr>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14</w:t>
            </w:r>
          </w:p>
        </w:tc>
      </w:tr>
      <w:tr w:rsidR="005163F0" w:rsidRPr="005163F0" w14:paraId="5D8A0F16" w14:textId="77777777" w:rsidTr="005163F0">
        <w:tc>
          <w:tcPr>
            <w:tcW w:w="4406" w:type="pct"/>
            <w:gridSpan w:val="2"/>
            <w:tcBorders>
              <w:top w:val="single" w:sz="4" w:space="0" w:color="auto"/>
              <w:left w:val="single" w:sz="4" w:space="0" w:color="auto"/>
              <w:bottom w:val="single" w:sz="4" w:space="0" w:color="auto"/>
              <w:right w:val="single" w:sz="4" w:space="0" w:color="auto"/>
            </w:tcBorders>
            <w:hideMark/>
          </w:tcPr>
          <w:p w14:paraId="4F406E8D" w14:textId="77777777" w:rsidR="005163F0" w:rsidRPr="005163F0" w:rsidRDefault="005163F0" w:rsidP="005163F0">
            <w:pPr>
              <w:spacing w:after="0" w:line="276" w:lineRule="auto"/>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Всего</w:t>
            </w:r>
          </w:p>
        </w:tc>
        <w:tc>
          <w:tcPr>
            <w:tcW w:w="594" w:type="pct"/>
            <w:tcBorders>
              <w:top w:val="single" w:sz="4" w:space="0" w:color="auto"/>
              <w:left w:val="single" w:sz="4" w:space="0" w:color="auto"/>
              <w:bottom w:val="single" w:sz="4" w:space="0" w:color="auto"/>
              <w:right w:val="single" w:sz="4" w:space="0" w:color="auto"/>
            </w:tcBorders>
            <w:vAlign w:val="center"/>
            <w:hideMark/>
          </w:tcPr>
          <w:p w14:paraId="75DDEAEA" w14:textId="77777777" w:rsidR="005163F0" w:rsidRPr="005163F0" w:rsidRDefault="005163F0" w:rsidP="005163F0">
            <w:pPr>
              <w:spacing w:after="0" w:line="276" w:lineRule="auto"/>
              <w:jc w:val="center"/>
              <w:rPr>
                <w:rFonts w:ascii="Times New Roman" w:eastAsia="Times New Roman" w:hAnsi="Times New Roman" w:cs="Times New Roman"/>
                <w:b/>
                <w:i/>
                <w:lang w:eastAsia="ru-RU"/>
              </w:rPr>
            </w:pPr>
            <w:r w:rsidRPr="005163F0">
              <w:rPr>
                <w:rFonts w:ascii="Times New Roman" w:eastAsia="Times New Roman" w:hAnsi="Times New Roman" w:cs="Times New Roman"/>
                <w:b/>
                <w:i/>
                <w:lang w:eastAsia="ru-RU"/>
              </w:rPr>
              <w:t>278/130</w:t>
            </w:r>
          </w:p>
        </w:tc>
      </w:tr>
    </w:tbl>
    <w:p w14:paraId="1471B768" w14:textId="77777777" w:rsidR="005163F0" w:rsidRPr="005163F0" w:rsidRDefault="005163F0" w:rsidP="005163F0">
      <w:pPr>
        <w:suppressAutoHyphens/>
        <w:spacing w:after="200" w:line="276" w:lineRule="auto"/>
        <w:rPr>
          <w:rFonts w:ascii="Times New Roman" w:eastAsia="Times New Roman" w:hAnsi="Times New Roman" w:cs="Times New Roman"/>
          <w:i/>
          <w:sz w:val="24"/>
          <w:szCs w:val="24"/>
          <w:lang w:eastAsia="ru-RU"/>
        </w:rPr>
      </w:pPr>
    </w:p>
    <w:p w14:paraId="6995C049" w14:textId="77777777" w:rsidR="005163F0" w:rsidRPr="005163F0" w:rsidRDefault="005163F0" w:rsidP="005163F0">
      <w:pPr>
        <w:spacing w:after="0" w:line="276" w:lineRule="auto"/>
        <w:rPr>
          <w:rFonts w:ascii="Times New Roman" w:eastAsia="Times New Roman" w:hAnsi="Times New Roman" w:cs="Times New Roman"/>
          <w:i/>
          <w:sz w:val="24"/>
          <w:szCs w:val="24"/>
          <w:lang w:eastAsia="ru-RU"/>
        </w:rPr>
        <w:sectPr w:rsidR="005163F0" w:rsidRPr="005163F0">
          <w:pgSz w:w="16840" w:h="11907" w:orient="landscape"/>
          <w:pgMar w:top="851" w:right="1134" w:bottom="851" w:left="992" w:header="709" w:footer="709" w:gutter="0"/>
          <w:cols w:space="720"/>
        </w:sectPr>
      </w:pPr>
    </w:p>
    <w:p w14:paraId="30FE9081" w14:textId="77777777" w:rsidR="005163F0" w:rsidRPr="005163F0" w:rsidRDefault="005163F0" w:rsidP="005163F0">
      <w:pPr>
        <w:spacing w:after="0" w:line="276" w:lineRule="auto"/>
        <w:jc w:val="center"/>
        <w:rPr>
          <w:rFonts w:ascii="Times New Roman" w:eastAsia="Times New Roman" w:hAnsi="Times New Roman" w:cs="Times New Roman"/>
          <w:b/>
          <w:bCs/>
          <w:sz w:val="24"/>
          <w:szCs w:val="24"/>
          <w:lang w:eastAsia="ru-RU"/>
        </w:rPr>
      </w:pPr>
      <w:r w:rsidRPr="005163F0">
        <w:rPr>
          <w:rFonts w:ascii="Times New Roman" w:eastAsia="Times New Roman" w:hAnsi="Times New Roman" w:cs="Times New Roman"/>
          <w:b/>
          <w:bCs/>
          <w:sz w:val="24"/>
          <w:szCs w:val="24"/>
          <w:lang w:eastAsia="ru-RU"/>
        </w:rPr>
        <w:lastRenderedPageBreak/>
        <w:t>3. УСЛОВИЯ РЕАЛИЗАЦИИ ПРОФЕССИОНАЛЬНОГО МОДУЛЯ</w:t>
      </w:r>
    </w:p>
    <w:p w14:paraId="30FA727E" w14:textId="77777777" w:rsidR="005163F0" w:rsidRPr="005163F0" w:rsidRDefault="005163F0" w:rsidP="005163F0">
      <w:pPr>
        <w:spacing w:after="0" w:line="276" w:lineRule="auto"/>
        <w:ind w:firstLine="709"/>
        <w:rPr>
          <w:rFonts w:ascii="Times New Roman" w:eastAsia="Times New Roman" w:hAnsi="Times New Roman" w:cs="Times New Roman"/>
          <w:b/>
          <w:bCs/>
          <w:sz w:val="24"/>
          <w:szCs w:val="24"/>
          <w:lang w:eastAsia="ru-RU"/>
        </w:rPr>
      </w:pPr>
    </w:p>
    <w:p w14:paraId="13070625" w14:textId="77777777" w:rsidR="005163F0" w:rsidRPr="005163F0" w:rsidRDefault="005163F0" w:rsidP="005163F0">
      <w:pPr>
        <w:spacing w:after="0" w:line="276" w:lineRule="auto"/>
        <w:ind w:firstLine="709"/>
        <w:rPr>
          <w:rFonts w:ascii="Times New Roman" w:eastAsia="Times New Roman" w:hAnsi="Times New Roman" w:cs="Times New Roman"/>
          <w:b/>
          <w:bCs/>
          <w:sz w:val="24"/>
          <w:szCs w:val="24"/>
          <w:lang w:eastAsia="ru-RU"/>
        </w:rPr>
      </w:pPr>
      <w:r w:rsidRPr="005163F0">
        <w:rPr>
          <w:rFonts w:ascii="Times New Roman" w:eastAsia="Times New Roman" w:hAnsi="Times New Roman" w:cs="Times New Roman"/>
          <w:b/>
          <w:bCs/>
          <w:sz w:val="24"/>
          <w:szCs w:val="24"/>
          <w:lang w:eastAsia="ru-RU"/>
        </w:rPr>
        <w:t>3.1. Для реализации программы профессионального модуля должны быть предусмотрены следующие специальные помещения:</w:t>
      </w:r>
    </w:p>
    <w:p w14:paraId="0F838007" w14:textId="77777777" w:rsidR="005163F0" w:rsidRPr="005163F0" w:rsidRDefault="005163F0" w:rsidP="005163F0">
      <w:pPr>
        <w:suppressAutoHyphens/>
        <w:spacing w:after="0" w:line="240" w:lineRule="auto"/>
        <w:ind w:firstLine="709"/>
        <w:jc w:val="both"/>
        <w:rPr>
          <w:rFonts w:ascii="Times New Roman" w:eastAsia="Times New Roman" w:hAnsi="Times New Roman" w:cs="Times New Roman"/>
          <w:sz w:val="24"/>
          <w:szCs w:val="24"/>
        </w:rPr>
      </w:pPr>
      <w:r w:rsidRPr="005163F0">
        <w:rPr>
          <w:rFonts w:ascii="Times New Roman" w:eastAsia="Times New Roman" w:hAnsi="Times New Roman" w:cs="Times New Roman"/>
          <w:bCs/>
          <w:sz w:val="24"/>
          <w:szCs w:val="24"/>
          <w:lang w:eastAsia="ru-RU"/>
        </w:rPr>
        <w:t xml:space="preserve">Кабинет </w:t>
      </w:r>
      <w:r w:rsidRPr="005163F0">
        <w:rPr>
          <w:rFonts w:ascii="Times New Roman" w:eastAsia="Times New Roman" w:hAnsi="Times New Roman" w:cs="Times New Roman"/>
          <w:sz w:val="24"/>
          <w:szCs w:val="24"/>
          <w:lang w:eastAsia="ru-RU"/>
        </w:rPr>
        <w:t>«Технологии работ по монтажу систем водоснабжения и водоотведения, отопления»,</w:t>
      </w:r>
      <w:r w:rsidRPr="005163F0">
        <w:rPr>
          <w:rFonts w:ascii="Times New Roman" w:eastAsia="Times New Roman" w:hAnsi="Times New Roman" w:cs="Times New Roman"/>
          <w:sz w:val="24"/>
          <w:szCs w:val="24"/>
        </w:rPr>
        <w:t xml:space="preserve"> оснащенный </w:t>
      </w:r>
    </w:p>
    <w:p w14:paraId="42D34411" w14:textId="77777777" w:rsidR="005163F0" w:rsidRPr="005163F0" w:rsidRDefault="005163F0" w:rsidP="005163F0">
      <w:pPr>
        <w:suppressAutoHyphens/>
        <w:spacing w:after="0" w:line="240" w:lineRule="auto"/>
        <w:ind w:firstLine="709"/>
        <w:jc w:val="both"/>
        <w:rPr>
          <w:rFonts w:ascii="Times New Roman" w:eastAsia="Times New Roman" w:hAnsi="Times New Roman" w:cs="Times New Roman"/>
          <w:sz w:val="24"/>
          <w:szCs w:val="24"/>
          <w:lang w:eastAsia="x-none"/>
        </w:rPr>
      </w:pPr>
      <w:r w:rsidRPr="005163F0">
        <w:rPr>
          <w:rFonts w:ascii="Times New Roman" w:eastAsia="Times New Roman" w:hAnsi="Times New Roman" w:cs="Times New Roman"/>
          <w:sz w:val="24"/>
          <w:szCs w:val="24"/>
        </w:rPr>
        <w:t>о</w:t>
      </w:r>
      <w:r w:rsidRPr="005163F0">
        <w:rPr>
          <w:rFonts w:ascii="Times New Roman" w:eastAsia="Times New Roman" w:hAnsi="Times New Roman" w:cs="Times New Roman"/>
          <w:bCs/>
          <w:sz w:val="24"/>
          <w:szCs w:val="24"/>
        </w:rPr>
        <w:t>борудованием:</w:t>
      </w:r>
      <w:r w:rsidRPr="005163F0">
        <w:rPr>
          <w:rFonts w:ascii="Times New Roman" w:eastAsia="Times New Roman" w:hAnsi="Times New Roman" w:cs="Times New Roman"/>
          <w:sz w:val="24"/>
          <w:szCs w:val="24"/>
          <w:lang w:eastAsia="ru-RU"/>
        </w:rPr>
        <w:t xml:space="preserve"> рабочее место преподавателя и рабочие места по количеству обучающихся; комплекты учебно-методической, справочной, нормативной, технической документации; </w:t>
      </w:r>
      <w:r w:rsidRPr="005163F0">
        <w:rPr>
          <w:rFonts w:ascii="Times New Roman" w:eastAsia="Times New Roman" w:hAnsi="Times New Roman" w:cs="Times New Roman"/>
          <w:sz w:val="24"/>
          <w:szCs w:val="24"/>
          <w:lang w:val="x-none" w:eastAsia="x-none"/>
        </w:rPr>
        <w:t xml:space="preserve">макеты </w:t>
      </w:r>
      <w:r w:rsidRPr="005163F0">
        <w:rPr>
          <w:rFonts w:ascii="Times New Roman" w:eastAsia="Times New Roman" w:hAnsi="Times New Roman" w:cs="Times New Roman"/>
          <w:sz w:val="24"/>
          <w:szCs w:val="24"/>
          <w:lang w:eastAsia="x-none"/>
        </w:rPr>
        <w:t xml:space="preserve">отопительного и </w:t>
      </w:r>
      <w:r w:rsidRPr="005163F0">
        <w:rPr>
          <w:rFonts w:ascii="Times New Roman" w:eastAsia="Times New Roman" w:hAnsi="Times New Roman" w:cs="Times New Roman"/>
          <w:sz w:val="24"/>
          <w:szCs w:val="24"/>
          <w:lang w:val="x-none" w:eastAsia="x-none"/>
        </w:rPr>
        <w:t>сантехнического оборудования;</w:t>
      </w:r>
      <w:r w:rsidRPr="005163F0">
        <w:rPr>
          <w:rFonts w:ascii="Times New Roman" w:eastAsia="Times New Roman" w:hAnsi="Times New Roman" w:cs="Times New Roman"/>
          <w:sz w:val="24"/>
          <w:szCs w:val="24"/>
          <w:lang w:eastAsia="x-none"/>
        </w:rPr>
        <w:t xml:space="preserve"> </w:t>
      </w:r>
      <w:r w:rsidRPr="005163F0">
        <w:rPr>
          <w:rFonts w:ascii="Times New Roman" w:eastAsia="Times New Roman" w:hAnsi="Times New Roman" w:cs="Times New Roman"/>
          <w:sz w:val="24"/>
          <w:szCs w:val="24"/>
          <w:lang w:val="x-none" w:eastAsia="x-none"/>
        </w:rPr>
        <w:t>стенды трубопроводной арматуры и соединительных деталей;</w:t>
      </w:r>
      <w:r w:rsidRPr="005163F0">
        <w:rPr>
          <w:rFonts w:ascii="Times New Roman" w:eastAsia="Times New Roman" w:hAnsi="Times New Roman" w:cs="Times New Roman"/>
          <w:sz w:val="24"/>
          <w:szCs w:val="24"/>
          <w:lang w:eastAsia="x-none"/>
        </w:rPr>
        <w:t xml:space="preserve"> </w:t>
      </w:r>
      <w:r w:rsidRPr="005163F0">
        <w:rPr>
          <w:rFonts w:ascii="Times New Roman" w:eastAsia="Times New Roman" w:hAnsi="Times New Roman" w:cs="Times New Roman"/>
          <w:sz w:val="24"/>
          <w:szCs w:val="24"/>
          <w:lang w:val="x-none" w:eastAsia="x-none"/>
        </w:rPr>
        <w:t>наглядные пособия (</w:t>
      </w:r>
      <w:r w:rsidRPr="005163F0">
        <w:rPr>
          <w:rFonts w:ascii="Times New Roman" w:eastAsia="Times New Roman" w:hAnsi="Times New Roman" w:cs="Times New Roman"/>
          <w:sz w:val="24"/>
          <w:szCs w:val="24"/>
          <w:lang w:eastAsia="x-none"/>
        </w:rPr>
        <w:t>электронные плакаты</w:t>
      </w:r>
      <w:r w:rsidRPr="005163F0">
        <w:rPr>
          <w:rFonts w:ascii="Times New Roman" w:eastAsia="Times New Roman" w:hAnsi="Times New Roman" w:cs="Times New Roman"/>
          <w:sz w:val="24"/>
          <w:szCs w:val="24"/>
          <w:lang w:val="x-none" w:eastAsia="x-none"/>
        </w:rPr>
        <w:t>)</w:t>
      </w:r>
      <w:r w:rsidRPr="005163F0">
        <w:rPr>
          <w:rFonts w:ascii="Times New Roman" w:eastAsia="Times New Roman" w:hAnsi="Times New Roman" w:cs="Times New Roman"/>
          <w:sz w:val="24"/>
          <w:szCs w:val="24"/>
          <w:lang w:eastAsia="x-none"/>
        </w:rPr>
        <w:t>;</w:t>
      </w:r>
    </w:p>
    <w:p w14:paraId="3DE70A81" w14:textId="77777777" w:rsidR="005163F0" w:rsidRPr="005163F0" w:rsidRDefault="005163F0" w:rsidP="005163F0">
      <w:pPr>
        <w:suppressAutoHyphens/>
        <w:spacing w:after="0" w:line="240" w:lineRule="auto"/>
        <w:ind w:firstLine="709"/>
        <w:jc w:val="both"/>
        <w:rPr>
          <w:rFonts w:ascii="Times New Roman" w:eastAsia="Times New Roman" w:hAnsi="Times New Roman" w:cs="Times New Roman"/>
          <w:sz w:val="24"/>
          <w:szCs w:val="24"/>
          <w:lang w:val="x-none" w:eastAsia="x-none"/>
        </w:rPr>
      </w:pPr>
      <w:r w:rsidRPr="005163F0">
        <w:rPr>
          <w:rFonts w:ascii="Times New Roman" w:eastAsia="Times New Roman" w:hAnsi="Times New Roman" w:cs="Times New Roman"/>
          <w:sz w:val="24"/>
          <w:szCs w:val="24"/>
          <w:lang w:val="x-none"/>
        </w:rPr>
        <w:t>т</w:t>
      </w:r>
      <w:r w:rsidRPr="005163F0">
        <w:rPr>
          <w:rFonts w:ascii="Times New Roman" w:eastAsia="Times New Roman" w:hAnsi="Times New Roman" w:cs="Times New Roman"/>
          <w:bCs/>
          <w:sz w:val="24"/>
          <w:szCs w:val="24"/>
          <w:lang w:val="x-none"/>
        </w:rPr>
        <w:t>ехническими средствами обучения:</w:t>
      </w:r>
      <w:r w:rsidRPr="005163F0">
        <w:rPr>
          <w:rFonts w:ascii="Times New Roman" w:eastAsia="Times New Roman" w:hAnsi="Times New Roman" w:cs="Times New Roman"/>
          <w:bCs/>
          <w:sz w:val="24"/>
          <w:szCs w:val="24"/>
        </w:rPr>
        <w:t xml:space="preserve"> </w:t>
      </w:r>
      <w:r w:rsidRPr="005163F0">
        <w:rPr>
          <w:rFonts w:ascii="Times New Roman" w:eastAsia="Times New Roman" w:hAnsi="Times New Roman" w:cs="Times New Roman"/>
          <w:sz w:val="24"/>
          <w:szCs w:val="24"/>
          <w:lang w:val="x-none" w:eastAsia="x-none"/>
        </w:rPr>
        <w:t>видеофильмы об устройстве и работе систем водоснабжения и водоотведения</w:t>
      </w:r>
      <w:r w:rsidRPr="005163F0">
        <w:rPr>
          <w:rFonts w:ascii="Times New Roman" w:eastAsia="Times New Roman" w:hAnsi="Times New Roman" w:cs="Times New Roman"/>
          <w:sz w:val="24"/>
          <w:szCs w:val="24"/>
          <w:lang w:eastAsia="x-none"/>
        </w:rPr>
        <w:t xml:space="preserve">, отопления; </w:t>
      </w:r>
      <w:r w:rsidRPr="005163F0">
        <w:rPr>
          <w:rFonts w:ascii="Times New Roman" w:eastAsia="Times New Roman" w:hAnsi="Times New Roman" w:cs="Times New Roman"/>
          <w:sz w:val="24"/>
          <w:szCs w:val="24"/>
          <w:lang w:val="x-none" w:eastAsia="x-none"/>
        </w:rPr>
        <w:t>мультимедийный проектор</w:t>
      </w:r>
      <w:r w:rsidRPr="005163F0">
        <w:rPr>
          <w:rFonts w:ascii="Times New Roman" w:eastAsia="Times New Roman" w:hAnsi="Times New Roman" w:cs="Times New Roman"/>
          <w:sz w:val="24"/>
          <w:szCs w:val="24"/>
          <w:lang w:eastAsia="x-none"/>
        </w:rPr>
        <w:t>;</w:t>
      </w:r>
      <w:r w:rsidRPr="005163F0">
        <w:rPr>
          <w:rFonts w:ascii="Times New Roman" w:eastAsia="Times New Roman" w:hAnsi="Times New Roman" w:cs="Times New Roman"/>
          <w:sz w:val="24"/>
          <w:szCs w:val="24"/>
          <w:lang w:val="x-none" w:eastAsia="x-none"/>
        </w:rPr>
        <w:t xml:space="preserve"> </w:t>
      </w:r>
      <w:r w:rsidRPr="005163F0">
        <w:rPr>
          <w:rFonts w:ascii="Times New Roman" w:eastAsia="Times New Roman" w:hAnsi="Times New Roman" w:cs="Times New Roman"/>
          <w:sz w:val="24"/>
          <w:szCs w:val="24"/>
          <w:lang w:eastAsia="x-none"/>
        </w:rPr>
        <w:t>интерактивная доска; компьютеры с лицензионным программным обеспечением.</w:t>
      </w:r>
    </w:p>
    <w:p w14:paraId="638AD7E5" w14:textId="77777777" w:rsidR="005163F0" w:rsidRPr="005163F0" w:rsidRDefault="005163F0" w:rsidP="005163F0">
      <w:pPr>
        <w:shd w:val="clear" w:color="auto" w:fill="FFFFFF"/>
        <w:spacing w:after="0" w:line="240" w:lineRule="auto"/>
        <w:jc w:val="both"/>
        <w:rPr>
          <w:rFonts w:ascii="Times New Roman" w:eastAsia="Times New Roman" w:hAnsi="Times New Roman" w:cs="Times New Roman"/>
          <w:color w:val="000000"/>
          <w:sz w:val="24"/>
          <w:szCs w:val="24"/>
          <w:lang w:val="x-none" w:eastAsia="ru-RU"/>
        </w:rPr>
      </w:pPr>
    </w:p>
    <w:p w14:paraId="60894EA5" w14:textId="77777777" w:rsidR="005163F0" w:rsidRPr="005163F0" w:rsidRDefault="005163F0" w:rsidP="005163F0">
      <w:pPr>
        <w:suppressAutoHyphens/>
        <w:spacing w:after="0" w:line="240" w:lineRule="auto"/>
        <w:ind w:firstLine="709"/>
        <w:jc w:val="both"/>
        <w:rPr>
          <w:rFonts w:ascii="Times New Roman" w:eastAsia="Times New Roman" w:hAnsi="Times New Roman" w:cs="Times New Roman"/>
          <w:sz w:val="24"/>
          <w:szCs w:val="24"/>
        </w:rPr>
      </w:pPr>
      <w:r w:rsidRPr="005163F0">
        <w:rPr>
          <w:rFonts w:ascii="Times New Roman" w:eastAsia="Times New Roman" w:hAnsi="Times New Roman" w:cs="Times New Roman"/>
          <w:bCs/>
          <w:sz w:val="24"/>
          <w:szCs w:val="24"/>
          <w:lang w:eastAsia="ru-RU"/>
        </w:rPr>
        <w:t xml:space="preserve">Кабинет </w:t>
      </w:r>
      <w:r w:rsidRPr="005163F0">
        <w:rPr>
          <w:rFonts w:ascii="Times New Roman" w:eastAsia="Times New Roman" w:hAnsi="Times New Roman" w:cs="Times New Roman"/>
          <w:sz w:val="24"/>
          <w:szCs w:val="24"/>
          <w:lang w:eastAsia="ru-RU"/>
        </w:rPr>
        <w:t xml:space="preserve">«Технологии работ по монтажу систем кондиционирования воздуха и вентиляции» </w:t>
      </w:r>
      <w:r w:rsidRPr="005163F0">
        <w:rPr>
          <w:rFonts w:ascii="Times New Roman" w:eastAsia="Times New Roman" w:hAnsi="Times New Roman" w:cs="Times New Roman"/>
          <w:sz w:val="24"/>
          <w:szCs w:val="24"/>
        </w:rPr>
        <w:t>оснащенный</w:t>
      </w:r>
    </w:p>
    <w:p w14:paraId="0E9B03B5" w14:textId="77777777" w:rsidR="005163F0" w:rsidRPr="005163F0" w:rsidRDefault="005163F0" w:rsidP="005163F0">
      <w:pPr>
        <w:suppressAutoHyphens/>
        <w:spacing w:after="0" w:line="240" w:lineRule="auto"/>
        <w:ind w:firstLine="709"/>
        <w:jc w:val="both"/>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rPr>
        <w:t>о</w:t>
      </w:r>
      <w:r w:rsidRPr="005163F0">
        <w:rPr>
          <w:rFonts w:ascii="Times New Roman" w:eastAsia="Times New Roman" w:hAnsi="Times New Roman" w:cs="Times New Roman"/>
          <w:bCs/>
          <w:sz w:val="24"/>
          <w:szCs w:val="24"/>
        </w:rPr>
        <w:t>борудованием:</w:t>
      </w:r>
      <w:r w:rsidRPr="005163F0">
        <w:rPr>
          <w:rFonts w:ascii="Times New Roman" w:eastAsia="Times New Roman" w:hAnsi="Times New Roman" w:cs="Times New Roman"/>
          <w:sz w:val="24"/>
          <w:szCs w:val="24"/>
          <w:lang w:eastAsia="ru-RU"/>
        </w:rPr>
        <w:t xml:space="preserve"> рабочее место преподавателя и рабочие места по количеству обучающихся; комплекты учебно-методической, справочной, нормативной, технической документации; макеты оборудования систем кондиционирования воздуха и вентиляции; стенды с сетевыми элементами систем, запорно-регулирующей арматурой.</w:t>
      </w:r>
    </w:p>
    <w:p w14:paraId="6BEA0294" w14:textId="77777777" w:rsidR="005163F0" w:rsidRPr="005163F0" w:rsidRDefault="005163F0" w:rsidP="005163F0">
      <w:pPr>
        <w:suppressAutoHyphens/>
        <w:spacing w:after="0" w:line="240" w:lineRule="auto"/>
        <w:ind w:firstLine="709"/>
        <w:jc w:val="both"/>
        <w:rPr>
          <w:rFonts w:ascii="Times New Roman" w:eastAsia="Times New Roman" w:hAnsi="Times New Roman" w:cs="Times New Roman"/>
          <w:sz w:val="24"/>
          <w:szCs w:val="24"/>
          <w:lang w:eastAsia="x-none"/>
        </w:rPr>
      </w:pPr>
      <w:r w:rsidRPr="005163F0">
        <w:rPr>
          <w:rFonts w:ascii="Times New Roman" w:eastAsia="Times New Roman" w:hAnsi="Times New Roman" w:cs="Times New Roman"/>
          <w:sz w:val="24"/>
          <w:szCs w:val="24"/>
          <w:lang w:val="x-none"/>
        </w:rPr>
        <w:t>т</w:t>
      </w:r>
      <w:r w:rsidRPr="005163F0">
        <w:rPr>
          <w:rFonts w:ascii="Times New Roman" w:eastAsia="Times New Roman" w:hAnsi="Times New Roman" w:cs="Times New Roman"/>
          <w:bCs/>
          <w:sz w:val="24"/>
          <w:szCs w:val="24"/>
          <w:lang w:val="x-none"/>
        </w:rPr>
        <w:t>ехническими средствами обучения:</w:t>
      </w:r>
      <w:r w:rsidRPr="005163F0">
        <w:rPr>
          <w:rFonts w:ascii="Times New Roman" w:eastAsia="Times New Roman" w:hAnsi="Times New Roman" w:cs="Times New Roman"/>
          <w:sz w:val="24"/>
          <w:szCs w:val="24"/>
          <w:lang w:eastAsia="x-none"/>
        </w:rPr>
        <w:t xml:space="preserve"> </w:t>
      </w:r>
      <w:r w:rsidRPr="005163F0">
        <w:rPr>
          <w:rFonts w:ascii="Times New Roman" w:eastAsia="Times New Roman" w:hAnsi="Times New Roman" w:cs="Times New Roman"/>
          <w:sz w:val="24"/>
          <w:szCs w:val="24"/>
          <w:lang w:val="x-none" w:eastAsia="x-none"/>
        </w:rPr>
        <w:t>видеофильмы об устройстве и работе систем кондиционирования воздуха и вентиляции</w:t>
      </w:r>
      <w:r w:rsidRPr="005163F0">
        <w:rPr>
          <w:rFonts w:ascii="Times New Roman" w:eastAsia="Times New Roman" w:hAnsi="Times New Roman" w:cs="Times New Roman"/>
          <w:sz w:val="24"/>
          <w:szCs w:val="24"/>
          <w:lang w:eastAsia="x-none"/>
        </w:rPr>
        <w:t xml:space="preserve">; </w:t>
      </w:r>
      <w:r w:rsidRPr="005163F0">
        <w:rPr>
          <w:rFonts w:ascii="Times New Roman" w:eastAsia="Times New Roman" w:hAnsi="Times New Roman" w:cs="Times New Roman"/>
          <w:sz w:val="24"/>
          <w:szCs w:val="24"/>
          <w:lang w:val="x-none" w:eastAsia="x-none"/>
        </w:rPr>
        <w:t>мультимедийный проектор</w:t>
      </w:r>
      <w:r w:rsidRPr="005163F0">
        <w:rPr>
          <w:rFonts w:ascii="Times New Roman" w:eastAsia="Times New Roman" w:hAnsi="Times New Roman" w:cs="Times New Roman"/>
          <w:sz w:val="24"/>
          <w:szCs w:val="24"/>
          <w:lang w:eastAsia="x-none"/>
        </w:rPr>
        <w:t>;</w:t>
      </w:r>
      <w:r w:rsidRPr="005163F0">
        <w:rPr>
          <w:rFonts w:ascii="Times New Roman" w:eastAsia="Times New Roman" w:hAnsi="Times New Roman" w:cs="Times New Roman"/>
          <w:sz w:val="24"/>
          <w:szCs w:val="24"/>
          <w:lang w:val="x-none" w:eastAsia="x-none"/>
        </w:rPr>
        <w:t xml:space="preserve"> </w:t>
      </w:r>
      <w:r w:rsidRPr="005163F0">
        <w:rPr>
          <w:rFonts w:ascii="Times New Roman" w:eastAsia="Times New Roman" w:hAnsi="Times New Roman" w:cs="Times New Roman"/>
          <w:sz w:val="24"/>
          <w:szCs w:val="24"/>
          <w:lang w:eastAsia="x-none"/>
        </w:rPr>
        <w:t>интерактивная доска; компьютеры с лицензионным программным обеспечением.</w:t>
      </w:r>
    </w:p>
    <w:p w14:paraId="0B71E114" w14:textId="77777777" w:rsidR="005163F0" w:rsidRPr="005163F0" w:rsidRDefault="005163F0" w:rsidP="005163F0">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2AD472BD" w14:textId="77777777" w:rsidR="005163F0" w:rsidRPr="005163F0" w:rsidRDefault="005163F0" w:rsidP="005163F0">
      <w:pPr>
        <w:spacing w:after="0" w:line="240" w:lineRule="auto"/>
        <w:ind w:firstLine="567"/>
        <w:jc w:val="both"/>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Кабинет «</w:t>
      </w:r>
      <w:r w:rsidRPr="005163F0">
        <w:rPr>
          <w:rFonts w:ascii="Times New Roman" w:eastAsia="Times New Roman" w:hAnsi="Times New Roman" w:cs="Times New Roman"/>
          <w:bCs/>
          <w:sz w:val="24"/>
          <w:szCs w:val="24"/>
          <w:lang w:val="x-none" w:eastAsia="x-none"/>
        </w:rPr>
        <w:t>Информатики, информационных технологий</w:t>
      </w:r>
      <w:r w:rsidRPr="005163F0">
        <w:rPr>
          <w:rFonts w:ascii="Times New Roman" w:eastAsia="Times New Roman" w:hAnsi="Times New Roman" w:cs="Times New Roman"/>
          <w:bCs/>
          <w:sz w:val="24"/>
          <w:szCs w:val="24"/>
          <w:lang w:eastAsia="ru-RU"/>
        </w:rPr>
        <w:t xml:space="preserve"> и компьютерной графики</w:t>
      </w:r>
      <w:r w:rsidRPr="005163F0">
        <w:rPr>
          <w:rFonts w:ascii="Times New Roman" w:eastAsia="Times New Roman" w:hAnsi="Times New Roman" w:cs="Times New Roman"/>
          <w:sz w:val="24"/>
          <w:szCs w:val="24"/>
          <w:lang w:eastAsia="ru-RU"/>
        </w:rPr>
        <w:t>», оснащенный</w:t>
      </w:r>
    </w:p>
    <w:p w14:paraId="33429886" w14:textId="77777777" w:rsidR="005163F0" w:rsidRPr="005163F0" w:rsidRDefault="005163F0" w:rsidP="005163F0">
      <w:pPr>
        <w:spacing w:after="0" w:line="240" w:lineRule="auto"/>
        <w:ind w:firstLine="567"/>
        <w:jc w:val="both"/>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sz w:val="24"/>
          <w:szCs w:val="24"/>
          <w:lang w:eastAsia="ru-RU"/>
        </w:rPr>
        <w:t>оборудованием:</w:t>
      </w:r>
      <w:r w:rsidRPr="005163F0">
        <w:rPr>
          <w:rFonts w:ascii="Times New Roman" w:eastAsia="Times New Roman" w:hAnsi="Times New Roman" w:cs="Times New Roman"/>
          <w:b/>
          <w:sz w:val="24"/>
          <w:szCs w:val="24"/>
          <w:lang w:eastAsia="ru-RU"/>
        </w:rPr>
        <w:t xml:space="preserve"> </w:t>
      </w:r>
      <w:r w:rsidRPr="005163F0">
        <w:rPr>
          <w:rFonts w:ascii="Times New Roman" w:eastAsia="Times New Roman" w:hAnsi="Times New Roman" w:cs="Times New Roman"/>
          <w:sz w:val="24"/>
          <w:szCs w:val="24"/>
          <w:lang w:eastAsia="ru-RU"/>
        </w:rPr>
        <w:t>компьютеризированное рабочее место преподавателя;</w:t>
      </w:r>
      <w:r w:rsidRPr="005163F0">
        <w:rPr>
          <w:rFonts w:ascii="Times New Roman" w:eastAsia="Times New Roman" w:hAnsi="Times New Roman" w:cs="Times New Roman"/>
          <w:b/>
          <w:sz w:val="24"/>
          <w:szCs w:val="24"/>
          <w:lang w:eastAsia="ru-RU"/>
        </w:rPr>
        <w:t xml:space="preserve"> </w:t>
      </w:r>
      <w:r w:rsidRPr="005163F0">
        <w:rPr>
          <w:rFonts w:ascii="Times New Roman" w:eastAsia="Times New Roman" w:hAnsi="Times New Roman" w:cs="Times New Roman"/>
          <w:sz w:val="24"/>
          <w:szCs w:val="24"/>
          <w:lang w:eastAsia="ru-RU"/>
        </w:rPr>
        <w:t>компьютеризированные рабочие места обучающихся с базовой комплектацией, объединенные в единую сеть с выходом в Интернет; наглядные пособия.</w:t>
      </w:r>
    </w:p>
    <w:p w14:paraId="1CE21AAF" w14:textId="77777777" w:rsidR="005163F0" w:rsidRPr="005163F0" w:rsidRDefault="005163F0" w:rsidP="005163F0">
      <w:pPr>
        <w:spacing w:after="0" w:line="240" w:lineRule="auto"/>
        <w:ind w:firstLine="567"/>
        <w:jc w:val="both"/>
        <w:rPr>
          <w:rFonts w:ascii="Times New Roman" w:eastAsia="Times New Roman" w:hAnsi="Times New Roman" w:cs="Times New Roman"/>
          <w:sz w:val="24"/>
          <w:szCs w:val="24"/>
          <w:lang w:eastAsia="ru-RU"/>
        </w:rPr>
      </w:pPr>
      <w:r w:rsidRPr="005163F0">
        <w:rPr>
          <w:rFonts w:ascii="Times New Roman" w:eastAsia="Times New Roman" w:hAnsi="Times New Roman" w:cs="Times New Roman"/>
          <w:sz w:val="24"/>
          <w:szCs w:val="24"/>
          <w:lang w:eastAsia="ru-RU"/>
        </w:rPr>
        <w:t xml:space="preserve">техническими средствами: лицензионное программное обеспечение: операционная система Windows (Linux, Mac OS), AutoCAD, КОМПАС-График, 3Д, </w:t>
      </w:r>
      <w:r w:rsidRPr="005163F0">
        <w:rPr>
          <w:rFonts w:ascii="Times New Roman" w:eastAsia="Times New Roman" w:hAnsi="Times New Roman" w:cs="Times New Roman"/>
          <w:sz w:val="24"/>
          <w:szCs w:val="24"/>
          <w:lang w:val="en-US" w:eastAsia="ru-RU"/>
        </w:rPr>
        <w:t>Solidworks</w:t>
      </w:r>
      <w:r w:rsidRPr="005163F0">
        <w:rPr>
          <w:rFonts w:ascii="Times New Roman" w:eastAsia="Times New Roman" w:hAnsi="Times New Roman" w:cs="Times New Roman"/>
          <w:sz w:val="24"/>
          <w:szCs w:val="24"/>
          <w:lang w:eastAsia="ru-RU"/>
        </w:rPr>
        <w:t>, М</w:t>
      </w:r>
      <w:r w:rsidRPr="005163F0">
        <w:rPr>
          <w:rFonts w:ascii="Times New Roman" w:eastAsia="Times New Roman" w:hAnsi="Times New Roman" w:cs="Times New Roman"/>
          <w:sz w:val="24"/>
          <w:szCs w:val="24"/>
          <w:lang w:val="en-US" w:eastAsia="ru-RU"/>
        </w:rPr>
        <w:t>ARC</w:t>
      </w:r>
      <w:r w:rsidRPr="005163F0">
        <w:rPr>
          <w:rFonts w:ascii="Times New Roman" w:eastAsia="Times New Roman" w:hAnsi="Times New Roman" w:cs="Times New Roman"/>
          <w:sz w:val="24"/>
          <w:szCs w:val="24"/>
          <w:lang w:eastAsia="ru-RU"/>
        </w:rPr>
        <w:t>, ANSYS. Основные прикладные программы: текстовый редактор, электронные таблицы, система управления базами данных, программа разработки презентаций, средства электронных коммуникаций, интернет-браузер, справочно-правовая система; сетевое оборудование; экран; мультимедийный проектор; принтер.</w:t>
      </w:r>
    </w:p>
    <w:p w14:paraId="2926626C" w14:textId="77777777" w:rsidR="005163F0" w:rsidRPr="005163F0" w:rsidRDefault="005163F0" w:rsidP="005163F0">
      <w:pPr>
        <w:suppressAutoHyphens/>
        <w:spacing w:after="0" w:line="276" w:lineRule="auto"/>
        <w:jc w:val="both"/>
        <w:rPr>
          <w:rFonts w:ascii="Times New Roman" w:eastAsia="Times New Roman" w:hAnsi="Times New Roman" w:cs="Times New Roman"/>
          <w:bCs/>
          <w:sz w:val="24"/>
          <w:szCs w:val="24"/>
          <w:lang w:eastAsia="ru-RU"/>
        </w:rPr>
      </w:pPr>
    </w:p>
    <w:p w14:paraId="409AA193" w14:textId="77777777" w:rsidR="005163F0" w:rsidRPr="005163F0" w:rsidRDefault="005163F0" w:rsidP="005163F0">
      <w:pPr>
        <w:suppressAutoHyphens/>
        <w:spacing w:after="0" w:line="276" w:lineRule="auto"/>
        <w:ind w:firstLine="709"/>
        <w:jc w:val="both"/>
        <w:rPr>
          <w:rFonts w:ascii="Times New Roman" w:eastAsia="Times New Roman" w:hAnsi="Times New Roman" w:cs="Times New Roman"/>
          <w:color w:val="000000"/>
          <w:sz w:val="24"/>
          <w:szCs w:val="24"/>
          <w:lang w:val="x-none" w:eastAsia="x-none"/>
        </w:rPr>
      </w:pPr>
      <w:r w:rsidRPr="005163F0">
        <w:rPr>
          <w:rFonts w:ascii="Times New Roman" w:eastAsia="Times New Roman" w:hAnsi="Times New Roman" w:cs="Times New Roman"/>
          <w:bCs/>
          <w:sz w:val="24"/>
          <w:szCs w:val="24"/>
          <w:lang w:eastAsia="ru-RU"/>
        </w:rPr>
        <w:t>Лаборатория «Монтажа, технического обслуживания и наладки систем</w:t>
      </w:r>
      <w:r w:rsidRPr="005163F0">
        <w:rPr>
          <w:rFonts w:ascii="Times New Roman" w:eastAsia="Times New Roman" w:hAnsi="Times New Roman" w:cs="Times New Roman"/>
          <w:sz w:val="24"/>
          <w:szCs w:val="24"/>
          <w:lang w:eastAsia="ru-RU"/>
        </w:rPr>
        <w:t xml:space="preserve"> водоснабжения, водоотведения, отопления</w:t>
      </w:r>
      <w:r w:rsidRPr="005163F0">
        <w:rPr>
          <w:rFonts w:ascii="Times New Roman" w:eastAsia="Times New Roman" w:hAnsi="Times New Roman" w:cs="Times New Roman"/>
          <w:bCs/>
          <w:sz w:val="24"/>
          <w:szCs w:val="24"/>
          <w:lang w:eastAsia="ru-RU"/>
        </w:rPr>
        <w:t xml:space="preserve">» </w:t>
      </w:r>
      <w:r w:rsidRPr="005163F0">
        <w:rPr>
          <w:rFonts w:ascii="Times New Roman" w:eastAsia="Times New Roman" w:hAnsi="Times New Roman" w:cs="Times New Roman"/>
          <w:color w:val="000000"/>
          <w:sz w:val="24"/>
          <w:szCs w:val="24"/>
          <w:lang w:val="x-none" w:eastAsia="x-none"/>
        </w:rPr>
        <w:t>оснащенн</w:t>
      </w:r>
      <w:r w:rsidRPr="005163F0">
        <w:rPr>
          <w:rFonts w:ascii="Times New Roman" w:eastAsia="Times New Roman" w:hAnsi="Times New Roman" w:cs="Times New Roman"/>
          <w:color w:val="000000"/>
          <w:sz w:val="24"/>
          <w:szCs w:val="24"/>
          <w:lang w:eastAsia="x-none"/>
        </w:rPr>
        <w:t>ая</w:t>
      </w:r>
      <w:r w:rsidRPr="005163F0">
        <w:rPr>
          <w:rFonts w:ascii="Times New Roman" w:eastAsia="Times New Roman" w:hAnsi="Times New Roman" w:cs="Times New Roman"/>
          <w:color w:val="000000"/>
          <w:sz w:val="24"/>
          <w:szCs w:val="24"/>
          <w:lang w:val="x-none" w:eastAsia="x-none"/>
        </w:rPr>
        <w:t xml:space="preserve"> в соответствии с п. 6.1.2.3. Примерной рабочей программы по данной специальности.</w:t>
      </w:r>
    </w:p>
    <w:p w14:paraId="0735642A" w14:textId="77777777" w:rsidR="005163F0" w:rsidRPr="005163F0" w:rsidRDefault="005163F0" w:rsidP="005163F0">
      <w:pPr>
        <w:suppressAutoHyphens/>
        <w:spacing w:after="0" w:line="276" w:lineRule="auto"/>
        <w:ind w:firstLine="709"/>
        <w:jc w:val="both"/>
        <w:rPr>
          <w:rFonts w:ascii="Times New Roman" w:eastAsia="Times New Roman" w:hAnsi="Times New Roman" w:cs="Times New Roman"/>
          <w:bCs/>
          <w:sz w:val="24"/>
          <w:szCs w:val="24"/>
          <w:lang w:eastAsia="ru-RU"/>
        </w:rPr>
      </w:pPr>
      <w:r w:rsidRPr="005163F0">
        <w:rPr>
          <w:rFonts w:ascii="Times New Roman" w:eastAsia="Times New Roman" w:hAnsi="Times New Roman" w:cs="Times New Roman"/>
          <w:bCs/>
          <w:sz w:val="24"/>
          <w:szCs w:val="24"/>
          <w:lang w:eastAsia="ru-RU"/>
        </w:rPr>
        <w:t xml:space="preserve">Лаборатория «Автоматизация систем вентиляции и кондиционирования воздуха», Лаборатория «Монтажа, технического обслуживания и наладки систем вентиляции и кондиционирования воздуха» оснащенные в соответствии с п. 6.1.2.3. Примерной рабочей программы по данной </w:t>
      </w:r>
      <w:r w:rsidRPr="005163F0">
        <w:rPr>
          <w:rFonts w:ascii="Times New Roman" w:eastAsia="Times New Roman" w:hAnsi="Times New Roman" w:cs="Times New Roman"/>
          <w:color w:val="000000"/>
          <w:sz w:val="24"/>
          <w:szCs w:val="24"/>
          <w:lang w:val="x-none" w:eastAsia="x-none"/>
        </w:rPr>
        <w:t>специальности.</w:t>
      </w:r>
    </w:p>
    <w:p w14:paraId="265057FB" w14:textId="77777777" w:rsidR="005163F0" w:rsidRPr="005163F0" w:rsidRDefault="005163F0" w:rsidP="005163F0">
      <w:pPr>
        <w:suppressAutoHyphens/>
        <w:spacing w:after="0" w:line="276" w:lineRule="auto"/>
        <w:jc w:val="both"/>
        <w:rPr>
          <w:rFonts w:ascii="Times New Roman" w:eastAsia="Times New Roman" w:hAnsi="Times New Roman" w:cs="Times New Roman"/>
          <w:b/>
          <w:bCs/>
          <w:sz w:val="24"/>
          <w:szCs w:val="24"/>
          <w:lang w:eastAsia="ru-RU"/>
        </w:rPr>
      </w:pPr>
    </w:p>
    <w:p w14:paraId="734BFEEA" w14:textId="77777777" w:rsidR="005163F0" w:rsidRPr="005163F0" w:rsidRDefault="005163F0" w:rsidP="005163F0">
      <w:pPr>
        <w:suppressAutoHyphens/>
        <w:spacing w:after="0" w:line="276" w:lineRule="auto"/>
        <w:ind w:firstLine="709"/>
        <w:jc w:val="both"/>
        <w:rPr>
          <w:rFonts w:ascii="Times New Roman" w:eastAsia="Times New Roman" w:hAnsi="Times New Roman" w:cs="Times New Roman"/>
          <w:color w:val="000000"/>
          <w:sz w:val="24"/>
          <w:szCs w:val="24"/>
          <w:lang w:val="x-none" w:eastAsia="x-none"/>
        </w:rPr>
      </w:pPr>
      <w:r w:rsidRPr="005163F0">
        <w:rPr>
          <w:rFonts w:ascii="Times New Roman" w:eastAsia="Times New Roman" w:hAnsi="Times New Roman" w:cs="Times New Roman"/>
          <w:b/>
          <w:bCs/>
          <w:sz w:val="24"/>
          <w:szCs w:val="24"/>
          <w:lang w:eastAsia="ru-RU"/>
        </w:rPr>
        <w:t>Мастерские: «Слесарная-механическая», «Санитарно-техническая</w:t>
      </w:r>
      <w:r w:rsidRPr="005163F0">
        <w:rPr>
          <w:rFonts w:ascii="Times New Roman" w:eastAsia="Times New Roman" w:hAnsi="Times New Roman" w:cs="Times New Roman"/>
          <w:bCs/>
          <w:sz w:val="24"/>
          <w:szCs w:val="24"/>
          <w:lang w:eastAsia="ru-RU"/>
        </w:rPr>
        <w:t xml:space="preserve">» </w:t>
      </w:r>
      <w:r w:rsidRPr="005163F0">
        <w:rPr>
          <w:rFonts w:ascii="Times New Roman" w:eastAsia="Times New Roman" w:hAnsi="Times New Roman" w:cs="Times New Roman"/>
          <w:color w:val="000000"/>
          <w:sz w:val="24"/>
          <w:szCs w:val="24"/>
          <w:lang w:val="x-none" w:eastAsia="x-none"/>
        </w:rPr>
        <w:t>оснащенные в соответствии с п. 6.1.2.</w:t>
      </w:r>
      <w:r w:rsidRPr="005163F0">
        <w:rPr>
          <w:rFonts w:ascii="Times New Roman" w:eastAsia="Times New Roman" w:hAnsi="Times New Roman" w:cs="Times New Roman"/>
          <w:color w:val="000000"/>
          <w:sz w:val="24"/>
          <w:szCs w:val="24"/>
          <w:lang w:eastAsia="x-none"/>
        </w:rPr>
        <w:t>4</w:t>
      </w:r>
      <w:r w:rsidRPr="005163F0">
        <w:rPr>
          <w:rFonts w:ascii="Times New Roman" w:eastAsia="Times New Roman" w:hAnsi="Times New Roman" w:cs="Times New Roman"/>
          <w:color w:val="000000"/>
          <w:sz w:val="24"/>
          <w:szCs w:val="24"/>
          <w:lang w:val="x-none" w:eastAsia="x-none"/>
        </w:rPr>
        <w:t>. Примерной рабочей программы по данной специальности.</w:t>
      </w:r>
    </w:p>
    <w:p w14:paraId="457F42D4" w14:textId="77777777" w:rsidR="005163F0" w:rsidRPr="005163F0" w:rsidRDefault="005163F0" w:rsidP="005163F0">
      <w:pPr>
        <w:spacing w:after="0" w:line="240" w:lineRule="auto"/>
        <w:ind w:firstLine="709"/>
        <w:jc w:val="both"/>
        <w:rPr>
          <w:rFonts w:ascii="Times New Roman" w:eastAsia="Times New Roman" w:hAnsi="Times New Roman" w:cs="Times New Roman"/>
          <w:color w:val="000000"/>
          <w:sz w:val="24"/>
          <w:szCs w:val="24"/>
          <w:lang w:val="x-none" w:eastAsia="x-none"/>
        </w:rPr>
      </w:pPr>
      <w:r w:rsidRPr="005163F0">
        <w:rPr>
          <w:rFonts w:ascii="Times New Roman" w:eastAsia="Times New Roman" w:hAnsi="Times New Roman" w:cs="Times New Roman"/>
          <w:color w:val="000000"/>
          <w:sz w:val="24"/>
          <w:szCs w:val="24"/>
          <w:lang w:val="x-none" w:eastAsia="x-none"/>
        </w:rPr>
        <w:t xml:space="preserve">Оснащенные базы практики, в соответствии с п 6.1.2.5 примерной рабочей программы по </w:t>
      </w:r>
      <w:r w:rsidRPr="005163F0">
        <w:rPr>
          <w:rFonts w:ascii="Times New Roman" w:eastAsia="Times New Roman" w:hAnsi="Times New Roman" w:cs="Times New Roman"/>
          <w:color w:val="000000"/>
          <w:sz w:val="24"/>
          <w:szCs w:val="24"/>
          <w:lang w:eastAsia="x-none"/>
        </w:rPr>
        <w:t xml:space="preserve">данной </w:t>
      </w:r>
      <w:r w:rsidRPr="005163F0">
        <w:rPr>
          <w:rFonts w:ascii="Times New Roman" w:eastAsia="Times New Roman" w:hAnsi="Times New Roman" w:cs="Times New Roman"/>
          <w:color w:val="000000"/>
          <w:sz w:val="24"/>
          <w:szCs w:val="24"/>
          <w:lang w:val="x-none" w:eastAsia="x-none"/>
        </w:rPr>
        <w:t>специальности</w:t>
      </w:r>
      <w:r w:rsidRPr="005163F0">
        <w:rPr>
          <w:rFonts w:ascii="Times New Roman" w:eastAsia="Times New Roman" w:hAnsi="Times New Roman" w:cs="Times New Roman"/>
          <w:color w:val="000000"/>
          <w:sz w:val="24"/>
          <w:szCs w:val="24"/>
          <w:lang w:eastAsia="x-none"/>
        </w:rPr>
        <w:t xml:space="preserve">. </w:t>
      </w:r>
    </w:p>
    <w:p w14:paraId="3E33A78B" w14:textId="77777777" w:rsidR="005163F0" w:rsidRPr="005163F0" w:rsidRDefault="005163F0" w:rsidP="005163F0">
      <w:pPr>
        <w:spacing w:after="0" w:line="240" w:lineRule="auto"/>
        <w:ind w:firstLine="709"/>
        <w:jc w:val="both"/>
        <w:rPr>
          <w:rFonts w:ascii="Times New Roman" w:eastAsia="Times New Roman" w:hAnsi="Times New Roman" w:cs="Times New Roman"/>
          <w:color w:val="000000"/>
          <w:sz w:val="24"/>
          <w:szCs w:val="24"/>
          <w:lang w:val="x-none" w:eastAsia="x-none"/>
        </w:rPr>
      </w:pPr>
      <w:r w:rsidRPr="005163F0">
        <w:rPr>
          <w:rFonts w:ascii="Times New Roman" w:eastAsia="Times New Roman" w:hAnsi="Times New Roman" w:cs="Times New Roman"/>
          <w:color w:val="000000"/>
          <w:sz w:val="24"/>
          <w:szCs w:val="24"/>
          <w:lang w:val="x-none" w:eastAsia="x-none"/>
        </w:rPr>
        <w:t xml:space="preserve">Оснащенные базы практики, в соответствии с п 6.1.2.5 примерной рабочей программы по </w:t>
      </w:r>
      <w:r w:rsidRPr="005163F0">
        <w:rPr>
          <w:rFonts w:ascii="Times New Roman" w:eastAsia="Times New Roman" w:hAnsi="Times New Roman" w:cs="Times New Roman"/>
          <w:color w:val="000000"/>
          <w:sz w:val="24"/>
          <w:szCs w:val="24"/>
          <w:lang w:eastAsia="x-none"/>
        </w:rPr>
        <w:t xml:space="preserve">данной </w:t>
      </w:r>
      <w:r w:rsidRPr="005163F0">
        <w:rPr>
          <w:rFonts w:ascii="Times New Roman" w:eastAsia="Times New Roman" w:hAnsi="Times New Roman" w:cs="Times New Roman"/>
          <w:color w:val="000000"/>
          <w:sz w:val="24"/>
          <w:szCs w:val="24"/>
          <w:lang w:val="x-none" w:eastAsia="x-none"/>
        </w:rPr>
        <w:t>специальности</w:t>
      </w:r>
      <w:r w:rsidRPr="005163F0">
        <w:rPr>
          <w:rFonts w:ascii="Times New Roman" w:eastAsia="Times New Roman" w:hAnsi="Times New Roman" w:cs="Times New Roman"/>
          <w:color w:val="000000"/>
          <w:sz w:val="24"/>
          <w:szCs w:val="24"/>
          <w:lang w:eastAsia="x-none"/>
        </w:rPr>
        <w:t xml:space="preserve">. </w:t>
      </w:r>
    </w:p>
    <w:p w14:paraId="5EAF41E2" w14:textId="77777777" w:rsidR="005163F0" w:rsidRPr="005163F0" w:rsidRDefault="005163F0" w:rsidP="005163F0">
      <w:pPr>
        <w:spacing w:after="0" w:line="276" w:lineRule="auto"/>
        <w:ind w:firstLine="709"/>
        <w:rPr>
          <w:rFonts w:ascii="Times New Roman" w:eastAsia="Times New Roman" w:hAnsi="Times New Roman" w:cs="Times New Roman"/>
          <w:b/>
          <w:bCs/>
          <w:sz w:val="24"/>
          <w:szCs w:val="24"/>
          <w:lang w:eastAsia="ru-RU"/>
        </w:rPr>
      </w:pPr>
    </w:p>
    <w:p w14:paraId="047F5266" w14:textId="77777777" w:rsidR="005163F0" w:rsidRPr="005163F0" w:rsidRDefault="005163F0" w:rsidP="005163F0">
      <w:pPr>
        <w:spacing w:after="0" w:line="276" w:lineRule="auto"/>
        <w:ind w:firstLine="709"/>
        <w:rPr>
          <w:rFonts w:ascii="Times New Roman" w:eastAsia="Times New Roman" w:hAnsi="Times New Roman" w:cs="Times New Roman"/>
          <w:b/>
          <w:bCs/>
          <w:sz w:val="24"/>
          <w:szCs w:val="24"/>
          <w:lang w:eastAsia="ru-RU"/>
        </w:rPr>
      </w:pPr>
      <w:r w:rsidRPr="005163F0">
        <w:rPr>
          <w:rFonts w:ascii="Times New Roman" w:eastAsia="Times New Roman" w:hAnsi="Times New Roman" w:cs="Times New Roman"/>
          <w:b/>
          <w:bCs/>
          <w:sz w:val="24"/>
          <w:szCs w:val="24"/>
          <w:lang w:eastAsia="ru-RU"/>
        </w:rPr>
        <w:t>3.2. Информационное обеспечение реализации программы</w:t>
      </w:r>
    </w:p>
    <w:p w14:paraId="2388B79F" w14:textId="77777777" w:rsidR="005163F0" w:rsidRPr="005163F0" w:rsidRDefault="005163F0" w:rsidP="005163F0">
      <w:pPr>
        <w:suppressAutoHyphens/>
        <w:spacing w:after="0" w:line="276" w:lineRule="auto"/>
        <w:ind w:firstLine="709"/>
        <w:jc w:val="both"/>
        <w:rPr>
          <w:rFonts w:ascii="Times New Roman" w:eastAsia="Times New Roman" w:hAnsi="Times New Roman" w:cs="Times New Roman"/>
          <w:sz w:val="24"/>
          <w:szCs w:val="24"/>
          <w:lang w:eastAsia="ru-RU"/>
        </w:rPr>
      </w:pPr>
      <w:r w:rsidRPr="005163F0">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5163F0">
        <w:rPr>
          <w:rFonts w:ascii="Times New Roman" w:eastAsia="Times New Roman" w:hAnsi="Times New Roman" w:cs="Times New Roman"/>
          <w:sz w:val="24"/>
          <w:szCs w:val="24"/>
          <w:lang w:eastAsia="ru-RU"/>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5163F0">
        <w:rPr>
          <w:rFonts w:ascii="Times New Roman" w:eastAsia="Times New Roman" w:hAnsi="Times New Roman" w:cs="Times New Roman"/>
          <w:bCs/>
          <w:sz w:val="24"/>
          <w:szCs w:val="24"/>
          <w:lang w:eastAsia="ru-RU"/>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4EF91AD0" w14:textId="77777777" w:rsidR="005163F0" w:rsidRPr="005163F0" w:rsidRDefault="005163F0" w:rsidP="005163F0">
      <w:pPr>
        <w:spacing w:after="0" w:line="240" w:lineRule="auto"/>
        <w:ind w:firstLine="709"/>
        <w:contextualSpacing/>
        <w:rPr>
          <w:rFonts w:ascii="Times New Roman" w:eastAsia="Times New Roman" w:hAnsi="Times New Roman" w:cs="Times New Roman"/>
          <w:b/>
          <w:sz w:val="24"/>
          <w:szCs w:val="24"/>
          <w:lang w:val="x-none" w:eastAsia="x-none"/>
        </w:rPr>
      </w:pPr>
      <w:r w:rsidRPr="005163F0">
        <w:rPr>
          <w:rFonts w:ascii="Times New Roman" w:eastAsia="Times New Roman" w:hAnsi="Times New Roman" w:cs="Times New Roman"/>
          <w:b/>
          <w:sz w:val="24"/>
          <w:szCs w:val="24"/>
          <w:lang w:val="x-none" w:eastAsia="x-none"/>
        </w:rPr>
        <w:t>3</w:t>
      </w:r>
      <w:r w:rsidRPr="005163F0">
        <w:rPr>
          <w:rFonts w:ascii="Times New Roman" w:eastAsia="Times New Roman" w:hAnsi="Times New Roman" w:cs="Times New Roman"/>
          <w:b/>
          <w:sz w:val="24"/>
          <w:szCs w:val="24"/>
          <w:lang w:eastAsia="x-none"/>
        </w:rPr>
        <w:t>.</w:t>
      </w:r>
      <w:r w:rsidRPr="005163F0">
        <w:rPr>
          <w:rFonts w:ascii="Times New Roman" w:eastAsia="Times New Roman" w:hAnsi="Times New Roman" w:cs="Times New Roman"/>
          <w:b/>
          <w:sz w:val="24"/>
          <w:szCs w:val="24"/>
          <w:lang w:val="x-none" w:eastAsia="x-none"/>
        </w:rPr>
        <w:t>2</w:t>
      </w:r>
      <w:r w:rsidRPr="005163F0">
        <w:rPr>
          <w:rFonts w:ascii="Times New Roman" w:eastAsia="Times New Roman" w:hAnsi="Times New Roman" w:cs="Times New Roman"/>
          <w:b/>
          <w:sz w:val="24"/>
          <w:szCs w:val="24"/>
          <w:lang w:eastAsia="x-none"/>
        </w:rPr>
        <w:t>.</w:t>
      </w:r>
      <w:r w:rsidRPr="005163F0">
        <w:rPr>
          <w:rFonts w:ascii="Times New Roman" w:eastAsia="Times New Roman" w:hAnsi="Times New Roman" w:cs="Times New Roman"/>
          <w:b/>
          <w:sz w:val="24"/>
          <w:szCs w:val="24"/>
          <w:lang w:val="x-none" w:eastAsia="x-none"/>
        </w:rPr>
        <w:t>1</w:t>
      </w:r>
      <w:r w:rsidRPr="005163F0">
        <w:rPr>
          <w:rFonts w:ascii="Times New Roman" w:eastAsia="Times New Roman" w:hAnsi="Times New Roman" w:cs="Times New Roman"/>
          <w:b/>
          <w:sz w:val="24"/>
          <w:szCs w:val="24"/>
          <w:lang w:eastAsia="x-none"/>
        </w:rPr>
        <w:t>.</w:t>
      </w:r>
      <w:r w:rsidRPr="005163F0">
        <w:rPr>
          <w:rFonts w:ascii="Times New Roman" w:eastAsia="Times New Roman" w:hAnsi="Times New Roman" w:cs="Times New Roman"/>
          <w:b/>
          <w:sz w:val="24"/>
          <w:szCs w:val="24"/>
          <w:lang w:val="x-none" w:eastAsia="x-none"/>
        </w:rPr>
        <w:t xml:space="preserve"> </w:t>
      </w:r>
      <w:r w:rsidRPr="005163F0">
        <w:rPr>
          <w:rFonts w:ascii="Times New Roman" w:eastAsia="Times New Roman" w:hAnsi="Times New Roman" w:cs="Times New Roman"/>
          <w:b/>
          <w:sz w:val="24"/>
          <w:szCs w:val="24"/>
          <w:lang w:eastAsia="x-none"/>
        </w:rPr>
        <w:t>Основные печатные</w:t>
      </w:r>
      <w:r w:rsidRPr="005163F0">
        <w:rPr>
          <w:rFonts w:ascii="Times New Roman" w:eastAsia="Times New Roman" w:hAnsi="Times New Roman" w:cs="Times New Roman"/>
          <w:b/>
          <w:sz w:val="24"/>
          <w:szCs w:val="24"/>
          <w:lang w:val="x-none" w:eastAsia="x-none"/>
        </w:rPr>
        <w:t xml:space="preserve"> издания</w:t>
      </w:r>
    </w:p>
    <w:p w14:paraId="4586856A"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Акимов В.Б. Эксплуатация, обслуживание и ремонт общего имущества многоквартирного дома: учебник / В.Б. Акимов, Н.С. Тимахова, В.А.</w:t>
      </w:r>
      <w:r w:rsidRPr="005163F0">
        <w:rPr>
          <w:rFonts w:ascii="Times New Roman" w:eastAsia="Times New Roman" w:hAnsi="Times New Roman" w:cs="Times New Roman"/>
          <w:lang w:eastAsia="x-none"/>
        </w:rPr>
        <w:t xml:space="preserve"> </w:t>
      </w:r>
      <w:r w:rsidRPr="005163F0">
        <w:rPr>
          <w:rFonts w:ascii="Times New Roman" w:eastAsia="Times New Roman" w:hAnsi="Times New Roman" w:cs="Times New Roman"/>
          <w:lang w:val="x-none" w:eastAsia="x-none"/>
        </w:rPr>
        <w:t>Комков; – Москва : ИНФРА-М, 2021. – 294 с. – ISBN 978-5-16-015410-7.</w:t>
      </w:r>
    </w:p>
    <w:p w14:paraId="54B903E8"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 xml:space="preserve">Варфоломеев, Ю. М. Санитарно-техническое оборудование зданий : учебник / Ю.М. Варфоломеев, В.А. Орлов ; под общ. ред. проф. Ю.М. Варфоломеева. – Москва : ИНФРА-М, 2021. – 249 с. – (Среднее профессиональное образование). – DOI 10.12737/771. – ISBN 978-5-16-012602-9. </w:t>
      </w:r>
    </w:p>
    <w:p w14:paraId="58D7B14C" w14:textId="77777777" w:rsidR="005163F0" w:rsidRPr="005163F0" w:rsidRDefault="005163F0" w:rsidP="00B670EB">
      <w:pPr>
        <w:numPr>
          <w:ilvl w:val="0"/>
          <w:numId w:val="4"/>
        </w:numPr>
        <w:shd w:val="clear" w:color="auto" w:fill="FFFFFF"/>
        <w:spacing w:after="0" w:line="240" w:lineRule="auto"/>
        <w:ind w:firstLine="709"/>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Куликов О.Н. Охрана труда в строительстве : учебник/ Куликов О.Н., Ролин Е.И. ; – Москва: Академия, 2021. – 416с. – ISBN 978-5-4468-9882-4</w:t>
      </w:r>
    </w:p>
    <w:p w14:paraId="65B99E87"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Куприянова Г.В. Поддержание рабочего состояния оборудования систем водоснабжения, водоотведения, отопления объектов жилищно-коммунального хозяйства (1-е изд.) учебник/ Г.В. Куприянова, В.В. Федоров:- Москва: Академия, 2020. – 256с. – ISBN 978-5-4468-8739-27</w:t>
      </w:r>
    </w:p>
    <w:p w14:paraId="1D038CCB"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 xml:space="preserve">Логунова, О. Я. Водяное отопление : учебное пособие / О. Я. Логунова, И. В. Зоря. – 2-е изд., стер. – Санкт-Петербург : Лань, 2020. – 272 с. – ISBN 978-5-8114-5209-5. </w:t>
      </w:r>
    </w:p>
    <w:p w14:paraId="2C3D02DE"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 xml:space="preserve">Логунова, О. Я. Отопление и вентиляция : учебное пособие для СПО / О. Я. Логунова, И. В. Зоря. – Санкт-Петербург : Лань, 2021. – 332 с. – ISBN 978-5-8114-7318-2. </w:t>
      </w:r>
    </w:p>
    <w:p w14:paraId="3BA3BE30" w14:textId="77777777" w:rsidR="005163F0" w:rsidRPr="005163F0" w:rsidRDefault="005163F0" w:rsidP="00B670EB">
      <w:pPr>
        <w:numPr>
          <w:ilvl w:val="0"/>
          <w:numId w:val="4"/>
        </w:numPr>
        <w:shd w:val="clear" w:color="auto" w:fill="FFFFFF"/>
        <w:spacing w:after="0" w:line="240" w:lineRule="auto"/>
        <w:ind w:firstLine="709"/>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Матвеев</w:t>
      </w:r>
      <w:r w:rsidRPr="005163F0">
        <w:rPr>
          <w:rFonts w:ascii="Times New Roman" w:eastAsia="Times New Roman" w:hAnsi="Times New Roman" w:cs="Times New Roman"/>
          <w:lang w:val="x-none" w:eastAsia="x-none"/>
        </w:rPr>
        <w:t xml:space="preserve"> </w:t>
      </w:r>
      <w:r w:rsidRPr="005163F0">
        <w:rPr>
          <w:rFonts w:ascii="Times New Roman" w:eastAsia="Times New Roman" w:hAnsi="Times New Roman" w:cs="Times New Roman"/>
          <w:bCs/>
          <w:lang w:val="x-none" w:eastAsia="x-none"/>
        </w:rPr>
        <w:t>А. Б. Техническое обслуживание, ремонт и монтаж отдельных узлов системы водоснабжения: учебник / А. Б. Матвеев, И. А. Ильичева, М. И. Исакова, В. В. Степанова. – Москва : КНОРУС, 2020. – 168 с. -(Среднее профессиональное образование). ISBN 978-5-406-07629-3</w:t>
      </w:r>
    </w:p>
    <w:p w14:paraId="13C4127A"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 xml:space="preserve">Орлов, К. С. Изготовление санитарно-технических, вентиляционных систем и технологических трубопроводов : учебник / К. С. Орлов. – Москва : ИНФРА-М, 2022. – 270 с. + Доп. материалы [Электронный ресурс]. – (Среднее профессиональное образование). – DOI 10.12737/1082. – ISBN 978-5-16-006006-4. </w:t>
      </w:r>
    </w:p>
    <w:p w14:paraId="6405A065"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 xml:space="preserve">Орлов, К. С. Материалы и изделия для санитарно-технических устройств и систем обеспечения микроклимата : учебник / К.С. Орлов.– Москва : ИНФРА-М, 2022. – 183 с. – (Среднее профессиональное образование). – ISBN 978-5-16-004418-7. </w:t>
      </w:r>
    </w:p>
    <w:p w14:paraId="46E726DF"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Федоров В. В., Раднёнок Т. Н. Ремонт систем водоснабжения и водоотведения, отопления, вентиляции и кондиционирования воздуха</w:t>
      </w:r>
      <w:r w:rsidRPr="005163F0">
        <w:rPr>
          <w:rFonts w:ascii="Times New Roman" w:eastAsia="Times New Roman" w:hAnsi="Times New Roman" w:cs="Times New Roman"/>
          <w:bCs/>
          <w:lang w:val="x-none" w:eastAsia="ja-JP"/>
        </w:rPr>
        <w:t>. – 1-е</w:t>
      </w:r>
      <w:r w:rsidRPr="005163F0">
        <w:rPr>
          <w:rFonts w:ascii="Times New Roman" w:eastAsia="Times New Roman" w:hAnsi="Times New Roman" w:cs="Times New Roman"/>
          <w:bCs/>
          <w:lang w:val="x-none" w:eastAsia="x-none"/>
        </w:rPr>
        <w:t xml:space="preserve"> изд. – М : Академия, 2021. – 256 с. – ISBN 978-5-4468-9666-0.</w:t>
      </w:r>
    </w:p>
    <w:p w14:paraId="2CCB0D3C"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Феофанов, Ю. А. Инженерные сети: современные трубы и изделия для ремонта и строительства : учебное пособие для СПО / Ю. А. Феофанов. – 2-е изд., пер. и доп. – М. : Издательство Юрайт, 2020 – 157 с. – (Серия : Профессиональное образование). –ISBN 978-5-534-04929-9.</w:t>
      </w:r>
    </w:p>
    <w:p w14:paraId="04C77092" w14:textId="77777777" w:rsidR="005163F0" w:rsidRPr="005163F0" w:rsidRDefault="005163F0" w:rsidP="00B670EB">
      <w:pPr>
        <w:numPr>
          <w:ilvl w:val="0"/>
          <w:numId w:val="4"/>
        </w:numPr>
        <w:spacing w:after="0" w:line="240" w:lineRule="auto"/>
        <w:ind w:firstLine="709"/>
        <w:contextualSpacing/>
        <w:jc w:val="both"/>
        <w:rPr>
          <w:rFonts w:ascii="Times New Roman" w:eastAsia="Times New Roman" w:hAnsi="Times New Roman" w:cs="Times New Roman"/>
          <w:bCs/>
          <w:lang w:val="x-none" w:eastAsia="x-none"/>
        </w:rPr>
      </w:pPr>
      <w:r w:rsidRPr="005163F0">
        <w:rPr>
          <w:rFonts w:ascii="Times New Roman" w:eastAsia="Times New Roman" w:hAnsi="Times New Roman" w:cs="Times New Roman"/>
          <w:bCs/>
          <w:lang w:val="x-none" w:eastAsia="x-none"/>
        </w:rPr>
        <w:t>Фокин С.И. Технология обслуживания, ремонт и монтаж отдельных узлов системы водоснабжения: учебник / С.И. Фокин, О.Н. Шпортько; – Москва : КНОРУС, 2022. – 226 с. – ISBN 978-5-406-07630-9</w:t>
      </w:r>
    </w:p>
    <w:p w14:paraId="7236463C" w14:textId="77777777" w:rsidR="005163F0" w:rsidRPr="005163F0" w:rsidRDefault="005163F0" w:rsidP="005163F0">
      <w:pPr>
        <w:spacing w:before="120" w:after="120" w:line="240" w:lineRule="auto"/>
        <w:ind w:firstLine="709"/>
        <w:contextualSpacing/>
        <w:jc w:val="both"/>
        <w:rPr>
          <w:rFonts w:ascii="Times New Roman" w:eastAsia="Times New Roman" w:hAnsi="Times New Roman" w:cs="Times New Roman"/>
          <w:bCs/>
          <w:sz w:val="24"/>
          <w:szCs w:val="24"/>
          <w:lang w:val="x-none" w:eastAsia="x-none"/>
        </w:rPr>
      </w:pPr>
    </w:p>
    <w:p w14:paraId="27316AA7" w14:textId="77777777" w:rsidR="005163F0" w:rsidRPr="005163F0" w:rsidRDefault="005163F0" w:rsidP="005163F0">
      <w:pPr>
        <w:spacing w:before="120" w:after="120" w:line="240" w:lineRule="auto"/>
        <w:ind w:left="1069"/>
        <w:contextualSpacing/>
        <w:jc w:val="both"/>
        <w:rPr>
          <w:rFonts w:ascii="Times New Roman" w:eastAsia="Times New Roman" w:hAnsi="Times New Roman" w:cs="Times New Roman"/>
          <w:bCs/>
          <w:sz w:val="24"/>
          <w:szCs w:val="24"/>
          <w:lang w:val="x-none" w:eastAsia="x-none"/>
        </w:rPr>
      </w:pPr>
    </w:p>
    <w:p w14:paraId="2DD55013" w14:textId="77777777" w:rsidR="005163F0" w:rsidRPr="005163F0" w:rsidRDefault="005163F0" w:rsidP="005163F0">
      <w:pPr>
        <w:spacing w:after="200" w:line="276" w:lineRule="auto"/>
        <w:ind w:firstLine="709"/>
        <w:contextualSpacing/>
        <w:jc w:val="both"/>
        <w:rPr>
          <w:rFonts w:ascii="Times New Roman" w:eastAsia="Times New Roman" w:hAnsi="Times New Roman" w:cs="Times New Roman"/>
          <w:b/>
          <w:sz w:val="24"/>
          <w:szCs w:val="24"/>
          <w:lang w:eastAsia="ru-RU"/>
        </w:rPr>
      </w:pPr>
      <w:r w:rsidRPr="005163F0">
        <w:rPr>
          <w:rFonts w:ascii="Times New Roman" w:eastAsia="Times New Roman" w:hAnsi="Times New Roman" w:cs="Times New Roman"/>
          <w:b/>
          <w:sz w:val="24"/>
          <w:szCs w:val="24"/>
          <w:lang w:eastAsia="ru-RU"/>
        </w:rPr>
        <w:t>3.2.2. Основные электронные издания</w:t>
      </w:r>
    </w:p>
    <w:p w14:paraId="6B6DC6B6" w14:textId="77777777" w:rsidR="005163F0" w:rsidRPr="005163F0" w:rsidRDefault="005163F0" w:rsidP="005163F0">
      <w:pPr>
        <w:spacing w:after="200" w:line="276" w:lineRule="auto"/>
        <w:ind w:firstLine="709"/>
        <w:contextualSpacing/>
        <w:jc w:val="both"/>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1. Акимов, В. Б. Эксплуатация, обслуживание и ремонт общего имущества многоквартирного дома : учебник / В.Б. Акимов, Н.С. Тимахова, В.А. Комков. — Москва : ИНФРА-М, 2022. — 295 с. — (Среднее профессиональное образование). — DOI 10.12737/1031593. - ISBN 978-5-16-015410-7. - Текст </w:t>
      </w:r>
      <w:r w:rsidRPr="005163F0">
        <w:rPr>
          <w:rFonts w:ascii="Times New Roman" w:eastAsia="Times New Roman" w:hAnsi="Times New Roman" w:cs="Times New Roman"/>
          <w:lang w:eastAsia="ru-RU"/>
        </w:rPr>
        <w:lastRenderedPageBreak/>
        <w:t>: электронный. - URL: https://znanium.com/catalog/product/1844028 (дата обращения: 15.12.2021). – Режим доступа: по подписке.</w:t>
      </w:r>
    </w:p>
    <w:p w14:paraId="6D6D1DD7" w14:textId="77777777" w:rsidR="005163F0" w:rsidRPr="005163F0" w:rsidRDefault="005163F0" w:rsidP="005163F0">
      <w:pPr>
        <w:spacing w:after="200" w:line="276" w:lineRule="auto"/>
        <w:ind w:firstLine="709"/>
        <w:contextualSpacing/>
        <w:jc w:val="both"/>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2. Варфоломеев, Ю. М. Санитарно-техническое оборудование зданий : учебник / Ю. М. Варфоломеев, В. А. Орлов ; под общ. ред. проф. Ю. М. Варфоломеева. — Москва : ИНФРА-М, 2021. — 249 с. — (Среднее профессиональное образование). - ISBN 978-5-16-012602-9. - Текст : электронный. - URL: https://znanium.com/catalog/product/1222806 (дата обращения: 15.12.2021). – Режим доступа: по подписке.</w:t>
      </w:r>
    </w:p>
    <w:p w14:paraId="0E1EA656" w14:textId="77777777" w:rsidR="005163F0" w:rsidRPr="005163F0" w:rsidRDefault="005163F0" w:rsidP="005163F0">
      <w:pPr>
        <w:spacing w:after="200" w:line="276" w:lineRule="auto"/>
        <w:ind w:firstLine="709"/>
        <w:contextualSpacing/>
        <w:jc w:val="both"/>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 xml:space="preserve">3. Санитарно-техническое оборудование зданий. Методические указания: методические указания / составитель Е. Р. Кормашова. – Иваново: ИВГПУ, 2018. – 52 с. – Текст: электронный // Лань: электронно-библиотечная система. – URL: </w:t>
      </w:r>
      <w:hyperlink r:id="rId8" w:history="1">
        <w:r w:rsidRPr="005163F0">
          <w:rPr>
            <w:rFonts w:ascii="Times New Roman" w:eastAsia="Times New Roman" w:hAnsi="Times New Roman" w:cs="Times New Roman"/>
            <w:color w:val="0000FF"/>
            <w:u w:val="single"/>
            <w:lang w:eastAsia="ru-RU"/>
          </w:rPr>
          <w:t>https://e.lanbook.com/book/170885</w:t>
        </w:r>
      </w:hyperlink>
      <w:r w:rsidRPr="005163F0">
        <w:rPr>
          <w:rFonts w:ascii="Times New Roman" w:eastAsia="Times New Roman" w:hAnsi="Times New Roman" w:cs="Times New Roman"/>
          <w:lang w:eastAsia="ru-RU"/>
        </w:rPr>
        <w:t xml:space="preserve"> – Режим доступа: для авторизированных пользователей.</w:t>
      </w:r>
    </w:p>
    <w:p w14:paraId="48DFF401" w14:textId="77777777" w:rsidR="005163F0" w:rsidRPr="005163F0" w:rsidRDefault="005163F0" w:rsidP="005163F0">
      <w:pPr>
        <w:spacing w:after="200" w:line="276" w:lineRule="auto"/>
        <w:ind w:firstLine="709"/>
        <w:contextualSpacing/>
        <w:jc w:val="both"/>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4. Сологаев, В. И. Санитарно-техническое оборудование зданий: учебное пособие / В. И. Сологаев. – Омск: Омский ГАУ, 2018. – 65 с. – ISBN 978-5-89764-714-9. – Текст: электронный // Лань: электронно-библиотечная система. – URL: https://e.lanbook.com/book/105589 (дата обращения: 08.07.2021). – Режим доступа: для авториз. пользователей.</w:t>
      </w:r>
    </w:p>
    <w:p w14:paraId="52A09E22" w14:textId="77777777" w:rsidR="005163F0" w:rsidRPr="005163F0" w:rsidRDefault="005163F0" w:rsidP="005163F0">
      <w:pPr>
        <w:spacing w:after="200" w:line="276" w:lineRule="auto"/>
        <w:ind w:firstLine="709"/>
        <w:contextualSpacing/>
        <w:jc w:val="both"/>
        <w:rPr>
          <w:rFonts w:ascii="Times New Roman" w:eastAsia="Times New Roman" w:hAnsi="Times New Roman" w:cs="Times New Roman"/>
          <w:lang w:eastAsia="ru-RU"/>
        </w:rPr>
      </w:pPr>
    </w:p>
    <w:p w14:paraId="76DF5B09" w14:textId="77777777" w:rsidR="005163F0" w:rsidRPr="005163F0" w:rsidRDefault="005163F0" w:rsidP="005163F0">
      <w:pPr>
        <w:spacing w:after="0" w:line="240" w:lineRule="auto"/>
        <w:ind w:firstLine="851"/>
        <w:rPr>
          <w:rFonts w:ascii="Times New Roman" w:eastAsia="Times New Roman" w:hAnsi="Times New Roman" w:cs="Times New Roman"/>
          <w:b/>
          <w:bCs/>
          <w:sz w:val="24"/>
          <w:szCs w:val="24"/>
          <w:lang w:val="x-none" w:eastAsia="x-none"/>
        </w:rPr>
      </w:pPr>
      <w:r w:rsidRPr="005163F0">
        <w:rPr>
          <w:rFonts w:ascii="Times New Roman" w:eastAsia="Times New Roman" w:hAnsi="Times New Roman" w:cs="Times New Roman"/>
          <w:b/>
          <w:bCs/>
          <w:sz w:val="24"/>
          <w:szCs w:val="24"/>
          <w:lang w:val="x-none" w:eastAsia="x-none"/>
        </w:rPr>
        <w:t>3.2.3 Дополнительные источники</w:t>
      </w:r>
    </w:p>
    <w:p w14:paraId="71B45C8E" w14:textId="77777777" w:rsidR="005163F0" w:rsidRPr="005163F0" w:rsidRDefault="005163F0" w:rsidP="005163F0">
      <w:pPr>
        <w:spacing w:after="0"/>
        <w:jc w:val="both"/>
        <w:rPr>
          <w:rFonts w:ascii="Times New Roman" w:eastAsia="Times New Roman" w:hAnsi="Times New Roman" w:cs="Times New Roman"/>
          <w:bCs/>
          <w:kern w:val="32"/>
          <w:sz w:val="24"/>
          <w:szCs w:val="24"/>
          <w:lang w:val="x-none" w:eastAsia="x-none"/>
        </w:rPr>
      </w:pPr>
      <w:r w:rsidRPr="005163F0">
        <w:rPr>
          <w:rFonts w:ascii="Times New Roman" w:eastAsia="Times New Roman" w:hAnsi="Times New Roman" w:cs="Times New Roman"/>
          <w:bCs/>
          <w:kern w:val="32"/>
          <w:sz w:val="24"/>
          <w:szCs w:val="24"/>
          <w:lang w:val="x-none" w:eastAsia="x-none"/>
        </w:rPr>
        <w:t>1.</w:t>
      </w:r>
      <w:r w:rsidRPr="005163F0">
        <w:rPr>
          <w:rFonts w:ascii="Times New Roman" w:eastAsia="Times New Roman" w:hAnsi="Times New Roman" w:cs="Times New Roman"/>
          <w:bCs/>
          <w:kern w:val="32"/>
          <w:sz w:val="24"/>
          <w:szCs w:val="24"/>
          <w:lang w:val="x-none" w:eastAsia="x-none"/>
        </w:rPr>
        <w:tab/>
        <w:t xml:space="preserve">ГОСТ 34059-2017 Устройство систем отопления, горячего и холодного водоснабжения Москва, Стандартинформ,2018. </w:t>
      </w:r>
      <w:r w:rsidRPr="005163F0">
        <w:rPr>
          <w:rFonts w:ascii="Times New Roman" w:eastAsia="Times New Roman" w:hAnsi="Times New Roman" w:cs="Times New Roman"/>
          <w:bCs/>
          <w:kern w:val="32"/>
          <w:sz w:val="24"/>
          <w:szCs w:val="24"/>
          <w:lang w:eastAsia="x-none"/>
        </w:rPr>
        <w:t xml:space="preserve">– </w:t>
      </w:r>
      <w:r w:rsidRPr="005163F0">
        <w:rPr>
          <w:rFonts w:ascii="Times New Roman" w:eastAsia="Times New Roman" w:hAnsi="Times New Roman" w:cs="Times New Roman"/>
          <w:bCs/>
          <w:kern w:val="32"/>
          <w:sz w:val="24"/>
          <w:szCs w:val="24"/>
          <w:lang w:val="x-none" w:eastAsia="x-none"/>
        </w:rPr>
        <w:t>26с.</w:t>
      </w:r>
    </w:p>
    <w:p w14:paraId="2F4FB031" w14:textId="77777777" w:rsidR="005163F0" w:rsidRPr="005163F0" w:rsidRDefault="005163F0" w:rsidP="005163F0">
      <w:pPr>
        <w:spacing w:after="0"/>
        <w:jc w:val="both"/>
        <w:rPr>
          <w:rFonts w:ascii="Times New Roman" w:eastAsia="Times New Roman" w:hAnsi="Times New Roman" w:cs="Times New Roman"/>
          <w:bCs/>
          <w:kern w:val="32"/>
          <w:sz w:val="24"/>
          <w:szCs w:val="24"/>
          <w:lang w:eastAsia="x-none"/>
        </w:rPr>
      </w:pPr>
      <w:r w:rsidRPr="005163F0">
        <w:rPr>
          <w:rFonts w:ascii="Times New Roman" w:eastAsia="Times New Roman" w:hAnsi="Times New Roman" w:cs="Times New Roman"/>
          <w:bCs/>
          <w:kern w:val="32"/>
          <w:sz w:val="24"/>
          <w:szCs w:val="24"/>
          <w:lang w:val="x-none" w:eastAsia="x-none"/>
        </w:rPr>
        <w:t>2.</w:t>
      </w:r>
      <w:r w:rsidRPr="005163F0">
        <w:rPr>
          <w:rFonts w:ascii="Times New Roman" w:eastAsia="Times New Roman" w:hAnsi="Times New Roman" w:cs="Times New Roman"/>
          <w:bCs/>
          <w:kern w:val="32"/>
          <w:sz w:val="24"/>
          <w:szCs w:val="24"/>
          <w:lang w:val="x-none" w:eastAsia="x-none"/>
        </w:rPr>
        <w:tab/>
        <w:t>СП 30.13330.2020 «СНиП 2.04.01-85* Внутренний водопровод и канализация зданий» Минстрой России, 2020</w:t>
      </w:r>
      <w:r w:rsidRPr="005163F0">
        <w:rPr>
          <w:rFonts w:ascii="Times New Roman" w:eastAsia="Times New Roman" w:hAnsi="Times New Roman" w:cs="Times New Roman"/>
          <w:bCs/>
          <w:kern w:val="32"/>
          <w:sz w:val="24"/>
          <w:szCs w:val="24"/>
          <w:lang w:eastAsia="x-none"/>
        </w:rPr>
        <w:t>.</w:t>
      </w:r>
    </w:p>
    <w:p w14:paraId="1F272457" w14:textId="77777777" w:rsidR="005163F0" w:rsidRPr="005163F0" w:rsidRDefault="005163F0" w:rsidP="005163F0">
      <w:pPr>
        <w:spacing w:after="0"/>
        <w:jc w:val="both"/>
        <w:rPr>
          <w:rFonts w:ascii="Times New Roman" w:eastAsia="Times New Roman" w:hAnsi="Times New Roman" w:cs="Times New Roman"/>
          <w:bCs/>
          <w:kern w:val="32"/>
          <w:sz w:val="24"/>
          <w:szCs w:val="24"/>
          <w:lang w:eastAsia="x-none"/>
        </w:rPr>
      </w:pPr>
      <w:r w:rsidRPr="005163F0">
        <w:rPr>
          <w:rFonts w:ascii="Times New Roman" w:eastAsia="Times New Roman" w:hAnsi="Times New Roman" w:cs="Times New Roman"/>
          <w:bCs/>
          <w:kern w:val="32"/>
          <w:sz w:val="24"/>
          <w:szCs w:val="24"/>
          <w:lang w:val="x-none" w:eastAsia="x-none"/>
        </w:rPr>
        <w:t>3.</w:t>
      </w:r>
      <w:r w:rsidRPr="005163F0">
        <w:rPr>
          <w:rFonts w:ascii="Times New Roman" w:eastAsia="Times New Roman" w:hAnsi="Times New Roman" w:cs="Times New Roman"/>
          <w:bCs/>
          <w:kern w:val="32"/>
          <w:sz w:val="24"/>
          <w:szCs w:val="24"/>
          <w:lang w:val="x-none" w:eastAsia="x-none"/>
        </w:rPr>
        <w:tab/>
        <w:t>Технический регламент операционного контроля качества строительно-монтажных и специальных работ при возведении зданий и сооружений. Монтаж санитарно-технических систем, Москва – 2000</w:t>
      </w:r>
      <w:r w:rsidRPr="005163F0">
        <w:rPr>
          <w:rFonts w:ascii="Times New Roman" w:eastAsia="Times New Roman" w:hAnsi="Times New Roman" w:cs="Times New Roman"/>
          <w:bCs/>
          <w:kern w:val="32"/>
          <w:sz w:val="24"/>
          <w:szCs w:val="24"/>
          <w:lang w:eastAsia="x-none"/>
        </w:rPr>
        <w:t>.</w:t>
      </w:r>
    </w:p>
    <w:p w14:paraId="3BA9DD98" w14:textId="77777777" w:rsidR="005163F0" w:rsidRPr="005163F0" w:rsidRDefault="005163F0" w:rsidP="005163F0">
      <w:pPr>
        <w:jc w:val="both"/>
        <w:rPr>
          <w:rFonts w:ascii="Times New Roman" w:eastAsia="Times New Roman" w:hAnsi="Times New Roman" w:cs="Times New Roman"/>
          <w:b/>
          <w:bCs/>
          <w:kern w:val="32"/>
          <w:sz w:val="24"/>
          <w:szCs w:val="24"/>
          <w:lang w:val="x-none" w:eastAsia="x-none"/>
        </w:rPr>
      </w:pPr>
    </w:p>
    <w:p w14:paraId="7EA6EEB3" w14:textId="77777777" w:rsidR="005163F0" w:rsidRPr="005163F0" w:rsidRDefault="005163F0" w:rsidP="005163F0">
      <w:pPr>
        <w:spacing w:after="0" w:line="240" w:lineRule="auto"/>
        <w:jc w:val="center"/>
        <w:rPr>
          <w:rFonts w:ascii="Times New Roman" w:eastAsia="Times New Roman" w:hAnsi="Times New Roman" w:cs="Times New Roman"/>
          <w:b/>
          <w:sz w:val="24"/>
          <w:szCs w:val="24"/>
          <w:lang w:val="x-none" w:eastAsia="x-none"/>
        </w:rPr>
      </w:pPr>
      <w:r w:rsidRPr="005163F0">
        <w:rPr>
          <w:rFonts w:ascii="Times New Roman" w:eastAsia="Times New Roman" w:hAnsi="Times New Roman" w:cs="Times New Roman"/>
          <w:b/>
          <w:sz w:val="24"/>
          <w:szCs w:val="24"/>
          <w:lang w:val="x-none" w:eastAsia="x-none"/>
        </w:rPr>
        <w:t xml:space="preserve">4. КОНТРОЛЬ И ОЦЕНКА РЕЗУЛЬТАТОВ ОСВОЕНИЯ </w:t>
      </w:r>
      <w:r w:rsidRPr="005163F0">
        <w:rPr>
          <w:rFonts w:ascii="Times New Roman" w:eastAsia="Times New Roman" w:hAnsi="Times New Roman" w:cs="Times New Roman"/>
          <w:b/>
          <w:sz w:val="24"/>
          <w:szCs w:val="24"/>
          <w:lang w:val="x-none" w:eastAsia="x-none"/>
        </w:rPr>
        <w:br/>
        <w:t>ПРОФЕССИОНАЛЬНОГО МОДУЛЯ</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3715"/>
        <w:gridCol w:w="2835"/>
      </w:tblGrid>
      <w:tr w:rsidR="005163F0" w:rsidRPr="005163F0" w14:paraId="7B1996D2" w14:textId="77777777" w:rsidTr="005163F0">
        <w:trPr>
          <w:trHeight w:val="1098"/>
        </w:trPr>
        <w:tc>
          <w:tcPr>
            <w:tcW w:w="3510" w:type="dxa"/>
            <w:tcBorders>
              <w:top w:val="single" w:sz="4" w:space="0" w:color="auto"/>
              <w:left w:val="single" w:sz="4" w:space="0" w:color="auto"/>
              <w:bottom w:val="single" w:sz="4" w:space="0" w:color="auto"/>
              <w:right w:val="single" w:sz="4" w:space="0" w:color="auto"/>
            </w:tcBorders>
            <w:vAlign w:val="center"/>
            <w:hideMark/>
          </w:tcPr>
          <w:p w14:paraId="65204B1A" w14:textId="77777777" w:rsidR="005163F0" w:rsidRPr="005163F0" w:rsidRDefault="005163F0" w:rsidP="005163F0">
            <w:pPr>
              <w:suppressAutoHyphens/>
              <w:spacing w:after="0" w:line="240" w:lineRule="auto"/>
              <w:jc w:val="center"/>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Код и наименование профессиональных и общих компетенций, формируемых в рамках модуля</w:t>
            </w:r>
          </w:p>
        </w:tc>
        <w:tc>
          <w:tcPr>
            <w:tcW w:w="3715" w:type="dxa"/>
            <w:tcBorders>
              <w:top w:val="single" w:sz="4" w:space="0" w:color="auto"/>
              <w:left w:val="single" w:sz="4" w:space="0" w:color="auto"/>
              <w:bottom w:val="single" w:sz="4" w:space="0" w:color="auto"/>
              <w:right w:val="single" w:sz="4" w:space="0" w:color="auto"/>
            </w:tcBorders>
            <w:vAlign w:val="center"/>
            <w:hideMark/>
          </w:tcPr>
          <w:p w14:paraId="22EE0AE0" w14:textId="77777777" w:rsidR="005163F0" w:rsidRPr="005163F0" w:rsidRDefault="005163F0" w:rsidP="005163F0">
            <w:pPr>
              <w:suppressAutoHyphens/>
              <w:spacing w:after="0" w:line="240" w:lineRule="auto"/>
              <w:jc w:val="center"/>
              <w:rPr>
                <w:rFonts w:ascii="Times New Roman" w:eastAsia="Times New Roman" w:hAnsi="Times New Roman" w:cs="Times New Roman"/>
                <w:b/>
                <w:bCs/>
                <w:lang w:eastAsia="ru-RU"/>
              </w:rPr>
            </w:pPr>
            <w:r w:rsidRPr="005163F0">
              <w:rPr>
                <w:rFonts w:ascii="Times New Roman" w:eastAsia="Times New Roman" w:hAnsi="Times New Roman" w:cs="Times New Roman"/>
                <w:b/>
                <w:bCs/>
                <w:lang w:eastAsia="ru-RU"/>
              </w:rPr>
              <w:t>Критерии оценки</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123F278" w14:textId="77777777" w:rsidR="005163F0" w:rsidRPr="005163F0" w:rsidRDefault="005163F0" w:rsidP="005163F0">
            <w:pPr>
              <w:suppressAutoHyphens/>
              <w:spacing w:after="0" w:line="240" w:lineRule="auto"/>
              <w:jc w:val="center"/>
              <w:rPr>
                <w:rFonts w:ascii="Times New Roman" w:eastAsia="Times New Roman" w:hAnsi="Times New Roman" w:cs="Times New Roman"/>
                <w:b/>
                <w:bCs/>
                <w:sz w:val="24"/>
                <w:szCs w:val="24"/>
                <w:lang w:eastAsia="ru-RU"/>
              </w:rPr>
            </w:pPr>
            <w:r w:rsidRPr="005163F0">
              <w:rPr>
                <w:rFonts w:ascii="Times New Roman" w:eastAsia="Times New Roman" w:hAnsi="Times New Roman" w:cs="Times New Roman"/>
                <w:b/>
                <w:bCs/>
                <w:sz w:val="24"/>
                <w:szCs w:val="24"/>
                <w:lang w:eastAsia="ru-RU"/>
              </w:rPr>
              <w:t>Методы оценки</w:t>
            </w:r>
          </w:p>
        </w:tc>
      </w:tr>
      <w:tr w:rsidR="005163F0" w:rsidRPr="005163F0" w14:paraId="5877E049" w14:textId="77777777" w:rsidTr="005163F0">
        <w:trPr>
          <w:trHeight w:val="555"/>
        </w:trPr>
        <w:tc>
          <w:tcPr>
            <w:tcW w:w="3510" w:type="dxa"/>
            <w:tcBorders>
              <w:top w:val="single" w:sz="4" w:space="0" w:color="auto"/>
              <w:left w:val="single" w:sz="4" w:space="0" w:color="auto"/>
              <w:bottom w:val="single" w:sz="4" w:space="0" w:color="auto"/>
              <w:right w:val="single" w:sz="4" w:space="0" w:color="auto"/>
            </w:tcBorders>
            <w:hideMark/>
          </w:tcPr>
          <w:p w14:paraId="1FBBDD18" w14:textId="77777777" w:rsidR="005163F0" w:rsidRPr="005163F0" w:rsidRDefault="005163F0" w:rsidP="005163F0">
            <w:pPr>
              <w:spacing w:after="0" w:line="240" w:lineRule="auto"/>
              <w:rPr>
                <w:rFonts w:ascii="Times New Roman" w:eastAsia="Times New Roman" w:hAnsi="Times New Roman" w:cs="Times New Roman"/>
                <w:iCs/>
                <w:color w:val="333333"/>
                <w:lang w:eastAsia="ru-RU"/>
              </w:rPr>
            </w:pPr>
            <w:r w:rsidRPr="005163F0">
              <w:rPr>
                <w:rFonts w:ascii="Times New Roman" w:eastAsia="Times New Roman" w:hAnsi="Times New Roman" w:cs="Times New Roman"/>
                <w:iCs/>
                <w:lang w:eastAsia="ru-RU"/>
              </w:rPr>
              <w:t xml:space="preserve">ПК 4.1. </w:t>
            </w:r>
            <w:r w:rsidRPr="005163F0">
              <w:rPr>
                <w:rFonts w:ascii="Times New Roman" w:eastAsia="Times New Roman" w:hAnsi="Times New Roman" w:cs="Times New Roman"/>
                <w:iCs/>
                <w:color w:val="333333"/>
                <w:lang w:eastAsia="ru-RU"/>
              </w:rPr>
              <w:t>Организовать устранение аварийных ситуаций</w:t>
            </w:r>
            <w:r w:rsidRPr="005163F0">
              <w:rPr>
                <w:rFonts w:ascii="Times New Roman" w:eastAsia="Times New Roman" w:hAnsi="Times New Roman" w:cs="Times New Roman"/>
                <w:lang w:eastAsia="ru-RU"/>
              </w:rPr>
              <w:t xml:space="preserve"> инженерных систем отопления, водоснабжения, водоотведения и </w:t>
            </w:r>
            <w:r w:rsidRPr="005163F0">
              <w:rPr>
                <w:rFonts w:ascii="Times New Roman" w:eastAsia="Times New Roman" w:hAnsi="Times New Roman" w:cs="Times New Roman"/>
                <w:iCs/>
                <w:color w:val="333333"/>
                <w:lang w:eastAsia="ru-RU"/>
              </w:rPr>
              <w:t xml:space="preserve">систем вентиляции, кондиционирования воздуха </w:t>
            </w:r>
            <w:r w:rsidRPr="005163F0">
              <w:rPr>
                <w:rFonts w:ascii="Times New Roman" w:eastAsia="Times New Roman" w:hAnsi="Times New Roman" w:cs="Times New Roman"/>
                <w:lang w:eastAsia="ru-RU"/>
              </w:rPr>
              <w:t>гражданских зданий</w:t>
            </w:r>
          </w:p>
        </w:tc>
        <w:tc>
          <w:tcPr>
            <w:tcW w:w="3715" w:type="dxa"/>
            <w:tcBorders>
              <w:top w:val="single" w:sz="4" w:space="0" w:color="auto"/>
              <w:left w:val="single" w:sz="4" w:space="0" w:color="auto"/>
              <w:bottom w:val="single" w:sz="4" w:space="0" w:color="auto"/>
              <w:right w:val="single" w:sz="4" w:space="0" w:color="auto"/>
            </w:tcBorders>
            <w:hideMark/>
          </w:tcPr>
          <w:p w14:paraId="051D9D4A" w14:textId="77777777" w:rsidR="005163F0" w:rsidRPr="005163F0" w:rsidRDefault="005163F0" w:rsidP="005163F0">
            <w:pPr>
              <w:suppressAutoHyphens/>
              <w:spacing w:after="0" w:line="240" w:lineRule="auto"/>
              <w:jc w:val="both"/>
              <w:rPr>
                <w:rFonts w:ascii="Times New Roman" w:eastAsia="Times New Roman" w:hAnsi="Times New Roman" w:cs="Times New Roman"/>
                <w:iCs/>
                <w:lang w:eastAsia="ru-RU"/>
              </w:rPr>
            </w:pPr>
            <w:r w:rsidRPr="005163F0">
              <w:rPr>
                <w:rFonts w:ascii="Times New Roman" w:eastAsia="Times New Roman" w:hAnsi="Times New Roman" w:cs="Times New Roman"/>
                <w:iCs/>
                <w:lang w:eastAsia="ru-RU"/>
              </w:rPr>
              <w:t>Выполнение требований правил техники безопасности в ходе устранения аварийных ситуаций при технической эксплуатации систем отопления, водоснабжения, канализации и водостоков, и систем вентиляции, кондиционирования воздуха гражданских зданий;</w:t>
            </w:r>
          </w:p>
          <w:p w14:paraId="5C27E2DE" w14:textId="77777777" w:rsidR="005163F0" w:rsidRPr="005163F0" w:rsidRDefault="005163F0" w:rsidP="005163F0">
            <w:pPr>
              <w:suppressAutoHyphens/>
              <w:spacing w:after="0" w:line="240" w:lineRule="auto"/>
              <w:jc w:val="both"/>
              <w:rPr>
                <w:rFonts w:ascii="Times New Roman" w:eastAsia="Times New Roman" w:hAnsi="Times New Roman" w:cs="Times New Roman"/>
                <w:iCs/>
                <w:lang w:eastAsia="ru-RU"/>
              </w:rPr>
            </w:pPr>
            <w:r w:rsidRPr="005163F0">
              <w:rPr>
                <w:rFonts w:ascii="Times New Roman" w:eastAsia="Times New Roman" w:hAnsi="Times New Roman" w:cs="Times New Roman"/>
                <w:iCs/>
                <w:lang w:eastAsia="ru-RU"/>
              </w:rPr>
              <w:t>Точность выбора необходимых материалов и инструментов для выполнения подготовительных и сопутствующих работ при технической эксплуатации инженерных систем отопления, водоснабжения, водоотведения и систем вентиляции, кондиционирования воздуха гражданских зданий.</w:t>
            </w:r>
          </w:p>
          <w:p w14:paraId="01374754" w14:textId="77777777" w:rsidR="005163F0" w:rsidRPr="005163F0" w:rsidRDefault="005163F0" w:rsidP="005163F0">
            <w:pPr>
              <w:suppressAutoHyphens/>
              <w:spacing w:after="0" w:line="240" w:lineRule="auto"/>
              <w:jc w:val="both"/>
              <w:rPr>
                <w:rFonts w:ascii="Times New Roman" w:eastAsia="Times New Roman" w:hAnsi="Times New Roman" w:cs="Times New Roman"/>
                <w:iCs/>
                <w:lang w:eastAsia="ru-RU"/>
              </w:rPr>
            </w:pPr>
            <w:r w:rsidRPr="005163F0">
              <w:rPr>
                <w:rFonts w:ascii="Times New Roman" w:eastAsia="Times New Roman" w:hAnsi="Times New Roman" w:cs="Times New Roman"/>
                <w:iCs/>
                <w:lang w:eastAsia="ru-RU"/>
              </w:rPr>
              <w:t xml:space="preserve">Соответствие выполнения подготовительных и сопутствующих работ при технической эксплуатации </w:t>
            </w:r>
            <w:r w:rsidRPr="005163F0">
              <w:rPr>
                <w:rFonts w:ascii="Times New Roman" w:eastAsia="Times New Roman" w:hAnsi="Times New Roman" w:cs="Times New Roman"/>
                <w:iCs/>
                <w:lang w:eastAsia="ru-RU"/>
              </w:rPr>
              <w:lastRenderedPageBreak/>
              <w:t>инженерных систем отопления, водоснабжения, водоотведения, вентиляции, кондиционирования воздуха требованиям нормативно-технической документации</w:t>
            </w:r>
          </w:p>
        </w:tc>
        <w:tc>
          <w:tcPr>
            <w:tcW w:w="2835" w:type="dxa"/>
            <w:vMerge w:val="restart"/>
            <w:tcBorders>
              <w:top w:val="single" w:sz="4" w:space="0" w:color="auto"/>
              <w:left w:val="single" w:sz="4" w:space="0" w:color="auto"/>
              <w:right w:val="single" w:sz="4" w:space="0" w:color="auto"/>
            </w:tcBorders>
            <w:hideMark/>
          </w:tcPr>
          <w:p w14:paraId="40B80B7A"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lastRenderedPageBreak/>
              <w:t>Экспертная оценка результатов теоретических знаний и практических умений;</w:t>
            </w:r>
          </w:p>
          <w:p w14:paraId="6F9D165E"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 xml:space="preserve">Контроль своевременности сдачи практических заданий, отчетов; </w:t>
            </w:r>
          </w:p>
          <w:p w14:paraId="787011A6"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Экспертное наблюдение при выполнении практических заданий;</w:t>
            </w:r>
          </w:p>
          <w:p w14:paraId="7E621718"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Текущий контроль в форме:</w:t>
            </w:r>
          </w:p>
          <w:p w14:paraId="141CF56C"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защиты практических занятий;</w:t>
            </w:r>
          </w:p>
          <w:p w14:paraId="35FFF3E5"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lastRenderedPageBreak/>
              <w:t>наблюдением за выполнением практических работ;</w:t>
            </w:r>
          </w:p>
          <w:p w14:paraId="373C72DB"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 xml:space="preserve">фронтального устного опроса; </w:t>
            </w:r>
          </w:p>
          <w:p w14:paraId="250F0D28"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 xml:space="preserve">Сравнительная оценка результатов с требованиями нормативных документов и инструкций; </w:t>
            </w:r>
          </w:p>
          <w:p w14:paraId="4D7889F4"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lang w:val="x-none" w:eastAsia="x-none"/>
              </w:rPr>
            </w:pPr>
            <w:r w:rsidRPr="005163F0">
              <w:rPr>
                <w:rFonts w:ascii="Times New Roman" w:eastAsia="Times New Roman" w:hAnsi="Times New Roman" w:cs="Times New Roman"/>
                <w:lang w:val="x-none" w:eastAsia="x-none"/>
              </w:rPr>
              <w:t xml:space="preserve"> Зачеты в процессе обучения и практики по разделу модуля;</w:t>
            </w:r>
          </w:p>
          <w:p w14:paraId="245127FD" w14:textId="77777777" w:rsidR="005163F0" w:rsidRPr="005163F0" w:rsidRDefault="005163F0" w:rsidP="00B670EB">
            <w:pPr>
              <w:numPr>
                <w:ilvl w:val="0"/>
                <w:numId w:val="3"/>
              </w:numPr>
              <w:tabs>
                <w:tab w:val="left" w:pos="142"/>
              </w:tabs>
              <w:suppressAutoHyphens/>
              <w:spacing w:after="0" w:line="240" w:lineRule="auto"/>
              <w:ind w:firstLine="28"/>
              <w:jc w:val="both"/>
              <w:rPr>
                <w:rFonts w:ascii="Times New Roman" w:eastAsia="Times New Roman" w:hAnsi="Times New Roman" w:cs="Times New Roman"/>
                <w:iCs/>
                <w:sz w:val="24"/>
                <w:szCs w:val="24"/>
                <w:lang w:val="x-none" w:eastAsia="x-none"/>
              </w:rPr>
            </w:pPr>
            <w:r w:rsidRPr="005163F0">
              <w:rPr>
                <w:rFonts w:ascii="Times New Roman" w:eastAsia="Times New Roman" w:hAnsi="Times New Roman" w:cs="Times New Roman"/>
                <w:lang w:val="x-none" w:eastAsia="x-none"/>
              </w:rPr>
              <w:t xml:space="preserve"> Экзамен по профессиональному модулю ПМ0</w:t>
            </w:r>
            <w:r w:rsidRPr="005163F0">
              <w:rPr>
                <w:rFonts w:ascii="Times New Roman" w:eastAsia="Times New Roman" w:hAnsi="Times New Roman" w:cs="Times New Roman"/>
                <w:lang w:eastAsia="x-none"/>
              </w:rPr>
              <w:t>4</w:t>
            </w:r>
          </w:p>
        </w:tc>
      </w:tr>
      <w:tr w:rsidR="005163F0" w:rsidRPr="005163F0" w14:paraId="27A2A500" w14:textId="77777777" w:rsidTr="005163F0">
        <w:tc>
          <w:tcPr>
            <w:tcW w:w="3510" w:type="dxa"/>
            <w:tcBorders>
              <w:top w:val="single" w:sz="4" w:space="0" w:color="auto"/>
              <w:left w:val="single" w:sz="4" w:space="0" w:color="auto"/>
              <w:bottom w:val="single" w:sz="4" w:space="0" w:color="auto"/>
              <w:right w:val="single" w:sz="4" w:space="0" w:color="auto"/>
            </w:tcBorders>
          </w:tcPr>
          <w:p w14:paraId="09E44663" w14:textId="77777777" w:rsidR="005163F0" w:rsidRPr="005163F0" w:rsidRDefault="005163F0" w:rsidP="005163F0">
            <w:pPr>
              <w:suppressAutoHyphens/>
              <w:spacing w:after="0" w:line="240" w:lineRule="auto"/>
              <w:jc w:val="both"/>
              <w:rPr>
                <w:rFonts w:ascii="Times New Roman" w:eastAsia="Times New Roman" w:hAnsi="Times New Roman" w:cs="Times New Roman"/>
                <w:i/>
                <w:lang w:eastAsia="ru-RU"/>
              </w:rPr>
            </w:pPr>
            <w:r w:rsidRPr="005163F0">
              <w:rPr>
                <w:rFonts w:ascii="Times New Roman" w:eastAsia="Times New Roman" w:hAnsi="Times New Roman" w:cs="Times New Roman"/>
                <w:iCs/>
                <w:lang w:eastAsia="ru-RU"/>
              </w:rPr>
              <w:lastRenderedPageBreak/>
              <w:t xml:space="preserve">ПК 4.2. </w:t>
            </w:r>
            <w:r w:rsidRPr="005163F0">
              <w:rPr>
                <w:rFonts w:ascii="Times New Roman" w:eastAsia="Times New Roman" w:hAnsi="Times New Roman" w:cs="Times New Roman"/>
                <w:color w:val="333333"/>
                <w:lang w:eastAsia="ru-RU"/>
              </w:rPr>
              <w:t xml:space="preserve">Организовать работы по технической эксплуатации и содержанию </w:t>
            </w:r>
            <w:r w:rsidRPr="005163F0">
              <w:rPr>
                <w:rFonts w:ascii="Times New Roman" w:eastAsia="Times New Roman" w:hAnsi="Times New Roman" w:cs="Times New Roman"/>
                <w:lang w:eastAsia="ru-RU"/>
              </w:rPr>
              <w:t xml:space="preserve">инженерных систем отопления, водоснабжения, водоотведения и </w:t>
            </w:r>
            <w:r w:rsidRPr="005163F0">
              <w:rPr>
                <w:rFonts w:ascii="Times New Roman" w:eastAsia="Times New Roman" w:hAnsi="Times New Roman" w:cs="Times New Roman"/>
                <w:color w:val="333333"/>
                <w:lang w:eastAsia="ru-RU"/>
              </w:rPr>
              <w:t xml:space="preserve">систем вентиляции, кондиционирования воздуха </w:t>
            </w:r>
            <w:r w:rsidRPr="005163F0">
              <w:rPr>
                <w:rFonts w:ascii="Times New Roman" w:eastAsia="Times New Roman" w:hAnsi="Times New Roman" w:cs="Times New Roman"/>
                <w:lang w:eastAsia="ru-RU"/>
              </w:rPr>
              <w:t>гражданских зданий</w:t>
            </w:r>
          </w:p>
        </w:tc>
        <w:tc>
          <w:tcPr>
            <w:tcW w:w="3715" w:type="dxa"/>
            <w:tcBorders>
              <w:top w:val="single" w:sz="4" w:space="0" w:color="auto"/>
              <w:left w:val="single" w:sz="4" w:space="0" w:color="auto"/>
              <w:bottom w:val="single" w:sz="4" w:space="0" w:color="auto"/>
              <w:right w:val="single" w:sz="4" w:space="0" w:color="auto"/>
            </w:tcBorders>
          </w:tcPr>
          <w:p w14:paraId="156CECBB" w14:textId="77777777" w:rsidR="005163F0" w:rsidRPr="005163F0" w:rsidRDefault="005163F0" w:rsidP="005163F0">
            <w:pPr>
              <w:spacing w:after="0" w:line="240" w:lineRule="auto"/>
              <w:jc w:val="both"/>
              <w:rPr>
                <w:rFonts w:ascii="Times New Roman" w:eastAsia="Times New Roman" w:hAnsi="Times New Roman" w:cs="Times New Roman"/>
                <w:iCs/>
                <w:lang w:eastAsia="ru-RU"/>
              </w:rPr>
            </w:pPr>
            <w:r w:rsidRPr="005163F0">
              <w:rPr>
                <w:rFonts w:ascii="Times New Roman" w:eastAsia="Times New Roman" w:hAnsi="Times New Roman" w:cs="Times New Roman"/>
                <w:iCs/>
                <w:lang w:eastAsia="ru-RU"/>
              </w:rPr>
              <w:t>Соблюдение технологической последовательности технической эксплуатации и содержания инженерных систем отопления, водоснабжения, водоотведения и систем вентиляции, кондиционирования воздуха в соответствии с нормативной технической документацией;</w:t>
            </w:r>
          </w:p>
          <w:p w14:paraId="0EC26E38" w14:textId="77777777" w:rsidR="005163F0" w:rsidRPr="005163F0" w:rsidRDefault="005163F0" w:rsidP="005163F0">
            <w:pPr>
              <w:spacing w:after="0" w:line="240" w:lineRule="auto"/>
              <w:jc w:val="both"/>
              <w:rPr>
                <w:rFonts w:ascii="Times New Roman" w:eastAsia="Times New Roman" w:hAnsi="Times New Roman" w:cs="Times New Roman"/>
                <w:iCs/>
                <w:lang w:eastAsia="ru-RU"/>
              </w:rPr>
            </w:pPr>
            <w:r w:rsidRPr="005163F0">
              <w:rPr>
                <w:rFonts w:ascii="Times New Roman" w:eastAsia="Times New Roman" w:hAnsi="Times New Roman" w:cs="Times New Roman"/>
                <w:iCs/>
                <w:lang w:eastAsia="ru-RU"/>
              </w:rPr>
              <w:t>Точный выбор диагностических и измерительных инструментов и приборов для проведения оценки состояния систем отопления, водоснабжения, водоотведения и систем вентиляции, кондиционирования воздуха</w:t>
            </w:r>
          </w:p>
          <w:p w14:paraId="540B1B3B" w14:textId="77777777" w:rsidR="005163F0" w:rsidRPr="005163F0" w:rsidRDefault="005163F0" w:rsidP="005163F0">
            <w:pPr>
              <w:spacing w:after="0" w:line="240" w:lineRule="auto"/>
              <w:jc w:val="both"/>
              <w:rPr>
                <w:rFonts w:ascii="Times New Roman" w:eastAsia="Times New Roman" w:hAnsi="Times New Roman" w:cs="Times New Roman"/>
                <w:iCs/>
                <w:lang w:eastAsia="ru-RU"/>
              </w:rPr>
            </w:pPr>
            <w:r w:rsidRPr="005163F0">
              <w:rPr>
                <w:rFonts w:ascii="Times New Roman" w:eastAsia="Times New Roman" w:hAnsi="Times New Roman" w:cs="Times New Roman"/>
                <w:iCs/>
                <w:lang w:eastAsia="ru-RU"/>
              </w:rPr>
              <w:t>Выполнение требований правил техники безопасности в ходе технической эксплуатации</w:t>
            </w:r>
          </w:p>
          <w:p w14:paraId="49208BD0" w14:textId="77777777" w:rsidR="005163F0" w:rsidRPr="005163F0" w:rsidRDefault="005163F0" w:rsidP="005163F0">
            <w:pPr>
              <w:spacing w:after="0" w:line="240" w:lineRule="auto"/>
              <w:jc w:val="both"/>
              <w:rPr>
                <w:rFonts w:ascii="Times New Roman" w:eastAsia="Times New Roman" w:hAnsi="Times New Roman" w:cs="Times New Roman"/>
                <w:lang w:eastAsia="ru-RU"/>
              </w:rPr>
            </w:pPr>
            <w:r w:rsidRPr="005163F0">
              <w:rPr>
                <w:rFonts w:ascii="Times New Roman" w:eastAsia="Times New Roman" w:hAnsi="Times New Roman" w:cs="Times New Roman"/>
                <w:iCs/>
                <w:lang w:eastAsia="ru-RU"/>
              </w:rPr>
              <w:t>Оформление технической документации по результатам осмотров систем центрального отопления, водоснабжения, канализации и водостоков в соответствии с требованиями свода правил</w:t>
            </w:r>
          </w:p>
        </w:tc>
        <w:tc>
          <w:tcPr>
            <w:tcW w:w="2835" w:type="dxa"/>
            <w:vMerge/>
            <w:tcBorders>
              <w:left w:val="single" w:sz="4" w:space="0" w:color="auto"/>
              <w:right w:val="single" w:sz="4" w:space="0" w:color="auto"/>
            </w:tcBorders>
          </w:tcPr>
          <w:p w14:paraId="00A07B31"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1D9C450C" w14:textId="77777777" w:rsidTr="005163F0">
        <w:tc>
          <w:tcPr>
            <w:tcW w:w="3510" w:type="dxa"/>
            <w:tcBorders>
              <w:top w:val="single" w:sz="4" w:space="0" w:color="auto"/>
              <w:left w:val="single" w:sz="4" w:space="0" w:color="auto"/>
              <w:bottom w:val="single" w:sz="4" w:space="0" w:color="auto"/>
              <w:right w:val="single" w:sz="4" w:space="0" w:color="auto"/>
            </w:tcBorders>
          </w:tcPr>
          <w:p w14:paraId="25A0AC32"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bCs/>
                <w:iCs/>
                <w:lang w:eastAsia="ru-RU"/>
              </w:rPr>
              <w:t>ОК 01. Выбирать способы решения задач профессиональной деятельности применительно к различным контекстам;</w:t>
            </w:r>
          </w:p>
        </w:tc>
        <w:tc>
          <w:tcPr>
            <w:tcW w:w="3715" w:type="dxa"/>
            <w:tcBorders>
              <w:top w:val="single" w:sz="4" w:space="0" w:color="auto"/>
              <w:left w:val="single" w:sz="4" w:space="0" w:color="auto"/>
              <w:bottom w:val="single" w:sz="4" w:space="0" w:color="auto"/>
              <w:right w:val="single" w:sz="4" w:space="0" w:color="auto"/>
            </w:tcBorders>
          </w:tcPr>
          <w:p w14:paraId="1FFACC2D" w14:textId="77777777" w:rsidR="005163F0" w:rsidRPr="005163F0" w:rsidRDefault="005163F0" w:rsidP="005163F0">
            <w:pPr>
              <w:shd w:val="clear" w:color="auto" w:fill="FFFFFF"/>
              <w:spacing w:after="0" w:line="240" w:lineRule="auto"/>
              <w:jc w:val="both"/>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Обоснованность постановки цели, выбора и применения методов и способов решения профессиональных задач.</w:t>
            </w:r>
          </w:p>
          <w:p w14:paraId="7377998C" w14:textId="77777777" w:rsidR="005163F0" w:rsidRPr="005163F0" w:rsidRDefault="005163F0" w:rsidP="005163F0">
            <w:pPr>
              <w:spacing w:after="0" w:line="240" w:lineRule="auto"/>
              <w:rPr>
                <w:rFonts w:ascii="Times New Roman" w:eastAsia="Times New Roman" w:hAnsi="Times New Roman" w:cs="Times New Roman"/>
                <w:iCs/>
                <w:lang w:eastAsia="ru-RU"/>
              </w:rPr>
            </w:pPr>
            <w:r w:rsidRPr="005163F0">
              <w:rPr>
                <w:rFonts w:ascii="Times New Roman" w:eastAsia="Times New Roman" w:hAnsi="Times New Roman" w:cs="Times New Roman"/>
                <w:color w:val="000000"/>
                <w:lang w:eastAsia="ru-RU"/>
              </w:rPr>
              <w:t>Оценка и самооценка эффективности и качества выполнения профессиональных задач</w:t>
            </w:r>
          </w:p>
        </w:tc>
        <w:tc>
          <w:tcPr>
            <w:tcW w:w="2835" w:type="dxa"/>
            <w:vMerge w:val="restart"/>
            <w:tcBorders>
              <w:left w:val="single" w:sz="4" w:space="0" w:color="auto"/>
              <w:right w:val="single" w:sz="4" w:space="0" w:color="auto"/>
            </w:tcBorders>
          </w:tcPr>
          <w:p w14:paraId="4E4A8516"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Интерпретация результатов наблюдений за деятельностью обучающегося в процессе освоения образовательной программы.</w:t>
            </w:r>
          </w:p>
          <w:p w14:paraId="1BE06A8C" w14:textId="77777777" w:rsidR="005163F0" w:rsidRPr="005163F0" w:rsidRDefault="005163F0" w:rsidP="005163F0">
            <w:pPr>
              <w:spacing w:after="0" w:line="240" w:lineRule="auto"/>
              <w:rPr>
                <w:rFonts w:ascii="Times New Roman" w:eastAsia="Times New Roman" w:hAnsi="Times New Roman" w:cs="Times New Roman"/>
                <w:lang w:eastAsia="ru-RU"/>
              </w:rPr>
            </w:pPr>
            <w:r w:rsidRPr="005163F0">
              <w:rPr>
                <w:rFonts w:ascii="Times New Roman" w:eastAsia="Times New Roman" w:hAnsi="Times New Roman" w:cs="Times New Roman"/>
                <w:lang w:eastAsia="ru-RU"/>
              </w:rPr>
              <w:t>Наблюдение и оценка на практических занятиях, при выполнении работ на учебной практике.</w:t>
            </w:r>
          </w:p>
          <w:p w14:paraId="0B643044" w14:textId="77777777" w:rsidR="005163F0" w:rsidRPr="005163F0" w:rsidRDefault="005163F0" w:rsidP="005163F0">
            <w:pPr>
              <w:spacing w:after="0" w:line="240" w:lineRule="auto"/>
              <w:rPr>
                <w:rFonts w:ascii="Times New Roman" w:eastAsia="Times New Roman" w:hAnsi="Times New Roman" w:cs="Times New Roman"/>
                <w:sz w:val="24"/>
                <w:szCs w:val="24"/>
                <w:lang w:eastAsia="ru-RU"/>
              </w:rPr>
            </w:pPr>
            <w:r w:rsidRPr="005163F0">
              <w:rPr>
                <w:rFonts w:ascii="Times New Roman" w:eastAsia="Times New Roman" w:hAnsi="Times New Roman" w:cs="Times New Roman"/>
                <w:lang w:eastAsia="ru-RU"/>
              </w:rPr>
              <w:t xml:space="preserve">Экзамен </w:t>
            </w:r>
          </w:p>
        </w:tc>
      </w:tr>
      <w:tr w:rsidR="005163F0" w:rsidRPr="005163F0" w14:paraId="64A999B7" w14:textId="77777777" w:rsidTr="005163F0">
        <w:tc>
          <w:tcPr>
            <w:tcW w:w="3510" w:type="dxa"/>
            <w:tcBorders>
              <w:top w:val="single" w:sz="4" w:space="0" w:color="auto"/>
              <w:left w:val="single" w:sz="4" w:space="0" w:color="auto"/>
              <w:bottom w:val="single" w:sz="4" w:space="0" w:color="auto"/>
              <w:right w:val="single" w:sz="4" w:space="0" w:color="auto"/>
            </w:tcBorders>
          </w:tcPr>
          <w:p w14:paraId="0F119483"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715" w:type="dxa"/>
            <w:tcBorders>
              <w:top w:val="single" w:sz="4" w:space="0" w:color="auto"/>
              <w:left w:val="single" w:sz="4" w:space="0" w:color="auto"/>
              <w:bottom w:val="single" w:sz="4" w:space="0" w:color="auto"/>
              <w:right w:val="single" w:sz="4" w:space="0" w:color="auto"/>
            </w:tcBorders>
          </w:tcPr>
          <w:p w14:paraId="307B0D14"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shd w:val="clear" w:color="auto" w:fill="FFFFFF"/>
                <w:lang w:eastAsia="ru-RU"/>
              </w:rPr>
              <w:t xml:space="preserve">Использование различных </w:t>
            </w:r>
            <w:r w:rsidRPr="005163F0">
              <w:rPr>
                <w:rFonts w:ascii="Times New Roman" w:eastAsia="Times New Roman" w:hAnsi="Times New Roman" w:cs="Times New Roman"/>
                <w:color w:val="000000"/>
                <w:lang w:eastAsia="ru-RU"/>
              </w:rPr>
              <w:t>источников, включая электронные ресурсы, медиаресурсы, Интернет-ресурсы, периодические издания по специальности для решения профессиональных задач</w:t>
            </w:r>
          </w:p>
        </w:tc>
        <w:tc>
          <w:tcPr>
            <w:tcW w:w="2835" w:type="dxa"/>
            <w:vMerge/>
            <w:tcBorders>
              <w:left w:val="single" w:sz="4" w:space="0" w:color="auto"/>
              <w:right w:val="single" w:sz="4" w:space="0" w:color="auto"/>
            </w:tcBorders>
          </w:tcPr>
          <w:p w14:paraId="7BB18789"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2F1A3E79" w14:textId="77777777" w:rsidTr="005163F0">
        <w:tc>
          <w:tcPr>
            <w:tcW w:w="3510" w:type="dxa"/>
            <w:tcBorders>
              <w:top w:val="single" w:sz="4" w:space="0" w:color="auto"/>
              <w:left w:val="single" w:sz="4" w:space="0" w:color="auto"/>
              <w:bottom w:val="single" w:sz="4" w:space="0" w:color="auto"/>
              <w:right w:val="single" w:sz="4" w:space="0" w:color="auto"/>
            </w:tcBorders>
          </w:tcPr>
          <w:p w14:paraId="597AE090"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715" w:type="dxa"/>
            <w:tcBorders>
              <w:top w:val="single" w:sz="4" w:space="0" w:color="auto"/>
              <w:left w:val="single" w:sz="4" w:space="0" w:color="auto"/>
              <w:bottom w:val="single" w:sz="4" w:space="0" w:color="auto"/>
              <w:right w:val="single" w:sz="4" w:space="0" w:color="auto"/>
            </w:tcBorders>
          </w:tcPr>
          <w:p w14:paraId="5A05E168"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Демонстрация ответственности за принятые решения.</w:t>
            </w:r>
          </w:p>
          <w:p w14:paraId="2EA53E9B"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shd w:val="clear" w:color="auto" w:fill="FFFFFF"/>
                <w:lang w:eastAsia="ru-RU"/>
              </w:rPr>
            </w:pPr>
            <w:r w:rsidRPr="005163F0">
              <w:rPr>
                <w:rFonts w:ascii="Times New Roman" w:eastAsia="Times New Roman" w:hAnsi="Times New Roman" w:cs="Times New Roman"/>
                <w:color w:val="000000"/>
                <w:lang w:eastAsia="ru-RU"/>
              </w:rPr>
              <w:t>Обоснованность самоанализа и коррекция результатов собственной работы.</w:t>
            </w:r>
          </w:p>
        </w:tc>
        <w:tc>
          <w:tcPr>
            <w:tcW w:w="2835" w:type="dxa"/>
            <w:vMerge/>
            <w:tcBorders>
              <w:left w:val="single" w:sz="4" w:space="0" w:color="auto"/>
              <w:right w:val="single" w:sz="4" w:space="0" w:color="auto"/>
            </w:tcBorders>
          </w:tcPr>
          <w:p w14:paraId="145F8266"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4B740511" w14:textId="77777777" w:rsidTr="005163F0">
        <w:tc>
          <w:tcPr>
            <w:tcW w:w="3510" w:type="dxa"/>
            <w:tcBorders>
              <w:top w:val="single" w:sz="4" w:space="0" w:color="auto"/>
              <w:left w:val="single" w:sz="4" w:space="0" w:color="auto"/>
              <w:bottom w:val="single" w:sz="4" w:space="0" w:color="auto"/>
              <w:right w:val="single" w:sz="4" w:space="0" w:color="auto"/>
            </w:tcBorders>
          </w:tcPr>
          <w:p w14:paraId="1CDB835F"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t>ОК 04. Эффективно взаимодействовать и работать в коллективе и команде</w:t>
            </w:r>
          </w:p>
        </w:tc>
        <w:tc>
          <w:tcPr>
            <w:tcW w:w="3715" w:type="dxa"/>
            <w:tcBorders>
              <w:top w:val="single" w:sz="4" w:space="0" w:color="auto"/>
              <w:left w:val="single" w:sz="4" w:space="0" w:color="auto"/>
              <w:bottom w:val="single" w:sz="4" w:space="0" w:color="auto"/>
              <w:right w:val="single" w:sz="4" w:space="0" w:color="auto"/>
            </w:tcBorders>
          </w:tcPr>
          <w:p w14:paraId="2C4B9E11"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Взаимодействие с обучающимися, преподавателями в ходе обучения, с руководителями учебной и производственной практик.</w:t>
            </w:r>
          </w:p>
          <w:p w14:paraId="6BFBC1BF"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lastRenderedPageBreak/>
              <w:t>Обоснованность анализа работы членов команды (подчиненных).</w:t>
            </w:r>
          </w:p>
        </w:tc>
        <w:tc>
          <w:tcPr>
            <w:tcW w:w="2835" w:type="dxa"/>
            <w:vMerge/>
            <w:tcBorders>
              <w:left w:val="single" w:sz="4" w:space="0" w:color="auto"/>
              <w:right w:val="single" w:sz="4" w:space="0" w:color="auto"/>
            </w:tcBorders>
          </w:tcPr>
          <w:p w14:paraId="3444B8D8"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2C8FDE2D" w14:textId="77777777" w:rsidTr="005163F0">
        <w:tc>
          <w:tcPr>
            <w:tcW w:w="3510" w:type="dxa"/>
            <w:tcBorders>
              <w:top w:val="single" w:sz="4" w:space="0" w:color="auto"/>
              <w:left w:val="single" w:sz="4" w:space="0" w:color="auto"/>
              <w:bottom w:val="single" w:sz="4" w:space="0" w:color="auto"/>
              <w:right w:val="single" w:sz="4" w:space="0" w:color="auto"/>
            </w:tcBorders>
          </w:tcPr>
          <w:p w14:paraId="3CF34BC5"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715" w:type="dxa"/>
            <w:tcBorders>
              <w:top w:val="single" w:sz="4" w:space="0" w:color="auto"/>
              <w:left w:val="single" w:sz="4" w:space="0" w:color="auto"/>
              <w:bottom w:val="single" w:sz="4" w:space="0" w:color="auto"/>
              <w:right w:val="single" w:sz="4" w:space="0" w:color="auto"/>
            </w:tcBorders>
          </w:tcPr>
          <w:p w14:paraId="5CAEA24D"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Грамотность устной и письменной речи.</w:t>
            </w:r>
          </w:p>
          <w:p w14:paraId="329546BB"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Ясность формулирования и изложения мыслей.</w:t>
            </w:r>
          </w:p>
        </w:tc>
        <w:tc>
          <w:tcPr>
            <w:tcW w:w="2835" w:type="dxa"/>
            <w:vMerge/>
            <w:tcBorders>
              <w:left w:val="single" w:sz="4" w:space="0" w:color="auto"/>
              <w:right w:val="single" w:sz="4" w:space="0" w:color="auto"/>
            </w:tcBorders>
          </w:tcPr>
          <w:p w14:paraId="23C736D9"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725463F0" w14:textId="77777777" w:rsidTr="005163F0">
        <w:tc>
          <w:tcPr>
            <w:tcW w:w="3510" w:type="dxa"/>
            <w:tcBorders>
              <w:top w:val="single" w:sz="4" w:space="0" w:color="auto"/>
              <w:left w:val="single" w:sz="4" w:space="0" w:color="auto"/>
              <w:bottom w:val="single" w:sz="4" w:space="0" w:color="auto"/>
              <w:right w:val="single" w:sz="4" w:space="0" w:color="auto"/>
            </w:tcBorders>
          </w:tcPr>
          <w:p w14:paraId="264B38CB"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15" w:type="dxa"/>
            <w:tcBorders>
              <w:top w:val="single" w:sz="4" w:space="0" w:color="auto"/>
              <w:left w:val="single" w:sz="4" w:space="0" w:color="auto"/>
              <w:bottom w:val="single" w:sz="4" w:space="0" w:color="auto"/>
              <w:right w:val="single" w:sz="4" w:space="0" w:color="auto"/>
            </w:tcBorders>
          </w:tcPr>
          <w:p w14:paraId="2ECE926C"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 xml:space="preserve">Соблюдение норм поведения во время учебных занятий и прохождения учебной и производственной практик. </w:t>
            </w:r>
          </w:p>
        </w:tc>
        <w:tc>
          <w:tcPr>
            <w:tcW w:w="2835" w:type="dxa"/>
            <w:vMerge/>
            <w:tcBorders>
              <w:left w:val="single" w:sz="4" w:space="0" w:color="auto"/>
              <w:right w:val="single" w:sz="4" w:space="0" w:color="auto"/>
            </w:tcBorders>
          </w:tcPr>
          <w:p w14:paraId="45D4086F"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17B10F73" w14:textId="77777777" w:rsidTr="005163F0">
        <w:tc>
          <w:tcPr>
            <w:tcW w:w="3510" w:type="dxa"/>
            <w:tcBorders>
              <w:top w:val="single" w:sz="4" w:space="0" w:color="auto"/>
              <w:left w:val="single" w:sz="4" w:space="0" w:color="auto"/>
              <w:bottom w:val="single" w:sz="4" w:space="0" w:color="auto"/>
              <w:right w:val="single" w:sz="4" w:space="0" w:color="auto"/>
            </w:tcBorders>
          </w:tcPr>
          <w:p w14:paraId="2A8AD152"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715" w:type="dxa"/>
            <w:tcBorders>
              <w:top w:val="single" w:sz="4" w:space="0" w:color="auto"/>
              <w:left w:val="single" w:sz="4" w:space="0" w:color="auto"/>
              <w:bottom w:val="single" w:sz="4" w:space="0" w:color="auto"/>
              <w:right w:val="single" w:sz="4" w:space="0" w:color="auto"/>
            </w:tcBorders>
          </w:tcPr>
          <w:p w14:paraId="2A8CF641"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Эффективность выполнения правил ТБ во время учебной и производственной практик.</w:t>
            </w:r>
          </w:p>
          <w:p w14:paraId="7CCFEFAE"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Знание и использование ресурсосберегающих технологий в области эксплуатации и ремонта общего имущества МКД</w:t>
            </w:r>
          </w:p>
        </w:tc>
        <w:tc>
          <w:tcPr>
            <w:tcW w:w="2835" w:type="dxa"/>
            <w:vMerge/>
            <w:tcBorders>
              <w:left w:val="single" w:sz="4" w:space="0" w:color="auto"/>
              <w:right w:val="single" w:sz="4" w:space="0" w:color="auto"/>
            </w:tcBorders>
          </w:tcPr>
          <w:p w14:paraId="502ADEC5"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4A3A2BEB" w14:textId="77777777" w:rsidTr="005163F0">
        <w:tc>
          <w:tcPr>
            <w:tcW w:w="3510" w:type="dxa"/>
            <w:tcBorders>
              <w:top w:val="single" w:sz="4" w:space="0" w:color="auto"/>
              <w:left w:val="single" w:sz="4" w:space="0" w:color="auto"/>
              <w:bottom w:val="single" w:sz="4" w:space="0" w:color="auto"/>
              <w:right w:val="single" w:sz="4" w:space="0" w:color="auto"/>
            </w:tcBorders>
          </w:tcPr>
          <w:p w14:paraId="7EAA671F"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715" w:type="dxa"/>
            <w:tcBorders>
              <w:top w:val="single" w:sz="4" w:space="0" w:color="auto"/>
              <w:left w:val="single" w:sz="4" w:space="0" w:color="auto"/>
              <w:bottom w:val="single" w:sz="4" w:space="0" w:color="auto"/>
              <w:right w:val="single" w:sz="4" w:space="0" w:color="auto"/>
            </w:tcBorders>
          </w:tcPr>
          <w:p w14:paraId="6A4300E0"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Эффективность использования средств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p>
        </w:tc>
        <w:tc>
          <w:tcPr>
            <w:tcW w:w="2835" w:type="dxa"/>
            <w:vMerge/>
            <w:tcBorders>
              <w:left w:val="single" w:sz="4" w:space="0" w:color="auto"/>
              <w:right w:val="single" w:sz="4" w:space="0" w:color="auto"/>
            </w:tcBorders>
          </w:tcPr>
          <w:p w14:paraId="278591E1"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r w:rsidR="005163F0" w:rsidRPr="005163F0" w14:paraId="331D76B9" w14:textId="77777777" w:rsidTr="005163F0">
        <w:tc>
          <w:tcPr>
            <w:tcW w:w="3510" w:type="dxa"/>
            <w:tcBorders>
              <w:top w:val="single" w:sz="4" w:space="0" w:color="auto"/>
              <w:left w:val="single" w:sz="4" w:space="0" w:color="auto"/>
              <w:bottom w:val="single" w:sz="4" w:space="0" w:color="auto"/>
              <w:right w:val="single" w:sz="4" w:space="0" w:color="auto"/>
            </w:tcBorders>
          </w:tcPr>
          <w:p w14:paraId="34B3C5A4" w14:textId="77777777" w:rsidR="005163F0" w:rsidRPr="005163F0" w:rsidRDefault="005163F0" w:rsidP="005163F0">
            <w:pPr>
              <w:spacing w:after="0" w:line="240" w:lineRule="auto"/>
              <w:rPr>
                <w:rFonts w:ascii="Times New Roman" w:eastAsia="Times New Roman" w:hAnsi="Times New Roman" w:cs="Times New Roman"/>
                <w:bCs/>
                <w:iCs/>
                <w:lang w:eastAsia="ru-RU"/>
              </w:rPr>
            </w:pPr>
            <w:r w:rsidRPr="005163F0">
              <w:rPr>
                <w:rFonts w:ascii="Times New Roman" w:eastAsia="Times New Roman" w:hAnsi="Times New Roman" w:cs="Times New Roman"/>
                <w:bCs/>
                <w:iCs/>
                <w:lang w:eastAsia="ru-RU"/>
              </w:rPr>
              <w:t>ОК 09. Пользоваться профессиональной документацией на государственном и иностранном языках</w:t>
            </w:r>
          </w:p>
        </w:tc>
        <w:tc>
          <w:tcPr>
            <w:tcW w:w="3715" w:type="dxa"/>
            <w:tcBorders>
              <w:top w:val="single" w:sz="4" w:space="0" w:color="auto"/>
              <w:left w:val="single" w:sz="4" w:space="0" w:color="auto"/>
              <w:bottom w:val="single" w:sz="4" w:space="0" w:color="auto"/>
              <w:right w:val="single" w:sz="4" w:space="0" w:color="auto"/>
            </w:tcBorders>
          </w:tcPr>
          <w:p w14:paraId="6FB1F44D" w14:textId="77777777" w:rsidR="005163F0" w:rsidRPr="005163F0" w:rsidRDefault="005163F0" w:rsidP="005163F0">
            <w:pPr>
              <w:shd w:val="clear" w:color="auto" w:fill="FFFFFF"/>
              <w:spacing w:after="0" w:line="240" w:lineRule="auto"/>
              <w:rPr>
                <w:rFonts w:ascii="Times New Roman" w:eastAsia="Times New Roman" w:hAnsi="Times New Roman" w:cs="Times New Roman"/>
                <w:color w:val="000000"/>
                <w:lang w:eastAsia="ru-RU"/>
              </w:rPr>
            </w:pPr>
            <w:r w:rsidRPr="005163F0">
              <w:rPr>
                <w:rFonts w:ascii="Times New Roman" w:eastAsia="Times New Roman" w:hAnsi="Times New Roman" w:cs="Times New Roman"/>
                <w:color w:val="000000"/>
                <w:lang w:eastAsia="ru-RU"/>
              </w:rPr>
              <w:t>Эффективность использования в профессиональной деятельности необходимой технической документации, в том числе и на английском языке</w:t>
            </w:r>
          </w:p>
        </w:tc>
        <w:tc>
          <w:tcPr>
            <w:tcW w:w="2835" w:type="dxa"/>
            <w:vMerge/>
            <w:tcBorders>
              <w:left w:val="single" w:sz="4" w:space="0" w:color="auto"/>
              <w:bottom w:val="single" w:sz="4" w:space="0" w:color="auto"/>
              <w:right w:val="single" w:sz="4" w:space="0" w:color="auto"/>
            </w:tcBorders>
          </w:tcPr>
          <w:p w14:paraId="18F61201" w14:textId="77777777" w:rsidR="005163F0" w:rsidRPr="005163F0" w:rsidRDefault="005163F0" w:rsidP="005163F0">
            <w:pPr>
              <w:spacing w:after="0" w:line="240" w:lineRule="auto"/>
              <w:rPr>
                <w:rFonts w:ascii="Times New Roman" w:eastAsia="Times New Roman" w:hAnsi="Times New Roman" w:cs="Times New Roman"/>
                <w:i/>
                <w:sz w:val="24"/>
                <w:szCs w:val="24"/>
                <w:lang w:eastAsia="ru-RU"/>
              </w:rPr>
            </w:pPr>
          </w:p>
        </w:tc>
      </w:tr>
    </w:tbl>
    <w:p w14:paraId="1E5CB918" w14:textId="0C606031" w:rsidR="00D1503B" w:rsidRDefault="005163F0" w:rsidP="005163F0">
      <w:pPr>
        <w:spacing w:after="0" w:line="276" w:lineRule="auto"/>
        <w:jc w:val="center"/>
      </w:pPr>
      <w:r w:rsidRPr="005163F0">
        <w:rPr>
          <w:rFonts w:ascii="Times New Roman" w:eastAsia="Times New Roman" w:hAnsi="Times New Roman" w:cs="Times New Roman"/>
          <w:b/>
          <w:i/>
          <w:sz w:val="24"/>
          <w:szCs w:val="24"/>
          <w:lang w:eastAsia="ru-RU"/>
        </w:rPr>
        <w:br w:type="page"/>
      </w:r>
    </w:p>
    <w:sectPr w:rsidR="00D1503B" w:rsidSect="005163F0">
      <w:pgSz w:w="11907" w:h="16840"/>
      <w:pgMar w:top="1134" w:right="851" w:bottom="992" w:left="1418"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8E3470" w14:textId="77777777" w:rsidR="007C4D20" w:rsidRDefault="007C4D20" w:rsidP="00D1503B">
      <w:pPr>
        <w:spacing w:after="0" w:line="240" w:lineRule="auto"/>
      </w:pPr>
      <w:r>
        <w:separator/>
      </w:r>
    </w:p>
  </w:endnote>
  <w:endnote w:type="continuationSeparator" w:id="0">
    <w:p w14:paraId="5371EC6E" w14:textId="77777777" w:rsidR="007C4D20" w:rsidRDefault="007C4D20" w:rsidP="00D150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Liberation Serif">
    <w:altName w:val="Cambria"/>
    <w:charset w:val="01"/>
    <w:family w:val="roman"/>
    <w:pitch w:val="variable"/>
  </w:font>
  <w:font w:name="Lohit Hindi">
    <w:altName w:val="MS Gothic"/>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1515CA" w14:textId="77777777" w:rsidR="007C4D20" w:rsidRDefault="007C4D20" w:rsidP="00D1503B">
      <w:pPr>
        <w:spacing w:after="0" w:line="240" w:lineRule="auto"/>
      </w:pPr>
      <w:r>
        <w:separator/>
      </w:r>
    </w:p>
  </w:footnote>
  <w:footnote w:type="continuationSeparator" w:id="0">
    <w:p w14:paraId="25D8E561" w14:textId="77777777" w:rsidR="007C4D20" w:rsidRDefault="007C4D20" w:rsidP="00D1503B">
      <w:pPr>
        <w:spacing w:after="0" w:line="240" w:lineRule="auto"/>
      </w:pPr>
      <w:r>
        <w:continuationSeparator/>
      </w:r>
    </w:p>
  </w:footnote>
  <w:footnote w:id="1">
    <w:p w14:paraId="6856E821" w14:textId="77777777" w:rsidR="001655EC" w:rsidRDefault="001655EC" w:rsidP="005163F0">
      <w:pPr>
        <w:pStyle w:val="ab"/>
        <w:jc w:val="both"/>
        <w:rPr>
          <w:lang w:val="ru-RU"/>
        </w:rPr>
      </w:pPr>
      <w:r>
        <w:rPr>
          <w:rStyle w:val="ad"/>
        </w:rPr>
        <w:footnoteRef/>
      </w:r>
      <w:r>
        <w:rPr>
          <w:lang w:val="ru-RU"/>
        </w:rPr>
        <w:t xml:space="preserve"> </w:t>
      </w:r>
      <w:r>
        <w:rPr>
          <w:rStyle w:val="af1"/>
          <w:lang w:val="ru-RU"/>
        </w:rPr>
        <w:t>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профессионального модуля в количестве часов, необходимом для выполнения заданий самостоятельной работы обучающихся, предусмотренных тематическим планом и содержанием междисциплинарного курса.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31640"/>
    <w:multiLevelType w:val="hybridMultilevel"/>
    <w:tmpl w:val="A204DF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F84046"/>
    <w:multiLevelType w:val="multilevel"/>
    <w:tmpl w:val="E702FBCC"/>
    <w:lvl w:ilvl="0">
      <w:start w:val="1"/>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nsid w:val="11E47B7B"/>
    <w:multiLevelType w:val="multilevel"/>
    <w:tmpl w:val="944C8ED6"/>
    <w:lvl w:ilvl="0">
      <w:start w:val="1"/>
      <w:numFmt w:val="decimal"/>
      <w:lvlText w:val="%1."/>
      <w:lvlJc w:val="left"/>
      <w:pPr>
        <w:tabs>
          <w:tab w:val="num" w:pos="644"/>
        </w:tabs>
        <w:ind w:left="644" w:hanging="360"/>
      </w:pPr>
      <w:rPr>
        <w:rFonts w:cs="Times New Roman" w:hint="default"/>
        <w:b/>
      </w:rPr>
    </w:lvl>
    <w:lvl w:ilvl="1">
      <w:start w:val="3"/>
      <w:numFmt w:val="decimal"/>
      <w:isLgl/>
      <w:lvlText w:val="%1.%2."/>
      <w:lvlJc w:val="left"/>
      <w:pPr>
        <w:ind w:left="1107" w:hanging="540"/>
      </w:pPr>
      <w:rPr>
        <w:rFonts w:hint="default"/>
      </w:rPr>
    </w:lvl>
    <w:lvl w:ilvl="2">
      <w:start w:val="2"/>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3">
    <w:nsid w:val="425A2EEA"/>
    <w:multiLevelType w:val="hybridMultilevel"/>
    <w:tmpl w:val="FEA6C8E2"/>
    <w:lvl w:ilvl="0" w:tplc="480C8094">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03B"/>
    <w:rsid w:val="00017162"/>
    <w:rsid w:val="001655EC"/>
    <w:rsid w:val="00230D10"/>
    <w:rsid w:val="00326F3C"/>
    <w:rsid w:val="00465FE3"/>
    <w:rsid w:val="005163F0"/>
    <w:rsid w:val="00757616"/>
    <w:rsid w:val="007C4D20"/>
    <w:rsid w:val="008357E2"/>
    <w:rsid w:val="008F25E7"/>
    <w:rsid w:val="00954429"/>
    <w:rsid w:val="00B670EB"/>
    <w:rsid w:val="00C306E2"/>
    <w:rsid w:val="00CA0121"/>
    <w:rsid w:val="00D1503B"/>
    <w:rsid w:val="00E24555"/>
    <w:rsid w:val="00E50C62"/>
    <w:rsid w:val="00F82DBA"/>
    <w:rsid w:val="00FD56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FF063"/>
  <w15:chartTrackingRefBased/>
  <w15:docId w15:val="{057B81C1-64F4-41E4-8B09-B3B9E21D1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503B"/>
  </w:style>
  <w:style w:type="paragraph" w:styleId="1">
    <w:name w:val="heading 1"/>
    <w:basedOn w:val="a"/>
    <w:next w:val="a"/>
    <w:link w:val="10"/>
    <w:uiPriority w:val="9"/>
    <w:qFormat/>
    <w:rsid w:val="00D1503B"/>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
    <w:next w:val="a"/>
    <w:link w:val="20"/>
    <w:uiPriority w:val="99"/>
    <w:qFormat/>
    <w:rsid w:val="00D1503B"/>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9"/>
    <w:qFormat/>
    <w:rsid w:val="00D1503B"/>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9"/>
    <w:qFormat/>
    <w:rsid w:val="00D1503B"/>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41">
    <w:name w:val="Сетка таблицы4"/>
    <w:basedOn w:val="a1"/>
    <w:next w:val="a3"/>
    <w:uiPriority w:val="59"/>
    <w:rsid w:val="00D1503B"/>
    <w:pPr>
      <w:spacing w:after="0" w:line="240" w:lineRule="auto"/>
      <w:ind w:firstLine="1134"/>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39"/>
    <w:rsid w:val="00D150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D1503B"/>
    <w:rPr>
      <w:rFonts w:ascii="Arial" w:eastAsia="Times New Roman" w:hAnsi="Arial" w:cs="Times New Roman"/>
      <w:b/>
      <w:bCs/>
      <w:kern w:val="32"/>
      <w:sz w:val="32"/>
      <w:szCs w:val="32"/>
      <w:lang w:val="x-none" w:eastAsia="x-none"/>
    </w:rPr>
  </w:style>
  <w:style w:type="character" w:customStyle="1" w:styleId="20">
    <w:name w:val="Заголовок 2 Знак"/>
    <w:basedOn w:val="a0"/>
    <w:link w:val="2"/>
    <w:uiPriority w:val="99"/>
    <w:rsid w:val="00D1503B"/>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9"/>
    <w:rsid w:val="00D1503B"/>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D1503B"/>
    <w:rPr>
      <w:rFonts w:ascii="Times New Roman" w:eastAsia="Times New Roman" w:hAnsi="Times New Roman" w:cs="Times New Roman"/>
      <w:b/>
      <w:bCs/>
      <w:sz w:val="24"/>
      <w:szCs w:val="24"/>
      <w:lang w:val="x-none" w:eastAsia="x-none"/>
    </w:rPr>
  </w:style>
  <w:style w:type="numbering" w:customStyle="1" w:styleId="11">
    <w:name w:val="Нет списка1"/>
    <w:next w:val="a2"/>
    <w:uiPriority w:val="99"/>
    <w:semiHidden/>
    <w:unhideWhenUsed/>
    <w:rsid w:val="00D1503B"/>
  </w:style>
  <w:style w:type="paragraph" w:styleId="a4">
    <w:name w:val="Body Text"/>
    <w:basedOn w:val="a"/>
    <w:link w:val="a5"/>
    <w:qFormat/>
    <w:rsid w:val="00D1503B"/>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0"/>
    <w:link w:val="a4"/>
    <w:rsid w:val="00D1503B"/>
    <w:rPr>
      <w:rFonts w:ascii="Times New Roman" w:eastAsia="Times New Roman" w:hAnsi="Times New Roman" w:cs="Times New Roman"/>
      <w:sz w:val="24"/>
      <w:szCs w:val="24"/>
      <w:lang w:val="x-none" w:eastAsia="x-none"/>
    </w:rPr>
  </w:style>
  <w:style w:type="paragraph" w:styleId="21">
    <w:name w:val="Body Text 2"/>
    <w:basedOn w:val="a"/>
    <w:link w:val="22"/>
    <w:rsid w:val="00D1503B"/>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0"/>
    <w:link w:val="21"/>
    <w:rsid w:val="00D1503B"/>
    <w:rPr>
      <w:rFonts w:ascii="Times New Roman" w:eastAsia="Times New Roman" w:hAnsi="Times New Roman" w:cs="Times New Roman"/>
      <w:sz w:val="24"/>
      <w:szCs w:val="24"/>
      <w:lang w:val="x-none" w:eastAsia="x-none"/>
    </w:rPr>
  </w:style>
  <w:style w:type="character" w:customStyle="1" w:styleId="blk">
    <w:name w:val="blk"/>
    <w:rsid w:val="00D1503B"/>
  </w:style>
  <w:style w:type="paragraph" w:styleId="a6">
    <w:name w:val="footer"/>
    <w:aliases w:val="Нижний колонтитул Знак Знак Знак,Нижний колонтитул1,Нижний колонтитул Знак Знак"/>
    <w:basedOn w:val="a"/>
    <w:link w:val="a7"/>
    <w:uiPriority w:val="99"/>
    <w:rsid w:val="00D1503B"/>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0"/>
    <w:link w:val="a6"/>
    <w:uiPriority w:val="99"/>
    <w:rsid w:val="00D1503B"/>
    <w:rPr>
      <w:rFonts w:ascii="Times New Roman" w:eastAsia="Times New Roman" w:hAnsi="Times New Roman" w:cs="Times New Roman"/>
      <w:sz w:val="24"/>
      <w:szCs w:val="24"/>
      <w:lang w:val="x-none" w:eastAsia="x-none"/>
    </w:rPr>
  </w:style>
  <w:style w:type="character" w:styleId="a8">
    <w:name w:val="page number"/>
    <w:rsid w:val="00D1503B"/>
    <w:rPr>
      <w:rFonts w:cs="Times New Roman"/>
    </w:rPr>
  </w:style>
  <w:style w:type="paragraph" w:styleId="a9">
    <w:name w:val="Normal (Web)"/>
    <w:aliases w:val="Обычный (Интернет)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
    <w:link w:val="aa"/>
    <w:qFormat/>
    <w:rsid w:val="00D1503B"/>
    <w:pPr>
      <w:widowControl w:val="0"/>
      <w:spacing w:after="0" w:line="240" w:lineRule="auto"/>
    </w:pPr>
    <w:rPr>
      <w:rFonts w:ascii="Times New Roman" w:eastAsia="Times New Roman" w:hAnsi="Times New Roman" w:cs="Times New Roman"/>
      <w:sz w:val="24"/>
      <w:szCs w:val="24"/>
      <w:lang w:val="en-US" w:eastAsia="nl-NL"/>
    </w:r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c"/>
    <w:uiPriority w:val="99"/>
    <w:qFormat/>
    <w:rsid w:val="00D1503B"/>
    <w:pPr>
      <w:spacing w:after="0" w:line="240" w:lineRule="auto"/>
    </w:pPr>
    <w:rPr>
      <w:rFonts w:ascii="Times New Roman" w:eastAsia="Times New Roman" w:hAnsi="Times New Roman" w:cs="Times New Roman"/>
      <w:sz w:val="20"/>
      <w:szCs w:val="20"/>
      <w:lang w:val="en-US" w:eastAsia="x-none"/>
    </w:r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b"/>
    <w:uiPriority w:val="99"/>
    <w:rsid w:val="00D1503B"/>
    <w:rPr>
      <w:rFonts w:ascii="Times New Roman" w:eastAsia="Times New Roman" w:hAnsi="Times New Roman" w:cs="Times New Roman"/>
      <w:sz w:val="20"/>
      <w:szCs w:val="20"/>
      <w:lang w:val="en-US" w:eastAsia="x-none"/>
    </w:rPr>
  </w:style>
  <w:style w:type="character" w:styleId="ad">
    <w:name w:val="footnote reference"/>
    <w:aliases w:val="Знак сноски-FN,Ciae niinee-FN,AЗнак сноски зел"/>
    <w:uiPriority w:val="99"/>
    <w:rsid w:val="00D1503B"/>
    <w:rPr>
      <w:rFonts w:cs="Times New Roman"/>
      <w:vertAlign w:val="superscript"/>
    </w:rPr>
  </w:style>
  <w:style w:type="paragraph" w:styleId="23">
    <w:name w:val="List 2"/>
    <w:basedOn w:val="a"/>
    <w:rsid w:val="00D1503B"/>
    <w:pPr>
      <w:spacing w:before="120" w:after="120" w:line="240" w:lineRule="auto"/>
      <w:ind w:left="720" w:hanging="360"/>
      <w:jc w:val="both"/>
    </w:pPr>
    <w:rPr>
      <w:rFonts w:ascii="Arial" w:eastAsia="Batang" w:hAnsi="Arial" w:cs="Times New Roman"/>
      <w:sz w:val="20"/>
      <w:szCs w:val="24"/>
      <w:lang w:eastAsia="ko-KR"/>
    </w:rPr>
  </w:style>
  <w:style w:type="character" w:styleId="ae">
    <w:name w:val="Hyperlink"/>
    <w:uiPriority w:val="99"/>
    <w:rsid w:val="00D1503B"/>
    <w:rPr>
      <w:rFonts w:cs="Times New Roman"/>
      <w:color w:val="0000FF"/>
      <w:u w:val="single"/>
    </w:rPr>
  </w:style>
  <w:style w:type="paragraph" w:styleId="12">
    <w:name w:val="toc 1"/>
    <w:basedOn w:val="a"/>
    <w:next w:val="a"/>
    <w:autoRedefine/>
    <w:uiPriority w:val="39"/>
    <w:rsid w:val="00D1503B"/>
    <w:pPr>
      <w:spacing w:before="240" w:after="120" w:line="240" w:lineRule="auto"/>
    </w:pPr>
    <w:rPr>
      <w:rFonts w:ascii="Calibri" w:eastAsia="Times New Roman" w:hAnsi="Calibri" w:cs="Calibri"/>
      <w:b/>
      <w:bCs/>
      <w:sz w:val="20"/>
      <w:szCs w:val="20"/>
      <w:lang w:eastAsia="ru-RU"/>
    </w:rPr>
  </w:style>
  <w:style w:type="paragraph" w:styleId="24">
    <w:name w:val="toc 2"/>
    <w:basedOn w:val="a"/>
    <w:next w:val="a"/>
    <w:autoRedefine/>
    <w:uiPriority w:val="39"/>
    <w:rsid w:val="00D1503B"/>
    <w:pPr>
      <w:tabs>
        <w:tab w:val="right" w:leader="dot" w:pos="9344"/>
      </w:tabs>
      <w:spacing w:before="120" w:after="0" w:line="240" w:lineRule="auto"/>
      <w:ind w:left="240"/>
      <w:jc w:val="both"/>
    </w:pPr>
    <w:rPr>
      <w:rFonts w:ascii="Calibri" w:eastAsia="Times New Roman" w:hAnsi="Calibri" w:cs="Calibri"/>
      <w:i/>
      <w:iCs/>
      <w:sz w:val="20"/>
      <w:szCs w:val="20"/>
      <w:lang w:eastAsia="ru-RU"/>
    </w:rPr>
  </w:style>
  <w:style w:type="paragraph" w:styleId="31">
    <w:name w:val="toc 3"/>
    <w:basedOn w:val="a"/>
    <w:next w:val="a"/>
    <w:autoRedefine/>
    <w:uiPriority w:val="39"/>
    <w:rsid w:val="00D1503B"/>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D1503B"/>
    <w:rPr>
      <w:rFonts w:ascii="Times New Roman" w:hAnsi="Times New Roman"/>
      <w:sz w:val="20"/>
      <w:lang w:val="x-none" w:eastAsia="ru-RU"/>
    </w:rPr>
  </w:style>
  <w:style w:type="paragraph" w:styleId="af">
    <w:name w:val="List Paragraph"/>
    <w:aliases w:val="Содержание. 2 уровень,List Paragraph"/>
    <w:basedOn w:val="a"/>
    <w:link w:val="af0"/>
    <w:qFormat/>
    <w:rsid w:val="00D1503B"/>
    <w:pPr>
      <w:spacing w:before="120" w:after="120" w:line="240" w:lineRule="auto"/>
      <w:ind w:left="708"/>
    </w:pPr>
    <w:rPr>
      <w:rFonts w:ascii="Times New Roman" w:eastAsia="Times New Roman" w:hAnsi="Times New Roman" w:cs="Times New Roman"/>
      <w:sz w:val="24"/>
      <w:szCs w:val="24"/>
      <w:lang w:val="x-none" w:eastAsia="x-none"/>
    </w:rPr>
  </w:style>
  <w:style w:type="character" w:styleId="af1">
    <w:name w:val="Emphasis"/>
    <w:qFormat/>
    <w:rsid w:val="00D1503B"/>
    <w:rPr>
      <w:rFonts w:cs="Times New Roman"/>
      <w:i/>
    </w:rPr>
  </w:style>
  <w:style w:type="paragraph" w:styleId="af2">
    <w:name w:val="Balloon Text"/>
    <w:basedOn w:val="a"/>
    <w:link w:val="af3"/>
    <w:uiPriority w:val="99"/>
    <w:rsid w:val="00D1503B"/>
    <w:pPr>
      <w:spacing w:after="0" w:line="240" w:lineRule="auto"/>
    </w:pPr>
    <w:rPr>
      <w:rFonts w:ascii="Segoe UI" w:eastAsia="Times New Roman" w:hAnsi="Segoe UI" w:cs="Times New Roman"/>
      <w:sz w:val="18"/>
      <w:szCs w:val="18"/>
      <w:lang w:val="x-none" w:eastAsia="x-none"/>
    </w:rPr>
  </w:style>
  <w:style w:type="character" w:customStyle="1" w:styleId="af3">
    <w:name w:val="Текст выноски Знак"/>
    <w:basedOn w:val="a0"/>
    <w:link w:val="af2"/>
    <w:uiPriority w:val="99"/>
    <w:rsid w:val="00D1503B"/>
    <w:rPr>
      <w:rFonts w:ascii="Segoe UI" w:eastAsia="Times New Roman" w:hAnsi="Segoe UI" w:cs="Times New Roman"/>
      <w:sz w:val="18"/>
      <w:szCs w:val="18"/>
      <w:lang w:val="x-none" w:eastAsia="x-none"/>
    </w:rPr>
  </w:style>
  <w:style w:type="paragraph" w:customStyle="1" w:styleId="ConsPlusNormal">
    <w:name w:val="ConsPlusNormal"/>
    <w:rsid w:val="00D1503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4">
    <w:name w:val="header"/>
    <w:basedOn w:val="a"/>
    <w:link w:val="af5"/>
    <w:uiPriority w:val="99"/>
    <w:unhideWhenUsed/>
    <w:rsid w:val="00D1503B"/>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5">
    <w:name w:val="Верхний колонтитул Знак"/>
    <w:basedOn w:val="a0"/>
    <w:link w:val="af4"/>
    <w:uiPriority w:val="99"/>
    <w:rsid w:val="00D1503B"/>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D1503B"/>
    <w:rPr>
      <w:rFonts w:cs="Times New Roman"/>
      <w:sz w:val="20"/>
      <w:szCs w:val="20"/>
    </w:rPr>
  </w:style>
  <w:style w:type="paragraph" w:styleId="af6">
    <w:name w:val="annotation text"/>
    <w:basedOn w:val="a"/>
    <w:link w:val="af7"/>
    <w:uiPriority w:val="99"/>
    <w:unhideWhenUsed/>
    <w:rsid w:val="00D1503B"/>
    <w:pPr>
      <w:spacing w:after="0" w:line="240" w:lineRule="auto"/>
    </w:pPr>
    <w:rPr>
      <w:rFonts w:ascii="Calibri" w:eastAsia="Times New Roman" w:hAnsi="Calibri" w:cs="Times New Roman"/>
      <w:sz w:val="20"/>
      <w:szCs w:val="20"/>
      <w:lang w:val="x-none" w:eastAsia="x-none"/>
    </w:rPr>
  </w:style>
  <w:style w:type="character" w:customStyle="1" w:styleId="af7">
    <w:name w:val="Текст примечания Знак"/>
    <w:basedOn w:val="a0"/>
    <w:link w:val="af6"/>
    <w:uiPriority w:val="99"/>
    <w:rsid w:val="00D1503B"/>
    <w:rPr>
      <w:rFonts w:ascii="Calibri" w:eastAsia="Times New Roman" w:hAnsi="Calibri" w:cs="Times New Roman"/>
      <w:sz w:val="20"/>
      <w:szCs w:val="20"/>
      <w:lang w:val="x-none" w:eastAsia="x-none"/>
    </w:rPr>
  </w:style>
  <w:style w:type="character" w:customStyle="1" w:styleId="13">
    <w:name w:val="Текст примечания Знак1"/>
    <w:uiPriority w:val="99"/>
    <w:rsid w:val="00D1503B"/>
    <w:rPr>
      <w:rFonts w:cs="Times New Roman"/>
      <w:sz w:val="20"/>
      <w:szCs w:val="20"/>
    </w:rPr>
  </w:style>
  <w:style w:type="character" w:customStyle="1" w:styleId="111">
    <w:name w:val="Тема примечания Знак11"/>
    <w:uiPriority w:val="99"/>
    <w:rsid w:val="00D1503B"/>
    <w:rPr>
      <w:rFonts w:cs="Times New Roman"/>
      <w:b/>
      <w:bCs/>
      <w:sz w:val="20"/>
      <w:szCs w:val="20"/>
    </w:rPr>
  </w:style>
  <w:style w:type="paragraph" w:styleId="af8">
    <w:name w:val="annotation subject"/>
    <w:basedOn w:val="af6"/>
    <w:next w:val="af6"/>
    <w:link w:val="af9"/>
    <w:uiPriority w:val="99"/>
    <w:unhideWhenUsed/>
    <w:rsid w:val="00D1503B"/>
    <w:rPr>
      <w:rFonts w:ascii="Times New Roman" w:hAnsi="Times New Roman"/>
      <w:b/>
      <w:bCs/>
    </w:rPr>
  </w:style>
  <w:style w:type="character" w:customStyle="1" w:styleId="af9">
    <w:name w:val="Тема примечания Знак"/>
    <w:basedOn w:val="af7"/>
    <w:link w:val="af8"/>
    <w:uiPriority w:val="99"/>
    <w:rsid w:val="00D1503B"/>
    <w:rPr>
      <w:rFonts w:ascii="Times New Roman" w:eastAsia="Times New Roman" w:hAnsi="Times New Roman" w:cs="Times New Roman"/>
      <w:b/>
      <w:bCs/>
      <w:sz w:val="20"/>
      <w:szCs w:val="20"/>
      <w:lang w:val="x-none" w:eastAsia="x-none"/>
    </w:rPr>
  </w:style>
  <w:style w:type="character" w:customStyle="1" w:styleId="14">
    <w:name w:val="Тема примечания Знак1"/>
    <w:uiPriority w:val="99"/>
    <w:rsid w:val="00D1503B"/>
    <w:rPr>
      <w:rFonts w:cs="Times New Roman"/>
      <w:b/>
      <w:bCs/>
      <w:sz w:val="20"/>
      <w:szCs w:val="20"/>
    </w:rPr>
  </w:style>
  <w:style w:type="paragraph" w:styleId="25">
    <w:name w:val="Body Text Indent 2"/>
    <w:basedOn w:val="a"/>
    <w:link w:val="26"/>
    <w:rsid w:val="00D1503B"/>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0"/>
    <w:link w:val="25"/>
    <w:rsid w:val="00D1503B"/>
    <w:rPr>
      <w:rFonts w:ascii="Times New Roman" w:eastAsia="Times New Roman" w:hAnsi="Times New Roman" w:cs="Times New Roman"/>
      <w:sz w:val="24"/>
      <w:szCs w:val="24"/>
      <w:lang w:val="x-none" w:eastAsia="x-none"/>
    </w:rPr>
  </w:style>
  <w:style w:type="character" w:customStyle="1" w:styleId="apple-converted-space">
    <w:name w:val="apple-converted-space"/>
    <w:uiPriority w:val="99"/>
    <w:rsid w:val="00D1503B"/>
  </w:style>
  <w:style w:type="character" w:customStyle="1" w:styleId="afa">
    <w:name w:val="Цветовое выделение"/>
    <w:uiPriority w:val="99"/>
    <w:rsid w:val="00D1503B"/>
    <w:rPr>
      <w:b/>
      <w:color w:val="26282F"/>
    </w:rPr>
  </w:style>
  <w:style w:type="character" w:customStyle="1" w:styleId="afb">
    <w:name w:val="Гипертекстовая ссылка"/>
    <w:uiPriority w:val="99"/>
    <w:rsid w:val="00D1503B"/>
    <w:rPr>
      <w:b/>
      <w:color w:val="106BBE"/>
    </w:rPr>
  </w:style>
  <w:style w:type="character" w:customStyle="1" w:styleId="afc">
    <w:name w:val="Активная гипертекстовая ссылка"/>
    <w:uiPriority w:val="99"/>
    <w:rsid w:val="00D1503B"/>
    <w:rPr>
      <w:b/>
      <w:color w:val="106BBE"/>
      <w:u w:val="single"/>
    </w:rPr>
  </w:style>
  <w:style w:type="paragraph" w:customStyle="1" w:styleId="afd">
    <w:name w:val="Внимание"/>
    <w:basedOn w:val="a"/>
    <w:next w:val="a"/>
    <w:uiPriority w:val="99"/>
    <w:rsid w:val="00D1503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e">
    <w:name w:val="Внимание: криминал!!"/>
    <w:basedOn w:val="afd"/>
    <w:next w:val="a"/>
    <w:uiPriority w:val="99"/>
    <w:rsid w:val="00D1503B"/>
  </w:style>
  <w:style w:type="paragraph" w:customStyle="1" w:styleId="aff">
    <w:name w:val="Внимание: недобросовестность!"/>
    <w:basedOn w:val="afd"/>
    <w:next w:val="a"/>
    <w:uiPriority w:val="99"/>
    <w:rsid w:val="00D1503B"/>
  </w:style>
  <w:style w:type="character" w:customStyle="1" w:styleId="aff0">
    <w:name w:val="Выделение для Базового Поиска"/>
    <w:uiPriority w:val="99"/>
    <w:rsid w:val="00D1503B"/>
    <w:rPr>
      <w:b/>
      <w:color w:val="0058A9"/>
    </w:rPr>
  </w:style>
  <w:style w:type="character" w:customStyle="1" w:styleId="aff1">
    <w:name w:val="Выделение для Базового Поиска (курсив)"/>
    <w:uiPriority w:val="99"/>
    <w:rsid w:val="00D1503B"/>
    <w:rPr>
      <w:b/>
      <w:i/>
      <w:color w:val="0058A9"/>
    </w:rPr>
  </w:style>
  <w:style w:type="paragraph" w:customStyle="1" w:styleId="aff2">
    <w:name w:val="Дочерний элемент списка"/>
    <w:basedOn w:val="a"/>
    <w:next w:val="a"/>
    <w:uiPriority w:val="99"/>
    <w:rsid w:val="00D1503B"/>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1503B"/>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5">
    <w:name w:val="Заголовок1"/>
    <w:basedOn w:val="aff3"/>
    <w:next w:val="a"/>
    <w:uiPriority w:val="99"/>
    <w:rsid w:val="00D1503B"/>
    <w:rPr>
      <w:b/>
      <w:bCs/>
      <w:color w:val="0058A9"/>
      <w:shd w:val="clear" w:color="auto" w:fill="ECE9D8"/>
    </w:rPr>
  </w:style>
  <w:style w:type="paragraph" w:customStyle="1" w:styleId="aff4">
    <w:name w:val="Заголовок группы контролов"/>
    <w:basedOn w:val="a"/>
    <w:next w:val="a"/>
    <w:uiPriority w:val="99"/>
    <w:rsid w:val="00D1503B"/>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1503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6">
    <w:name w:val="Заголовок распахивающейся части диалога"/>
    <w:basedOn w:val="a"/>
    <w:next w:val="a"/>
    <w:uiPriority w:val="99"/>
    <w:rsid w:val="00D1503B"/>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7">
    <w:name w:val="Заголовок своего сообщения"/>
    <w:uiPriority w:val="99"/>
    <w:rsid w:val="00D1503B"/>
    <w:rPr>
      <w:b/>
      <w:color w:val="26282F"/>
    </w:rPr>
  </w:style>
  <w:style w:type="paragraph" w:customStyle="1" w:styleId="aff8">
    <w:name w:val="Заголовок статьи"/>
    <w:basedOn w:val="a"/>
    <w:next w:val="a"/>
    <w:uiPriority w:val="99"/>
    <w:rsid w:val="00D1503B"/>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9">
    <w:name w:val="Заголовок чужого сообщения"/>
    <w:uiPriority w:val="99"/>
    <w:rsid w:val="00D1503B"/>
    <w:rPr>
      <w:b/>
      <w:color w:val="FF0000"/>
    </w:rPr>
  </w:style>
  <w:style w:type="paragraph" w:customStyle="1" w:styleId="affa">
    <w:name w:val="Заголовок ЭР (левое окно)"/>
    <w:basedOn w:val="a"/>
    <w:next w:val="a"/>
    <w:uiPriority w:val="99"/>
    <w:rsid w:val="00D1503B"/>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b">
    <w:name w:val="Заголовок ЭР (правое окно)"/>
    <w:basedOn w:val="affa"/>
    <w:next w:val="a"/>
    <w:uiPriority w:val="99"/>
    <w:rsid w:val="00D1503B"/>
    <w:pPr>
      <w:spacing w:after="0"/>
      <w:jc w:val="left"/>
    </w:pPr>
  </w:style>
  <w:style w:type="paragraph" w:customStyle="1" w:styleId="affc">
    <w:name w:val="Интерактивный заголовок"/>
    <w:basedOn w:val="15"/>
    <w:next w:val="a"/>
    <w:uiPriority w:val="99"/>
    <w:rsid w:val="00D1503B"/>
    <w:rPr>
      <w:u w:val="single"/>
    </w:rPr>
  </w:style>
  <w:style w:type="paragraph" w:customStyle="1" w:styleId="affd">
    <w:name w:val="Текст информации об изменениях"/>
    <w:basedOn w:val="a"/>
    <w:next w:val="a"/>
    <w:uiPriority w:val="99"/>
    <w:rsid w:val="00D1503B"/>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e">
    <w:name w:val="Информация об изменениях"/>
    <w:basedOn w:val="affd"/>
    <w:next w:val="a"/>
    <w:uiPriority w:val="99"/>
    <w:rsid w:val="00D1503B"/>
    <w:pPr>
      <w:spacing w:before="180"/>
      <w:ind w:left="360" w:right="360" w:firstLine="0"/>
    </w:pPr>
    <w:rPr>
      <w:shd w:val="clear" w:color="auto" w:fill="EAEFED"/>
    </w:rPr>
  </w:style>
  <w:style w:type="paragraph" w:customStyle="1" w:styleId="afff">
    <w:name w:val="Текст (справка)"/>
    <w:basedOn w:val="a"/>
    <w:next w:val="a"/>
    <w:uiPriority w:val="99"/>
    <w:rsid w:val="00D1503B"/>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0">
    <w:name w:val="Комментарий"/>
    <w:basedOn w:val="afff"/>
    <w:next w:val="a"/>
    <w:uiPriority w:val="99"/>
    <w:rsid w:val="00D1503B"/>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
    <w:uiPriority w:val="99"/>
    <w:rsid w:val="00D1503B"/>
    <w:rPr>
      <w:i/>
      <w:iCs/>
    </w:rPr>
  </w:style>
  <w:style w:type="paragraph" w:customStyle="1" w:styleId="afff2">
    <w:name w:val="Текст (лев. подпись)"/>
    <w:basedOn w:val="a"/>
    <w:next w:val="a"/>
    <w:uiPriority w:val="99"/>
    <w:rsid w:val="00D1503B"/>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3">
    <w:name w:val="Колонтитул (левый)"/>
    <w:basedOn w:val="afff2"/>
    <w:next w:val="a"/>
    <w:uiPriority w:val="99"/>
    <w:rsid w:val="00D1503B"/>
    <w:rPr>
      <w:sz w:val="14"/>
      <w:szCs w:val="14"/>
    </w:rPr>
  </w:style>
  <w:style w:type="paragraph" w:customStyle="1" w:styleId="afff4">
    <w:name w:val="Текст (прав. подпись)"/>
    <w:basedOn w:val="a"/>
    <w:next w:val="a"/>
    <w:uiPriority w:val="99"/>
    <w:rsid w:val="00D1503B"/>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5">
    <w:name w:val="Колонтитул (правый)"/>
    <w:basedOn w:val="afff4"/>
    <w:next w:val="a"/>
    <w:uiPriority w:val="99"/>
    <w:rsid w:val="00D1503B"/>
    <w:rPr>
      <w:sz w:val="14"/>
      <w:szCs w:val="14"/>
    </w:rPr>
  </w:style>
  <w:style w:type="paragraph" w:customStyle="1" w:styleId="afff6">
    <w:name w:val="Комментарий пользователя"/>
    <w:basedOn w:val="afff0"/>
    <w:next w:val="a"/>
    <w:uiPriority w:val="99"/>
    <w:rsid w:val="00D1503B"/>
    <w:pPr>
      <w:jc w:val="left"/>
    </w:pPr>
    <w:rPr>
      <w:shd w:val="clear" w:color="auto" w:fill="FFDFE0"/>
    </w:rPr>
  </w:style>
  <w:style w:type="paragraph" w:customStyle="1" w:styleId="afff7">
    <w:name w:val="Куда обратиться?"/>
    <w:basedOn w:val="afd"/>
    <w:next w:val="a"/>
    <w:uiPriority w:val="99"/>
    <w:rsid w:val="00D1503B"/>
  </w:style>
  <w:style w:type="paragraph" w:customStyle="1" w:styleId="afff8">
    <w:name w:val="Моноширинный"/>
    <w:basedOn w:val="a"/>
    <w:next w:val="a"/>
    <w:uiPriority w:val="99"/>
    <w:rsid w:val="00D1503B"/>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9">
    <w:name w:val="Найденные слова"/>
    <w:uiPriority w:val="99"/>
    <w:rsid w:val="00D1503B"/>
    <w:rPr>
      <w:b/>
      <w:color w:val="26282F"/>
      <w:shd w:val="clear" w:color="auto" w:fill="FFF580"/>
    </w:rPr>
  </w:style>
  <w:style w:type="paragraph" w:customStyle="1" w:styleId="afffa">
    <w:name w:val="Напишите нам"/>
    <w:basedOn w:val="a"/>
    <w:next w:val="a"/>
    <w:uiPriority w:val="99"/>
    <w:rsid w:val="00D1503B"/>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b">
    <w:name w:val="Не вступил в силу"/>
    <w:uiPriority w:val="99"/>
    <w:rsid w:val="00D1503B"/>
    <w:rPr>
      <w:b/>
      <w:color w:val="000000"/>
      <w:shd w:val="clear" w:color="auto" w:fill="D8EDE8"/>
    </w:rPr>
  </w:style>
  <w:style w:type="paragraph" w:customStyle="1" w:styleId="afffc">
    <w:name w:val="Необходимые документы"/>
    <w:basedOn w:val="afd"/>
    <w:next w:val="a"/>
    <w:uiPriority w:val="99"/>
    <w:rsid w:val="00D1503B"/>
    <w:pPr>
      <w:ind w:firstLine="118"/>
    </w:pPr>
  </w:style>
  <w:style w:type="paragraph" w:customStyle="1" w:styleId="afffd">
    <w:name w:val="Нормальный (таблица)"/>
    <w:basedOn w:val="a"/>
    <w:next w:val="a"/>
    <w:uiPriority w:val="99"/>
    <w:rsid w:val="00D1503B"/>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e">
    <w:name w:val="Таблицы (моноширинный)"/>
    <w:basedOn w:val="a"/>
    <w:next w:val="a"/>
    <w:uiPriority w:val="99"/>
    <w:rsid w:val="00D1503B"/>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
    <w:name w:val="Оглавление"/>
    <w:basedOn w:val="afffe"/>
    <w:next w:val="a"/>
    <w:uiPriority w:val="99"/>
    <w:rsid w:val="00D1503B"/>
    <w:pPr>
      <w:ind w:left="140"/>
    </w:pPr>
  </w:style>
  <w:style w:type="character" w:customStyle="1" w:styleId="affff0">
    <w:name w:val="Опечатки"/>
    <w:uiPriority w:val="99"/>
    <w:rsid w:val="00D1503B"/>
    <w:rPr>
      <w:color w:val="FF0000"/>
    </w:rPr>
  </w:style>
  <w:style w:type="paragraph" w:customStyle="1" w:styleId="affff1">
    <w:name w:val="Переменная часть"/>
    <w:basedOn w:val="aff3"/>
    <w:next w:val="a"/>
    <w:uiPriority w:val="99"/>
    <w:rsid w:val="00D1503B"/>
    <w:rPr>
      <w:sz w:val="18"/>
      <w:szCs w:val="18"/>
    </w:rPr>
  </w:style>
  <w:style w:type="paragraph" w:customStyle="1" w:styleId="affff2">
    <w:name w:val="Подвал для информации об изменениях"/>
    <w:basedOn w:val="1"/>
    <w:next w:val="a"/>
    <w:uiPriority w:val="99"/>
    <w:rsid w:val="00D1503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3">
    <w:name w:val="Подзаголовок для информации об изменениях"/>
    <w:basedOn w:val="affd"/>
    <w:next w:val="a"/>
    <w:uiPriority w:val="99"/>
    <w:rsid w:val="00D1503B"/>
    <w:rPr>
      <w:b/>
      <w:bCs/>
    </w:rPr>
  </w:style>
  <w:style w:type="paragraph" w:customStyle="1" w:styleId="affff4">
    <w:name w:val="Подчёркнуный текст"/>
    <w:basedOn w:val="a"/>
    <w:next w:val="a"/>
    <w:uiPriority w:val="99"/>
    <w:rsid w:val="00D1503B"/>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5">
    <w:name w:val="Постоянная часть"/>
    <w:basedOn w:val="aff3"/>
    <w:next w:val="a"/>
    <w:uiPriority w:val="99"/>
    <w:rsid w:val="00D1503B"/>
    <w:rPr>
      <w:sz w:val="20"/>
      <w:szCs w:val="20"/>
    </w:rPr>
  </w:style>
  <w:style w:type="paragraph" w:customStyle="1" w:styleId="affff6">
    <w:name w:val="Прижатый влево"/>
    <w:basedOn w:val="a"/>
    <w:next w:val="a"/>
    <w:uiPriority w:val="99"/>
    <w:rsid w:val="00D1503B"/>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7">
    <w:name w:val="Пример."/>
    <w:basedOn w:val="afd"/>
    <w:next w:val="a"/>
    <w:uiPriority w:val="99"/>
    <w:rsid w:val="00D1503B"/>
  </w:style>
  <w:style w:type="paragraph" w:customStyle="1" w:styleId="affff8">
    <w:name w:val="Примечание."/>
    <w:basedOn w:val="afd"/>
    <w:next w:val="a"/>
    <w:uiPriority w:val="99"/>
    <w:rsid w:val="00D1503B"/>
  </w:style>
  <w:style w:type="character" w:customStyle="1" w:styleId="affff9">
    <w:name w:val="Продолжение ссылки"/>
    <w:uiPriority w:val="99"/>
    <w:rsid w:val="00D1503B"/>
  </w:style>
  <w:style w:type="paragraph" w:customStyle="1" w:styleId="affffa">
    <w:name w:val="Словарная статья"/>
    <w:basedOn w:val="a"/>
    <w:next w:val="a"/>
    <w:uiPriority w:val="99"/>
    <w:rsid w:val="00D1503B"/>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b">
    <w:name w:val="Сравнение редакций"/>
    <w:uiPriority w:val="99"/>
    <w:rsid w:val="00D1503B"/>
    <w:rPr>
      <w:b/>
      <w:color w:val="26282F"/>
    </w:rPr>
  </w:style>
  <w:style w:type="character" w:customStyle="1" w:styleId="affffc">
    <w:name w:val="Сравнение редакций. Добавленный фрагмент"/>
    <w:uiPriority w:val="99"/>
    <w:rsid w:val="00D1503B"/>
    <w:rPr>
      <w:color w:val="000000"/>
      <w:shd w:val="clear" w:color="auto" w:fill="C1D7FF"/>
    </w:rPr>
  </w:style>
  <w:style w:type="character" w:customStyle="1" w:styleId="affffd">
    <w:name w:val="Сравнение редакций. Удаленный фрагмент"/>
    <w:uiPriority w:val="99"/>
    <w:rsid w:val="00D1503B"/>
    <w:rPr>
      <w:color w:val="000000"/>
      <w:shd w:val="clear" w:color="auto" w:fill="C4C413"/>
    </w:rPr>
  </w:style>
  <w:style w:type="paragraph" w:customStyle="1" w:styleId="affffe">
    <w:name w:val="Ссылка на официальную публикацию"/>
    <w:basedOn w:val="a"/>
    <w:next w:val="a"/>
    <w:uiPriority w:val="99"/>
    <w:rsid w:val="00D1503B"/>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
    <w:name w:val="Ссылка на утративший силу документ"/>
    <w:uiPriority w:val="99"/>
    <w:rsid w:val="00D1503B"/>
    <w:rPr>
      <w:b/>
      <w:color w:val="749232"/>
    </w:rPr>
  </w:style>
  <w:style w:type="paragraph" w:customStyle="1" w:styleId="afffff0">
    <w:name w:val="Текст в таблице"/>
    <w:basedOn w:val="afffd"/>
    <w:next w:val="a"/>
    <w:uiPriority w:val="99"/>
    <w:rsid w:val="00D1503B"/>
    <w:pPr>
      <w:ind w:firstLine="500"/>
    </w:pPr>
  </w:style>
  <w:style w:type="paragraph" w:customStyle="1" w:styleId="afffff1">
    <w:name w:val="Текст ЭР (см. также)"/>
    <w:basedOn w:val="a"/>
    <w:next w:val="a"/>
    <w:uiPriority w:val="99"/>
    <w:rsid w:val="00D1503B"/>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2">
    <w:name w:val="Технический комментарий"/>
    <w:basedOn w:val="a"/>
    <w:next w:val="a"/>
    <w:uiPriority w:val="99"/>
    <w:rsid w:val="00D1503B"/>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3">
    <w:name w:val="Утратил силу"/>
    <w:uiPriority w:val="99"/>
    <w:rsid w:val="00D1503B"/>
    <w:rPr>
      <w:b/>
      <w:strike/>
      <w:color w:val="666600"/>
    </w:rPr>
  </w:style>
  <w:style w:type="paragraph" w:customStyle="1" w:styleId="afffff4">
    <w:name w:val="Формула"/>
    <w:basedOn w:val="a"/>
    <w:next w:val="a"/>
    <w:uiPriority w:val="99"/>
    <w:rsid w:val="00D1503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5">
    <w:name w:val="Центрированный (таблица)"/>
    <w:basedOn w:val="afffd"/>
    <w:next w:val="a"/>
    <w:uiPriority w:val="99"/>
    <w:rsid w:val="00D1503B"/>
    <w:pPr>
      <w:jc w:val="center"/>
    </w:pPr>
  </w:style>
  <w:style w:type="paragraph" w:customStyle="1" w:styleId="-">
    <w:name w:val="ЭР-содержание (правое окно)"/>
    <w:basedOn w:val="a"/>
    <w:next w:val="a"/>
    <w:uiPriority w:val="99"/>
    <w:rsid w:val="00D1503B"/>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qFormat/>
    <w:rsid w:val="00D1503B"/>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6">
    <w:name w:val="annotation reference"/>
    <w:uiPriority w:val="99"/>
    <w:unhideWhenUsed/>
    <w:rsid w:val="00D1503B"/>
    <w:rPr>
      <w:rFonts w:cs="Times New Roman"/>
      <w:sz w:val="16"/>
    </w:rPr>
  </w:style>
  <w:style w:type="paragraph" w:styleId="42">
    <w:name w:val="toc 4"/>
    <w:basedOn w:val="a"/>
    <w:next w:val="a"/>
    <w:autoRedefine/>
    <w:uiPriority w:val="39"/>
    <w:rsid w:val="00D1503B"/>
    <w:pPr>
      <w:spacing w:after="0" w:line="240" w:lineRule="auto"/>
      <w:ind w:left="720"/>
    </w:pPr>
    <w:rPr>
      <w:rFonts w:ascii="Calibri" w:eastAsia="Times New Roman" w:hAnsi="Calibri" w:cs="Calibri"/>
      <w:sz w:val="20"/>
      <w:szCs w:val="20"/>
      <w:lang w:eastAsia="ru-RU"/>
    </w:rPr>
  </w:style>
  <w:style w:type="paragraph" w:styleId="5">
    <w:name w:val="toc 5"/>
    <w:basedOn w:val="a"/>
    <w:next w:val="a"/>
    <w:autoRedefine/>
    <w:uiPriority w:val="39"/>
    <w:rsid w:val="00D1503B"/>
    <w:pPr>
      <w:spacing w:after="0" w:line="240" w:lineRule="auto"/>
      <w:ind w:left="960"/>
    </w:pPr>
    <w:rPr>
      <w:rFonts w:ascii="Calibri" w:eastAsia="Times New Roman" w:hAnsi="Calibri" w:cs="Calibri"/>
      <w:sz w:val="20"/>
      <w:szCs w:val="20"/>
      <w:lang w:eastAsia="ru-RU"/>
    </w:rPr>
  </w:style>
  <w:style w:type="paragraph" w:styleId="6">
    <w:name w:val="toc 6"/>
    <w:basedOn w:val="a"/>
    <w:next w:val="a"/>
    <w:autoRedefine/>
    <w:uiPriority w:val="39"/>
    <w:rsid w:val="00D1503B"/>
    <w:pPr>
      <w:spacing w:after="0" w:line="240" w:lineRule="auto"/>
      <w:ind w:left="1200"/>
    </w:pPr>
    <w:rPr>
      <w:rFonts w:ascii="Calibri" w:eastAsia="Times New Roman" w:hAnsi="Calibri" w:cs="Calibri"/>
      <w:sz w:val="20"/>
      <w:szCs w:val="20"/>
      <w:lang w:eastAsia="ru-RU"/>
    </w:rPr>
  </w:style>
  <w:style w:type="paragraph" w:styleId="7">
    <w:name w:val="toc 7"/>
    <w:basedOn w:val="a"/>
    <w:next w:val="a"/>
    <w:autoRedefine/>
    <w:uiPriority w:val="39"/>
    <w:rsid w:val="00D1503B"/>
    <w:pPr>
      <w:spacing w:after="0" w:line="240" w:lineRule="auto"/>
      <w:ind w:left="1440"/>
    </w:pPr>
    <w:rPr>
      <w:rFonts w:ascii="Calibri" w:eastAsia="Times New Roman" w:hAnsi="Calibri" w:cs="Calibri"/>
      <w:sz w:val="20"/>
      <w:szCs w:val="20"/>
      <w:lang w:eastAsia="ru-RU"/>
    </w:rPr>
  </w:style>
  <w:style w:type="paragraph" w:styleId="8">
    <w:name w:val="toc 8"/>
    <w:basedOn w:val="a"/>
    <w:next w:val="a"/>
    <w:autoRedefine/>
    <w:uiPriority w:val="39"/>
    <w:rsid w:val="00D1503B"/>
    <w:pPr>
      <w:spacing w:after="0" w:line="240" w:lineRule="auto"/>
      <w:ind w:left="1680"/>
    </w:pPr>
    <w:rPr>
      <w:rFonts w:ascii="Calibri" w:eastAsia="Times New Roman" w:hAnsi="Calibri" w:cs="Calibri"/>
      <w:sz w:val="20"/>
      <w:szCs w:val="20"/>
      <w:lang w:eastAsia="ru-RU"/>
    </w:rPr>
  </w:style>
  <w:style w:type="paragraph" w:styleId="9">
    <w:name w:val="toc 9"/>
    <w:basedOn w:val="a"/>
    <w:next w:val="a"/>
    <w:autoRedefine/>
    <w:uiPriority w:val="39"/>
    <w:rsid w:val="00D1503B"/>
    <w:pPr>
      <w:spacing w:after="0" w:line="240" w:lineRule="auto"/>
      <w:ind w:left="1920"/>
    </w:pPr>
    <w:rPr>
      <w:rFonts w:ascii="Calibri" w:eastAsia="Times New Roman" w:hAnsi="Calibri" w:cs="Calibri"/>
      <w:sz w:val="20"/>
      <w:szCs w:val="20"/>
      <w:lang w:eastAsia="ru-RU"/>
    </w:rPr>
  </w:style>
  <w:style w:type="paragraph" w:customStyle="1" w:styleId="s1">
    <w:name w:val="s_1"/>
    <w:basedOn w:val="a"/>
    <w:rsid w:val="00D1503B"/>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6">
    <w:name w:val="Сетка таблицы1"/>
    <w:basedOn w:val="a1"/>
    <w:next w:val="a3"/>
    <w:uiPriority w:val="39"/>
    <w:rsid w:val="00D1503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7">
    <w:name w:val="endnote text"/>
    <w:basedOn w:val="a"/>
    <w:link w:val="afffff8"/>
    <w:uiPriority w:val="99"/>
    <w:semiHidden/>
    <w:unhideWhenUsed/>
    <w:rsid w:val="00D1503B"/>
    <w:pPr>
      <w:spacing w:after="0" w:line="240" w:lineRule="auto"/>
    </w:pPr>
    <w:rPr>
      <w:rFonts w:ascii="Calibri" w:eastAsia="Times New Roman" w:hAnsi="Calibri" w:cs="Times New Roman"/>
      <w:sz w:val="20"/>
      <w:szCs w:val="20"/>
      <w:lang w:val="x-none" w:eastAsia="x-none"/>
    </w:rPr>
  </w:style>
  <w:style w:type="character" w:customStyle="1" w:styleId="afffff8">
    <w:name w:val="Текст концевой сноски Знак"/>
    <w:basedOn w:val="a0"/>
    <w:link w:val="afffff7"/>
    <w:uiPriority w:val="99"/>
    <w:semiHidden/>
    <w:rsid w:val="00D1503B"/>
    <w:rPr>
      <w:rFonts w:ascii="Calibri" w:eastAsia="Times New Roman" w:hAnsi="Calibri" w:cs="Times New Roman"/>
      <w:sz w:val="20"/>
      <w:szCs w:val="20"/>
      <w:lang w:val="x-none" w:eastAsia="x-none"/>
    </w:rPr>
  </w:style>
  <w:style w:type="character" w:styleId="afffff9">
    <w:name w:val="endnote reference"/>
    <w:uiPriority w:val="99"/>
    <w:semiHidden/>
    <w:unhideWhenUsed/>
    <w:rsid w:val="00D1503B"/>
    <w:rPr>
      <w:rFonts w:cs="Times New Roman"/>
      <w:vertAlign w:val="superscript"/>
    </w:rPr>
  </w:style>
  <w:style w:type="character" w:customStyle="1" w:styleId="af0">
    <w:name w:val="Абзац списка Знак"/>
    <w:aliases w:val="Содержание. 2 уровень Знак,List Paragraph Знак"/>
    <w:link w:val="af"/>
    <w:qFormat/>
    <w:locked/>
    <w:rsid w:val="00D1503B"/>
    <w:rPr>
      <w:rFonts w:ascii="Times New Roman" w:eastAsia="Times New Roman" w:hAnsi="Times New Roman" w:cs="Times New Roman"/>
      <w:sz w:val="24"/>
      <w:szCs w:val="24"/>
      <w:lang w:val="x-none" w:eastAsia="x-none"/>
    </w:rPr>
  </w:style>
  <w:style w:type="character" w:customStyle="1" w:styleId="aa">
    <w:name w:val="Обычный (веб) Знак"/>
    <w:aliases w:val="Обычный (Интернет)1 Знак,Обычный (веб) Знак1 Знак,Обычный (веб) Знак Знак Знак1,Обычный (веб) Знак Знак Знак Знак,Обычный (веб) Знак Знак Знак Знак Знак Знак"/>
    <w:link w:val="a9"/>
    <w:locked/>
    <w:rsid w:val="00D1503B"/>
    <w:rPr>
      <w:rFonts w:ascii="Times New Roman" w:eastAsia="Times New Roman" w:hAnsi="Times New Roman" w:cs="Times New Roman"/>
      <w:sz w:val="24"/>
      <w:szCs w:val="24"/>
      <w:lang w:val="en-US" w:eastAsia="nl-NL"/>
    </w:rPr>
  </w:style>
  <w:style w:type="character" w:styleId="afffffa">
    <w:name w:val="Strong"/>
    <w:uiPriority w:val="22"/>
    <w:qFormat/>
    <w:rsid w:val="00D1503B"/>
    <w:rPr>
      <w:b/>
      <w:bCs/>
    </w:rPr>
  </w:style>
  <w:style w:type="table" w:customStyle="1" w:styleId="TableNormal">
    <w:name w:val="Table Normal"/>
    <w:uiPriority w:val="2"/>
    <w:semiHidden/>
    <w:unhideWhenUsed/>
    <w:qFormat/>
    <w:rsid w:val="00D15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1503B"/>
    <w:pPr>
      <w:widowControl w:val="0"/>
      <w:autoSpaceDE w:val="0"/>
      <w:autoSpaceDN w:val="0"/>
      <w:spacing w:after="0" w:line="240" w:lineRule="auto"/>
      <w:ind w:left="9"/>
    </w:pPr>
    <w:rPr>
      <w:rFonts w:ascii="Times New Roman" w:eastAsia="Times New Roman" w:hAnsi="Times New Roman" w:cs="Times New Roman"/>
    </w:rPr>
  </w:style>
  <w:style w:type="character" w:styleId="afffffb">
    <w:name w:val="FollowedHyperlink"/>
    <w:uiPriority w:val="99"/>
    <w:unhideWhenUsed/>
    <w:rsid w:val="00D1503B"/>
    <w:rPr>
      <w:color w:val="0000FF"/>
      <w:u w:val="single"/>
    </w:rPr>
  </w:style>
  <w:style w:type="character" w:styleId="afffffc">
    <w:name w:val="Subtle Emphasis"/>
    <w:uiPriority w:val="19"/>
    <w:qFormat/>
    <w:rsid w:val="00D1503B"/>
    <w:rPr>
      <w:i/>
      <w:iCs/>
      <w:color w:val="404040"/>
    </w:rPr>
  </w:style>
  <w:style w:type="paragraph" w:styleId="afffffd">
    <w:name w:val="Subtitle"/>
    <w:basedOn w:val="a"/>
    <w:next w:val="a"/>
    <w:link w:val="afffffe"/>
    <w:uiPriority w:val="99"/>
    <w:qFormat/>
    <w:rsid w:val="00D1503B"/>
    <w:pPr>
      <w:spacing w:after="60" w:line="276" w:lineRule="auto"/>
      <w:jc w:val="center"/>
      <w:outlineLvl w:val="1"/>
    </w:pPr>
    <w:rPr>
      <w:rFonts w:ascii="Calibri Light" w:eastAsia="Times New Roman" w:hAnsi="Calibri Light" w:cs="Times New Roman"/>
      <w:sz w:val="24"/>
      <w:szCs w:val="24"/>
      <w:lang w:eastAsia="ru-RU"/>
    </w:rPr>
  </w:style>
  <w:style w:type="character" w:customStyle="1" w:styleId="afffffe">
    <w:name w:val="Подзаголовок Знак"/>
    <w:basedOn w:val="a0"/>
    <w:link w:val="afffffd"/>
    <w:uiPriority w:val="99"/>
    <w:rsid w:val="00D1503B"/>
    <w:rPr>
      <w:rFonts w:ascii="Calibri Light" w:eastAsia="Times New Roman" w:hAnsi="Calibri Light" w:cs="Times New Roman"/>
      <w:sz w:val="24"/>
      <w:szCs w:val="24"/>
      <w:lang w:eastAsia="ru-RU"/>
    </w:rPr>
  </w:style>
  <w:style w:type="paragraph" w:styleId="affffff">
    <w:name w:val="TOC Heading"/>
    <w:basedOn w:val="1"/>
    <w:next w:val="a"/>
    <w:uiPriority w:val="39"/>
    <w:unhideWhenUsed/>
    <w:qFormat/>
    <w:rsid w:val="00D1503B"/>
    <w:pPr>
      <w:keepLines/>
      <w:spacing w:after="0" w:line="259" w:lineRule="auto"/>
      <w:outlineLvl w:val="9"/>
    </w:pPr>
    <w:rPr>
      <w:rFonts w:ascii="Calibri Light" w:hAnsi="Calibri Light"/>
      <w:b w:val="0"/>
      <w:bCs w:val="0"/>
      <w:color w:val="2F5496"/>
      <w:kern w:val="0"/>
      <w:lang w:val="ru-RU" w:eastAsia="ru-RU"/>
    </w:rPr>
  </w:style>
  <w:style w:type="numbering" w:customStyle="1" w:styleId="112">
    <w:name w:val="Нет списка11"/>
    <w:next w:val="a2"/>
    <w:uiPriority w:val="99"/>
    <w:semiHidden/>
    <w:unhideWhenUsed/>
    <w:rsid w:val="00D1503B"/>
  </w:style>
  <w:style w:type="character" w:customStyle="1" w:styleId="17">
    <w:name w:val="Неразрешенное упоминание1"/>
    <w:uiPriority w:val="99"/>
    <w:semiHidden/>
    <w:unhideWhenUsed/>
    <w:rsid w:val="00D1503B"/>
    <w:rPr>
      <w:color w:val="605E5C"/>
      <w:shd w:val="clear" w:color="auto" w:fill="E1DFDD"/>
    </w:rPr>
  </w:style>
  <w:style w:type="character" w:customStyle="1" w:styleId="212pt">
    <w:name w:val="Основной текст (2) + 12 pt"/>
    <w:aliases w:val="Не полужирный"/>
    <w:rsid w:val="00D1503B"/>
    <w:rPr>
      <w:b/>
      <w:color w:val="000000"/>
      <w:w w:val="100"/>
      <w:position w:val="0"/>
      <w:sz w:val="24"/>
      <w:shd w:val="clear" w:color="auto" w:fill="FFFFFF"/>
      <w:lang w:val="ru-RU" w:eastAsia="ru-RU"/>
    </w:rPr>
  </w:style>
  <w:style w:type="table" w:customStyle="1" w:styleId="113">
    <w:name w:val="Сетка таблицы11"/>
    <w:basedOn w:val="a1"/>
    <w:next w:val="a3"/>
    <w:uiPriority w:val="39"/>
    <w:rsid w:val="00D1503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
    <w:name w:val="Нет списка2"/>
    <w:next w:val="a2"/>
    <w:uiPriority w:val="99"/>
    <w:semiHidden/>
    <w:unhideWhenUsed/>
    <w:rsid w:val="00D1503B"/>
  </w:style>
  <w:style w:type="paragraph" w:customStyle="1" w:styleId="pboth">
    <w:name w:val="pboth"/>
    <w:basedOn w:val="a"/>
    <w:rsid w:val="00D150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ff0">
    <w:name w:val="Основной текст_"/>
    <w:link w:val="32"/>
    <w:rsid w:val="00D1503B"/>
    <w:rPr>
      <w:rFonts w:ascii="Times New Roman" w:hAnsi="Times New Roman"/>
      <w:spacing w:val="1"/>
      <w:shd w:val="clear" w:color="auto" w:fill="FFFFFF"/>
    </w:rPr>
  </w:style>
  <w:style w:type="paragraph" w:customStyle="1" w:styleId="32">
    <w:name w:val="Основной текст3"/>
    <w:basedOn w:val="a"/>
    <w:link w:val="affffff0"/>
    <w:rsid w:val="00D1503B"/>
    <w:pPr>
      <w:widowControl w:val="0"/>
      <w:shd w:val="clear" w:color="auto" w:fill="FFFFFF"/>
      <w:spacing w:after="0" w:line="720" w:lineRule="exact"/>
      <w:ind w:hanging="700"/>
    </w:pPr>
    <w:rPr>
      <w:rFonts w:ascii="Times New Roman" w:hAnsi="Times New Roman"/>
      <w:spacing w:val="1"/>
    </w:rPr>
  </w:style>
  <w:style w:type="character" w:customStyle="1" w:styleId="105pt0pt">
    <w:name w:val="Основной текст + 10;5 pt;Интервал 0 pt"/>
    <w:rsid w:val="00D1503B"/>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eastAsia="ru-RU" w:bidi="ru-RU"/>
    </w:rPr>
  </w:style>
  <w:style w:type="character" w:customStyle="1" w:styleId="28">
    <w:name w:val="Основной текст (2)_"/>
    <w:link w:val="29"/>
    <w:rsid w:val="00D1503B"/>
    <w:rPr>
      <w:rFonts w:ascii="Times New Roman" w:hAnsi="Times New Roman"/>
      <w:b/>
      <w:bCs/>
      <w:sz w:val="26"/>
      <w:szCs w:val="26"/>
      <w:shd w:val="clear" w:color="auto" w:fill="FFFFFF"/>
    </w:rPr>
  </w:style>
  <w:style w:type="paragraph" w:customStyle="1" w:styleId="29">
    <w:name w:val="Основной текст (2)"/>
    <w:basedOn w:val="a"/>
    <w:link w:val="28"/>
    <w:rsid w:val="00D1503B"/>
    <w:pPr>
      <w:widowControl w:val="0"/>
      <w:shd w:val="clear" w:color="auto" w:fill="FFFFFF"/>
      <w:spacing w:after="480" w:line="0" w:lineRule="atLeast"/>
    </w:pPr>
    <w:rPr>
      <w:rFonts w:ascii="Times New Roman" w:hAnsi="Times New Roman"/>
      <w:b/>
      <w:bCs/>
      <w:sz w:val="26"/>
      <w:szCs w:val="26"/>
    </w:rPr>
  </w:style>
  <w:style w:type="character" w:customStyle="1" w:styleId="33">
    <w:name w:val="Заголовок №3_"/>
    <w:link w:val="34"/>
    <w:rsid w:val="00D1503B"/>
    <w:rPr>
      <w:rFonts w:ascii="Times New Roman" w:hAnsi="Times New Roman"/>
      <w:b/>
      <w:bCs/>
      <w:sz w:val="26"/>
      <w:szCs w:val="26"/>
      <w:shd w:val="clear" w:color="auto" w:fill="FFFFFF"/>
    </w:rPr>
  </w:style>
  <w:style w:type="paragraph" w:customStyle="1" w:styleId="34">
    <w:name w:val="Заголовок №3"/>
    <w:basedOn w:val="a"/>
    <w:link w:val="33"/>
    <w:rsid w:val="00D1503B"/>
    <w:pPr>
      <w:widowControl w:val="0"/>
      <w:shd w:val="clear" w:color="auto" w:fill="FFFFFF"/>
      <w:spacing w:before="660" w:after="0" w:line="370" w:lineRule="exact"/>
      <w:ind w:firstLine="700"/>
      <w:jc w:val="both"/>
      <w:outlineLvl w:val="2"/>
    </w:pPr>
    <w:rPr>
      <w:rFonts w:ascii="Times New Roman" w:hAnsi="Times New Roman"/>
      <w:b/>
      <w:bCs/>
      <w:sz w:val="26"/>
      <w:szCs w:val="26"/>
    </w:rPr>
  </w:style>
  <w:style w:type="character" w:customStyle="1" w:styleId="18">
    <w:name w:val="Основной текст1"/>
    <w:rsid w:val="00D1503B"/>
    <w:rPr>
      <w:rFonts w:ascii="Times New Roman" w:eastAsia="Times New Roman" w:hAnsi="Times New Roman" w:cs="Times New Roman"/>
      <w:b w:val="0"/>
      <w:bCs w:val="0"/>
      <w:i w:val="0"/>
      <w:iCs w:val="0"/>
      <w:smallCaps w:val="0"/>
      <w:strike w:val="0"/>
      <w:color w:val="000000"/>
      <w:spacing w:val="2"/>
      <w:w w:val="100"/>
      <w:position w:val="0"/>
      <w:sz w:val="24"/>
      <w:szCs w:val="24"/>
      <w:u w:val="single"/>
      <w:shd w:val="clear" w:color="auto" w:fill="FFFFFF"/>
      <w:lang w:val="ru-RU" w:eastAsia="ru-RU" w:bidi="ru-RU"/>
    </w:rPr>
  </w:style>
  <w:style w:type="numbering" w:customStyle="1" w:styleId="35">
    <w:name w:val="Нет списка3"/>
    <w:next w:val="a2"/>
    <w:uiPriority w:val="99"/>
    <w:semiHidden/>
    <w:unhideWhenUsed/>
    <w:rsid w:val="00D1503B"/>
  </w:style>
  <w:style w:type="table" w:customStyle="1" w:styleId="2a">
    <w:name w:val="Сетка таблицы2"/>
    <w:basedOn w:val="a1"/>
    <w:next w:val="a3"/>
    <w:uiPriority w:val="39"/>
    <w:rsid w:val="00D1503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D15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0">
    <w:name w:val="Нет списка111"/>
    <w:next w:val="a2"/>
    <w:uiPriority w:val="99"/>
    <w:semiHidden/>
    <w:unhideWhenUsed/>
    <w:rsid w:val="00D1503B"/>
  </w:style>
  <w:style w:type="numbering" w:customStyle="1" w:styleId="210">
    <w:name w:val="Нет списка21"/>
    <w:next w:val="a2"/>
    <w:uiPriority w:val="99"/>
    <w:semiHidden/>
    <w:unhideWhenUsed/>
    <w:rsid w:val="00D1503B"/>
  </w:style>
  <w:style w:type="paragraph" w:styleId="affffff1">
    <w:name w:val="Revision"/>
    <w:hidden/>
    <w:uiPriority w:val="99"/>
    <w:semiHidden/>
    <w:rsid w:val="00D1503B"/>
    <w:pPr>
      <w:spacing w:after="0" w:line="240" w:lineRule="auto"/>
    </w:pPr>
    <w:rPr>
      <w:rFonts w:ascii="Calibri" w:eastAsia="Times New Roman" w:hAnsi="Calibri" w:cs="Times New Roman"/>
      <w:lang w:eastAsia="ru-RU"/>
    </w:rPr>
  </w:style>
  <w:style w:type="numbering" w:customStyle="1" w:styleId="43">
    <w:name w:val="Нет списка4"/>
    <w:next w:val="a2"/>
    <w:uiPriority w:val="99"/>
    <w:semiHidden/>
    <w:unhideWhenUsed/>
    <w:rsid w:val="00D1503B"/>
  </w:style>
  <w:style w:type="table" w:customStyle="1" w:styleId="36">
    <w:name w:val="Сетка таблицы3"/>
    <w:basedOn w:val="a1"/>
    <w:next w:val="a3"/>
    <w:uiPriority w:val="39"/>
    <w:rsid w:val="00D1503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unhideWhenUsed/>
    <w:qFormat/>
    <w:rsid w:val="00D15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0">
    <w:name w:val="Нет списка12"/>
    <w:next w:val="a2"/>
    <w:uiPriority w:val="99"/>
    <w:semiHidden/>
    <w:unhideWhenUsed/>
    <w:rsid w:val="00D1503B"/>
  </w:style>
  <w:style w:type="table" w:customStyle="1" w:styleId="121">
    <w:name w:val="Сетка таблицы12"/>
    <w:basedOn w:val="a1"/>
    <w:next w:val="a3"/>
    <w:uiPriority w:val="39"/>
    <w:rsid w:val="00D1503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0">
    <w:name w:val="Нет списка22"/>
    <w:next w:val="a2"/>
    <w:uiPriority w:val="99"/>
    <w:semiHidden/>
    <w:unhideWhenUsed/>
    <w:rsid w:val="00D1503B"/>
  </w:style>
  <w:style w:type="character" w:customStyle="1" w:styleId="markedcontent">
    <w:name w:val="markedcontent"/>
    <w:rsid w:val="00D1503B"/>
  </w:style>
  <w:style w:type="numbering" w:customStyle="1" w:styleId="50">
    <w:name w:val="Нет списка5"/>
    <w:next w:val="a2"/>
    <w:uiPriority w:val="99"/>
    <w:semiHidden/>
    <w:unhideWhenUsed/>
    <w:rsid w:val="00D1503B"/>
  </w:style>
  <w:style w:type="character" w:customStyle="1" w:styleId="path-separator">
    <w:name w:val="path-separator"/>
    <w:rsid w:val="00D1503B"/>
  </w:style>
  <w:style w:type="character" w:customStyle="1" w:styleId="extendedtext-short">
    <w:name w:val="extendedtext-short"/>
    <w:rsid w:val="00D1503B"/>
  </w:style>
  <w:style w:type="character" w:customStyle="1" w:styleId="114">
    <w:name w:val="Неразрешенное упоминание11"/>
    <w:uiPriority w:val="99"/>
    <w:semiHidden/>
    <w:unhideWhenUsed/>
    <w:rsid w:val="00D1503B"/>
    <w:rPr>
      <w:color w:val="605E5C"/>
      <w:shd w:val="clear" w:color="auto" w:fill="E1DFDD"/>
    </w:rPr>
  </w:style>
  <w:style w:type="character" w:customStyle="1" w:styleId="dots">
    <w:name w:val="dots"/>
    <w:rsid w:val="00D1503B"/>
  </w:style>
  <w:style w:type="paragraph" w:customStyle="1" w:styleId="c7">
    <w:name w:val="c7"/>
    <w:basedOn w:val="a"/>
    <w:rsid w:val="00D150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rsid w:val="00D1503B"/>
  </w:style>
  <w:style w:type="character" w:customStyle="1" w:styleId="c5">
    <w:name w:val="c5"/>
    <w:rsid w:val="00D1503B"/>
  </w:style>
  <w:style w:type="paragraph" w:styleId="affffff2">
    <w:name w:val="No Spacing"/>
    <w:link w:val="affffff3"/>
    <w:uiPriority w:val="99"/>
    <w:qFormat/>
    <w:rsid w:val="00D1503B"/>
    <w:pPr>
      <w:spacing w:after="0" w:line="240" w:lineRule="auto"/>
    </w:pPr>
    <w:rPr>
      <w:rFonts w:ascii="Calibri" w:eastAsia="Times New Roman" w:hAnsi="Calibri" w:cs="Times New Roman"/>
      <w:lang w:eastAsia="ru-RU"/>
    </w:rPr>
  </w:style>
  <w:style w:type="character" w:customStyle="1" w:styleId="affffff3">
    <w:name w:val="Без интервала Знак"/>
    <w:link w:val="affffff2"/>
    <w:uiPriority w:val="99"/>
    <w:locked/>
    <w:rsid w:val="00D1503B"/>
    <w:rPr>
      <w:rFonts w:ascii="Calibri" w:eastAsia="Times New Roman" w:hAnsi="Calibri" w:cs="Times New Roman"/>
      <w:lang w:eastAsia="ru-RU"/>
    </w:rPr>
  </w:style>
  <w:style w:type="numbering" w:customStyle="1" w:styleId="60">
    <w:name w:val="Нет списка6"/>
    <w:next w:val="a2"/>
    <w:uiPriority w:val="99"/>
    <w:semiHidden/>
    <w:unhideWhenUsed/>
    <w:rsid w:val="00D1503B"/>
  </w:style>
  <w:style w:type="character" w:customStyle="1" w:styleId="extended-textshort">
    <w:name w:val="extended-text__short"/>
    <w:rsid w:val="00D1503B"/>
  </w:style>
  <w:style w:type="character" w:customStyle="1" w:styleId="highlightedsearchterm">
    <w:name w:val="highlightedsearchterm"/>
    <w:rsid w:val="00D1503B"/>
  </w:style>
  <w:style w:type="character" w:customStyle="1" w:styleId="googqs-tidbit">
    <w:name w:val="goog_qs-tidbit"/>
    <w:rsid w:val="00D1503B"/>
  </w:style>
  <w:style w:type="paragraph" w:customStyle="1" w:styleId="211">
    <w:name w:val="Основной текст 21"/>
    <w:basedOn w:val="a"/>
    <w:rsid w:val="00D1503B"/>
    <w:pPr>
      <w:overflowPunct w:val="0"/>
      <w:autoSpaceDE w:val="0"/>
      <w:autoSpaceDN w:val="0"/>
      <w:adjustRightInd w:val="0"/>
      <w:spacing w:after="0" w:line="240" w:lineRule="auto"/>
      <w:ind w:left="567"/>
    </w:pPr>
    <w:rPr>
      <w:rFonts w:ascii="Arial" w:eastAsia="Times New Roman" w:hAnsi="Arial" w:cs="Times New Roman"/>
      <w:sz w:val="24"/>
      <w:szCs w:val="20"/>
      <w:lang w:eastAsia="ru-RU"/>
    </w:rPr>
  </w:style>
  <w:style w:type="paragraph" w:styleId="affffff4">
    <w:name w:val="List"/>
    <w:basedOn w:val="a"/>
    <w:uiPriority w:val="99"/>
    <w:rsid w:val="00D1503B"/>
    <w:pPr>
      <w:spacing w:after="0" w:line="240" w:lineRule="auto"/>
      <w:ind w:left="283" w:hanging="283"/>
      <w:contextualSpacing/>
    </w:pPr>
    <w:rPr>
      <w:rFonts w:ascii="Times New Roman" w:eastAsia="Times New Roman" w:hAnsi="Times New Roman" w:cs="Times New Roman"/>
      <w:sz w:val="24"/>
      <w:szCs w:val="24"/>
      <w:lang w:eastAsia="ru-RU"/>
    </w:rPr>
  </w:style>
  <w:style w:type="paragraph" w:customStyle="1" w:styleId="Style36">
    <w:name w:val="Style36"/>
    <w:basedOn w:val="a"/>
    <w:uiPriority w:val="99"/>
    <w:rsid w:val="00D1503B"/>
    <w:pPr>
      <w:widowControl w:val="0"/>
      <w:autoSpaceDE w:val="0"/>
      <w:autoSpaceDN w:val="0"/>
      <w:adjustRightInd w:val="0"/>
      <w:spacing w:after="0" w:line="192" w:lineRule="exact"/>
      <w:jc w:val="both"/>
    </w:pPr>
    <w:rPr>
      <w:rFonts w:ascii="Times New Roman" w:eastAsia="Times New Roman" w:hAnsi="Times New Roman" w:cs="Times New Roman"/>
      <w:sz w:val="24"/>
      <w:szCs w:val="24"/>
      <w:lang w:eastAsia="ru-RU"/>
    </w:rPr>
  </w:style>
  <w:style w:type="character" w:customStyle="1" w:styleId="FontStyle44">
    <w:name w:val="Font Style44"/>
    <w:uiPriority w:val="99"/>
    <w:rsid w:val="00D1503B"/>
    <w:rPr>
      <w:rFonts w:ascii="Times New Roman" w:hAnsi="Times New Roman" w:cs="Times New Roman"/>
      <w:b/>
      <w:bCs/>
      <w:sz w:val="20"/>
      <w:szCs w:val="20"/>
    </w:rPr>
  </w:style>
  <w:style w:type="character" w:customStyle="1" w:styleId="FontStyle193">
    <w:name w:val="Font Style193"/>
    <w:uiPriority w:val="99"/>
    <w:rsid w:val="00D1503B"/>
    <w:rPr>
      <w:rFonts w:ascii="Arial" w:hAnsi="Arial"/>
      <w:b/>
      <w:sz w:val="50"/>
    </w:rPr>
  </w:style>
  <w:style w:type="character" w:customStyle="1" w:styleId="FontStyle151">
    <w:name w:val="Font Style151"/>
    <w:uiPriority w:val="99"/>
    <w:rsid w:val="00D1503B"/>
    <w:rPr>
      <w:rFonts w:ascii="Arial" w:hAnsi="Arial"/>
      <w:b/>
      <w:smallCaps/>
      <w:spacing w:val="30"/>
      <w:sz w:val="44"/>
    </w:rPr>
  </w:style>
  <w:style w:type="character" w:customStyle="1" w:styleId="apple-style-span">
    <w:name w:val="apple-style-span"/>
    <w:rsid w:val="00D1503B"/>
    <w:rPr>
      <w:rFonts w:cs="Times New Roman"/>
    </w:rPr>
  </w:style>
  <w:style w:type="character" w:customStyle="1" w:styleId="FontStyle153">
    <w:name w:val="Font Style153"/>
    <w:uiPriority w:val="99"/>
    <w:rsid w:val="00D1503B"/>
    <w:rPr>
      <w:rFonts w:ascii="Bookman Old Style" w:hAnsi="Bookman Old Style"/>
      <w:spacing w:val="10"/>
      <w:sz w:val="44"/>
    </w:rPr>
  </w:style>
  <w:style w:type="paragraph" w:customStyle="1" w:styleId="310">
    <w:name w:val="Основной текст с отступом 31"/>
    <w:basedOn w:val="a"/>
    <w:uiPriority w:val="99"/>
    <w:rsid w:val="00D1503B"/>
    <w:pPr>
      <w:overflowPunct w:val="0"/>
      <w:autoSpaceDE w:val="0"/>
      <w:autoSpaceDN w:val="0"/>
      <w:adjustRightInd w:val="0"/>
      <w:spacing w:after="0" w:line="240" w:lineRule="auto"/>
      <w:ind w:firstLine="720"/>
    </w:pPr>
    <w:rPr>
      <w:rFonts w:ascii="Times New Roman" w:eastAsia="Times New Roman" w:hAnsi="Times New Roman" w:cs="Calibri"/>
      <w:sz w:val="28"/>
      <w:szCs w:val="28"/>
      <w:lang w:eastAsia="ru-RU"/>
    </w:rPr>
  </w:style>
  <w:style w:type="character" w:customStyle="1" w:styleId="affffff5">
    <w:name w:val="Основной текст + Не полужирный"/>
    <w:aliases w:val="Курсив"/>
    <w:uiPriority w:val="99"/>
    <w:rsid w:val="00D1503B"/>
    <w:rPr>
      <w:rFonts w:ascii="Times New Roman" w:hAnsi="Times New Roman" w:cs="Times New Roman"/>
      <w:i/>
      <w:iCs/>
      <w:sz w:val="23"/>
      <w:szCs w:val="23"/>
      <w:u w:val="none"/>
    </w:rPr>
  </w:style>
  <w:style w:type="character" w:customStyle="1" w:styleId="19">
    <w:name w:val="Основной текст Знак1"/>
    <w:uiPriority w:val="99"/>
    <w:rsid w:val="00D1503B"/>
    <w:rPr>
      <w:rFonts w:ascii="Times New Roman" w:hAnsi="Times New Roman" w:cs="Times New Roman"/>
      <w:b/>
      <w:bCs/>
      <w:sz w:val="23"/>
      <w:szCs w:val="23"/>
      <w:shd w:val="clear" w:color="auto" w:fill="FFFFFF"/>
    </w:rPr>
  </w:style>
  <w:style w:type="character" w:customStyle="1" w:styleId="37">
    <w:name w:val="Основной текст (3)_"/>
    <w:link w:val="38"/>
    <w:uiPriority w:val="99"/>
    <w:rsid w:val="00D1503B"/>
    <w:rPr>
      <w:rFonts w:ascii="Times New Roman" w:hAnsi="Times New Roman"/>
      <w:i/>
      <w:iCs/>
      <w:sz w:val="23"/>
      <w:szCs w:val="23"/>
      <w:shd w:val="clear" w:color="auto" w:fill="FFFFFF"/>
    </w:rPr>
  </w:style>
  <w:style w:type="paragraph" w:customStyle="1" w:styleId="38">
    <w:name w:val="Основной текст (3)"/>
    <w:basedOn w:val="a"/>
    <w:link w:val="37"/>
    <w:uiPriority w:val="99"/>
    <w:rsid w:val="00D1503B"/>
    <w:pPr>
      <w:widowControl w:val="0"/>
      <w:shd w:val="clear" w:color="auto" w:fill="FFFFFF"/>
      <w:spacing w:after="480" w:line="312" w:lineRule="exact"/>
      <w:jc w:val="center"/>
    </w:pPr>
    <w:rPr>
      <w:rFonts w:ascii="Times New Roman" w:hAnsi="Times New Roman"/>
      <w:i/>
      <w:iCs/>
      <w:sz w:val="23"/>
      <w:szCs w:val="23"/>
    </w:rPr>
  </w:style>
  <w:style w:type="character" w:customStyle="1" w:styleId="3Exact">
    <w:name w:val="Основной текст (3) Exact"/>
    <w:uiPriority w:val="99"/>
    <w:rsid w:val="00D1503B"/>
    <w:rPr>
      <w:rFonts w:ascii="Times New Roman" w:hAnsi="Times New Roman" w:cs="Times New Roman"/>
      <w:i/>
      <w:iCs/>
      <w:spacing w:val="-2"/>
      <w:sz w:val="21"/>
      <w:szCs w:val="21"/>
      <w:u w:val="none"/>
    </w:rPr>
  </w:style>
  <w:style w:type="character" w:customStyle="1" w:styleId="affffff6">
    <w:name w:val="Основной текст + Курсив"/>
    <w:uiPriority w:val="99"/>
    <w:rsid w:val="00D1503B"/>
    <w:rPr>
      <w:rFonts w:ascii="Times New Roman" w:hAnsi="Times New Roman" w:cs="Times New Roman"/>
      <w:b/>
      <w:bCs/>
      <w:i/>
      <w:iCs/>
      <w:sz w:val="23"/>
      <w:szCs w:val="23"/>
      <w:u w:val="none"/>
      <w:shd w:val="clear" w:color="auto" w:fill="FFFFFF"/>
    </w:rPr>
  </w:style>
  <w:style w:type="paragraph" w:customStyle="1" w:styleId="affffff7">
    <w:name w:val="Базовый"/>
    <w:rsid w:val="00D1503B"/>
    <w:pPr>
      <w:widowControl w:val="0"/>
      <w:suppressAutoHyphens/>
      <w:spacing w:after="200" w:line="276" w:lineRule="auto"/>
    </w:pPr>
    <w:rPr>
      <w:rFonts w:ascii="Liberation Serif" w:eastAsia="Times New Roman" w:hAnsi="Liberation Serif" w:cs="Lohit Hindi"/>
      <w:sz w:val="24"/>
      <w:szCs w:val="24"/>
      <w:lang w:eastAsia="zh-CN" w:bidi="hi-IN"/>
    </w:rPr>
  </w:style>
  <w:style w:type="paragraph" w:customStyle="1" w:styleId="44">
    <w:name w:val="Основной текст4"/>
    <w:basedOn w:val="a"/>
    <w:rsid w:val="00D1503B"/>
    <w:pPr>
      <w:widowControl w:val="0"/>
      <w:shd w:val="clear" w:color="auto" w:fill="FFFFFF"/>
      <w:spacing w:before="420" w:after="240" w:line="298" w:lineRule="exact"/>
      <w:ind w:hanging="360"/>
      <w:jc w:val="both"/>
    </w:pPr>
    <w:rPr>
      <w:rFonts w:ascii="Calibri" w:eastAsia="Calibri" w:hAnsi="Calibri" w:cs="Calibri"/>
      <w:spacing w:val="2"/>
    </w:rPr>
  </w:style>
  <w:style w:type="paragraph" w:customStyle="1" w:styleId="Docsubtitle2">
    <w:name w:val="Doc subtitle2"/>
    <w:basedOn w:val="a"/>
    <w:link w:val="Docsubtitle2Char"/>
    <w:qFormat/>
    <w:rsid w:val="00D1503B"/>
    <w:pPr>
      <w:spacing w:after="0" w:line="240" w:lineRule="auto"/>
    </w:pPr>
    <w:rPr>
      <w:rFonts w:ascii="Arial" w:eastAsia="Calibri" w:hAnsi="Arial" w:cs="Times New Roman"/>
      <w:sz w:val="28"/>
      <w:szCs w:val="28"/>
      <w:lang w:val="en-GB"/>
    </w:rPr>
  </w:style>
  <w:style w:type="character" w:customStyle="1" w:styleId="Docsubtitle2Char">
    <w:name w:val="Doc subtitle2 Char"/>
    <w:link w:val="Docsubtitle2"/>
    <w:rsid w:val="00D1503B"/>
    <w:rPr>
      <w:rFonts w:ascii="Arial" w:eastAsia="Calibri" w:hAnsi="Arial" w:cs="Times New Roman"/>
      <w:sz w:val="28"/>
      <w:szCs w:val="28"/>
      <w:lang w:val="en-GB"/>
    </w:rPr>
  </w:style>
  <w:style w:type="paragraph" w:customStyle="1" w:styleId="Doctitle">
    <w:name w:val="Doc title"/>
    <w:basedOn w:val="a"/>
    <w:rsid w:val="00D1503B"/>
    <w:pPr>
      <w:spacing w:after="0" w:line="240" w:lineRule="auto"/>
    </w:pPr>
    <w:rPr>
      <w:rFonts w:ascii="Arial" w:eastAsia="Times New Roman" w:hAnsi="Arial" w:cs="Times New Roman"/>
      <w:b/>
      <w:sz w:val="40"/>
      <w:szCs w:val="24"/>
      <w:lang w:val="en-GB"/>
    </w:rPr>
  </w:style>
  <w:style w:type="character" w:customStyle="1" w:styleId="colorgray">
    <w:name w:val="colorgray"/>
    <w:rsid w:val="00D1503B"/>
  </w:style>
  <w:style w:type="character" w:customStyle="1" w:styleId="UnresolvedMention">
    <w:name w:val="Unresolved Mention"/>
    <w:uiPriority w:val="99"/>
    <w:semiHidden/>
    <w:unhideWhenUsed/>
    <w:rsid w:val="00D1503B"/>
    <w:rPr>
      <w:color w:val="605E5C"/>
      <w:shd w:val="clear" w:color="auto" w:fill="E1DFDD"/>
    </w:rPr>
  </w:style>
  <w:style w:type="character" w:customStyle="1" w:styleId="affffff8">
    <w:name w:val="Символ сноски"/>
    <w:qFormat/>
    <w:rsid w:val="00D1503B"/>
  </w:style>
  <w:style w:type="character" w:customStyle="1" w:styleId="FootnoteCharacters">
    <w:name w:val="Footnote Characters"/>
    <w:qFormat/>
    <w:rsid w:val="00D1503B"/>
    <w:rPr>
      <w:rFonts w:cs="Times New Roman"/>
      <w:vertAlign w:val="superscript"/>
    </w:rPr>
  </w:style>
  <w:style w:type="character" w:customStyle="1" w:styleId="FootnoteAnchor">
    <w:name w:val="Footnote Anchor"/>
    <w:rsid w:val="00D1503B"/>
    <w:rPr>
      <w:vertAlign w:val="superscript"/>
    </w:rPr>
  </w:style>
  <w:style w:type="numbering" w:customStyle="1" w:styleId="70">
    <w:name w:val="Нет списка7"/>
    <w:next w:val="a2"/>
    <w:uiPriority w:val="99"/>
    <w:semiHidden/>
    <w:unhideWhenUsed/>
    <w:rsid w:val="005163F0"/>
  </w:style>
  <w:style w:type="table" w:customStyle="1" w:styleId="51">
    <w:name w:val="Сетка таблицы5"/>
    <w:basedOn w:val="a1"/>
    <w:next w:val="a3"/>
    <w:uiPriority w:val="39"/>
    <w:rsid w:val="005163F0"/>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
    <w:name w:val="Table Normal3"/>
    <w:uiPriority w:val="2"/>
    <w:semiHidden/>
    <w:unhideWhenUsed/>
    <w:qFormat/>
    <w:rsid w:val="005163F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30">
    <w:name w:val="Нет списка13"/>
    <w:next w:val="a2"/>
    <w:uiPriority w:val="99"/>
    <w:semiHidden/>
    <w:unhideWhenUsed/>
    <w:rsid w:val="005163F0"/>
  </w:style>
  <w:style w:type="character" w:customStyle="1" w:styleId="2b">
    <w:name w:val="Неразрешенное упоминание2"/>
    <w:uiPriority w:val="99"/>
    <w:semiHidden/>
    <w:unhideWhenUsed/>
    <w:rsid w:val="005163F0"/>
    <w:rPr>
      <w:color w:val="605E5C"/>
      <w:shd w:val="clear" w:color="auto" w:fill="E1DFDD"/>
    </w:rPr>
  </w:style>
  <w:style w:type="table" w:customStyle="1" w:styleId="131">
    <w:name w:val="Сетка таблицы13"/>
    <w:basedOn w:val="a1"/>
    <w:next w:val="a3"/>
    <w:uiPriority w:val="39"/>
    <w:rsid w:val="005163F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0">
    <w:name w:val="Нет списка23"/>
    <w:next w:val="a2"/>
    <w:uiPriority w:val="99"/>
    <w:semiHidden/>
    <w:unhideWhenUsed/>
    <w:rsid w:val="005163F0"/>
  </w:style>
  <w:style w:type="numbering" w:customStyle="1" w:styleId="311">
    <w:name w:val="Нет списка31"/>
    <w:next w:val="a2"/>
    <w:uiPriority w:val="99"/>
    <w:semiHidden/>
    <w:unhideWhenUsed/>
    <w:rsid w:val="005163F0"/>
  </w:style>
  <w:style w:type="table" w:customStyle="1" w:styleId="212">
    <w:name w:val="Сетка таблицы21"/>
    <w:basedOn w:val="a1"/>
    <w:next w:val="a3"/>
    <w:uiPriority w:val="39"/>
    <w:rsid w:val="005163F0"/>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unhideWhenUsed/>
    <w:qFormat/>
    <w:rsid w:val="005163F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0">
    <w:name w:val="Нет списка112"/>
    <w:next w:val="a2"/>
    <w:uiPriority w:val="99"/>
    <w:semiHidden/>
    <w:unhideWhenUsed/>
    <w:rsid w:val="005163F0"/>
  </w:style>
  <w:style w:type="table" w:customStyle="1" w:styleId="1111">
    <w:name w:val="Сетка таблицы111"/>
    <w:basedOn w:val="a1"/>
    <w:next w:val="a3"/>
    <w:uiPriority w:val="39"/>
    <w:rsid w:val="005163F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0">
    <w:name w:val="Нет списка211"/>
    <w:next w:val="a2"/>
    <w:uiPriority w:val="99"/>
    <w:semiHidden/>
    <w:unhideWhenUsed/>
    <w:rsid w:val="005163F0"/>
  </w:style>
  <w:style w:type="numbering" w:customStyle="1" w:styleId="410">
    <w:name w:val="Нет списка41"/>
    <w:next w:val="a2"/>
    <w:uiPriority w:val="99"/>
    <w:semiHidden/>
    <w:unhideWhenUsed/>
    <w:rsid w:val="005163F0"/>
  </w:style>
  <w:style w:type="table" w:customStyle="1" w:styleId="312">
    <w:name w:val="Сетка таблицы31"/>
    <w:basedOn w:val="a1"/>
    <w:next w:val="a3"/>
    <w:uiPriority w:val="39"/>
    <w:rsid w:val="005163F0"/>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
    <w:name w:val="Table Normal21"/>
    <w:uiPriority w:val="2"/>
    <w:semiHidden/>
    <w:unhideWhenUsed/>
    <w:qFormat/>
    <w:rsid w:val="005163F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10">
    <w:name w:val="Нет списка121"/>
    <w:next w:val="a2"/>
    <w:uiPriority w:val="99"/>
    <w:semiHidden/>
    <w:unhideWhenUsed/>
    <w:rsid w:val="005163F0"/>
  </w:style>
  <w:style w:type="table" w:customStyle="1" w:styleId="1211">
    <w:name w:val="Сетка таблицы121"/>
    <w:basedOn w:val="a1"/>
    <w:next w:val="a3"/>
    <w:uiPriority w:val="39"/>
    <w:rsid w:val="005163F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1"/>
    <w:next w:val="a2"/>
    <w:uiPriority w:val="99"/>
    <w:semiHidden/>
    <w:unhideWhenUsed/>
    <w:rsid w:val="005163F0"/>
  </w:style>
  <w:style w:type="numbering" w:customStyle="1" w:styleId="510">
    <w:name w:val="Нет списка51"/>
    <w:next w:val="a2"/>
    <w:uiPriority w:val="99"/>
    <w:semiHidden/>
    <w:unhideWhenUsed/>
    <w:rsid w:val="005163F0"/>
  </w:style>
  <w:style w:type="numbering" w:customStyle="1" w:styleId="61">
    <w:name w:val="Нет списка61"/>
    <w:next w:val="a2"/>
    <w:uiPriority w:val="99"/>
    <w:semiHidden/>
    <w:unhideWhenUsed/>
    <w:rsid w:val="00516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anbook.com/book/170885"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19</Pages>
  <Words>4969</Words>
  <Characters>28329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 Палей</dc:creator>
  <cp:keywords/>
  <dc:description/>
  <cp:lastModifiedBy>Юлия</cp:lastModifiedBy>
  <cp:revision>5</cp:revision>
  <cp:lastPrinted>2023-04-11T11:41:00Z</cp:lastPrinted>
  <dcterms:created xsi:type="dcterms:W3CDTF">2023-03-21T18:06:00Z</dcterms:created>
  <dcterms:modified xsi:type="dcterms:W3CDTF">2023-05-02T07:10:00Z</dcterms:modified>
</cp:coreProperties>
</file>