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70"/>
        <w:gridCol w:w="7372"/>
      </w:tblGrid>
      <w:tr w:rsidR="001D5838" w:rsidRPr="00495E4D" w:rsidTr="008B7E4E">
        <w:trPr>
          <w:trHeight w:val="1137"/>
          <w:jc w:val="center"/>
        </w:trPr>
        <w:tc>
          <w:tcPr>
            <w:tcW w:w="8642" w:type="dxa"/>
            <w:gridSpan w:val="2"/>
            <w:shd w:val="clear" w:color="auto" w:fill="FBE4D5" w:themeFill="accent2" w:themeFillTint="33"/>
          </w:tcPr>
          <w:p w:rsidR="001D5838" w:rsidRPr="00553248" w:rsidRDefault="001D5838" w:rsidP="001D583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>Дисциплины (модули), практики,</w:t>
            </w:r>
          </w:p>
          <w:p w:rsidR="001D5838" w:rsidRPr="00553248" w:rsidRDefault="001D5838" w:rsidP="001D583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>предусмотренные учебным планом образовательной программой</w:t>
            </w:r>
          </w:p>
          <w:p w:rsidR="001D5838" w:rsidRPr="00553248" w:rsidRDefault="001D5838" w:rsidP="001D583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53248">
              <w:rPr>
                <w:b/>
                <w:sz w:val="24"/>
                <w:szCs w:val="24"/>
              </w:rPr>
              <w:t xml:space="preserve">среднего профессионального образования по </w:t>
            </w:r>
            <w:r>
              <w:rPr>
                <w:b/>
                <w:sz w:val="24"/>
                <w:szCs w:val="24"/>
              </w:rPr>
              <w:t xml:space="preserve">профессии </w:t>
            </w:r>
          </w:p>
          <w:p w:rsidR="001D5838" w:rsidRPr="00495E4D" w:rsidRDefault="001D5838" w:rsidP="001D5838">
            <w:pPr>
              <w:jc w:val="center"/>
              <w:rPr>
                <w:b/>
                <w:sz w:val="22"/>
                <w:szCs w:val="22"/>
              </w:rPr>
            </w:pPr>
            <w:r w:rsidRPr="001D5838">
              <w:rPr>
                <w:b/>
                <w:sz w:val="22"/>
                <w:szCs w:val="22"/>
              </w:rPr>
              <w:t>15.01.30 Слесарь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372" w:type="dxa"/>
            <w:tcBorders>
              <w:lef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2</w:t>
            </w:r>
          </w:p>
        </w:tc>
      </w:tr>
      <w:tr w:rsidR="001D5838" w:rsidRPr="00495E4D" w:rsidTr="008B7E4E">
        <w:trPr>
          <w:trHeight w:val="70"/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r>
              <w:t xml:space="preserve"> </w:t>
            </w:r>
            <w:r w:rsidRPr="00310605">
              <w:rPr>
                <w:b/>
                <w:sz w:val="22"/>
                <w:szCs w:val="22"/>
              </w:rPr>
              <w:t>ОУД .00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shd w:val="clear" w:color="auto" w:fill="DEEAF6" w:themeFill="accent1" w:themeFillTint="33"/>
            <w:vAlign w:val="center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r w:rsidRPr="00585A6A">
              <w:rPr>
                <w:b/>
                <w:sz w:val="22"/>
                <w:szCs w:val="22"/>
              </w:rPr>
              <w:t>Общеобразовательные учебные дисциплины</w:t>
            </w:r>
          </w:p>
        </w:tc>
      </w:tr>
      <w:tr w:rsidR="001D5838" w:rsidRPr="00495E4D" w:rsidTr="008B7E4E">
        <w:trPr>
          <w:trHeight w:val="70"/>
          <w:jc w:val="center"/>
        </w:trPr>
        <w:tc>
          <w:tcPr>
            <w:tcW w:w="864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1D5838" w:rsidRPr="00585A6A" w:rsidRDefault="001D5838" w:rsidP="00F10D6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Общие дисциплины</w:t>
            </w:r>
          </w:p>
        </w:tc>
      </w:tr>
      <w:tr w:rsidR="001D5838" w:rsidRPr="007264BF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ОУД.01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sz w:val="22"/>
                <w:szCs w:val="22"/>
              </w:rPr>
            </w:pPr>
            <w:r w:rsidRPr="007264BF">
              <w:rPr>
                <w:sz w:val="22"/>
                <w:szCs w:val="22"/>
              </w:rPr>
              <w:t xml:space="preserve">Русский язык </w:t>
            </w:r>
          </w:p>
        </w:tc>
      </w:tr>
      <w:tr w:rsidR="001D5838" w:rsidRPr="007264BF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ОУД.02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sz w:val="22"/>
                <w:szCs w:val="22"/>
              </w:rPr>
            </w:pPr>
            <w:r w:rsidRPr="007264BF">
              <w:rPr>
                <w:sz w:val="22"/>
                <w:szCs w:val="22"/>
              </w:rPr>
              <w:t xml:space="preserve">Литература 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ОУД.03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Иностранный язык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ОУД.04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Математика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ОУД.05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История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ОУД.06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Физическая культура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ОУД.07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ОБЖ</w:t>
            </w:r>
          </w:p>
        </w:tc>
      </w:tr>
      <w:tr w:rsidR="001D5838" w:rsidRPr="00B70444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ОУД.08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Астрономия</w:t>
            </w:r>
          </w:p>
        </w:tc>
      </w:tr>
      <w:tr w:rsidR="001D5838" w:rsidRPr="007264BF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ОУД.09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7264BF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 литература</w:t>
            </w:r>
          </w:p>
        </w:tc>
      </w:tr>
      <w:tr w:rsidR="001D5838" w:rsidRPr="00495E4D" w:rsidTr="008B7E4E">
        <w:trPr>
          <w:jc w:val="center"/>
        </w:trPr>
        <w:tc>
          <w:tcPr>
            <w:tcW w:w="864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r w:rsidRPr="00310605">
              <w:rPr>
                <w:b/>
                <w:sz w:val="22"/>
                <w:szCs w:val="22"/>
              </w:rPr>
              <w:t>По выбору из обязательных предметных областей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ОУД.10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Информатика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ОУД.11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Физика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bottom w:val="single" w:sz="4" w:space="0" w:color="auto"/>
              <w:right w:val="single" w:sz="4" w:space="0" w:color="auto"/>
            </w:tcBorders>
          </w:tcPr>
          <w:p w:rsidR="001D5838" w:rsidRDefault="001D5838" w:rsidP="00F10D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ОУД.12</w:t>
            </w:r>
          </w:p>
        </w:tc>
        <w:tc>
          <w:tcPr>
            <w:tcW w:w="7372" w:type="dxa"/>
            <w:tcBorders>
              <w:left w:val="single" w:sz="4" w:space="0" w:color="auto"/>
            </w:tcBorders>
            <w:vAlign w:val="center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310605">
              <w:rPr>
                <w:sz w:val="22"/>
                <w:szCs w:val="22"/>
              </w:rPr>
              <w:t>Естествознание</w:t>
            </w:r>
          </w:p>
        </w:tc>
      </w:tr>
      <w:tr w:rsidR="001D5838" w:rsidRPr="00B70444" w:rsidTr="008B7E4E">
        <w:trPr>
          <w:jc w:val="center"/>
        </w:trPr>
        <w:tc>
          <w:tcPr>
            <w:tcW w:w="1270" w:type="dxa"/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ОП.00</w:t>
            </w:r>
          </w:p>
        </w:tc>
        <w:tc>
          <w:tcPr>
            <w:tcW w:w="7372" w:type="dxa"/>
            <w:shd w:val="clear" w:color="auto" w:fill="DEEAF6" w:themeFill="accent1" w:themeFillTint="33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proofErr w:type="gramStart"/>
            <w:r w:rsidRPr="00495E4D">
              <w:rPr>
                <w:b/>
                <w:sz w:val="22"/>
                <w:szCs w:val="22"/>
              </w:rPr>
              <w:t xml:space="preserve">Общепрофессиональный </w:t>
            </w:r>
            <w:r>
              <w:rPr>
                <w:b/>
                <w:sz w:val="22"/>
                <w:szCs w:val="22"/>
              </w:rPr>
              <w:t xml:space="preserve"> учебный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r w:rsidRPr="00495E4D">
              <w:rPr>
                <w:b/>
                <w:sz w:val="22"/>
                <w:szCs w:val="22"/>
              </w:rPr>
              <w:t>цикл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ОП.01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pacing w:val="-4"/>
                <w:sz w:val="22"/>
                <w:szCs w:val="22"/>
              </w:rPr>
            </w:pPr>
            <w:r w:rsidRPr="00495E4D">
              <w:rPr>
                <w:spacing w:val="-4"/>
                <w:sz w:val="22"/>
                <w:szCs w:val="22"/>
              </w:rPr>
              <w:t>Технические измерения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ОП.02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pacing w:val="-4"/>
                <w:sz w:val="22"/>
                <w:szCs w:val="22"/>
              </w:rPr>
            </w:pPr>
            <w:r w:rsidRPr="00495E4D">
              <w:rPr>
                <w:spacing w:val="-4"/>
                <w:sz w:val="22"/>
                <w:szCs w:val="22"/>
              </w:rPr>
              <w:t>Техническая графика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ОП.03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pacing w:val="-4"/>
                <w:sz w:val="22"/>
                <w:szCs w:val="22"/>
              </w:rPr>
            </w:pPr>
            <w:r w:rsidRPr="00495E4D">
              <w:rPr>
                <w:spacing w:val="-4"/>
                <w:sz w:val="22"/>
                <w:szCs w:val="22"/>
              </w:rPr>
              <w:t>Основы электротехники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ОП.04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pacing w:val="-4"/>
                <w:sz w:val="22"/>
                <w:szCs w:val="22"/>
              </w:rPr>
            </w:pPr>
            <w:proofErr w:type="gramStart"/>
            <w:r w:rsidRPr="00495E4D">
              <w:rPr>
                <w:spacing w:val="-4"/>
                <w:sz w:val="22"/>
                <w:szCs w:val="22"/>
              </w:rPr>
              <w:t xml:space="preserve">Основы </w:t>
            </w:r>
            <w:r w:rsidRPr="00495E4D">
              <w:rPr>
                <w:sz w:val="22"/>
                <w:szCs w:val="22"/>
              </w:rPr>
              <w:t xml:space="preserve"> материаловедения</w:t>
            </w:r>
            <w:proofErr w:type="gramEnd"/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ОП.05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Основы слесарных и сборочных работ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ОП.06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Безопасность жизнедеятельности</w:t>
            </w:r>
          </w:p>
        </w:tc>
      </w:tr>
      <w:tr w:rsidR="001D5838" w:rsidRPr="00495E4D" w:rsidTr="001D5838">
        <w:trPr>
          <w:trHeight w:val="125"/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ОП.07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Охрана труда</w:t>
            </w:r>
          </w:p>
        </w:tc>
      </w:tr>
      <w:tr w:rsidR="001D5838" w:rsidRPr="00495E4D" w:rsidTr="001D5838">
        <w:trPr>
          <w:trHeight w:val="121"/>
          <w:jc w:val="center"/>
        </w:trPr>
        <w:tc>
          <w:tcPr>
            <w:tcW w:w="1270" w:type="dxa"/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ОП.08</w:t>
            </w:r>
          </w:p>
        </w:tc>
        <w:tc>
          <w:tcPr>
            <w:tcW w:w="7372" w:type="dxa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Основы проектной деятельности</w:t>
            </w:r>
          </w:p>
        </w:tc>
      </w:tr>
      <w:tr w:rsidR="001D5838" w:rsidRPr="00495E4D" w:rsidTr="008B7E4E">
        <w:trPr>
          <w:trHeight w:val="121"/>
          <w:jc w:val="center"/>
        </w:trPr>
        <w:tc>
          <w:tcPr>
            <w:tcW w:w="1270" w:type="dxa"/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П.00</w:t>
            </w:r>
          </w:p>
        </w:tc>
        <w:tc>
          <w:tcPr>
            <w:tcW w:w="7372" w:type="dxa"/>
            <w:shd w:val="clear" w:color="auto" w:fill="DEEAF6" w:themeFill="accent1" w:themeFillTint="33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b/>
                <w:sz w:val="22"/>
                <w:szCs w:val="22"/>
              </w:rPr>
            </w:pPr>
            <w:proofErr w:type="gramStart"/>
            <w:r w:rsidRPr="00495E4D">
              <w:rPr>
                <w:rFonts w:ascii="Times New Roman" w:hAnsi="Times New Roman"/>
                <w:b/>
                <w:sz w:val="22"/>
                <w:szCs w:val="22"/>
              </w:rPr>
              <w:t xml:space="preserve">Профессиональный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учебный</w:t>
            </w:r>
            <w:proofErr w:type="gram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95E4D">
              <w:rPr>
                <w:rFonts w:ascii="Times New Roman" w:hAnsi="Times New Roman"/>
                <w:b/>
                <w:sz w:val="22"/>
                <w:szCs w:val="22"/>
              </w:rPr>
              <w:t>цикл</w:t>
            </w:r>
          </w:p>
        </w:tc>
      </w:tr>
      <w:tr w:rsidR="001D5838" w:rsidRPr="00495E4D" w:rsidTr="008B7E4E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ПМ.00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Профессиональные модули</w:t>
            </w:r>
          </w:p>
        </w:tc>
      </w:tr>
      <w:tr w:rsidR="001D5838" w:rsidRPr="00495E4D" w:rsidTr="008B7E4E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ПМ.01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D5838" w:rsidRPr="00495E4D" w:rsidRDefault="001D5838" w:rsidP="00F10D69">
            <w:pPr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Слесарная обработка деталей, изготовление, сборка и ремонт приспособлений, режущего и измерительного инструмента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МДК.01.01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Технология изготовления и ремонта машин и оборудования различного назначения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УП.01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Учебная практика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ПП.01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Производственная практика</w:t>
            </w:r>
          </w:p>
        </w:tc>
      </w:tr>
      <w:tr w:rsidR="001D5838" w:rsidRPr="00495E4D" w:rsidTr="008B7E4E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ПМ.02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b/>
                <w:sz w:val="22"/>
                <w:szCs w:val="22"/>
              </w:rPr>
            </w:pPr>
            <w:r w:rsidRPr="00495E4D">
              <w:rPr>
                <w:rFonts w:ascii="Times New Roman" w:hAnsi="Times New Roman"/>
                <w:b/>
                <w:sz w:val="22"/>
                <w:szCs w:val="22"/>
              </w:rPr>
              <w:t>Сборка, регулировка и испытание сборочных единиц, узлов и механизмов машин, оборудования, агрегатов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807260" w:rsidRDefault="001D5838" w:rsidP="00F10D69">
            <w:pPr>
              <w:pStyle w:val="3"/>
              <w:jc w:val="center"/>
              <w:rPr>
                <w:bCs/>
                <w:sz w:val="22"/>
                <w:szCs w:val="22"/>
                <w:u w:val="none"/>
              </w:rPr>
            </w:pPr>
            <w:r w:rsidRPr="006B6B89">
              <w:rPr>
                <w:bCs/>
                <w:sz w:val="22"/>
                <w:szCs w:val="22"/>
                <w:u w:val="none"/>
              </w:rPr>
              <w:t>МДК.02.01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Организация и технология сборки, регулировки и испытания машин и оборудования различного назначения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УП.02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 xml:space="preserve">Учебная практика 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ПП.02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Производственная практика</w:t>
            </w:r>
          </w:p>
        </w:tc>
      </w:tr>
      <w:tr w:rsidR="001D5838" w:rsidRPr="00495E4D" w:rsidTr="008B7E4E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r w:rsidRPr="00495E4D">
              <w:rPr>
                <w:b/>
                <w:sz w:val="22"/>
                <w:szCs w:val="22"/>
              </w:rPr>
              <w:t>ПМ.03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b/>
                <w:sz w:val="22"/>
                <w:szCs w:val="22"/>
              </w:rPr>
            </w:pPr>
            <w:r w:rsidRPr="00495E4D">
              <w:rPr>
                <w:rFonts w:ascii="Times New Roman" w:hAnsi="Times New Roman"/>
                <w:b/>
                <w:sz w:val="22"/>
                <w:szCs w:val="22"/>
              </w:rPr>
              <w:t>Разборка, ремонт, сборка и испытание узлов и механизмов оборудования, агрегатов и машин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807260" w:rsidRDefault="001D5838" w:rsidP="00F10D69">
            <w:pPr>
              <w:pStyle w:val="3"/>
              <w:jc w:val="center"/>
              <w:rPr>
                <w:bCs/>
                <w:sz w:val="22"/>
                <w:szCs w:val="22"/>
                <w:u w:val="none"/>
              </w:rPr>
            </w:pPr>
            <w:r w:rsidRPr="006B6B89">
              <w:rPr>
                <w:bCs/>
                <w:sz w:val="22"/>
                <w:szCs w:val="22"/>
                <w:u w:val="none"/>
              </w:rPr>
              <w:t>МДК.03.01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Организация и технология ремонта оборудования различного назначения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УП.03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>Учебная практика</w:t>
            </w:r>
          </w:p>
        </w:tc>
      </w:tr>
      <w:tr w:rsidR="001D5838" w:rsidRPr="00495E4D" w:rsidTr="001D5838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jc w:val="center"/>
              <w:rPr>
                <w:sz w:val="22"/>
                <w:szCs w:val="22"/>
              </w:rPr>
            </w:pPr>
            <w:r w:rsidRPr="00495E4D">
              <w:rPr>
                <w:sz w:val="22"/>
                <w:szCs w:val="22"/>
              </w:rPr>
              <w:t>ПП.03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495E4D">
              <w:rPr>
                <w:rFonts w:ascii="Times New Roman" w:hAnsi="Times New Roman"/>
                <w:sz w:val="22"/>
                <w:szCs w:val="22"/>
              </w:rPr>
              <w:t xml:space="preserve">Производственная практика </w:t>
            </w:r>
          </w:p>
        </w:tc>
      </w:tr>
      <w:tr w:rsidR="001D5838" w:rsidRPr="00495E4D" w:rsidTr="008B7E4E">
        <w:trPr>
          <w:jc w:val="center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jc w:val="center"/>
              <w:rPr>
                <w:b/>
                <w:sz w:val="22"/>
                <w:szCs w:val="22"/>
              </w:rPr>
            </w:pPr>
            <w:bookmarkStart w:id="0" w:name="_GoBack" w:colFirst="0" w:colLast="1"/>
            <w:r w:rsidRPr="00495E4D">
              <w:rPr>
                <w:b/>
                <w:sz w:val="22"/>
                <w:szCs w:val="22"/>
              </w:rPr>
              <w:t>ФК.00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1D5838" w:rsidRPr="00495E4D" w:rsidRDefault="001D5838" w:rsidP="00F10D69">
            <w:pPr>
              <w:pStyle w:val="FR3"/>
              <w:spacing w:before="0"/>
              <w:ind w:firstLine="0"/>
              <w:rPr>
                <w:rFonts w:ascii="Times New Roman" w:hAnsi="Times New Roman"/>
                <w:b/>
                <w:sz w:val="22"/>
                <w:szCs w:val="22"/>
              </w:rPr>
            </w:pPr>
            <w:r w:rsidRPr="00495E4D">
              <w:rPr>
                <w:rFonts w:ascii="Times New Roman" w:hAnsi="Times New Roman"/>
                <w:b/>
                <w:sz w:val="22"/>
                <w:szCs w:val="22"/>
              </w:rPr>
              <w:t>Физическая культура</w:t>
            </w:r>
          </w:p>
        </w:tc>
      </w:tr>
      <w:bookmarkEnd w:id="0"/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EB8"/>
    <w:rsid w:val="001D5838"/>
    <w:rsid w:val="008B7E4E"/>
    <w:rsid w:val="008E7EB8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931332-7E1F-47C5-BFA8-9028D12A4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8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D5838"/>
    <w:pPr>
      <w:keepNext/>
      <w:jc w:val="both"/>
      <w:outlineLvl w:val="2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D583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FR3">
    <w:name w:val="FR3"/>
    <w:uiPriority w:val="99"/>
    <w:rsid w:val="001D5838"/>
    <w:pPr>
      <w:widowControl w:val="0"/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1D5838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2022-03-24T10:18:00Z</dcterms:created>
  <dcterms:modified xsi:type="dcterms:W3CDTF">2022-03-24T10:49:00Z</dcterms:modified>
</cp:coreProperties>
</file>