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DAA" w:rsidRDefault="00B44DAA" w:rsidP="00B44DAA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0</wp:posOffset>
            </wp:positionV>
            <wp:extent cx="1609725" cy="1240155"/>
            <wp:effectExtent l="0" t="0" r="9525" b="0"/>
            <wp:wrapTight wrapText="bothSides">
              <wp:wrapPolygon edited="0">
                <wp:start x="0" y="0"/>
                <wp:lineTo x="0" y="21235"/>
                <wp:lineTo x="21472" y="21235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243C9" w:rsidRDefault="005243C9" w:rsidP="005243C9">
      <w:pPr>
        <w:spacing w:before="150" w:after="225" w:line="348" w:lineRule="auto"/>
        <w:rPr>
          <w:rFonts w:ascii="Times New Roman" w:eastAsia="Times New Roman" w:hAnsi="Times New Roman" w:cs="Times New Roman"/>
          <w:color w:val="3E7288"/>
          <w:sz w:val="27"/>
          <w:szCs w:val="27"/>
          <w:lang w:eastAsia="ru-RU"/>
        </w:rPr>
      </w:pPr>
      <w:bookmarkStart w:id="0" w:name="_GoBack"/>
      <w:bookmarkEnd w:id="0"/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bCs/>
          <w:sz w:val="20"/>
          <w:szCs w:val="20"/>
          <w:lang w:eastAsia="ru-RU"/>
        </w:rPr>
      </w:pPr>
      <w:r>
        <w:rPr>
          <w:rFonts w:ascii="Tahoma" w:eastAsia="Times New Roman" w:hAnsi="Tahoma" w:cs="Tahoma"/>
          <w:bCs/>
          <w:sz w:val="20"/>
          <w:szCs w:val="20"/>
          <w:lang w:eastAsia="ru-RU"/>
        </w:rPr>
        <w:t>Приложение к приказу №38,</w:t>
      </w:r>
    </w:p>
    <w:p w:rsidR="005243C9" w:rsidRDefault="00164040" w:rsidP="005243C9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bCs/>
          <w:sz w:val="20"/>
          <w:szCs w:val="20"/>
          <w:lang w:eastAsia="ru-RU"/>
        </w:rPr>
      </w:pPr>
      <w:r>
        <w:rPr>
          <w:rFonts w:ascii="Tahoma" w:eastAsia="Times New Roman" w:hAnsi="Tahoma" w:cs="Tahoma"/>
          <w:bCs/>
          <w:sz w:val="20"/>
          <w:szCs w:val="20"/>
          <w:lang w:eastAsia="ru-RU"/>
        </w:rPr>
        <w:t>от 31.08.2015</w:t>
      </w:r>
      <w:r w:rsidR="005243C9">
        <w:rPr>
          <w:rFonts w:ascii="Tahoma" w:eastAsia="Times New Roman" w:hAnsi="Tahoma" w:cs="Tahoma"/>
          <w:bCs/>
          <w:sz w:val="20"/>
          <w:szCs w:val="20"/>
          <w:lang w:eastAsia="ru-RU"/>
        </w:rPr>
        <w:t>г.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Положение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о военно-спортивной игре «Зарница»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Цел и задачи:</w:t>
      </w:r>
    </w:p>
    <w:p w:rsidR="005243C9" w:rsidRPr="001861FA" w:rsidRDefault="005243C9" w:rsidP="005243C9">
      <w:pPr>
        <w:rPr>
          <w:b/>
          <w:bCs/>
          <w:sz w:val="24"/>
          <w:szCs w:val="24"/>
          <w:lang w:eastAsia="ru-RU"/>
        </w:rPr>
      </w:pPr>
      <w:r w:rsidRPr="001861FA">
        <w:rPr>
          <w:sz w:val="24"/>
          <w:szCs w:val="24"/>
          <w:lang w:eastAsia="ru-RU"/>
        </w:rPr>
        <w:t>-способствовать сохранению и укреплению традиций, связанных с патриотическим воспитанием школьников</w:t>
      </w:r>
      <w:r w:rsidRPr="001861FA">
        <w:rPr>
          <w:b/>
          <w:bCs/>
          <w:sz w:val="24"/>
          <w:szCs w:val="24"/>
          <w:lang w:eastAsia="ru-RU"/>
        </w:rPr>
        <w:t>;</w:t>
      </w:r>
    </w:p>
    <w:p w:rsidR="005243C9" w:rsidRPr="001861FA" w:rsidRDefault="005243C9" w:rsidP="005243C9">
      <w:pPr>
        <w:rPr>
          <w:sz w:val="24"/>
          <w:szCs w:val="24"/>
          <w:lang w:eastAsia="ru-RU"/>
        </w:rPr>
      </w:pPr>
      <w:r w:rsidRPr="001861FA">
        <w:rPr>
          <w:b/>
          <w:bCs/>
          <w:sz w:val="24"/>
          <w:szCs w:val="24"/>
          <w:lang w:eastAsia="ru-RU"/>
        </w:rPr>
        <w:t>-</w:t>
      </w:r>
      <w:r w:rsidRPr="001861FA">
        <w:rPr>
          <w:sz w:val="24"/>
          <w:szCs w:val="24"/>
          <w:lang w:eastAsia="ru-RU"/>
        </w:rPr>
        <w:t>подготовка молодых людей к прохождению военной службы;</w:t>
      </w:r>
    </w:p>
    <w:p w:rsidR="005243C9" w:rsidRPr="001861FA" w:rsidRDefault="005243C9" w:rsidP="005243C9">
      <w:pPr>
        <w:rPr>
          <w:sz w:val="24"/>
          <w:szCs w:val="24"/>
          <w:lang w:eastAsia="ru-RU"/>
        </w:rPr>
      </w:pPr>
      <w:r w:rsidRPr="001861FA">
        <w:rPr>
          <w:sz w:val="24"/>
          <w:szCs w:val="24"/>
          <w:lang w:eastAsia="ru-RU"/>
        </w:rPr>
        <w:t>-укрепление физического здоровья и выносливости, способности переносить трудности;</w:t>
      </w:r>
    </w:p>
    <w:p w:rsidR="005243C9" w:rsidRPr="001861FA" w:rsidRDefault="005243C9" w:rsidP="005243C9">
      <w:pPr>
        <w:rPr>
          <w:rStyle w:val="20"/>
          <w:sz w:val="24"/>
          <w:szCs w:val="24"/>
        </w:rPr>
      </w:pPr>
      <w:r w:rsidRPr="001861FA">
        <w:rPr>
          <w:sz w:val="24"/>
          <w:szCs w:val="24"/>
        </w:rPr>
        <w:t>-</w:t>
      </w:r>
      <w:r w:rsidRPr="001861FA">
        <w:rPr>
          <w:rStyle w:val="20"/>
          <w:sz w:val="24"/>
          <w:szCs w:val="24"/>
        </w:rPr>
        <w:t>привлечение школьников к здоровому образу жизни, занятиям военно-прикладными видами спорта;</w:t>
      </w:r>
    </w:p>
    <w:p w:rsidR="005243C9" w:rsidRPr="001861FA" w:rsidRDefault="005243C9" w:rsidP="005243C9">
      <w:r w:rsidRPr="001861FA">
        <w:rPr>
          <w:sz w:val="24"/>
          <w:szCs w:val="24"/>
          <w:lang w:eastAsia="ru-RU"/>
        </w:rPr>
        <w:t>-воспитание чувств коллективизма, товарищества, стремления к   физическому совершенствованию, закаливанию, к повышению собственного уровня физической</w:t>
      </w:r>
      <w:r w:rsidRPr="001861FA">
        <w:t>подготовки;</w:t>
      </w:r>
    </w:p>
    <w:p w:rsidR="005243C9" w:rsidRPr="001861FA" w:rsidRDefault="005243C9" w:rsidP="005243C9">
      <w:pPr>
        <w:rPr>
          <w:sz w:val="24"/>
          <w:szCs w:val="24"/>
        </w:rPr>
      </w:pPr>
      <w:r w:rsidRPr="001861FA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-</w:t>
      </w:r>
      <w:r w:rsidRPr="001861FA">
        <w:rPr>
          <w:sz w:val="24"/>
          <w:szCs w:val="24"/>
        </w:rPr>
        <w:t>воспитание ответственного отношения к общественной активности, формирование высоких нравственных качеств: инициативы и самодеятельности, сознательной дисциплины, товарищества и дружбы, коллективизма, воли, смелости, находчивости, выносливости;</w:t>
      </w:r>
    </w:p>
    <w:p w:rsidR="005243C9" w:rsidRPr="001861FA" w:rsidRDefault="005243C9" w:rsidP="005243C9">
      <w:pPr>
        <w:rPr>
          <w:sz w:val="24"/>
          <w:szCs w:val="24"/>
          <w:lang w:eastAsia="ru-RU"/>
        </w:rPr>
      </w:pPr>
      <w:r w:rsidRPr="001861FA">
        <w:rPr>
          <w:sz w:val="24"/>
          <w:szCs w:val="24"/>
          <w:lang w:eastAsia="ru-RU"/>
        </w:rPr>
        <w:t>-обучение школьников оказанию первой медицинской помощи в экстремальной ситуации, ПДД, туристическим навыкам;</w:t>
      </w:r>
    </w:p>
    <w:p w:rsidR="005243C9" w:rsidRPr="001861FA" w:rsidRDefault="005243C9" w:rsidP="005243C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61FA">
        <w:rPr>
          <w:sz w:val="24"/>
          <w:szCs w:val="24"/>
        </w:rPr>
        <w:t>-психологическая подготовка к преодолению трудностей, выработка навыков действия в экстремальных ситуациях.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Время проведения: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Военно-спортивная игра "Зарница" проводится по этапам, основной этап проходит согласно срокам проведения месячника военно-патриотического воспитания (февраль-май). По каждому этапу подводятся итоги, победители награждаются грамотами и дипломами.</w:t>
      </w:r>
    </w:p>
    <w:p w:rsidR="005243C9" w:rsidRPr="001861FA" w:rsidRDefault="005243C9" w:rsidP="005243C9">
      <w:pPr>
        <w:shd w:val="clear" w:color="auto" w:fill="FFFFFF"/>
        <w:spacing w:before="100" w:beforeAutospacing="1" w:after="100" w:afterAutospacing="1" w:line="240" w:lineRule="auto"/>
      </w:pP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Место проведения</w:t>
      </w:r>
      <w:r w:rsidRPr="001861FA">
        <w:t>: Спортивный зал школы, школьный двор и прилегающая территория.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Организаторы: 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Администрация МБОУ «Ямашская ООШ», спортивный клуб «Виталий»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Руководство игрой: 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lastRenderedPageBreak/>
        <w:t>Военно-спортивной игрой "Зарница" руководит штаб во главе с учителем физкультуры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Участники:</w:t>
      </w:r>
    </w:p>
    <w:p w:rsidR="005243C9" w:rsidRDefault="001861FA" w:rsidP="001861FA">
      <w:pPr>
        <w:rPr>
          <w:sz w:val="18"/>
          <w:szCs w:val="18"/>
          <w:lang w:eastAsia="ru-RU"/>
        </w:rPr>
      </w:pPr>
      <w:r>
        <w:rPr>
          <w:lang w:eastAsia="ru-RU"/>
        </w:rPr>
        <w:t xml:space="preserve">Учащиеся школы </w:t>
      </w:r>
      <w:r w:rsidR="005243C9">
        <w:rPr>
          <w:lang w:eastAsia="ru-RU"/>
        </w:rPr>
        <w:t>1-9-х классов.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4"/>
          <w:szCs w:val="24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Форма одежды: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В соответствии с требованием этапа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(Спортивная форма, закрытая обувь, куртка, головной убор, перчатки (варежки), парадная форма).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Материальное обеспечение: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Канат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Мишень – 3 шт.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Флажки - 15 шт.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Шина – 2 шт.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Пневматическая винтовка – 3 шт.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Пульки.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Скакалки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ru-RU"/>
        </w:rPr>
        <w:t>Общие положения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 xml:space="preserve"> Военно-спортивной игрой "Зарница" руководит штаб "Зарницы", в состав которого входят: заместитель директора по воспитательной работе, педагоги-организаторы, учитель физкультуры, старшеклассники, медсестра.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Штаб осуществляет методическое руководство игрой, разрабатывает рекомендации, задания, издает приказы, ведет пропаганду игры, проводит учебу, организует связи со спонсорами, подводит итоги работы.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Игра состоит из последовательного преодоления командой класса препятствий, на которых выполняется ряд заданий по теоретической, тактической, огневой, физической и медицинской подготовке. Выполнение этих заданий осложняется пересеченной местностью, сложными погодными условиями и ограничением по времени.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Победитель определяется по наибольшей сумме баллов, набранных во всех видах программы.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Команды, занявшие призовые места, награждаются грамотами и дипломами.</w:t>
      </w:r>
    </w:p>
    <w:p w:rsidR="005243C9" w:rsidRDefault="005243C9" w:rsidP="005243C9">
      <w:pPr>
        <w:pStyle w:val="a3"/>
        <w:spacing w:before="100" w:beforeAutospacing="1" w:after="100" w:afterAutospacing="1" w:line="240" w:lineRule="auto"/>
        <w:rPr>
          <w:rFonts w:ascii="Arial" w:eastAsia="Times New Roman" w:hAnsi="Arial" w:cs="Arial"/>
          <w:color w:val="010514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bCs/>
          <w:color w:val="010514"/>
          <w:sz w:val="28"/>
          <w:szCs w:val="28"/>
          <w:lang w:eastAsia="ru-RU"/>
        </w:rPr>
        <w:t>Ход игры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>Общее построение юнармейских   отрядов  перед  спортивным залом  школы.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>Доклад   командира о готовности  отряда к  проведению  игры  «Зарница»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>Рапорт директору школы командующего игрой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>Приветственное  слово  директора  школы, гостей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lastRenderedPageBreak/>
        <w:t>Постановка  задач  игры командирам отрядов.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>Командиры  отрядов  получают маршрутные  листы с  заданиями.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>После  сигнала отряды выдвигаются в  пункт  сбора, выполняя задания согласно  маршрутным  листам.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>По  окончании  игры – общее  построение,  подведение  итогов,  награждение.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b/>
          <w:sz w:val="28"/>
          <w:szCs w:val="28"/>
          <w:lang w:eastAsia="ru-RU"/>
        </w:rPr>
      </w:pPr>
      <w:r>
        <w:rPr>
          <w:rFonts w:ascii="Tahoma" w:eastAsia="Times New Roman" w:hAnsi="Tahoma" w:cs="Tahoma"/>
          <w:b/>
          <w:sz w:val="28"/>
          <w:szCs w:val="28"/>
          <w:lang w:eastAsia="ru-RU"/>
        </w:rPr>
        <w:t>Этапы</w:t>
      </w:r>
    </w:p>
    <w:p w:rsidR="005243C9" w:rsidRDefault="005243C9" w:rsidP="001861FA">
      <w:pPr>
        <w:rPr>
          <w:rFonts w:ascii="Tahoma" w:hAnsi="Tahoma" w:cs="Tahoma"/>
          <w:sz w:val="24"/>
          <w:szCs w:val="24"/>
          <w:lang w:eastAsia="ru-RU"/>
        </w:rPr>
      </w:pPr>
      <w:r>
        <w:rPr>
          <w:rFonts w:ascii="Tahoma" w:hAnsi="Tahoma" w:cs="Tahoma"/>
          <w:sz w:val="24"/>
          <w:szCs w:val="24"/>
          <w:lang w:eastAsia="ru-RU"/>
        </w:rPr>
        <w:t>1.</w:t>
      </w:r>
      <w:r w:rsidRPr="001861FA">
        <w:t>Смотр строя и песни</w:t>
      </w:r>
      <w:r>
        <w:rPr>
          <w:lang w:eastAsia="ru-RU"/>
        </w:rPr>
        <w:t xml:space="preserve"> «Статен, строен, уважения достоин» (февраль)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>2. Смотр силовой подготовки юнармейцев «Сильные, ловкие, смелые!» (февраль)</w:t>
      </w:r>
    </w:p>
    <w:p w:rsidR="005243C9" w:rsidRDefault="005243C9" w:rsidP="001861FA">
      <w:pPr>
        <w:rPr>
          <w:sz w:val="28"/>
          <w:szCs w:val="28"/>
        </w:rPr>
      </w:pPr>
      <w:r>
        <w:rPr>
          <w:lang w:eastAsia="ru-RU"/>
        </w:rPr>
        <w:t xml:space="preserve">3. Символы России </w:t>
      </w:r>
      <w:r w:rsidRPr="001861FA">
        <w:t>(гимн, герб, флаг РФ и РТ) (март)</w:t>
      </w:r>
    </w:p>
    <w:p w:rsidR="005243C9" w:rsidRDefault="005243C9" w:rsidP="001861FA">
      <w:pPr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1861FA">
        <w:t>Эстафета юных пожарных (апрель)</w:t>
      </w:r>
    </w:p>
    <w:p w:rsidR="005243C9" w:rsidRDefault="005243C9" w:rsidP="001861FA">
      <w:pPr>
        <w:rPr>
          <w:rFonts w:ascii="Tahoma" w:hAnsi="Tahoma" w:cs="Tahoma"/>
          <w:sz w:val="24"/>
          <w:szCs w:val="24"/>
          <w:lang w:eastAsia="ru-RU"/>
        </w:rPr>
      </w:pPr>
      <w:r>
        <w:rPr>
          <w:rFonts w:ascii="Tahoma" w:hAnsi="Tahoma" w:cs="Tahoma"/>
          <w:sz w:val="24"/>
          <w:szCs w:val="24"/>
          <w:lang w:eastAsia="ru-RU"/>
        </w:rPr>
        <w:t xml:space="preserve">5. </w:t>
      </w:r>
      <w:r w:rsidRPr="001861FA">
        <w:t>Конкурс на лучшее знание героической истории Отече</w:t>
      </w:r>
      <w:r w:rsidR="001861FA" w:rsidRPr="001861FA">
        <w:t>ства «Недаром помнит вся Россия</w:t>
      </w:r>
      <w:r w:rsidRPr="001861FA">
        <w:t>»(апрель)</w:t>
      </w:r>
    </w:p>
    <w:p w:rsidR="005243C9" w:rsidRDefault="005243C9" w:rsidP="001861FA">
      <w:pPr>
        <w:rPr>
          <w:rFonts w:ascii="Tahoma" w:hAnsi="Tahoma" w:cs="Tahoma"/>
          <w:sz w:val="24"/>
          <w:szCs w:val="24"/>
          <w:lang w:eastAsia="ru-RU"/>
        </w:rPr>
      </w:pPr>
      <w:r>
        <w:rPr>
          <w:rFonts w:ascii="Tahoma" w:hAnsi="Tahoma" w:cs="Tahoma"/>
          <w:sz w:val="24"/>
          <w:szCs w:val="24"/>
          <w:lang w:eastAsia="ru-RU"/>
        </w:rPr>
        <w:t>6.</w:t>
      </w:r>
      <w:r w:rsidRPr="001861FA">
        <w:t>Конкурс знатоков правил дорожного движения (ПДД) (май)</w:t>
      </w:r>
    </w:p>
    <w:p w:rsidR="005243C9" w:rsidRPr="001861FA" w:rsidRDefault="005243C9" w:rsidP="001861FA">
      <w:r>
        <w:rPr>
          <w:rFonts w:ascii="Tahoma" w:hAnsi="Tahoma" w:cs="Tahoma"/>
          <w:sz w:val="24"/>
          <w:szCs w:val="24"/>
          <w:lang w:eastAsia="ru-RU"/>
        </w:rPr>
        <w:t xml:space="preserve">7. </w:t>
      </w:r>
      <w:r w:rsidRPr="001861FA">
        <w:t>Заключительный (май)</w:t>
      </w:r>
    </w:p>
    <w:p w:rsidR="005243C9" w:rsidRPr="001861FA" w:rsidRDefault="005243C9" w:rsidP="005243C9">
      <w:pPr>
        <w:numPr>
          <w:ilvl w:val="0"/>
          <w:numId w:val="2"/>
        </w:numPr>
        <w:spacing w:before="100" w:beforeAutospacing="1" w:after="100" w:afterAutospacing="1" w:line="240" w:lineRule="auto"/>
        <w:jc w:val="both"/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>1этап Смотр строя и песни</w:t>
      </w:r>
      <w:r w:rsidR="00866B37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</w:t>
      </w:r>
      <w:r>
        <w:rPr>
          <w:b/>
          <w:sz w:val="28"/>
          <w:szCs w:val="28"/>
        </w:rPr>
        <w:t>«Статен, строен, уважения достоин»</w:t>
      </w:r>
      <w:r>
        <w:rPr>
          <w:rFonts w:ascii="Tahoma" w:eastAsia="Times New Roman" w:hAnsi="Tahoma" w:cs="Tahoma"/>
          <w:sz w:val="24"/>
          <w:szCs w:val="24"/>
          <w:lang w:eastAsia="ru-RU"/>
        </w:rPr>
        <w:t xml:space="preserve"> (</w:t>
      </w:r>
      <w:r w:rsidRPr="001861FA">
        <w:t>Положение прилагается) Февраль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Общее построение.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 xml:space="preserve">Общее построение команд осуществляется на площадке напротив входа в спортивный зал. Сдаются рапорты от классов. По команде отряды юнармейцев входят в спортивный зал. Строятся. Командиры сдают рапорт. Гимн. Подъем флага. До участников доводятся правила игры, раздаются боевые листы. После доведения правил игры до участников, классы выдвигаются на исходное положение. 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Рапорт командира. Умение командовать. Исполнение команд юнармейцами. Прохождение отряда юнармейцев. Исполнение патриотической песни.</w:t>
      </w:r>
    </w:p>
    <w:p w:rsidR="005243C9" w:rsidRPr="001861FA" w:rsidRDefault="005243C9" w:rsidP="005243C9">
      <w:pPr>
        <w:shd w:val="clear" w:color="auto" w:fill="FFFFFF"/>
        <w:spacing w:before="100" w:beforeAutospacing="1" w:after="100" w:afterAutospacing="1" w:line="240" w:lineRule="auto"/>
      </w:pPr>
      <w:r>
        <w:rPr>
          <w:rFonts w:ascii="Tahoma" w:eastAsia="Times New Roman" w:hAnsi="Tahoma" w:cs="Tahoma"/>
          <w:sz w:val="24"/>
          <w:szCs w:val="24"/>
          <w:lang w:eastAsia="ru-RU"/>
        </w:rPr>
        <w:t>(</w:t>
      </w:r>
      <w:r w:rsidRPr="001861FA">
        <w:t>Требуется исполнение патриотической песни)</w:t>
      </w:r>
    </w:p>
    <w:p w:rsidR="005243C9" w:rsidRPr="00866B37" w:rsidRDefault="005243C9" w:rsidP="005243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  <w:lang w:eastAsia="ru-RU"/>
        </w:rPr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>2 этап Смотр силовой подготовки юнармейцев «Сильные, ловкие, смелые</w:t>
      </w:r>
      <w:r w:rsidRPr="00866B37">
        <w:rPr>
          <w:rFonts w:ascii="Tahoma" w:eastAsia="Times New Roman" w:hAnsi="Tahoma" w:cs="Tahoma"/>
          <w:b/>
          <w:sz w:val="20"/>
          <w:szCs w:val="20"/>
          <w:lang w:eastAsia="ru-RU"/>
        </w:rPr>
        <w:t xml:space="preserve">!» </w:t>
      </w:r>
      <w:r w:rsidRPr="00866B37">
        <w:rPr>
          <w:rFonts w:ascii="Tahoma" w:eastAsia="Times New Roman" w:hAnsi="Tahoma" w:cs="Tahoma"/>
          <w:sz w:val="20"/>
          <w:szCs w:val="20"/>
          <w:lang w:eastAsia="ru-RU"/>
        </w:rPr>
        <w:t>(Положение прилагается)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 xml:space="preserve"> Перетягивание каната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 xml:space="preserve">Подтягивание на перекладине 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>Одевание противогаза ГП-5.</w:t>
      </w:r>
    </w:p>
    <w:p w:rsidR="005243C9" w:rsidRDefault="005243C9" w:rsidP="001861FA">
      <w:pPr>
        <w:rPr>
          <w:lang w:eastAsia="ru-RU"/>
        </w:rPr>
      </w:pPr>
      <w:r>
        <w:rPr>
          <w:lang w:eastAsia="ru-RU"/>
        </w:rPr>
        <w:t>Шифровальщики</w:t>
      </w:r>
    </w:p>
    <w:p w:rsidR="005243C9" w:rsidRDefault="005243C9" w:rsidP="001861FA">
      <w:pPr>
        <w:rPr>
          <w:sz w:val="18"/>
          <w:szCs w:val="18"/>
          <w:lang w:eastAsia="ru-RU"/>
        </w:rPr>
      </w:pPr>
      <w:r>
        <w:rPr>
          <w:lang w:eastAsia="ru-RU"/>
        </w:rPr>
        <w:t>Снайперы</w:t>
      </w:r>
    </w:p>
    <w:p w:rsidR="005243C9" w:rsidRPr="001861FA" w:rsidRDefault="005243C9" w:rsidP="005243C9">
      <w:pPr>
        <w:spacing w:before="100" w:beforeAutospacing="1" w:after="100" w:afterAutospacing="1" w:line="240" w:lineRule="auto"/>
        <w:jc w:val="both"/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3 этап Символы России </w:t>
      </w:r>
      <w:r>
        <w:rPr>
          <w:b/>
          <w:sz w:val="28"/>
          <w:szCs w:val="28"/>
        </w:rPr>
        <w:t xml:space="preserve">(гимн, герб, флаг РФ и РТ) </w:t>
      </w:r>
      <w:r>
        <w:rPr>
          <w:sz w:val="28"/>
          <w:szCs w:val="28"/>
        </w:rPr>
        <w:t>(</w:t>
      </w:r>
      <w:r w:rsidRPr="001861FA">
        <w:t>Положение прилагается)</w:t>
      </w:r>
    </w:p>
    <w:p w:rsidR="005243C9" w:rsidRPr="001861FA" w:rsidRDefault="005243C9" w:rsidP="005243C9">
      <w:pPr>
        <w:spacing w:before="100" w:beforeAutospacing="1" w:after="100" w:afterAutospacing="1" w:line="240" w:lineRule="auto"/>
        <w:jc w:val="both"/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lastRenderedPageBreak/>
        <w:t>4 этап</w:t>
      </w:r>
      <w:r>
        <w:rPr>
          <w:b/>
          <w:sz w:val="28"/>
          <w:szCs w:val="28"/>
        </w:rPr>
        <w:t xml:space="preserve"> Эстафета юных пожарных </w:t>
      </w:r>
      <w:r>
        <w:rPr>
          <w:sz w:val="28"/>
          <w:szCs w:val="28"/>
        </w:rPr>
        <w:t>(</w:t>
      </w:r>
      <w:r w:rsidRPr="001861FA">
        <w:t>Положение прилагается)</w:t>
      </w:r>
    </w:p>
    <w:p w:rsidR="005243C9" w:rsidRPr="001861FA" w:rsidRDefault="005243C9" w:rsidP="005243C9">
      <w:pPr>
        <w:shd w:val="clear" w:color="auto" w:fill="FFFFFF"/>
        <w:spacing w:before="100" w:beforeAutospacing="1" w:after="100" w:afterAutospacing="1" w:line="240" w:lineRule="auto"/>
        <w:rPr>
          <w:lang w:eastAsia="ru-RU"/>
        </w:rPr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5 этап Конкурс на лучшее знание героической истории Отечества «Недаром помнит вся Россия…» </w:t>
      </w:r>
      <w:r>
        <w:rPr>
          <w:rFonts w:ascii="Tahoma" w:eastAsia="Times New Roman" w:hAnsi="Tahoma" w:cs="Tahoma"/>
          <w:sz w:val="24"/>
          <w:szCs w:val="24"/>
          <w:lang w:eastAsia="ru-RU"/>
        </w:rPr>
        <w:t>(</w:t>
      </w:r>
      <w:r w:rsidRPr="001861FA">
        <w:t>Положение прилагается)</w:t>
      </w:r>
    </w:p>
    <w:p w:rsidR="005243C9" w:rsidRPr="001861FA" w:rsidRDefault="005243C9" w:rsidP="005243C9">
      <w:pPr>
        <w:shd w:val="clear" w:color="auto" w:fill="FFFFFF"/>
        <w:spacing w:before="100" w:beforeAutospacing="1" w:after="100" w:afterAutospacing="1" w:line="240" w:lineRule="auto"/>
      </w:pPr>
      <w:r>
        <w:rPr>
          <w:rFonts w:ascii="Tahoma" w:eastAsia="Times New Roman" w:hAnsi="Tahoma" w:cs="Tahoma"/>
          <w:b/>
          <w:sz w:val="24"/>
          <w:szCs w:val="24"/>
          <w:lang w:eastAsia="ru-RU"/>
        </w:rPr>
        <w:t>6 этап</w:t>
      </w:r>
      <w:r w:rsidR="00866B37">
        <w:rPr>
          <w:rFonts w:ascii="Tahoma" w:eastAsia="Times New Roman" w:hAnsi="Tahoma" w:cs="Tahoma"/>
          <w:b/>
          <w:sz w:val="24"/>
          <w:szCs w:val="24"/>
          <w:lang w:eastAsia="ru-RU"/>
        </w:rPr>
        <w:t xml:space="preserve"> </w:t>
      </w:r>
      <w:r>
        <w:rPr>
          <w:rFonts w:ascii="Tahoma" w:eastAsia="Times New Roman" w:hAnsi="Tahoma" w:cs="Tahoma"/>
          <w:b/>
          <w:sz w:val="24"/>
          <w:szCs w:val="24"/>
          <w:lang w:eastAsia="ru-RU"/>
        </w:rPr>
        <w:t>Конкурс знатоков правил дорожного движения (ПДД) (</w:t>
      </w:r>
      <w:r w:rsidRPr="001861FA">
        <w:t>Положение прилагается)</w:t>
      </w:r>
    </w:p>
    <w:p w:rsidR="005243C9" w:rsidRDefault="005243C9" w:rsidP="001861FA">
      <w:pPr>
        <w:rPr>
          <w:b/>
          <w:lang w:eastAsia="ru-RU"/>
        </w:rPr>
      </w:pPr>
      <w:r>
        <w:rPr>
          <w:b/>
          <w:lang w:eastAsia="ru-RU"/>
        </w:rPr>
        <w:t xml:space="preserve">7 этап Заключительный </w:t>
      </w:r>
      <w:r>
        <w:rPr>
          <w:lang w:eastAsia="ru-RU"/>
        </w:rPr>
        <w:t>(Положение прилагается</w:t>
      </w:r>
      <w:r>
        <w:rPr>
          <w:b/>
          <w:lang w:eastAsia="ru-RU"/>
        </w:rPr>
        <w:t>)</w:t>
      </w:r>
    </w:p>
    <w:p w:rsidR="005243C9" w:rsidRDefault="005243C9" w:rsidP="001861FA">
      <w:pPr>
        <w:rPr>
          <w:i/>
          <w:iCs/>
          <w:lang w:eastAsia="ru-RU"/>
        </w:rPr>
      </w:pPr>
      <w:r>
        <w:rPr>
          <w:i/>
          <w:iCs/>
          <w:lang w:eastAsia="ru-RU"/>
        </w:rPr>
        <w:t>Минное поле. Метание гранаты. БЕГ. Прыжки в длину. Прыжки в высоту.</w:t>
      </w:r>
    </w:p>
    <w:p w:rsidR="005243C9" w:rsidRPr="001861FA" w:rsidRDefault="005243C9" w:rsidP="005243C9">
      <w:pPr>
        <w:shd w:val="clear" w:color="auto" w:fill="FFFFFF"/>
        <w:spacing w:before="100" w:beforeAutospacing="1" w:after="100" w:afterAutospacing="1" w:line="240" w:lineRule="auto"/>
        <w:ind w:left="720"/>
      </w:pPr>
      <w:r>
        <w:rPr>
          <w:b/>
          <w:sz w:val="32"/>
          <w:szCs w:val="32"/>
        </w:rPr>
        <w:t xml:space="preserve">Оценка этапов конкурса возлагается на судейскую коллегию </w:t>
      </w:r>
      <w:r w:rsidRPr="001861FA">
        <w:t>(назначается приказом директора)</w:t>
      </w:r>
    </w:p>
    <w:p w:rsidR="005243C9" w:rsidRDefault="005243C9" w:rsidP="001861FA">
      <w:pPr>
        <w:rPr>
          <w:rFonts w:ascii="Tahoma" w:hAnsi="Tahoma" w:cs="Tahoma"/>
          <w:sz w:val="24"/>
          <w:szCs w:val="24"/>
          <w:lang w:eastAsia="ru-RU"/>
        </w:rPr>
      </w:pPr>
      <w:r>
        <w:rPr>
          <w:b/>
          <w:bCs/>
          <w:lang w:eastAsia="ru-RU"/>
        </w:rPr>
        <w:t>Награждение победителей:</w:t>
      </w:r>
      <w:r>
        <w:rPr>
          <w:lang w:eastAsia="ru-RU"/>
        </w:rPr>
        <w:t>Команды, набравшие наибольшее количество баллов в конкурсах, награждаются грамотами. По итогам всей игры суммируются итоги по этапам и награждаются победители.По итогам соревнований выявляется лучший командир отряда и награждается грамотой, выявляется лучший отряд.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sz w:val="18"/>
          <w:szCs w:val="18"/>
          <w:lang w:eastAsia="ru-RU"/>
        </w:rPr>
      </w:pPr>
      <w:r>
        <w:rPr>
          <w:rFonts w:ascii="Tahoma" w:eastAsia="Times New Roman" w:hAnsi="Tahoma" w:cs="Tahoma"/>
          <w:sz w:val="18"/>
          <w:szCs w:val="18"/>
          <w:lang w:eastAsia="ru-RU"/>
        </w:rPr>
        <w:t xml:space="preserve">Примечание </w:t>
      </w:r>
    </w:p>
    <w:p w:rsidR="005243C9" w:rsidRDefault="005243C9" w:rsidP="005243C9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i/>
          <w:iCs/>
          <w:sz w:val="18"/>
          <w:szCs w:val="18"/>
          <w:lang w:eastAsia="ru-RU"/>
        </w:rPr>
      </w:pPr>
      <w:r>
        <w:rPr>
          <w:rFonts w:ascii="Tahoma" w:eastAsia="Times New Roman" w:hAnsi="Tahoma" w:cs="Tahoma"/>
          <w:i/>
          <w:iCs/>
          <w:sz w:val="18"/>
          <w:szCs w:val="18"/>
          <w:lang w:eastAsia="ru-RU"/>
        </w:rPr>
        <w:t>Все приложения (Положения, памятки, инструктажи) предварительные и дорабатываются перед проведением мероприятия или полностью перерабатываются исходя из условий жизнедеятельности школы.</w:t>
      </w:r>
    </w:p>
    <w:p w:rsidR="005243C9" w:rsidRDefault="005243C9" w:rsidP="005243C9"/>
    <w:p w:rsidR="00625E6C" w:rsidRDefault="00625E6C"/>
    <w:sectPr w:rsidR="00625E6C" w:rsidSect="00011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>
    <w:nsid w:val="0B864939"/>
    <w:multiLevelType w:val="multilevel"/>
    <w:tmpl w:val="5A26E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D36C26"/>
    <w:multiLevelType w:val="multilevel"/>
    <w:tmpl w:val="98244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243C9"/>
    <w:rsid w:val="00011838"/>
    <w:rsid w:val="00164040"/>
    <w:rsid w:val="001861FA"/>
    <w:rsid w:val="005243C9"/>
    <w:rsid w:val="00625E6C"/>
    <w:rsid w:val="00866B37"/>
    <w:rsid w:val="00A04AF7"/>
    <w:rsid w:val="00B44DAA"/>
    <w:rsid w:val="00DF6F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3C9"/>
    <w:pPr>
      <w:spacing w:line="254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5243C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43C9"/>
    <w:pPr>
      <w:ind w:left="720"/>
      <w:contextualSpacing/>
    </w:pPr>
  </w:style>
  <w:style w:type="paragraph" w:customStyle="1" w:styleId="msonospacing0">
    <w:name w:val="msonospacing"/>
    <w:basedOn w:val="a"/>
    <w:rsid w:val="00524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243C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22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831</Words>
  <Characters>4741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user</cp:lastModifiedBy>
  <cp:revision>7</cp:revision>
  <dcterms:created xsi:type="dcterms:W3CDTF">2017-07-04T06:30:00Z</dcterms:created>
  <dcterms:modified xsi:type="dcterms:W3CDTF">2017-10-09T05:30:00Z</dcterms:modified>
</cp:coreProperties>
</file>