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b"/>
        <w:tblW w:w="10542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5245"/>
        <w:gridCol w:w="3029"/>
      </w:tblGrid>
      <w:tr w:rsidR="00F06723" w:rsidTr="00F06723">
        <w:tc>
          <w:tcPr>
            <w:tcW w:w="2268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57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>
              <w:rPr>
                <w:noProof/>
              </w:rPr>
              <w:t xml:space="preserve">       </w:t>
            </w:r>
            <w:r w:rsidR="00CE0F9F" w:rsidRPr="00AB3ACF">
              <w:rPr>
                <w:noProof/>
              </w:rPr>
              <mc:AlternateContent>
                <mc:Choice Requires="wps">
                  <w:drawing>
                    <wp:inline distT="0" distB="0" distL="0" distR="0" wp14:anchorId="5F0781A8" wp14:editId="3E05F22F">
                      <wp:extent cx="304800" cy="304800"/>
                      <wp:effectExtent l="0" t="0" r="0" b="0"/>
                      <wp:docPr id="1" name="Прямоугольник 1" descr="blob:https://web.whatsapp.com/ddc20d7d-0ca3-4af5-a40b-383b76a3cd2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1" o:spid="_x0000_s1026" alt="Описание: blob:https://web.whatsapp.com/ddc20d7d-0ca3-4af5-a40b-383b76a3cd21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528BAFC" wp14:editId="069A1B16">
                  <wp:extent cx="1381125" cy="1381125"/>
                  <wp:effectExtent l="0" t="0" r="9525" b="9525"/>
                  <wp:docPr id="9" name="Рисунок 9" descr="G:\ГРАНТ\Логотип 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G:\ГРАНТ\Логотип 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1266" cy="1381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45" w:type="dxa"/>
          </w:tcPr>
          <w:p w:rsidR="00F06723" w:rsidRPr="00543F86" w:rsidRDefault="00F06723" w:rsidP="00F06723">
            <w:pPr>
              <w:pStyle w:val="a9"/>
              <w:spacing w:before="0" w:beforeAutospacing="0" w:after="200" w:afterAutospacing="0"/>
              <w:jc w:val="center"/>
              <w:textAlignment w:val="baseline"/>
              <w:rPr>
                <w:color w:val="00B050"/>
                <w:sz w:val="28"/>
                <w:szCs w:val="28"/>
              </w:rPr>
            </w:pPr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 xml:space="preserve">Муниципальное бюджетное дошкольное образовательное учреждение «Сабинский детский сад общеразвивающего вида №3 «Шоколад» </w:t>
            </w:r>
            <w:proofErr w:type="spellStart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п.г.т</w:t>
            </w:r>
            <w:proofErr w:type="spellEnd"/>
            <w:r w:rsidRPr="00543F86">
              <w:rPr>
                <w:rFonts w:cs="Arial"/>
                <w:b/>
                <w:bCs/>
                <w:color w:val="00B050"/>
                <w:kern w:val="24"/>
                <w:sz w:val="28"/>
                <w:szCs w:val="28"/>
              </w:rPr>
              <w:t>. Богатые Сабы Сабинского муниципального района Республики Татарстан»</w:t>
            </w:r>
          </w:p>
          <w:p w:rsidR="00F06723" w:rsidRDefault="00F06723" w:rsidP="00F06723">
            <w:pPr>
              <w:pStyle w:val="a9"/>
              <w:spacing w:before="0" w:beforeAutospacing="0" w:after="200" w:afterAutospacing="0"/>
              <w:jc w:val="right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</w:p>
        </w:tc>
        <w:tc>
          <w:tcPr>
            <w:tcW w:w="3029" w:type="dxa"/>
          </w:tcPr>
          <w:p w:rsidR="00F06723" w:rsidRDefault="00F06723" w:rsidP="00F06723">
            <w:pPr>
              <w:pStyle w:val="a9"/>
              <w:spacing w:before="0" w:beforeAutospacing="0" w:after="200" w:afterAutospacing="0"/>
              <w:ind w:left="-108"/>
              <w:jc w:val="center"/>
              <w:textAlignment w:val="baseline"/>
              <w:rPr>
                <w:rFonts w:cs="Arial"/>
                <w:b/>
                <w:bCs/>
                <w:color w:val="000000" w:themeColor="text1"/>
                <w:kern w:val="24"/>
              </w:rPr>
            </w:pPr>
            <w:r w:rsidRPr="00F06723">
              <w:rPr>
                <w:rFonts w:cs="Arial"/>
                <w:b/>
                <w:bCs/>
                <w:noProof/>
                <w:color w:val="000000" w:themeColor="text1"/>
                <w:kern w:val="24"/>
              </w:rPr>
              <w:drawing>
                <wp:inline distT="0" distB="0" distL="0" distR="0" wp14:anchorId="610DBDAF" wp14:editId="6732C03C">
                  <wp:extent cx="1428750" cy="1809750"/>
                  <wp:effectExtent l="0" t="0" r="0" b="0"/>
                  <wp:docPr id="11" name="Рисунок 11" descr="Coat of Arms of Saby rayon (Tatarstan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oat of Arms of Saby rayon (Tatarstan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1809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A2E30" w:rsidRDefault="00DA2E30" w:rsidP="00DA2E30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</w:pPr>
      <w:r w:rsidRPr="00DA2E30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Музыкально-литературный вечер</w:t>
      </w:r>
    </w:p>
    <w:p w:rsidR="009C681E" w:rsidRDefault="00DA2E30" w:rsidP="00DA2E30">
      <w:pPr>
        <w:spacing w:after="0"/>
        <w:ind w:left="-142"/>
        <w:jc w:val="center"/>
        <w:rPr>
          <w:rFonts w:ascii="Times New Roman" w:hAnsi="Times New Roman" w:cs="Times New Roman"/>
          <w:noProof/>
          <w:color w:val="FF0000"/>
          <w:sz w:val="28"/>
          <w:szCs w:val="28"/>
          <w:lang w:val="tt-RU" w:eastAsia="ru-RU"/>
        </w:rPr>
      </w:pPr>
      <w:r w:rsidRPr="00DA2E30">
        <w:rPr>
          <w:rFonts w:ascii="Times New Roman" w:hAnsi="Times New Roman" w:cs="Times New Roman"/>
          <w:noProof/>
          <w:color w:val="FF0000"/>
          <w:sz w:val="48"/>
          <w:szCs w:val="48"/>
          <w:lang w:val="tt-RU" w:eastAsia="ru-RU"/>
        </w:rPr>
        <w:t>“Тукай исеме мәңгелек!”</w:t>
      </w:r>
    </w:p>
    <w:p w:rsidR="00A50271" w:rsidRDefault="00A50271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E734F1" w:rsidRDefault="00DA2E30" w:rsidP="00AB4A7B">
      <w:pPr>
        <w:spacing w:after="0"/>
        <w:ind w:left="-142" w:firstLine="851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A2E30">
        <w:rPr>
          <w:rFonts w:ascii="Times New Roman" w:hAnsi="Times New Roman" w:cs="Times New Roman"/>
          <w:sz w:val="28"/>
          <w:szCs w:val="28"/>
          <w:lang w:val="tt-RU"/>
        </w:rPr>
        <w:t>2</w:t>
      </w:r>
      <w:r>
        <w:rPr>
          <w:rFonts w:ascii="Times New Roman" w:hAnsi="Times New Roman" w:cs="Times New Roman"/>
          <w:sz w:val="28"/>
          <w:szCs w:val="28"/>
          <w:lang w:val="tt-RU"/>
        </w:rPr>
        <w:t>6</w:t>
      </w:r>
      <w:r w:rsidRPr="00DA2E30">
        <w:rPr>
          <w:rFonts w:ascii="Times New Roman" w:hAnsi="Times New Roman" w:cs="Times New Roman"/>
          <w:sz w:val="28"/>
          <w:szCs w:val="28"/>
          <w:lang w:val="tt-RU"/>
        </w:rPr>
        <w:t xml:space="preserve"> апреля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провели </w:t>
      </w:r>
      <w:r w:rsidRPr="00DA2E30">
        <w:rPr>
          <w:rFonts w:ascii="Times New Roman" w:hAnsi="Times New Roman" w:cs="Times New Roman"/>
          <w:sz w:val="28"/>
          <w:szCs w:val="28"/>
          <w:lang w:val="tt-RU"/>
        </w:rPr>
        <w:t xml:space="preserve">музыкально-литературный вечер “Тукай исеме мәңгелек”, посвященный ко дню рождения Великого татарского писателя Г.Тукая. Цель этого мероприятия на примере творчества Габдуллы Тукая воспитывать у подрастающего поколения чувство ответственности за сохранение национальной культуры и родного языка. Во время мероприятия дети путешествовали по сказкам Тукая. У озера  дети познакомились  с героем сказки  Су анасы. Потом шли в лес, а там встретились с Шурале и вместе с Шурале искали Былтыра, чтобы освободить Шурале от бревна.  Дети также отвечали на вопросы  по творчеству Тукая. Рассказали стихи. В конце мероприятия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педагоги ДОУ исполнили песню Г. Тукая </w:t>
      </w:r>
      <w:r w:rsidRPr="00DA2E30">
        <w:rPr>
          <w:rFonts w:ascii="Times New Roman" w:hAnsi="Times New Roman" w:cs="Times New Roman"/>
          <w:sz w:val="28"/>
          <w:szCs w:val="28"/>
          <w:lang w:val="tt-RU"/>
        </w:rPr>
        <w:t xml:space="preserve"> «</w:t>
      </w:r>
      <w:r>
        <w:rPr>
          <w:rFonts w:ascii="Times New Roman" w:hAnsi="Times New Roman" w:cs="Times New Roman"/>
          <w:sz w:val="28"/>
          <w:szCs w:val="28"/>
          <w:lang w:val="tt-RU"/>
        </w:rPr>
        <w:t>Т</w:t>
      </w:r>
      <w:r w:rsidRPr="00DA2E30">
        <w:rPr>
          <w:rFonts w:ascii="Times New Roman" w:hAnsi="Times New Roman" w:cs="Times New Roman"/>
          <w:sz w:val="28"/>
          <w:szCs w:val="28"/>
          <w:lang w:val="tt-RU"/>
        </w:rPr>
        <w:t>уган тел».</w:t>
      </w:r>
    </w:p>
    <w:p w:rsidR="00DA2E30" w:rsidRDefault="00B770BF" w:rsidP="00B770BF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908987C">
            <wp:extent cx="2523929" cy="240486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5476" cy="24063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1D58EE">
            <wp:extent cx="2527155" cy="2397101"/>
            <wp:effectExtent l="0" t="0" r="6985" b="381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8254" cy="239814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B770BF" w:rsidRPr="00A50271" w:rsidRDefault="00B770BF" w:rsidP="00B770BF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</w:t>
      </w:r>
      <w:bookmarkStart w:id="0" w:name="_GoBack"/>
      <w:bookmarkEnd w:id="0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9CCC70A">
            <wp:extent cx="2085975" cy="18097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3422" cy="180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25BF78D">
            <wp:extent cx="1876425" cy="181726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496" cy="1818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B770BF" w:rsidRPr="00A50271" w:rsidSect="00B770BF">
      <w:pgSz w:w="11906" w:h="16838"/>
      <w:pgMar w:top="1134" w:right="707" w:bottom="426" w:left="85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36D3" w:rsidRDefault="00CA36D3" w:rsidP="00CA36D3">
      <w:pPr>
        <w:spacing w:after="0" w:line="240" w:lineRule="auto"/>
      </w:pPr>
      <w:r>
        <w:separator/>
      </w:r>
    </w:p>
  </w:endnote>
  <w:end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36D3" w:rsidRDefault="00CA36D3" w:rsidP="00CA36D3">
      <w:pPr>
        <w:spacing w:after="0" w:line="240" w:lineRule="auto"/>
      </w:pPr>
      <w:r>
        <w:separator/>
      </w:r>
    </w:p>
  </w:footnote>
  <w:footnote w:type="continuationSeparator" w:id="0">
    <w:p w:rsidR="00CA36D3" w:rsidRDefault="00CA36D3" w:rsidP="00CA36D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96C"/>
    <w:rsid w:val="00006BB5"/>
    <w:rsid w:val="000D3F65"/>
    <w:rsid w:val="000D4692"/>
    <w:rsid w:val="00176AA0"/>
    <w:rsid w:val="001C0FF8"/>
    <w:rsid w:val="0022222A"/>
    <w:rsid w:val="00415258"/>
    <w:rsid w:val="0043471F"/>
    <w:rsid w:val="00543F86"/>
    <w:rsid w:val="006868A4"/>
    <w:rsid w:val="008F3517"/>
    <w:rsid w:val="009C681E"/>
    <w:rsid w:val="00A13E21"/>
    <w:rsid w:val="00A50271"/>
    <w:rsid w:val="00AA4E5E"/>
    <w:rsid w:val="00AB3ACF"/>
    <w:rsid w:val="00AB4A7B"/>
    <w:rsid w:val="00B44DD4"/>
    <w:rsid w:val="00B770BF"/>
    <w:rsid w:val="00BC788E"/>
    <w:rsid w:val="00BE6DD9"/>
    <w:rsid w:val="00CA36D3"/>
    <w:rsid w:val="00CE0F9F"/>
    <w:rsid w:val="00DA2E30"/>
    <w:rsid w:val="00E734F1"/>
    <w:rsid w:val="00EA3B5E"/>
    <w:rsid w:val="00F06723"/>
    <w:rsid w:val="00F0696C"/>
    <w:rsid w:val="00F90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36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A36D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A36D3"/>
  </w:style>
  <w:style w:type="paragraph" w:styleId="a7">
    <w:name w:val="footer"/>
    <w:basedOn w:val="a"/>
    <w:link w:val="a8"/>
    <w:uiPriority w:val="99"/>
    <w:unhideWhenUsed/>
    <w:rsid w:val="00CA36D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A36D3"/>
  </w:style>
  <w:style w:type="paragraph" w:styleId="a9">
    <w:name w:val="Normal (Web)"/>
    <w:basedOn w:val="a"/>
    <w:uiPriority w:val="99"/>
    <w:semiHidden/>
    <w:unhideWhenUsed/>
    <w:rsid w:val="00CA36D3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CA36D3"/>
    <w:rPr>
      <w:color w:val="0000FF"/>
      <w:u w:val="single"/>
    </w:rPr>
  </w:style>
  <w:style w:type="table" w:styleId="ab">
    <w:name w:val="Table Grid"/>
    <w:basedOn w:val="a1"/>
    <w:uiPriority w:val="59"/>
    <w:rsid w:val="00F0672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FA0CE1-64A2-49BC-A436-D38E4648A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359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20</cp:revision>
  <dcterms:created xsi:type="dcterms:W3CDTF">2021-07-28T07:33:00Z</dcterms:created>
  <dcterms:modified xsi:type="dcterms:W3CDTF">2021-08-04T13:03:00Z</dcterms:modified>
</cp:coreProperties>
</file>