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574" w:rsidRDefault="000B6574" w:rsidP="00EB6D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940425" cy="9402197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02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574" w:rsidRDefault="000B6574" w:rsidP="00EB6D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0B6574" w:rsidRDefault="000B6574" w:rsidP="00EB6D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0B6574" w:rsidRDefault="000B6574" w:rsidP="00EB6D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EB6DFA" w:rsidRPr="00EB6DFA" w:rsidRDefault="008737E6" w:rsidP="00EB6DFA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shd w:val="clear" w:color="auto" w:fill="FFFFFF"/>
          <w:lang w:eastAsia="ru-RU"/>
        </w:rPr>
      </w:pPr>
      <w:r w:rsidRPr="00EB6DFA">
        <w:rPr>
          <w:rFonts w:ascii="Times New Roman" w:eastAsia="Times New Roman" w:hAnsi="Times New Roman" w:cs="Times New Roman"/>
          <w:sz w:val="32"/>
          <w:szCs w:val="32"/>
          <w:shd w:val="clear" w:color="auto" w:fill="FFFFFF"/>
          <w:lang w:eastAsia="ru-RU"/>
        </w:rPr>
        <w:t>СОДЕРЖАНИЕ</w:t>
      </w:r>
    </w:p>
    <w:p w:rsidR="00EB6DFA" w:rsidRDefault="00EB6DFA" w:rsidP="00EB6D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EB6DFA" w:rsidRDefault="00EB6DFA" w:rsidP="00EB6D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EB6DFA" w:rsidRPr="00EB6DFA" w:rsidRDefault="00EB6DFA" w:rsidP="00EB6D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EB6DFA" w:rsidRDefault="008737E6" w:rsidP="00873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1.Пояснительная записка</w:t>
      </w:r>
    </w:p>
    <w:p w:rsidR="00EB6DFA" w:rsidRDefault="008737E6" w:rsidP="00873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Особенности развития речи детей с ФФНР</w:t>
      </w:r>
    </w:p>
    <w:p w:rsidR="00EB6DFA" w:rsidRDefault="008737E6" w:rsidP="00873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Организация коррекционно-развивающей деятельности с детьми </w:t>
      </w:r>
    </w:p>
    <w:p w:rsidR="00EB6DFA" w:rsidRDefault="008737E6" w:rsidP="00873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Содержание коррекционно-развивающей деятель</w:t>
      </w:r>
      <w:r w:rsid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ности с детьми</w:t>
      </w:r>
    </w:p>
    <w:p w:rsidR="00EB6DFA" w:rsidRDefault="008737E6" w:rsidP="00873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 Формы организации коррекцио</w:t>
      </w:r>
      <w:r w:rsid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нно-развивающей деятельности</w:t>
      </w:r>
    </w:p>
    <w:p w:rsidR="00EB6DFA" w:rsidRDefault="008737E6" w:rsidP="00873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4. Планируемые результаты освоения детьми коррекционной программ</w:t>
      </w:r>
    </w:p>
    <w:p w:rsidR="008737E6" w:rsidRPr="00EB6DFA" w:rsidRDefault="008737E6" w:rsidP="00873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Диагностика речев</w:t>
      </w:r>
      <w:r w:rsid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ого развития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взаимодействия с другими участниками образовательного процесса</w:t>
      </w:r>
    </w:p>
    <w:p w:rsidR="00F87152" w:rsidRDefault="008737E6" w:rsidP="00873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7. Приложение.</w:t>
      </w:r>
    </w:p>
    <w:p w:rsidR="00F87152" w:rsidRDefault="008737E6" w:rsidP="00873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Циклограмма работы учителя-логопеда</w:t>
      </w:r>
    </w:p>
    <w:p w:rsidR="008737E6" w:rsidRPr="00EB6DFA" w:rsidRDefault="008737E6" w:rsidP="00873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Расписание занятий с детьми старшего дошкольного возраста с детьми с ФФНР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DFA" w:rsidRPr="00EB6DFA" w:rsidRDefault="00EB6DFA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1.ПОЯСНИТЕЛЬНАЯ ЗАПИСКА</w:t>
      </w:r>
    </w:p>
    <w:p w:rsidR="008737E6" w:rsidRPr="00EB6DFA" w:rsidRDefault="00DD2387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737E6"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Среди разнообразных речевых расстройств в детском возрасте часто встречается фонетико-фонематическое недоразвитие речи (ФФНР) - это нарушение процессов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фонем. Изучением этой проблемы занимались и занимаются такие авторы как Р.Е. Левина, Р.И. </w:t>
      </w:r>
      <w:proofErr w:type="spellStart"/>
      <w:r w:rsidR="008737E6"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Лалаева</w:t>
      </w:r>
      <w:proofErr w:type="spellEnd"/>
      <w:r w:rsidR="008737E6"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Т.В. </w:t>
      </w:r>
      <w:proofErr w:type="spellStart"/>
      <w:r w:rsidR="008737E6"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Волосовец</w:t>
      </w:r>
      <w:proofErr w:type="spellEnd"/>
      <w:r w:rsidR="008737E6"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, Т.Б. Филичева, Коноваленко В.В., Коноваленко В.С. Правильная, хорошо развитая речь является одним из основных показателей готовности ребёнка к школьному обучению. Недостатки речи могут привести к неуспеваемости, породить неуверенность ребёнка в своих силах. Компенсировать дефект может только квалифицированная помощь.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в системе дошкольного образования количество детей, имеющих отклонения в речевом развитии, растет. Эти дети составляют основную группу риска по школьной неуспеваемости, особенно при овладении письмом (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дисграфия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) и чтением (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дислалия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Основная причина — недостаточное развитие процессов </w:t>
      </w:r>
      <w:proofErr w:type="spellStart"/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звуко-буквенного</w:t>
      </w:r>
      <w:proofErr w:type="spellEnd"/>
      <w:proofErr w:type="gram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анализа и синтеза. Известно, что </w:t>
      </w:r>
      <w:proofErr w:type="spellStart"/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звуко-буквенный</w:t>
      </w:r>
      <w:proofErr w:type="spellEnd"/>
      <w:proofErr w:type="gram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базируется на четких, устойчивых и достаточно дифференцированных представлениях о звуковом составе слова. Процесс овладения звуковым составом слова, в свою очередь, тесно связан с формированием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слухоречедвигательного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взаимодействия, который выражается в правильной артикуляции звуков и их тонкой дифференциации на слух.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Предпосылки для успешного обучения письму и чтению формируются в дошкольном возрасте. Установлено, что возраст пятого года жизни является оптимальным для воспитания особой, высшей формы фонематического слуха — фонематического восприятия и ориентировочной деятельности ребенка в звуковой действительности.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показывают исследования речевой деятельности детей с отклонениями в развитии (Р. Е. Левина, Г. А. Каше, Л. Ф. Спирова, Т. Б. Филичева, М. Ф. Фомичева, Г. В. Чиркина, С. Н. Шаховская,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Коноваленко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В.В.,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Коноваленко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В.С.и др.), а также огромный практический опыт логопедической работы, обучение детей по коррекционно-развивающим программам позволяет не только полностью устранить речевые нарушения, но и</w:t>
      </w:r>
      <w:proofErr w:type="gram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сформировать устно-речевую базу для овладения элементами письма и чтения еще в дошкольный период.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настоящее время в нашем дошкольном образовательном учреждении реализуется Примерная Основная общеобразовательная программа дошкольного образования "От рождения до школы" под редакцией Н.Е.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Васильевой,2011г</w:t>
      </w:r>
    </w:p>
    <w:p w:rsidR="008737E6" w:rsidRPr="00EB6DFA" w:rsidRDefault="008737E6" w:rsidP="00DD2387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рассчитана на дошкольников без речевой патологии. В связи с этим, а также в связи с появлением большого количества детей с фонетико-фонематическими нарушениями речи, стала необходима разработка рабочей программы по их коррекции у старших дошкольников в условиях логопедической группы.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</w:t>
      </w: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речевой патологией, как основы успешного овладения чтением и письмом в дальнейшем при обучении в массовой школе, а так же его социализации.</w:t>
      </w:r>
      <w:proofErr w:type="gramEnd"/>
    </w:p>
    <w:p w:rsidR="008737E6" w:rsidRPr="00EB6DFA" w:rsidRDefault="008737E6" w:rsidP="00DD2387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Предлагаемая Программа дает возможность ранней диагностики речевого дефекта, коррекции нарушений устной речи на каждом возрастном этапе, учитывая единство требований, подходов и методов обучения и воспитания дошкольников. Содержание рабочей Программы соответствует федеральным государственным образовательным стандартам (ФГОС), устанавливаемым в соответствии с пунктом 6 части 1статьи 6 Закона Федерального закона от 29 декабря 2012 года № 273-ФЗ «Об образовании в Российской Федерации», образовательным стандартам и требованиям, целям и задачам образовательной программы учреждения. В соответствии с ФГОС Программа основана на интеграции образовательных областей, направлена на развитие познавательно-речевой, игровой, оздоровительной деятельности, компонентов устной речи детей, практическое овладение нормами речи и культуры поведения, на формирование индивидуального прогресса в развитии коммуникативных навыков.</w:t>
      </w:r>
    </w:p>
    <w:p w:rsidR="00EB6DFA" w:rsidRDefault="00EB6DFA" w:rsidP="00EB6DF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37E6" w:rsidRPr="00EB6DFA" w:rsidRDefault="008737E6" w:rsidP="00EB6DF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МЕТОДОЛОГИЧЕСКАЯ И НОРМАТИВНО-ПРАВОВАЯ БАЗА РАБОЧЕЙ ПРОГРАММЫ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Методологическая база.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Л.С.Выгодского о ведущей роли обучения и воспитания в психическом развитии ребенка;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Исследования закономерностей развития детской речи в условиях ее нарушения, проведенные Т.Б.Филичевой и Г.В.Чиркиной.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Идеи развивающего обучения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Д.Б.Эльконина-В.В.Давыдова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поэтапного формирования действий П.Я.Гальперина.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Научно-методические рекомендации: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Забрамной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С.Д,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Нищевой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Н.В., Вахрушева А.А., Зворыгиной Е.В., Комаровой Т. С,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Зацепиной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Л.Е.Журовой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, МБ, 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Коноваленко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В.В, Ткаченко Т.А. и др.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Программы: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рабочей Программы использованы следующие программы и системы коррекционной работы с детьми с ФФН: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* Программа обучения детей с недоразвитием фонетического строя речи (для детей подготовительной к школе группы) Сост.: Каше Г.А., Филичева Т.Б.  М.: Просвещение, 1978.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* Воспитание и обучение детей дошкольного возраста с  фонетико-фонематическим недоразвитием (старшая группа). Программа и методические рекомендации.  Филичева Т.Б., Чиркина Г.В. М.: 2004.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*Воспитание и обучение детей с ФФН (подготовительная группа). Программа и методические рекомендации для образовательных учреждений компенсирующего вида. Филичева Т.Б., Чиркина Г.В., Лагутина А.В.  М.: 2004.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как планово-прогностический документ организации образовательного процесса разработана в соответствии с: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* Федеральным государственным стандартом от 1 января 2014 года п. 3.2.7. «Коррекционная работа с детьми с ограниченными возможностями здоровья»</w:t>
      </w: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* Типовым положением о дошкольном образовательном учреждении;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* « Примерным положением о логопедическом пункте при ДОУ».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*с основной общеобразовательной пр</w:t>
      </w:r>
      <w:r w:rsidR="00265CBE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ограммой дошкольного учреждения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Цель программы</w:t>
      </w: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сформировать полноценную фонетическую систему языка, развить фонематическое восприятие и навыки первоначального звукового анализа и синтеза, автоматизировать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слухопроизносительные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и навыки в различных ситуациях, формировать лексико-грамматические категории и развивать связную речь у дошкольников с фонетико-фонематическим недоразвитием речи.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Задачи: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раннее выявление и своевременное предупреждение речевых нарушений;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преодоление недостатков в речевом развитии; -- воспитание артикуляционных навыков звукопроизношения и развитие слухового восприятия;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лексико-грамматических категорий и связной речи;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навыков учебной деятельности;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подготовка к обучению грамоте; -- осуществление совместной деятельности с родителями дошкольников, педагогами ДОУ.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коррекционной работы направлено на обеспечение коррекции речи детей, имеющих фонетико-фонематические нарушения речи и оказание помощи детям в освоении общеобразовательной программы ДОУ.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Принципы построения коррекционной программы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программе реализованы в соответствии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этиопатогенетической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симптоматикой речевого нарушения следующие принципы дошкольной коррекционной педагогики: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развивающего обучения (формирование «зоны ближайшего развития»);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единства диагностики и коррекции отклонений в развитии;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Принцип генетический, раскрывающий общие закономерности развития детской речи применительно к разным вариантам речевого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дизонтогенеза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коррекции и компенсации, позволяющий определить адресные логопедические технологии в зависимости от структуры и выраженности речевого нарушения;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принцип, определяющий ведущую деятельность, стимулирующий психическое и личностное развитие ребёнка с отклонением в речи. В логопедическую группу зачисляются дети с фонетико-фонематическим недоразвитием речи, характеризующимся нарушением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 и дети с фонетическим недоразвитием речи, для которого характерно нарушение звукопроизношения при нормальном слухе и сохранной иннервации речевого аппарата.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B6DF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Общедидактические</w:t>
      </w:r>
      <w:proofErr w:type="spellEnd"/>
      <w:r w:rsidRPr="00EB6DF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принципы:</w:t>
      </w: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научности, систематичности, последовательности, доступности, наглядности, прочности, воспитывающего характера, сознательности, активности, индивидуального подхода.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развития речи и коррекции её недостатков реализовываются на групповых и индивидуальных занятиях. Весь период коррекционной работы рассчитан на 1 учебный год</w:t>
      </w: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Форма проведения занятий – индивидуальная и подгрупповая (не более 6 человек).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Периодичность – 2 раза в неделю – подгрупповая, 1-2 раза в неделю - индивидуальная.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занятия составляют существенную часть работы логопеда в течение каждого рабочего дня недели в целом. Они направлены на осуществлении коррекции индивидуальных речевых недостатков и иных недостатков психофизического развития воспитанников, создающие определённые трудности в овладении программой.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 индивидуальных занятий фиксируется в журнале посещаемости занятий детьми.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логокоррекционной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составлен на основе анализа речевых карт детей с ФФНР. В плане индивидуальной работы отражены направления коррекционной работы, которые позволяют устранить выявленные в ходе логопедического обследования нарушения речевой деятельности и пробелы в знаниях, умениях, навыках ребёнка с ФФНР. Это позволяет повысить эффективность занятий и осуществлять личностно – ориентированный подход в обучении и воспитании. При планировании индивидуальных занятий учитываются возраст ребёнка, структура речевого дефекта, его индивидуально – личностные особенности.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Подгрупповые занятия проводятся в соответствии с перспективным планированием работы, которое направлено на изучение определенных звуков. Они ориентированы на развитие моторных навыков, дыхательной и голосовой функции, мимической мускулатуры, формирование лексико- грамматических категорий языка, развитие связной речи, развитие фонетико-фонематических процессов и проводятся 2 раза в неделю. Продолжительность каждого занятия 25 мин.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 РАЗВИТИЯ РЕЧИ ДЕТЕЙ С ФФНР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Фонетико-фонематическое недоразвитие (ФФНР) —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фонем. Определяющим признаком фонематического недоразвития является пониженная способность к анализу и синтезу речевых звуков, обеспечивающих восприятие фонемного состава языка. В речи ребенка с фонетико-фонематическим недоразвитием отмечаются трудности процесса формирования звуков, отличающихся тонкими артикуляционными или акустическими признаками.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Несформированность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произношения звуков может быть выражена в речи ребенка различным образом: заменой звуков более простыми по артикуляции трудностями различения звуков; особенностями употребления правильно произносимых звуков в речевом контексте.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Следует подчеркнуть, что ведущим дефектом при ФФНР является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несформированность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процессов восприятия звуков речи.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недостаточную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фонематического восприятия также указывают затруднения детей при практическом осознании основных элементов языка и речи. Кроме всех перечисленных особенностей произношения и различения звуков, при фонематическом недоразвитии у детей нередко нарушаются просодические компоненты речи: темп, тембр, мелодичность.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Проявления речевого недоразвития у данной категории детей выражены в большинстве случаев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нерезко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. Отмечается бедность словаря и незначительная задержка в формировании грамматического строя речи. При углубленном обследовании речи детей могут быть отмечены отдельные ошибки в падежных окончаниях, в употреблении сложных предлогов, в согласовании прилагательных и порядковых числительных с существительными и т. п.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Указанные отклонения в развитии детей, страдающих речевыми аномалиями, спонтанно не преодолеваются. Они требуют специально организованной работы по их коррекции.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ОРГАНИЗАЦИЯ КОРРЕКЦИОННО – РАЗВИВАЮЩЕЙ РАБОТЫ С ДЕТЬМИ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 Содержание коррекционно-развивающей деятельности с детьми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коррекционной логопедической работы по преодолению с фонетическим и фонетико-фонематическим недоразвитием речи (ФН и ФФНР) у детей обеспечивает вариативность и личностную ориентацию образовательного процесса с учетом индивидуальных возможностей и потребностей детей.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в подготовительной к школе группе на логопедическом пункте начинается первого сентября, длится девять месяцев (до первого июня) и условно делится на три периода: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I период — сентябрь, октябрь, ноябрь;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II период — декабрь, январь, февраль;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III период — март, апрель, май.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с 1 по 15 сентября (2 недели) отводится для углубленной диагностики речевого развития детей, сбора анамнеза, составления планов коррекционной работы на год.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проведенной диагностики специалисты, работающие в группе, на психолого-медико-педагогическом консилиуме при заведующей ДОУ обсуждают результаты диагностики индивидуального развития детей и на основании полученных результатов утверждают план работы группы.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15 сентября начинается организованная образовательная коррекционно-логопедическая деятельность с детьми в соответствии с утвержденным планом работы. В конце учебного года проводится медико-психолого-педагогический консилиум с тем, чтобы обсудить динамику индивидуального развития каждого обучающегося. Реализация содержания образовательной области «Речевое развитие» осуществляется через регламентируемые (НОД) и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нерегламентируемые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деятельности (режимные моменты, игры, труд, театрализованная деятельность, экскурсии, прогулки, самостоятельная деятельность детей).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В июне при переходе детского сада на летний режим для детей переходящих на второй год обучения проводится только индивидуальная коррекционн</w:t>
      </w: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развивающая деятельность и игры на свежем воздухе.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Основными направлениями работы по развитию речи детей с ФФНР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диагностическая работа обеспечивает своевременное выявление детей с ФФНР;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коррекционно-развивающая работа обеспечивает своевременную помощь в освоении содержания обучения и коррекцию недостатков детей с ФФНР в условиях дошкольного образовательного учреждения, способствует формированию коммуникативных, регулятивных, личностных, познавательных навыков;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информационно – просветительская работа направлена на разъяснительную деятельность по вопросам, связанным с особенностями образовательного процесса для детей с ФФНР, их родителям, педагогическим работникам.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полноценных произносительных навыков;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фонематического восприятия, фонематических представлений, доступных возрасту форм звукового анализа и синтеза. </w:t>
      </w: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 мере продвижения ребенка в указанных направлениях на откорректированном речевом материале осуществляется: развитие у детей внимания к морфологическому составу слов и изменению слов и их сочетаний в предложении, обогащение словаря детей преимущественно привлечением внимания к способам словообразования, к эмоционально-оценочному значению слов, воспитание у детей умений правильно составлять простое распространенное предложение, а затем и сложное предложение; употреблять разные конструкции предложений в самостоятельной связной речи, развитие связной речи в процессе работы над рассказом, пересказом, с постановкой определенной коррекционной задачи по автоматизации в речи уточненных в произношении фонем; Специфика нарушения речи у детей с ФФНР состоит в многообразии дефектов произношения различных звуков, в вариативности их проявлений в разных формах речи, в разной степени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несформированности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фонематического восприятия, что в целом обуславливает необходимость тщательной индивидуально ориентированной коррекции. В связи с этим в программе предусмотрены три типа занятий: индивидуальные, подгрупповые и фронтальные.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индивидуальных занятий состоит в выборе и применении комплекса артикуляционных упражнений, направленных на устранение специфических нарушений звуковой стороны речи. На индивидуальных занятиях ребенок должен овладеть правильной артикуляцией каждого изучаемого звука и автоматизировать его в облегченных фонетических условиях, т. е. изолированно, в прямом и обратном слоге, словах несложной слоговой структуры. Таким образом, ребенок подготавливается к усвоению содержания подгрупповых занятий. Основная цель подгрупповых занятий - умение работать в коллективе. На этих занятиях дети должны научиться адекватно, оценивать качество речевых высказываний сверстников. Состав подгрупп, меняется по усмотрению логопеда в зависимости от динамики достижений дошкольников в коррекции произношения.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Тематическое планирование подгрупповых занятий с детьми старшей группы с ФФНР.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первого периода обучения</w:t>
      </w:r>
    </w:p>
    <w:tbl>
      <w:tblPr>
        <w:tblW w:w="892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19"/>
        <w:gridCol w:w="835"/>
        <w:gridCol w:w="2248"/>
        <w:gridCol w:w="2385"/>
        <w:gridCol w:w="2538"/>
      </w:tblGrid>
      <w:tr w:rsidR="00EB6DFA" w:rsidRPr="00EB6DFA" w:rsidTr="008737E6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Звуковой анализ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Грамматический строй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речевые навыки</w:t>
            </w:r>
          </w:p>
        </w:tc>
      </w:tr>
      <w:tr w:rsidR="00EB6DFA" w:rsidRPr="00EB6DFA" w:rsidTr="008737E6"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IX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гласных звуков из ряда. Выделение ударного</w:t>
            </w:r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гласного из начала слова. Анализ ряда </w:t>
            </w:r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у, а у и</w:t>
            </w:r>
          </w:p>
        </w:tc>
        <w:tc>
          <w:tcPr>
            <w:tcW w:w="21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существительное ед., мн. числа – названия овощей, фруктов, грибов. Р.П. мн. числа сущ. Закрепление в речи простых предлогов </w:t>
            </w: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</w:t>
            </w:r>
            <w:proofErr w:type="gram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в из). Образование сущ. с ум-ласк. значением. Согласование притяжательных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местоимений</w:t>
            </w:r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мой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–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моя-моё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сущ. Категории числа и лица глаголов настоящего времени</w:t>
            </w:r>
          </w:p>
        </w:tc>
        <w:tc>
          <w:tcPr>
            <w:tcW w:w="22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Формирование правильного физиологического и речевого дыхания, плавности речи, правильного темпа речи. Работа по </w:t>
            </w: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изменению силы голоса, выработка четкой дикции, интонационной выразительности.</w:t>
            </w: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Ы-и</w:t>
            </w:r>
          </w:p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первого и последнего согласного из слогов и слов. Анализ и синтез обратных слогов. Преобразование слогов путем замены 1 звука.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пь</w:t>
            </w:r>
            <w:proofErr w:type="spellEnd"/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кь</w:t>
            </w:r>
            <w:proofErr w:type="spellEnd"/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rPr>
          <w:trHeight w:val="315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Т-ть</w:t>
            </w:r>
            <w:proofErr w:type="spellEnd"/>
          </w:p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П-т-к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Перспективный план работы второго периода обучения</w:t>
      </w:r>
    </w:p>
    <w:tbl>
      <w:tblPr>
        <w:tblW w:w="93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17"/>
        <w:gridCol w:w="831"/>
        <w:gridCol w:w="2409"/>
        <w:gridCol w:w="2732"/>
        <w:gridCol w:w="2426"/>
      </w:tblGrid>
      <w:tr w:rsidR="00EB6DFA" w:rsidRPr="00EB6DFA" w:rsidTr="008737E6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Звуковой анализ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Грамматический строй</w:t>
            </w:r>
          </w:p>
        </w:tc>
        <w:tc>
          <w:tcPr>
            <w:tcW w:w="2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речевые навыки</w:t>
            </w:r>
          </w:p>
        </w:tc>
      </w:tr>
      <w:tr w:rsidR="00EB6DFA" w:rsidRPr="00EB6DFA" w:rsidTr="008737E6"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XII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Дифференциация на слух, выделение в ряду других звуков, нахождение в слове, определение места звука в слове, выделение гласного после согласного, анализ прямого слога.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</w:t>
            </w:r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слово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слог, предложение</w:t>
            </w:r>
          </w:p>
        </w:tc>
        <w:tc>
          <w:tcPr>
            <w:tcW w:w="24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навыка согласование прилагательных с существительными в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,ч</w:t>
            </w:r>
            <w:proofErr w:type="gram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Образование относительный прилагательных. Согласование числительных с существительными. Подбор однокоренных слов. Образование сложных слов. Закрепление предлогов </w:t>
            </w:r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на, с, в, из, по, над, под.</w:t>
            </w:r>
          </w:p>
        </w:tc>
        <w:tc>
          <w:tcPr>
            <w:tcW w:w="2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эмоциональной отзывчивостью на увиденное и услышанное. Развитие интонационной выразительности, тембровой окраски голоса. Продолжение работы по воспитанию физ. и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дыхания. Использование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чистоговорок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потешек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Работа над </w:t>
            </w: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дикцией.</w:t>
            </w: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с-сь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з-зь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с-з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С-ц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П-пь</w:t>
            </w:r>
            <w:proofErr w:type="spellEnd"/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Б-бь</w:t>
            </w:r>
            <w:proofErr w:type="spellEnd"/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п-б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II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ш-ж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ш-ж</w:t>
            </w:r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с-ш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с-ш</w:t>
            </w:r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з-ж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Перспективный план работы третьего периода обучения</w:t>
      </w:r>
    </w:p>
    <w:tbl>
      <w:tblPr>
        <w:tblW w:w="91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18"/>
        <w:gridCol w:w="969"/>
        <w:gridCol w:w="2244"/>
        <w:gridCol w:w="2737"/>
        <w:gridCol w:w="2312"/>
      </w:tblGrid>
      <w:tr w:rsidR="00EB6DFA" w:rsidRPr="00EB6DFA" w:rsidTr="008737E6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Звуковой анализ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Грамматический строй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речевые навыки</w:t>
            </w:r>
          </w:p>
        </w:tc>
      </w:tr>
      <w:tr w:rsidR="00EB6DFA" w:rsidRPr="00EB6DFA" w:rsidTr="008737E6"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Различение на слух и в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пр-ии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изучаемых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Выделение их среди других. Определение наличия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 их позиции. Анализ и синтез слогов 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ал-ла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ар-ра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Анализ и синтез односложных слов (лак, рак, слон). Преобразование слов путем замены первых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(лак-бак). Знакомство со схемой. Выделение кружками гласных и согласных звуков. Деление слов на слоги...</w:t>
            </w:r>
          </w:p>
        </w:tc>
        <w:tc>
          <w:tcPr>
            <w:tcW w:w="24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образования уменьшительно-ласкательных формы существительных. Согласование прилагательных с существительными. Подбор однородных слов. Приставочные глаголы. Слова антонимы.</w:t>
            </w:r>
          </w:p>
        </w:tc>
        <w:tc>
          <w:tcPr>
            <w:tcW w:w="20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четкой дикции. Работа над интонированием речи. Развитие тембровой окраски голоса. Закрепление навыков правильного голосоведения на заданиях и вне. Развитие способности изменять голос по силе, высоте и тембру, используя драматизацию и диалоги.</w:t>
            </w: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Л-ль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л-ль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ль-й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Р-рь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р-л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ч-щ</w:t>
            </w:r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DFA" w:rsidRPr="00EB6DFA" w:rsidTr="008737E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</w:t>
            </w:r>
          </w:p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737E6" w:rsidRPr="00EB6DFA" w:rsidRDefault="008737E6" w:rsidP="008737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3.2 ФОРМЫ ОРГАНИЗАЦИИ КОРРЕКЦИОННО-РАЗВИВАЮЩЕЙ</w:t>
      </w:r>
    </w:p>
    <w:p w:rsidR="008737E6" w:rsidRPr="00EB6DFA" w:rsidRDefault="008737E6" w:rsidP="008737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ДЕЯТЕЛЬНОСТИ</w:t>
      </w:r>
    </w:p>
    <w:p w:rsidR="008737E6" w:rsidRPr="00EB6DFA" w:rsidRDefault="008737E6" w:rsidP="008737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Коррекционно-развивающая деятельность организовывается в форме индивидуальных и подгрупповых занятий.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Индивидуальные занятия включают в себя: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выработку дифференцированных движений органов артикуляционного аппарата. Важно, чтобы артикуляционные установки для ребенка были вполне осознанными. Поэтому необходимо не только показывать, но и описывать каждый артикуляционный уклад при воспроизведении звуков, привлекая слуховой, зрительный, кинестетический анализаторы;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закрепление и автоматизацию навыков правильного произношения имеющихся в речи детей звуков. Это гласные [а], [о], [у], [и], [э], [я], наиболее доступные согласные звуки [м] — [м’], [н] — [н’], [п] — [п’], [т] — [т’], [к] — [к’], [ф] — [ф’], [в] — [в’], [б] — [б’], [д] — [д’], [г] — [г’] и т. д.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постановку отсутствующих у ребенка звуков общепринятыми в логопедии методами.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Последовательность появления в речи этих звуков зависит от того, какие конкретно звуки дефектно произносятся ребенком. Так, в группе свистящих и шипящих звуки ставятся в следующей последовательности [с] — [с’], [з] — [з’], [ц], [ш], [ж], [ч], [щ]. В работе над произношением выделяется два этапа — собственно постановка звука при изолированном произношении и отработка его в сочетании с другими звуками на соответствующем речевом материале: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открытых слогах (звук в ударном слоге), например: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са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сад, су — суп, </w:t>
      </w: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сон,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сы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сын;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обратных слогах, например: ос — нос;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закрытых слогах, например: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сосна;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стечении с согласными, например: ста — станок,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стук.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Мягкий звук отрабатывается после твердого в той же последовательности. Дифференциация звуков осуществляется с постепенным усложнением. Продолжительность занятий с детьми с ФФН – 1 год.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Частота проведения индивидуальных занятий определяется характером и степенью выраженности речевого нарушения, возрастом и индивидуальными психофизическими особенностями детей. Продолжительность занятий- 15 мин. 2 раза в неделю.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Выпуск детей проводится в течение всего учебного года по мере устранения у них дефектов речи. Результаты логопедического обучения отмечаются в речевой карте ребенка.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подгрупповых занятиях осуществляется: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закрепление навыков произношения изученных звуков;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отработка навыков восприятия и воспроизведения сложных слоговых структур, состоящих из правильно произносимых звуков;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звуковой анализ и синтез слов, состоящих из правильно произносимых звуков;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расширение лексического запаса в процессе закрепления поставленных ранее звуков;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закрепление доступных возрасту грамматических категорий с учетом исправленных на индивидуальных занятиях звуков. Для подгрупповых занятий объединяются дети одной возрастной группы, имеющие сходные по характеру и степени выраженности речевые нарушения, от 2 до 6 человек. Периодичность занятий – 2 р. в неделю, 30 минут для детей подготовительной группы, 25 минут для детей старшей группы. Продолжительность занятий с детьми с ФФН- 1 год.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Учитель-логопед проводит подгрупповые коррекционные занятия, индивидуальные коррекционные занятия.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логопедического занятия на этапе постановки звука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Организационный момент.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2. Артикуляционная гимнастика: общие артикуляционные упражнения, специальные артикуляционные упражнения, упражнения по развитию силы голоса и выдоха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Объявление темы занятия.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Постановка звука (по подражанию, от сохранной фонемы, от артикуляционных упражнений, механическим воздействием)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5. Анализ артикуляции по плану: положение губ, положение зубов, положение языка (кончик, спинка, корень), участие голосовых складок, а так же характер выдыхаемой струи воздуха.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6. Закрепление изолированного звука: индивидуальное и сопряженное проговаривание, игры на звукоподражание.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7. Развитие фонематического слуха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8. Закрепление звука в слогах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9. Закрепление звука в словах.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10. Закрепление звука в предложениях, стихах, скороговорках.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11. Итог занятия и оценивание работы ребенка на занятии проводится с положительным направлением.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логопедического занятия на этапе автоматизации звука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Организационный момент.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2. Артикуляционная гимнастика.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Объявление темы занятия.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 Произношение изолированного звука (совместно с логопедом, индивидуальное)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5. Анализ артикуляции по плану.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6. Характеристика звука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7. Развитие фонематического слуха.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9. Закрепление звука в слогах.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10. Закрепление звука в словах.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11. Закрепление звука в предложении.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12. Закрепление звука в тексте.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13. Итог занятия и оценивание работы ребенка.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логопедического занятия по дифференциации звуков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Организационный момент.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2. Артикуляционная гимнастика. Планируются только самые основные упражнения, моделирующие главные артикуляционные движения для того или другого звука.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Объявление темы занятия.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Проговаривание изолированных звуков, которые различаются (совместное,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индивидуальное, с использованием звукоподражания).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5. Анализ артикуляции звуков по плану с выделением общих и различных моментов артикуляции.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6. Характеристика звуков.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7. Развитие фонематического слуха.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9. Дифференциация звуков в слогах.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10. Дифференциация звуков в словах. Работа со словами-паронимами.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11. Дифференциация звуков в предложениях, стихах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12. Дифференциация звуков в тексте.</w:t>
      </w:r>
    </w:p>
    <w:p w:rsidR="002D6788" w:rsidRPr="00265CBE" w:rsidRDefault="008737E6" w:rsidP="002D678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13. Итог занятия и оценивание работы ребенка.</w:t>
      </w:r>
    </w:p>
    <w:p w:rsidR="002D6788" w:rsidRDefault="002D6788" w:rsidP="002D678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6788" w:rsidRDefault="002D6788" w:rsidP="002D678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37E6" w:rsidRPr="002D6788" w:rsidRDefault="008737E6" w:rsidP="002D678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67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2D67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ОСВОЕНИЯ ДЕТЬМИ</w:t>
      </w:r>
      <w:r w:rsidR="002D67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D67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КОРРЕКЦИОННОЙ ПРОГРАММЫ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В итоге кор</w:t>
      </w:r>
      <w:r w:rsidR="00265CB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рекционной работы дети должны:</w:t>
      </w:r>
    </w:p>
    <w:p w:rsidR="008737E6" w:rsidRPr="00EB6DFA" w:rsidRDefault="008737E6" w:rsidP="008737E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артикулировать все звуки в различных фонетических позициях и формах речи;</w:t>
      </w:r>
    </w:p>
    <w:p w:rsidR="008737E6" w:rsidRPr="00EB6DFA" w:rsidRDefault="008737E6" w:rsidP="008737E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чётко дифференцировать все изученные звуки;</w:t>
      </w:r>
    </w:p>
    <w:p w:rsidR="008737E6" w:rsidRPr="00EB6DFA" w:rsidRDefault="008737E6" w:rsidP="008737E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последовательность слов в предложении, слогов и звуков в словах;</w:t>
      </w:r>
    </w:p>
    <w:p w:rsidR="008737E6" w:rsidRPr="00EB6DFA" w:rsidRDefault="008737E6" w:rsidP="008737E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находить в предложении слова с заданным звуком, определять место звука в слове;</w:t>
      </w:r>
    </w:p>
    <w:p w:rsidR="008737E6" w:rsidRPr="00EB6DFA" w:rsidRDefault="008737E6" w:rsidP="008737E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понятие «звук», «слог», «предложение» на практическом уровне;</w:t>
      </w:r>
    </w:p>
    <w:p w:rsidR="008737E6" w:rsidRPr="00EB6DFA" w:rsidRDefault="008737E6" w:rsidP="008737E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передавать слоговую структуру слов, используемых в самостоятельной речи.</w:t>
      </w:r>
    </w:p>
    <w:p w:rsidR="008737E6" w:rsidRPr="00EB6DFA" w:rsidRDefault="008737E6" w:rsidP="008737E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 пользоваться различными способами словообразования;</w:t>
      </w:r>
    </w:p>
    <w:p w:rsidR="008737E6" w:rsidRPr="00EB6DFA" w:rsidRDefault="008737E6" w:rsidP="008737E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изменять слова в роде, числе, падеже, правильно употреблять предлоги;</w:t>
      </w:r>
    </w:p>
    <w:p w:rsidR="008737E6" w:rsidRPr="00EB6DFA" w:rsidRDefault="008737E6" w:rsidP="008737E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отвечать на вопросы по содержанию прочитанного, ставить вопросы к текстам и пересказывать их.</w:t>
      </w:r>
    </w:p>
    <w:p w:rsidR="008737E6" w:rsidRPr="00EB6DFA" w:rsidRDefault="008737E6" w:rsidP="008737E6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интонационными средствами выразительности речи в сюжетно-ролевой игре, пересказе, чтении стихов.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ДИАГНОСТИКА РЕЧЕВОГО РАЗВИТИЯ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речевого развития проводится по методике Безруковой О.А.,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Каленковой</w:t>
      </w:r>
      <w:proofErr w:type="spellEnd"/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«Диагностика речевых нарушений»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1.Итоговый контроль осуществляется по истечении сроков коррекционной работы над звуком (результат отражён в речевой карте).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оценок речи после проведенного курса логопедических занятий: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Чистая, правильная речь,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 значительным улучшением,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незначительным улучшением,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без улучшения.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2.Текущий контроль осуществляется на каждом занятии</w:t>
      </w:r>
    </w:p>
    <w:p w:rsidR="002D6788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речевого развития производится 3 раза в год (стартовая, промежуточная, итоговая). После диагностики выводится график динамики речевого развития на каждого ребенка.</w:t>
      </w:r>
    </w:p>
    <w:p w:rsidR="00265CBE" w:rsidRPr="00265CBE" w:rsidRDefault="00265CBE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265CBE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D67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6. Условия взаим</w:t>
      </w:r>
      <w:r w:rsidR="002D67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одействия с другими участниками </w:t>
      </w:r>
      <w:r w:rsidRPr="002D67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образовательного процесса</w:t>
      </w:r>
    </w:p>
    <w:p w:rsidR="008737E6" w:rsidRPr="00EB6DFA" w:rsidRDefault="008737E6" w:rsidP="008737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образовательной деятельности</w:t>
      </w:r>
    </w:p>
    <w:tbl>
      <w:tblPr>
        <w:tblW w:w="969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735"/>
        <w:gridCol w:w="4955"/>
      </w:tblGrid>
      <w:tr w:rsidR="00EB6DFA" w:rsidRPr="00EB6DFA" w:rsidTr="008737E6">
        <w:tc>
          <w:tcPr>
            <w:tcW w:w="4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Учитель - логопед</w:t>
            </w: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737E6" w:rsidRPr="00EB6DFA" w:rsidRDefault="008737E6" w:rsidP="008737E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B6DFA" w:rsidRPr="00EB6DFA" w:rsidTr="008737E6">
        <w:tc>
          <w:tcPr>
            <w:tcW w:w="4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звукопроизношение;</w:t>
            </w:r>
          </w:p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фонематические процессы;</w:t>
            </w:r>
          </w:p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языковой анализ;</w:t>
            </w:r>
          </w:p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психологическая база речи</w:t>
            </w:r>
          </w:p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моторный </w:t>
            </w:r>
            <w:proofErr w:type="spellStart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праксис</w:t>
            </w:r>
            <w:proofErr w:type="spellEnd"/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лексико-грамматическое развитие;</w:t>
            </w:r>
          </w:p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обогащение и активизация словаря;</w:t>
            </w:r>
          </w:p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связной речи;</w:t>
            </w:r>
          </w:p>
          <w:p w:rsidR="008737E6" w:rsidRPr="00EB6DFA" w:rsidRDefault="008737E6" w:rsidP="008737E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психологическая база речи</w:t>
            </w:r>
          </w:p>
        </w:tc>
      </w:tr>
    </w:tbl>
    <w:p w:rsidR="008737E6" w:rsidRPr="00EB6DFA" w:rsidRDefault="008737E6" w:rsidP="008737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учителя-логопеда и воспитателей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и количество занятий может меняться по усмотрению логопеда.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Музыкальное воспитание (музыкальный руководитель)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следующих упражнений: для развития основных движений, мелких мышц руки, активизации внимания, воспитания чувства музыкального ритма, ориентировки в пространстве, развития «мышечного чувства», развитие слухового восприятия, двигательной памяти;</w:t>
      </w:r>
    </w:p>
    <w:p w:rsidR="002D6788" w:rsidRPr="00265CBE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Пляски под пение, хороводы, игры с пением, шумовые оркестры. Музыкально – дидактические игры, способствующие развитию фонематического слуха и внимания, ритмические игры с заданиями на ориентировку в пространстве, упражнения на различение музыкальных звуков по высоте,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распевки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вокализы на автоматизацию тех звуков, которые дети изучают на логопедических занятиях, этюды на развитие выразительности мимики, жестов, игры-драматизации.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Приложение.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8737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Использованная литература: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1.Т.Б. Филичева, Г.В. Чиркина. Программа обучения и воспитания детей с фонетико-фонематическим недоразвитием.- М.:МГОПИ,1993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2.Г.А.Каше, Т.Б. Филичева. Программа обучения детей с недоразвитием фонетического строя речи.- М.:Просвещение,1978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3.Г.В.Чиркина. Коррекция нарушений речи. - М.: Просвещение, 2009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4.Н.В.Нищева. Примерная адаптированная программа коррекционно-развивающей работы в логопедической группе детского сада для детей с тяжелыми нарушениями речи (общим недоразвитием речи) с 3 до 7 лет; Издание третье, переработанное и дополненное в соответствии с ФГОС ДО;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5.З.Е.Агранович. Сборник домашних заданий для преодоления лексико-грамматического недоразвития речи у дошкольников с ОНР.-С.П.: Детство-Пресс,2002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6.О.И.Крупенчук. Научите меня говорить правильно. - С.П.:Литера,2001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7.Е.А.Пожиленко. Волшебный мир звуков и слов. - М.:Владос,2002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8.Е.В.Кузнецова. Обучение грамоте детей с нарушениями речи. - М.:ТЦ,1999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9.А.В.Ястребова. Как помочь детям с недостатками речевого развития. - М.:АРКТИ,1999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10.Р.А.Кирьянова. Комплексная диагностика детей, имеющих нарушения речи. - С.П.:КАРО,2002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11.В.И.Руденко. Домашний логопед</w:t>
      </w: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Ростов на Дону:феникс,2002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12.Г.С.Швайко. Игровые упражнения для развития речи</w:t>
      </w: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М.:просвещение,1988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133.Е.Агранович. Логопедическая работа по преодолению нарушений слоговой структуры слов у детей. - С.П.:Детство-Пресс,2005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14.Т.Б.Филичева, Т.В. Туманова. Дети с фонетико-фонематическим недоразвитием. - М.:ГНОМ и Д,2000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15.В.В.Коноваленко. Фронтальные логопедические занятия в подготовительной группе ФФН</w:t>
      </w: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ГНОМ,2005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16.Н.В.Курдвановская</w:t>
      </w: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работы логопеда с детьми 5-7 лет.-М.:Сфера,2007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17.Н.В.Соловьёва Подготовка к обучению грамоте детей с недостатками речи.- М.:ТЦ Сфера,2009</w:t>
      </w:r>
    </w:p>
    <w:p w:rsidR="008737E6" w:rsidRPr="00EB6DFA" w:rsidRDefault="008737E6" w:rsidP="00DD2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18.Е.А.Борисова. Индивидуальные логопедические занятия с дошкольниками. - М.:ТЦ Сфера,2008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19. Э.Ф.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Курмаева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Коррекционно-логопедическая работа с детьми 5-7 лет. - Волгоград: Учитель,2011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20.О.В.Тырышкина. Индивидуальные логопедические занятия. - Волгоград: Учитель,2011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21 Е.Л.Ворошилова. Коррекция заикания у дошкольников. - М.:Сфера,2012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22.А.Ф.Рыбина. Коррекция звукопроизношения у детей. Речевой материал. - Волгоград: Учитель,2001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23.Н.В.Нищева. Разноцветные сказки. - С.П.:Детство-Пресс,2001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24.О.Б.Иншакова. Альбом для логопеда. - М.:Владос,2003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25.А.В.Ястребова. Комплекс занятий по формированию у детей речемыслительной деятельности. - М.:АРКТИ,2001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26.Т.Ю.Бардышева. Учусь перессказыват.-М.:Карапуз,2003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27.Э.М.Курицына. Большая книга занятий по развитию речи. М.:РОСМЭН,2005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28.О.И.Крупенчук. Пальчиковые игры для детей. С.П.:Литера,2005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29.Н.В.Нищева. Будем говорить правильно. С.П.:Детство-Пресс,2002Е.Н.Косинова. Уроки логопеда. - М.:Эксмо.2008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30.О.С.Гомзяк. Развитие связной речи у шестилетних детей. - М.:Сфера,2007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31.Журнал “Логопед”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32.Журнал “Конфетка” (Приложение к журналу “Логопед”)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33.О.В.Жохова. Домашние задания для детей логопедической группы ДОУ.-М.:</w:t>
      </w:r>
      <w:proofErr w:type="gram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34.Ю.В. Иванова. Дошкольный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логопункт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. 2014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35. Н.В. </w:t>
      </w:r>
      <w:proofErr w:type="spellStart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Нищева</w:t>
      </w:r>
      <w:proofErr w:type="spellEnd"/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Количественный мониторинг общего и речевого развития детей с ОНР. 2012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36. Профессиональная компетентность педагога Диск, «Учитель», 2014</w:t>
      </w:r>
    </w:p>
    <w:p w:rsidR="008737E6" w:rsidRPr="00EB6DFA" w:rsidRDefault="008737E6" w:rsidP="008737E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FA">
        <w:rPr>
          <w:rFonts w:ascii="Times New Roman" w:eastAsia="Times New Roman" w:hAnsi="Times New Roman" w:cs="Times New Roman"/>
          <w:sz w:val="24"/>
          <w:szCs w:val="24"/>
          <w:lang w:eastAsia="ru-RU"/>
        </w:rPr>
        <w:t>37. Универсальное портфолио логопеда. Диск, «Учитель», 2014</w:t>
      </w: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Default="00F87152" w:rsidP="00265CBE">
      <w:pPr>
        <w:spacing w:after="0" w:line="0" w:lineRule="atLeas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265CBE" w:rsidRDefault="00265CBE" w:rsidP="00265CBE">
      <w:pPr>
        <w:spacing w:after="0" w:line="0" w:lineRule="atLeast"/>
        <w:rPr>
          <w:rFonts w:ascii="Times New Roman" w:eastAsiaTheme="minorEastAsia" w:hAnsi="Times New Roman"/>
          <w:b/>
          <w:sz w:val="24"/>
          <w:szCs w:val="24"/>
          <w:lang w:eastAsia="zh-CN"/>
        </w:rPr>
      </w:pPr>
      <w:bookmarkStart w:id="0" w:name="_GoBack"/>
      <w:bookmarkEnd w:id="0"/>
    </w:p>
    <w:p w:rsid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</w:p>
    <w:p w:rsidR="00F87152" w:rsidRPr="00F87152" w:rsidRDefault="00F87152" w:rsidP="00F87152">
      <w:pPr>
        <w:spacing w:after="0" w:line="0" w:lineRule="atLeast"/>
        <w:jc w:val="right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F87152">
        <w:rPr>
          <w:rFonts w:ascii="Times New Roman" w:eastAsiaTheme="minorEastAsia" w:hAnsi="Times New Roman"/>
          <w:b/>
          <w:sz w:val="24"/>
          <w:szCs w:val="24"/>
          <w:lang w:eastAsia="zh-CN"/>
        </w:rPr>
        <w:t>Утверждаю</w:t>
      </w:r>
    </w:p>
    <w:p w:rsidR="00F87152" w:rsidRPr="00F87152" w:rsidRDefault="00F87152" w:rsidP="00F87152">
      <w:pPr>
        <w:tabs>
          <w:tab w:val="left" w:pos="8640"/>
        </w:tabs>
        <w:suppressAutoHyphens/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  <w:r w:rsidRPr="00F87152">
        <w:rPr>
          <w:rFonts w:ascii="Times New Roman" w:eastAsiaTheme="minorEastAsia" w:hAnsi="Times New Roman"/>
          <w:sz w:val="24"/>
          <w:szCs w:val="24"/>
          <w:lang w:eastAsia="zh-CN"/>
        </w:rPr>
        <w:t xml:space="preserve">                                                                                    </w:t>
      </w:r>
      <w:r w:rsidRPr="00F87152">
        <w:rPr>
          <w:rFonts w:ascii="Times New Roman" w:eastAsiaTheme="minorEastAsia" w:hAnsi="Times New Roman"/>
          <w:b/>
          <w:sz w:val="24"/>
          <w:szCs w:val="24"/>
          <w:lang w:eastAsia="zh-CN"/>
        </w:rPr>
        <w:t>Заведующий МБДОУ №54 «Звёздочка»</w:t>
      </w:r>
    </w:p>
    <w:p w:rsidR="00F87152" w:rsidRPr="00F87152" w:rsidRDefault="00F87152" w:rsidP="00F87152">
      <w:pPr>
        <w:tabs>
          <w:tab w:val="left" w:pos="8640"/>
        </w:tabs>
        <w:suppressAutoHyphens/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  <w:r w:rsidRPr="00F87152">
        <w:rPr>
          <w:rFonts w:ascii="Times New Roman" w:eastAsiaTheme="minorEastAsia" w:hAnsi="Times New Roman"/>
          <w:b/>
          <w:sz w:val="24"/>
          <w:szCs w:val="24"/>
          <w:lang w:eastAsia="zh-CN"/>
        </w:rPr>
        <w:t xml:space="preserve">                                                                                     _________ Г.Т. Рахматуллина</w:t>
      </w:r>
    </w:p>
    <w:p w:rsidR="00F87152" w:rsidRPr="00F87152" w:rsidRDefault="00F87152" w:rsidP="00F87152">
      <w:pPr>
        <w:tabs>
          <w:tab w:val="left" w:pos="8640"/>
        </w:tabs>
        <w:suppressAutoHyphens/>
        <w:spacing w:after="0" w:line="0" w:lineRule="atLeast"/>
        <w:jc w:val="right"/>
        <w:rPr>
          <w:rFonts w:ascii="Times New Roman" w:eastAsiaTheme="minorEastAsia" w:hAnsi="Times New Roman"/>
          <w:b/>
          <w:sz w:val="24"/>
          <w:szCs w:val="24"/>
          <w:lang w:eastAsia="zh-CN"/>
        </w:rPr>
      </w:pPr>
      <w:r w:rsidRPr="00F87152">
        <w:rPr>
          <w:rFonts w:ascii="Times New Roman" w:eastAsiaTheme="minorEastAsia" w:hAnsi="Times New Roman"/>
          <w:b/>
          <w:sz w:val="24"/>
          <w:szCs w:val="24"/>
          <w:lang w:eastAsia="zh-CN"/>
        </w:rPr>
        <w:t xml:space="preserve">                                                                                     При</w:t>
      </w:r>
      <w:r w:rsidR="00DD2387">
        <w:rPr>
          <w:rFonts w:ascii="Times New Roman" w:eastAsiaTheme="minorEastAsia" w:hAnsi="Times New Roman"/>
          <w:b/>
          <w:sz w:val="24"/>
          <w:szCs w:val="24"/>
          <w:lang w:eastAsia="zh-CN"/>
        </w:rPr>
        <w:t>каз № ____ от «___» _______ 2022</w:t>
      </w:r>
      <w:r w:rsidRPr="00F87152">
        <w:rPr>
          <w:rFonts w:ascii="Times New Roman" w:eastAsiaTheme="minorEastAsia" w:hAnsi="Times New Roman"/>
          <w:b/>
          <w:sz w:val="24"/>
          <w:szCs w:val="24"/>
          <w:lang w:eastAsia="zh-CN"/>
        </w:rPr>
        <w:t>г.</w:t>
      </w:r>
    </w:p>
    <w:p w:rsidR="00F87152" w:rsidRPr="00F87152" w:rsidRDefault="00F87152" w:rsidP="00F87152">
      <w:pPr>
        <w:tabs>
          <w:tab w:val="left" w:pos="8640"/>
        </w:tabs>
        <w:suppressAutoHyphens/>
        <w:spacing w:after="0" w:line="0" w:lineRule="atLeast"/>
        <w:jc w:val="right"/>
        <w:rPr>
          <w:rFonts w:ascii="Times New Roman" w:eastAsiaTheme="minorEastAsia" w:hAnsi="Times New Roman"/>
          <w:sz w:val="24"/>
          <w:szCs w:val="24"/>
          <w:lang w:eastAsia="zh-CN"/>
        </w:rPr>
      </w:pPr>
    </w:p>
    <w:p w:rsidR="00F87152" w:rsidRPr="00F87152" w:rsidRDefault="00F87152" w:rsidP="00F87152">
      <w:pPr>
        <w:tabs>
          <w:tab w:val="left" w:pos="3256"/>
        </w:tabs>
        <w:spacing w:after="0" w:line="0" w:lineRule="atLeast"/>
        <w:jc w:val="center"/>
        <w:rPr>
          <w:rFonts w:ascii="Times New Roman" w:eastAsiaTheme="minorEastAsia" w:hAnsi="Times New Roman"/>
          <w:b/>
          <w:sz w:val="28"/>
          <w:szCs w:val="28"/>
          <w:lang w:eastAsia="ru-RU"/>
        </w:rPr>
      </w:pPr>
      <w:r w:rsidRPr="00F87152">
        <w:rPr>
          <w:rFonts w:ascii="Times New Roman" w:eastAsiaTheme="minorEastAsia" w:hAnsi="Times New Roman"/>
          <w:b/>
          <w:sz w:val="28"/>
          <w:szCs w:val="28"/>
          <w:lang w:eastAsia="ru-RU"/>
        </w:rPr>
        <w:t>Циклогр</w:t>
      </w:r>
      <w:r>
        <w:rPr>
          <w:rFonts w:ascii="Times New Roman" w:eastAsiaTheme="minorEastAsia" w:hAnsi="Times New Roman"/>
          <w:b/>
          <w:sz w:val="28"/>
          <w:szCs w:val="28"/>
          <w:lang w:eastAsia="ru-RU"/>
        </w:rPr>
        <w:t>амма работы</w:t>
      </w:r>
      <w:r w:rsidR="00DD2387">
        <w:rPr>
          <w:rFonts w:ascii="Times New Roman" w:eastAsiaTheme="minorEastAsia" w:hAnsi="Times New Roman"/>
          <w:b/>
          <w:sz w:val="28"/>
          <w:szCs w:val="28"/>
          <w:lang w:eastAsia="ru-RU"/>
        </w:rPr>
        <w:t xml:space="preserve"> </w:t>
      </w:r>
      <w:proofErr w:type="spellStart"/>
      <w:r w:rsidR="00DD2387">
        <w:rPr>
          <w:rFonts w:ascii="Times New Roman" w:eastAsiaTheme="minorEastAsia" w:hAnsi="Times New Roman"/>
          <w:b/>
          <w:sz w:val="28"/>
          <w:szCs w:val="28"/>
          <w:lang w:eastAsia="ru-RU"/>
        </w:rPr>
        <w:t>логопункта</w:t>
      </w:r>
      <w:proofErr w:type="spellEnd"/>
      <w:r w:rsidR="00DD2387">
        <w:rPr>
          <w:rFonts w:ascii="Times New Roman" w:eastAsiaTheme="minorEastAsia" w:hAnsi="Times New Roman"/>
          <w:b/>
          <w:sz w:val="28"/>
          <w:szCs w:val="28"/>
          <w:lang w:eastAsia="ru-RU"/>
        </w:rPr>
        <w:t xml:space="preserve">  на 2022-2023</w:t>
      </w:r>
      <w:r>
        <w:rPr>
          <w:rFonts w:ascii="Times New Roman" w:eastAsiaTheme="minorEastAsia" w:hAnsi="Times New Roman"/>
          <w:b/>
          <w:sz w:val="28"/>
          <w:szCs w:val="28"/>
          <w:lang w:eastAsia="ru-RU"/>
        </w:rPr>
        <w:t xml:space="preserve"> </w:t>
      </w:r>
      <w:proofErr w:type="spellStart"/>
      <w:r w:rsidRPr="00F87152">
        <w:rPr>
          <w:rFonts w:ascii="Times New Roman" w:eastAsiaTheme="minorEastAsia" w:hAnsi="Times New Roman"/>
          <w:b/>
          <w:sz w:val="28"/>
          <w:szCs w:val="28"/>
          <w:lang w:eastAsia="ru-RU"/>
        </w:rPr>
        <w:t>уч</w:t>
      </w:r>
      <w:proofErr w:type="spellEnd"/>
      <w:r>
        <w:rPr>
          <w:rFonts w:ascii="Times New Roman" w:eastAsiaTheme="minorEastAsia" w:hAnsi="Times New Roman"/>
          <w:b/>
          <w:sz w:val="28"/>
          <w:szCs w:val="28"/>
          <w:lang w:eastAsia="ru-RU"/>
        </w:rPr>
        <w:t>.</w:t>
      </w:r>
      <w:r w:rsidRPr="00F87152">
        <w:rPr>
          <w:rFonts w:ascii="Times New Roman" w:eastAsiaTheme="minorEastAsia" w:hAnsi="Times New Roman"/>
          <w:b/>
          <w:sz w:val="28"/>
          <w:szCs w:val="28"/>
          <w:lang w:eastAsia="ru-RU"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1532"/>
        <w:gridCol w:w="2050"/>
        <w:gridCol w:w="1997"/>
        <w:gridCol w:w="1996"/>
        <w:gridCol w:w="1996"/>
      </w:tblGrid>
      <w:tr w:rsidR="00F87152" w:rsidRPr="00F87152" w:rsidTr="00747A5C"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3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</w:tr>
      <w:tr w:rsidR="00F87152" w:rsidRPr="00F87152" w:rsidTr="00747A5C"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3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87152" w:rsidRPr="00F87152" w:rsidTr="00747A5C"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3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6:30-7:00 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развивающая  деятельность.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7:00-7:20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–образовательная деятельность с детьми 5-6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7:30-8:00-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образовательная деятельность с детьми 6-7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8:00-8:30-консультация с родителями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6:30-7:00 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развивающая  деятельность.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7:00-7:20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–образовательная деятельность с детьми 5-6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7:30-8:00-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образовательная деятельность с детьми 6-7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8:00-8:30-консультация с родителями</w:t>
            </w:r>
          </w:p>
        </w:tc>
        <w:tc>
          <w:tcPr>
            <w:tcW w:w="2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6:30-7:00 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развивающая  деятельность.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7:00-7:20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–образовательная деятельность с детьми 5-6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7:30-8:00-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образовательная деятельность с детьми 6-7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8:00-8:30-консультация с родителями</w:t>
            </w:r>
          </w:p>
        </w:tc>
        <w:tc>
          <w:tcPr>
            <w:tcW w:w="2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6:30-7:00 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развивающая  деятельность.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7:00-7:20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–образовательная деятельность с детьми 5-6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7:30-8:00-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образовательная деятельность с детьми 6-7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8:00-8:30-консультация с родителями</w:t>
            </w:r>
          </w:p>
        </w:tc>
      </w:tr>
      <w:tr w:rsidR="00F87152" w:rsidRPr="00F87152" w:rsidTr="00747A5C"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3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15:20-15:40-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–образовательная деятельность с детьми 5-7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15:45-16:15-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образовательная деятельность с детьми 6-7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16:20-17:25-индивидуальная работа с детьми 5-6 лет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15:20-15:40-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–образовательная деятельность с детьми 5-7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15:45-16:15-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образовательная деятельность с детьми 6-7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16:20-17:25-индивидуальная работа с детьми 6-7 лет</w:t>
            </w:r>
          </w:p>
        </w:tc>
        <w:tc>
          <w:tcPr>
            <w:tcW w:w="2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15:20-15:40-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–образовательная деятельность с детьми 5-7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15:45-16:15-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образовательная деятельность с детьми 6-7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16:20-17:25-индивидуальная работа с детьми 5-6лет</w:t>
            </w:r>
          </w:p>
        </w:tc>
        <w:tc>
          <w:tcPr>
            <w:tcW w:w="2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15:20-15:40-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–образовательная деятельность с детьми 5-7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15:45-16:15- </w:t>
            </w:r>
            <w:proofErr w:type="spellStart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F87152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образовательная деятельность с детьми 6-7 лет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16:20-17:25-индивидуальная работа с детьми 6-7 лет</w:t>
            </w:r>
          </w:p>
        </w:tc>
      </w:tr>
      <w:tr w:rsidR="00F87152" w:rsidRPr="00F87152" w:rsidTr="00747A5C"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3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87152" w:rsidRPr="00F87152" w:rsidTr="00747A5C"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пятница</w:t>
            </w:r>
          </w:p>
        </w:tc>
        <w:tc>
          <w:tcPr>
            <w:tcW w:w="3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15:20-16:20 индивидуальные работы с детьми 5-6 лет</w:t>
            </w:r>
          </w:p>
        </w:tc>
        <w:tc>
          <w:tcPr>
            <w:tcW w:w="2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15:20-16:20 индивидуальные работы с детьми 6-7лет</w:t>
            </w:r>
          </w:p>
        </w:tc>
        <w:tc>
          <w:tcPr>
            <w:tcW w:w="2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152" w:rsidRPr="00F87152" w:rsidRDefault="00F87152" w:rsidP="00F8715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15:20-16:20 индивидуальные работы с детьми 5-6 лет</w:t>
            </w:r>
          </w:p>
        </w:tc>
        <w:tc>
          <w:tcPr>
            <w:tcW w:w="2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152" w:rsidRPr="00F87152" w:rsidRDefault="00F87152" w:rsidP="00F87152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7152">
              <w:rPr>
                <w:rFonts w:ascii="Times New Roman" w:hAnsi="Times New Roman" w:cs="Times New Roman"/>
                <w:sz w:val="24"/>
                <w:szCs w:val="24"/>
              </w:rPr>
              <w:t>15:20-16:20 индивидуальные работы с детьми 6-7 дет</w:t>
            </w:r>
          </w:p>
        </w:tc>
      </w:tr>
    </w:tbl>
    <w:p w:rsidR="00F87152" w:rsidRPr="00F87152" w:rsidRDefault="00F87152" w:rsidP="00F87152">
      <w:pPr>
        <w:spacing w:after="200" w:line="276" w:lineRule="auto"/>
        <w:rPr>
          <w:rFonts w:eastAsiaTheme="minorEastAsia"/>
          <w:lang w:eastAsia="ru-RU"/>
        </w:rPr>
      </w:pPr>
    </w:p>
    <w:p w:rsidR="0087235A" w:rsidRPr="00EB6DFA" w:rsidRDefault="0087235A">
      <w:pPr>
        <w:rPr>
          <w:rFonts w:ascii="Times New Roman" w:hAnsi="Times New Roman" w:cs="Times New Roman"/>
          <w:sz w:val="24"/>
          <w:szCs w:val="24"/>
        </w:rPr>
      </w:pPr>
    </w:p>
    <w:sectPr w:rsidR="0087235A" w:rsidRPr="00EB6DFA" w:rsidSect="005C4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490861"/>
    <w:multiLevelType w:val="multilevel"/>
    <w:tmpl w:val="54FE0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1921"/>
    <w:rsid w:val="000B6574"/>
    <w:rsid w:val="00265CBE"/>
    <w:rsid w:val="002B1921"/>
    <w:rsid w:val="002D6788"/>
    <w:rsid w:val="005C4483"/>
    <w:rsid w:val="0087235A"/>
    <w:rsid w:val="008737E6"/>
    <w:rsid w:val="00903224"/>
    <w:rsid w:val="00B956E5"/>
    <w:rsid w:val="00DD2387"/>
    <w:rsid w:val="00E913D1"/>
    <w:rsid w:val="00EB6DFA"/>
    <w:rsid w:val="00EC7AA7"/>
    <w:rsid w:val="00F87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4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715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65C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65C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5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18</Pages>
  <Words>5059</Words>
  <Characters>28837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user3</cp:lastModifiedBy>
  <cp:revision>3</cp:revision>
  <cp:lastPrinted>2020-10-06T18:53:00Z</cp:lastPrinted>
  <dcterms:created xsi:type="dcterms:W3CDTF">2022-10-10T11:32:00Z</dcterms:created>
  <dcterms:modified xsi:type="dcterms:W3CDTF">2023-08-22T08:13:00Z</dcterms:modified>
</cp:coreProperties>
</file>