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AF5" w:rsidRPr="005933F3" w:rsidRDefault="005933F3" w:rsidP="005933F3">
      <w:pPr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5933F3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Информационная справка по проведенным мероприятиям в рамках Года родных языков и народного единства за </w:t>
      </w:r>
      <w:r w:rsidRPr="004D399B">
        <w:rPr>
          <w:rFonts w:ascii="Times New Roman" w:eastAsiaTheme="majorEastAsia" w:hAnsi="Times New Roman" w:cs="Times New Roman"/>
          <w:i/>
          <w:iCs/>
          <w:color w:val="FF0000"/>
          <w:kern w:val="24"/>
          <w:sz w:val="28"/>
          <w:szCs w:val="28"/>
          <w:u w:val="single"/>
        </w:rPr>
        <w:t>январь</w:t>
      </w:r>
      <w:r w:rsidRPr="005933F3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  <w:t>2021 года</w:t>
      </w:r>
    </w:p>
    <w:p w:rsidR="005933F3" w:rsidRPr="005933F3" w:rsidRDefault="005933F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550" w:type="dxa"/>
        <w:tblCellMar>
          <w:left w:w="0" w:type="dxa"/>
          <w:right w:w="0" w:type="dxa"/>
        </w:tblCellMar>
        <w:tblLook w:val="04A0"/>
      </w:tblPr>
      <w:tblGrid>
        <w:gridCol w:w="2610"/>
        <w:gridCol w:w="2808"/>
        <w:gridCol w:w="2000"/>
        <w:gridCol w:w="3362"/>
        <w:gridCol w:w="3770"/>
      </w:tblGrid>
      <w:tr w:rsidR="0084293D" w:rsidRPr="005933F3" w:rsidTr="00E60C39"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="00A50A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ОУ </w:t>
            </w:r>
          </w:p>
        </w:tc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мероприятия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участников</w:t>
            </w:r>
          </w:p>
        </w:tc>
        <w:tc>
          <w:tcPr>
            <w:tcW w:w="3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  <w:tc>
          <w:tcPr>
            <w:tcW w:w="3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Фото </w:t>
            </w:r>
          </w:p>
        </w:tc>
      </w:tr>
      <w:tr w:rsidR="0084293D" w:rsidRPr="005933F3" w:rsidTr="00E60C39">
        <w:trPr>
          <w:trHeight w:val="8754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84152A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“Семиозерский детский сад “Айгуль”</w:t>
            </w:r>
          </w:p>
        </w:tc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4152A" w:rsidRPr="0084152A" w:rsidRDefault="0084152A" w:rsidP="00841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1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 «Народные промыслы России»</w:t>
            </w:r>
          </w:p>
          <w:p w:rsidR="00A50AE2" w:rsidRPr="005933F3" w:rsidRDefault="00A50AE2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8415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3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4152A" w:rsidRDefault="00A50AE2" w:rsidP="008415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84152A" w:rsidRPr="00670386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Дидактическая игра «Народные промыслы России»</w:t>
            </w:r>
            <w:r w:rsidR="0084152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4152A" w:rsidRPr="00670386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86">
              <w:rPr>
                <w:rFonts w:ascii="Times New Roman" w:hAnsi="Times New Roman" w:cs="Times New Roman"/>
                <w:sz w:val="24"/>
                <w:szCs w:val="24"/>
              </w:rPr>
              <w:t>Цели:</w:t>
            </w:r>
          </w:p>
          <w:p w:rsidR="0084152A" w:rsidRPr="00670386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86">
              <w:rPr>
                <w:rFonts w:ascii="Times New Roman" w:hAnsi="Times New Roman" w:cs="Times New Roman"/>
                <w:sz w:val="24"/>
                <w:szCs w:val="24"/>
              </w:rPr>
              <w:t>1. Разработать методическое пособие для занятий по знакомству детей с народными промыслами и ремеслами России.</w:t>
            </w:r>
          </w:p>
          <w:p w:rsidR="0084152A" w:rsidRPr="00670386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86">
              <w:rPr>
                <w:rFonts w:ascii="Times New Roman" w:hAnsi="Times New Roman" w:cs="Times New Roman"/>
                <w:sz w:val="24"/>
                <w:szCs w:val="24"/>
              </w:rPr>
              <w:t>2. Развитие познавательной активности детей.</w:t>
            </w:r>
          </w:p>
          <w:p w:rsidR="0084152A" w:rsidRPr="00670386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86">
              <w:rPr>
                <w:rFonts w:ascii="Times New Roman" w:hAnsi="Times New Roman" w:cs="Times New Roman"/>
                <w:sz w:val="24"/>
                <w:szCs w:val="24"/>
              </w:rPr>
              <w:t xml:space="preserve">3. Воспитывать художественный вкус, чувство </w:t>
            </w:r>
            <w:proofErr w:type="gramStart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t>прекрасного</w:t>
            </w:r>
            <w:proofErr w:type="gramEnd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152A" w:rsidRPr="00670386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86">
              <w:rPr>
                <w:rFonts w:ascii="Times New Roman" w:hAnsi="Times New Roman" w:cs="Times New Roman"/>
                <w:sz w:val="24"/>
                <w:szCs w:val="24"/>
              </w:rPr>
              <w:t>4. Воспитывать чувство патриотизма, гордость за свою Родину.</w:t>
            </w:r>
          </w:p>
          <w:p w:rsidR="0084152A" w:rsidRPr="00670386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86">
              <w:rPr>
                <w:rFonts w:ascii="Times New Roman" w:hAnsi="Times New Roman" w:cs="Times New Roman"/>
                <w:sz w:val="24"/>
                <w:szCs w:val="24"/>
              </w:rPr>
              <w:t xml:space="preserve">Данный </w:t>
            </w:r>
            <w:proofErr w:type="spellStart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t>лэпбук</w:t>
            </w:r>
            <w:proofErr w:type="spellEnd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t xml:space="preserve"> предназначен для ознакомления детей с такими народными промыслами, как гжель, хохлома, городецкая роспись, </w:t>
            </w:r>
            <w:proofErr w:type="spellStart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t>скопинская</w:t>
            </w:r>
            <w:proofErr w:type="spellEnd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t xml:space="preserve"> керамика, ростовская финифть, </w:t>
            </w:r>
            <w:proofErr w:type="spellStart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t>жостовская</w:t>
            </w:r>
            <w:proofErr w:type="spellEnd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t xml:space="preserve"> роспись, палехская живопись, </w:t>
            </w:r>
            <w:proofErr w:type="spellStart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богородская</w:t>
            </w:r>
            <w:proofErr w:type="spellEnd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t xml:space="preserve"> резьба, </w:t>
            </w:r>
            <w:proofErr w:type="spellStart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t>филимоновская</w:t>
            </w:r>
            <w:proofErr w:type="spellEnd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t xml:space="preserve"> и дымковская игрушки, русские матрешки.</w:t>
            </w:r>
          </w:p>
          <w:p w:rsidR="0084152A" w:rsidRPr="00670386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86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  <w:proofErr w:type="spellStart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t>лэпбука</w:t>
            </w:r>
            <w:proofErr w:type="spellEnd"/>
            <w:r w:rsidRPr="0067038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4152A" w:rsidRPr="00670386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86">
              <w:rPr>
                <w:rFonts w:ascii="Times New Roman" w:hAnsi="Times New Roman" w:cs="Times New Roman"/>
                <w:sz w:val="24"/>
                <w:szCs w:val="24"/>
              </w:rPr>
              <w:t xml:space="preserve">1. Карточки с изображением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народных промыслов.</w:t>
            </w:r>
          </w:p>
          <w:p w:rsidR="0084152A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86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Пословицы и поговорки.</w:t>
            </w:r>
          </w:p>
          <w:p w:rsidR="0084152A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Загадки о предметах народного быта.</w:t>
            </w:r>
          </w:p>
          <w:p w:rsidR="0084152A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Пазл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«Собери разбитый узор».</w:t>
            </w:r>
          </w:p>
          <w:p w:rsidR="0084152A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5.Найди тень русских народных персонажей.</w:t>
            </w:r>
          </w:p>
          <w:p w:rsidR="0084152A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6.Карточки с изображениями русских народных музыкальных инструментов.</w:t>
            </w:r>
          </w:p>
          <w:p w:rsidR="0084152A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Карточки с изображениями русских народных игрушек.</w:t>
            </w:r>
          </w:p>
          <w:p w:rsidR="0084152A" w:rsidRPr="00670386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Игра «Найди на картинке по цифрам  предметы русского быта».</w:t>
            </w:r>
          </w:p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Default="0084152A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14575" cy="2371725"/>
                  <wp:effectExtent l="19050" t="0" r="9525" b="0"/>
                  <wp:docPr id="1" name="Рисунок 1" descr="C:\Users\PC\Desktop\год род.языка\ЯНВАРЬ\дид.иг.народныепромыслы\IMG-20210125-WA0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esktop\год род.языка\ЯНВАРЬ\дид.иг.народныепромыслы\IMG-20210125-WA0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177" cy="23743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0B44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Pr="005933F3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4293D" w:rsidRPr="005933F3" w:rsidTr="00E60C39"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4152A" w:rsidRPr="0084152A" w:rsidRDefault="0084152A" w:rsidP="00841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1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Разучивание пальчиковой игры на </w:t>
            </w:r>
            <w:proofErr w:type="spellStart"/>
            <w:r w:rsidRPr="00841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  <w:proofErr w:type="gramStart"/>
            <w:r w:rsidRPr="00841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 w:rsidRPr="00841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spellEnd"/>
            <w:r w:rsidRPr="00841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</w:t>
            </w:r>
            <w:proofErr w:type="spellStart"/>
            <w:r w:rsidRPr="00841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</w:t>
            </w:r>
            <w:proofErr w:type="spellEnd"/>
            <w:r w:rsidRPr="00841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1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бармак</w:t>
            </w:r>
            <w:proofErr w:type="spellEnd"/>
            <w:r w:rsidRPr="00841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…»</w:t>
            </w:r>
          </w:p>
          <w:p w:rsidR="00A50AE2" w:rsidRPr="005933F3" w:rsidRDefault="00A50AE2" w:rsidP="00841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8415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3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4293D" w:rsidRPr="0084293D" w:rsidRDefault="00A50AE2" w:rsidP="008429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84293D" w:rsidRPr="0084293D">
              <w:rPr>
                <w:rFonts w:ascii="Times New Roman" w:hAnsi="Times New Roman" w:cs="Times New Roman"/>
                <w:b/>
                <w:sz w:val="24"/>
                <w:szCs w:val="24"/>
              </w:rPr>
              <w:t>Разучивание пальчиковой игры на татарском языке «</w:t>
            </w:r>
            <w:proofErr w:type="spellStart"/>
            <w:r w:rsidR="0084293D" w:rsidRPr="0084293D">
              <w:rPr>
                <w:rFonts w:ascii="Times New Roman" w:hAnsi="Times New Roman" w:cs="Times New Roman"/>
                <w:b/>
                <w:sz w:val="24"/>
                <w:szCs w:val="24"/>
              </w:rPr>
              <w:t>Бубармак</w:t>
            </w:r>
            <w:proofErr w:type="spellEnd"/>
            <w:r w:rsidR="0084293D" w:rsidRPr="0084293D">
              <w:rPr>
                <w:rFonts w:ascii="Times New Roman" w:hAnsi="Times New Roman" w:cs="Times New Roman"/>
                <w:b/>
                <w:sz w:val="24"/>
                <w:szCs w:val="24"/>
              </w:rPr>
              <w:t>…» в средней группе.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 Закрепить речевой </w:t>
            </w:r>
            <w:r w:rsidRPr="00842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 в игровой форме, поддерживать интерес к обучению татарскому языку</w:t>
            </w:r>
            <w:proofErr w:type="gram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речь, умение правильно говорить слова, Развивать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зрительноевнимание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 и память,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активизироватьсловарь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.  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 Активизировать словарь,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развивать диалогическую речь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татарском языке.  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b/>
                <w:sz w:val="24"/>
                <w:szCs w:val="24"/>
              </w:rPr>
              <w:t>Ход игры: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Исэнмесез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Исэнмесез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, Разина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Хэллэрничек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Эйбэт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рэхмэт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(С помощью пальчиков “строю” крышу домика). Ребята, а вы </w:t>
            </w:r>
            <w:proofErr w:type="gram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знаете</w:t>
            </w:r>
            <w:proofErr w:type="gram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 кто живет в этом пальчиковом домике? Наверное, нет. Давайте все вместе узнаем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 кем?»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Бубаба</w:t>
            </w:r>
            <w:proofErr w:type="gram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эби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эти,эни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малай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кыз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«Пальчиковая игра».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Бубармак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бабай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Бубармак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 – әби,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Бубармак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 – әти,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Бубармак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 – әни,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Бубармак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малай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кыз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Т: Позови домой папу</w:t>
            </w:r>
            <w:proofErr w:type="gram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Ә</w:t>
            </w:r>
            <w:proofErr w:type="gram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ине, әнине... өйгәчакыр.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: Папа, иди домой и т.д. Әти, кил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монда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. Әни, кил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монда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Все задания выполняются на татарском языке.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 Тәрбияче: Кем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юк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Бала: Әти (әни,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кыз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малай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Тәрбияче: Кем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юк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Бала: Әниюк.</w:t>
            </w:r>
          </w:p>
          <w:p w:rsidR="0084293D" w:rsidRPr="0084293D" w:rsidRDefault="0084293D" w:rsidP="00842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>рэхмэт</w:t>
            </w:r>
            <w:proofErr w:type="spellEnd"/>
            <w:r w:rsidRPr="0084293D">
              <w:rPr>
                <w:rFonts w:ascii="Times New Roman" w:hAnsi="Times New Roman" w:cs="Times New Roman"/>
                <w:sz w:val="24"/>
                <w:szCs w:val="24"/>
              </w:rPr>
              <w:t xml:space="preserve">! Спасибо за игру. </w:t>
            </w:r>
          </w:p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Pr="005933F3" w:rsidRDefault="0084293D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drawing>
                <wp:inline distT="0" distB="0" distL="0" distR="0">
                  <wp:extent cx="2352675" cy="2428875"/>
                  <wp:effectExtent l="19050" t="0" r="9525" b="0"/>
                  <wp:docPr id="8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210126_103113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2886" r="5327" b="10604"/>
                          <a:stretch/>
                        </pic:blipFill>
                        <pic:spPr bwMode="auto">
                          <a:xfrm>
                            <a:off x="0" y="0"/>
                            <a:ext cx="2358117" cy="24344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293D" w:rsidRPr="005933F3" w:rsidTr="00E60C39"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4152A" w:rsidRDefault="0084152A" w:rsidP="00841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родителей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84152A" w:rsidRPr="004E0BEA" w:rsidRDefault="0084152A" w:rsidP="00841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генеалогического древа семьи</w:t>
            </w:r>
          </w:p>
          <w:p w:rsidR="00A50AE2" w:rsidRPr="005933F3" w:rsidRDefault="00A50AE2" w:rsidP="00841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8415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3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4152A" w:rsidRPr="00670386" w:rsidRDefault="00A50AE2" w:rsidP="008415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84152A" w:rsidRPr="00670386">
              <w:rPr>
                <w:rFonts w:ascii="Times New Roman" w:hAnsi="Times New Roman" w:cs="Times New Roman"/>
                <w:b/>
                <w:sz w:val="24"/>
                <w:szCs w:val="24"/>
              </w:rPr>
              <w:t>«Генеалогическое древо семьи»</w:t>
            </w:r>
          </w:p>
          <w:p w:rsidR="0084152A" w:rsidRPr="0011602C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25 января по 29 января 2021года в старшей группе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Любознайки</w:t>
            </w:r>
            <w:proofErr w:type="spellEnd"/>
            <w:r w:rsidRPr="001160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», в рамках темы недели «Моя семья», было проведено мероприятие по созданию </w:t>
            </w:r>
            <w:r w:rsidRPr="001160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«Генеалогического древа семьи», где дети и их родители приняли активное участие.</w:t>
            </w:r>
          </w:p>
          <w:p w:rsidR="0084152A" w:rsidRPr="0011602C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02C">
              <w:rPr>
                <w:rFonts w:ascii="Times New Roman" w:hAnsi="Times New Roman" w:cs="Times New Roman"/>
                <w:sz w:val="24"/>
                <w:szCs w:val="24"/>
              </w:rPr>
              <w:t>Для ребенка семья – это место его рождения и основная среда развития. Она определяет очень многое в жизни ребенка. В прошлом каждой семьи можно найти много интересного и полезного. Семейная история – это родословная. Родословная – слово о роде. Род – все родственники, которые имеют общего предка. Все родственники могут быть занесены в специальную таблицу, которая носит название «генеалогическая таблица», или «генеалогическое древо».</w:t>
            </w:r>
          </w:p>
          <w:p w:rsidR="0084152A" w:rsidRPr="0011602C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02C">
              <w:rPr>
                <w:rFonts w:ascii="Times New Roman" w:hAnsi="Times New Roman" w:cs="Times New Roman"/>
                <w:sz w:val="24"/>
                <w:szCs w:val="24"/>
              </w:rPr>
              <w:t>Генеалогическое древо являлось и является одной из самых ценных реликвий в семье – ничто не может быть ценнее памяти о своем роде, о тех, от кого мы произошли.</w:t>
            </w:r>
          </w:p>
          <w:p w:rsidR="0084152A" w:rsidRPr="0011602C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0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Знание</w:t>
            </w:r>
            <w:r w:rsidRPr="0011602C">
              <w:rPr>
                <w:rFonts w:ascii="Times New Roman" w:hAnsi="Times New Roman" w:cs="Times New Roman"/>
                <w:sz w:val="24"/>
                <w:szCs w:val="24"/>
              </w:rPr>
              <w:t xml:space="preserve"> своего генеалогического древа поможет  детям узнать историю создания своей семьи, свою родословную, сформирует у детей </w:t>
            </w:r>
            <w:r w:rsidRPr="001160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представление о семье и семейных традициях.</w:t>
            </w:r>
          </w:p>
          <w:p w:rsidR="0084152A" w:rsidRPr="0011602C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02C">
              <w:rPr>
                <w:rFonts w:ascii="Times New Roman" w:hAnsi="Times New Roman" w:cs="Times New Roman"/>
                <w:sz w:val="24"/>
                <w:szCs w:val="24"/>
              </w:rPr>
              <w:t>С этой целью, нами было проведено мероприятие по созданию «Генеалогического древа семьи».</w:t>
            </w:r>
          </w:p>
          <w:p w:rsidR="0084152A" w:rsidRPr="0011602C" w:rsidRDefault="0084152A" w:rsidP="00841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02C">
              <w:rPr>
                <w:rFonts w:ascii="Times New Roman" w:hAnsi="Times New Roman" w:cs="Times New Roman"/>
                <w:sz w:val="24"/>
                <w:szCs w:val="24"/>
              </w:rPr>
              <w:t>В результате работы родителей с детьми, дошкольники расширили представление о своей семье, о нравственном отношении к семейным традициям. Сформировали представление о мире семьи, как о людях живущих вместе и любящих друг друга. Познакомились с понятиями род, родственники, родословие, генеалогическое древо. Так же в ходе мероприятия развивались творческие и исследовательские способности детей. Дети приобрели навыки поиска и сбора информации, приобрели умения анализировать и презентовать свои работы.  Все это способствовало развитию доброжелательности, понимания, взаимопомощи, а так же повышению интереса к истории происхождения своей семьи.</w:t>
            </w:r>
          </w:p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Default="0084293D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29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drawing>
                <wp:inline distT="0" distB="0" distL="0" distR="0">
                  <wp:extent cx="2333625" cy="1750219"/>
                  <wp:effectExtent l="19050" t="0" r="9525" b="0"/>
                  <wp:docPr id="5" name="Рисунок 3" descr="C:\Users\PC\Desktop\год род.языка\ЯНВАРЬ\ГЕНЕОЛОГ.ДРЕВО СЕМЬИ\20210126_094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C\Desktop\год род.языка\ЯНВАРЬ\ГЕНЕОЛОГ.ДРЕВО СЕМЬИ\20210126_094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0857" cy="17481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0B44" w:rsidRPr="005933F3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5933F3" w:rsidRDefault="005933F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4293D" w:rsidRDefault="0084293D">
      <w:pPr>
        <w:rPr>
          <w:rFonts w:ascii="Times New Roman" w:hAnsi="Times New Roman" w:cs="Times New Roman"/>
          <w:sz w:val="24"/>
          <w:szCs w:val="24"/>
        </w:rPr>
      </w:pPr>
    </w:p>
    <w:p w:rsidR="0084293D" w:rsidRDefault="0084293D">
      <w:pPr>
        <w:rPr>
          <w:rFonts w:ascii="Times New Roman" w:hAnsi="Times New Roman" w:cs="Times New Roman"/>
          <w:sz w:val="24"/>
          <w:szCs w:val="24"/>
        </w:rPr>
      </w:pPr>
    </w:p>
    <w:sectPr w:rsidR="0084293D" w:rsidSect="00E60C39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321A4E"/>
    <w:multiLevelType w:val="hybridMultilevel"/>
    <w:tmpl w:val="0C821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D13206"/>
    <w:multiLevelType w:val="hybridMultilevel"/>
    <w:tmpl w:val="0C821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33F3"/>
    <w:rsid w:val="0000118C"/>
    <w:rsid w:val="000B595E"/>
    <w:rsid w:val="00454CE5"/>
    <w:rsid w:val="004D399B"/>
    <w:rsid w:val="005933F3"/>
    <w:rsid w:val="006F0B44"/>
    <w:rsid w:val="0084152A"/>
    <w:rsid w:val="0084293D"/>
    <w:rsid w:val="00931E3F"/>
    <w:rsid w:val="00A50AE2"/>
    <w:rsid w:val="00B857F3"/>
    <w:rsid w:val="00D76AF5"/>
    <w:rsid w:val="00E60C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152A"/>
    <w:pPr>
      <w:spacing w:line="254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41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152A"/>
    <w:rPr>
      <w:rFonts w:ascii="Tahoma" w:hAnsi="Tahoma" w:cs="Tahoma"/>
      <w:sz w:val="16"/>
      <w:szCs w:val="16"/>
    </w:rPr>
  </w:style>
  <w:style w:type="paragraph" w:customStyle="1" w:styleId="c3">
    <w:name w:val="c3"/>
    <w:basedOn w:val="a"/>
    <w:rsid w:val="00842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4293D"/>
  </w:style>
  <w:style w:type="character" w:customStyle="1" w:styleId="c6">
    <w:name w:val="c6"/>
    <w:basedOn w:val="a0"/>
    <w:rsid w:val="0084293D"/>
  </w:style>
  <w:style w:type="character" w:customStyle="1" w:styleId="c9">
    <w:name w:val="c9"/>
    <w:basedOn w:val="a0"/>
    <w:rsid w:val="0084293D"/>
  </w:style>
  <w:style w:type="character" w:customStyle="1" w:styleId="c13">
    <w:name w:val="c13"/>
    <w:basedOn w:val="a0"/>
    <w:rsid w:val="0084293D"/>
  </w:style>
  <w:style w:type="paragraph" w:customStyle="1" w:styleId="c15">
    <w:name w:val="c15"/>
    <w:basedOn w:val="a"/>
    <w:rsid w:val="00842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7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4</cp:revision>
  <dcterms:created xsi:type="dcterms:W3CDTF">2021-02-02T07:59:00Z</dcterms:created>
  <dcterms:modified xsi:type="dcterms:W3CDTF">2021-02-02T08:21:00Z</dcterms:modified>
</cp:coreProperties>
</file>