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5268"/>
      </w:tblGrid>
      <w:tr w:rsidR="00E8521B" w:rsidRPr="00BE2511" w:rsidTr="00414000">
        <w:tc>
          <w:tcPr>
            <w:tcW w:w="4508" w:type="dxa"/>
          </w:tcPr>
          <w:p w:rsidR="00414000" w:rsidRDefault="000A55AF" w:rsidP="000A55AF">
            <w:pPr>
              <w:spacing w:after="24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ПРИНЯТО</w:t>
            </w:r>
          </w:p>
          <w:p w:rsidR="00414000" w:rsidRDefault="00414000" w:rsidP="000A55AF">
            <w:pPr>
              <w:spacing w:before="240" w:beforeAutospacing="0" w:after="24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педагогическом совете</w:t>
            </w:r>
          </w:p>
          <w:p w:rsidR="00414000" w:rsidRDefault="00414000" w:rsidP="000A55AF">
            <w:pPr>
              <w:spacing w:before="240" w:beforeAutospacing="0" w:after="24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МБДОУ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Семиозерский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детский сад «Айгуль»</w:t>
            </w:r>
          </w:p>
          <w:p w:rsidR="00414000" w:rsidRPr="00414000" w:rsidRDefault="00414000" w:rsidP="000A55AF">
            <w:pPr>
              <w:spacing w:after="24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№1 от «</w:t>
            </w:r>
            <w:r w:rsidR="00BE251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BE251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сентября</w:t>
            </w:r>
            <w:bookmarkStart w:id="0" w:name="_GoBack"/>
            <w:bookmarkEnd w:id="0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 года</w:t>
            </w:r>
          </w:p>
        </w:tc>
        <w:tc>
          <w:tcPr>
            <w:tcW w:w="5268" w:type="dxa"/>
          </w:tcPr>
          <w:p w:rsidR="00414000" w:rsidRDefault="00414000" w:rsidP="000A55AF">
            <w:pPr>
              <w:spacing w:after="240" w:afterAutospacing="0" w:line="240" w:lineRule="atLeast"/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414000" w:rsidRDefault="00414000" w:rsidP="000A55AF">
            <w:pPr>
              <w:spacing w:before="240" w:beforeAutospacing="0" w:afterAutospacing="0" w:line="240" w:lineRule="atLeast"/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Лапина А.В.</w:t>
            </w:r>
          </w:p>
          <w:p w:rsidR="00414000" w:rsidRDefault="00414000" w:rsidP="000A55AF">
            <w:pPr>
              <w:spacing w:before="240" w:beforeAutospacing="0" w:afterAutospacing="0" w:line="240" w:lineRule="atLeast"/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МБДОУ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Семиозерский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детский сад «Айгуль»</w:t>
            </w:r>
          </w:p>
          <w:p w:rsidR="00414000" w:rsidRDefault="00414000" w:rsidP="000A55AF">
            <w:pPr>
              <w:spacing w:after="240" w:afterAutospacing="0" w:line="240" w:lineRule="atLeast"/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 А.В. Лапина</w:t>
            </w:r>
          </w:p>
          <w:p w:rsidR="00414000" w:rsidRPr="00414000" w:rsidRDefault="00414000" w:rsidP="000A55AF">
            <w:pPr>
              <w:spacing w:after="240" w:afterAutospacing="0" w:line="240" w:lineRule="atLeast"/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 № 76 от «03» октября 2022года</w:t>
            </w:r>
          </w:p>
        </w:tc>
      </w:tr>
    </w:tbl>
    <w:p w:rsidR="00414000" w:rsidRPr="00414000" w:rsidRDefault="002C7C40" w:rsidP="000A55AF">
      <w:pPr>
        <w:spacing w:before="0" w:beforeAutospacing="0" w:after="0" w:afterAutospacing="0" w:line="240" w:lineRule="atLeast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414000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Положение </w:t>
      </w:r>
    </w:p>
    <w:p w:rsidR="00475DA1" w:rsidRDefault="002C7C40" w:rsidP="000A55AF">
      <w:pPr>
        <w:spacing w:before="0" w:beforeAutospacing="0" w:after="0" w:afterAutospacing="0" w:line="240" w:lineRule="atLeast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414000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об</w:t>
      </w:r>
      <w:r w:rsidRPr="00414000">
        <w:rPr>
          <w:rFonts w:hAnsi="Times New Roman" w:cs="Times New Roman"/>
          <w:b/>
          <w:bCs/>
          <w:color w:val="000000"/>
          <w:sz w:val="28"/>
          <w:szCs w:val="28"/>
        </w:rPr>
        <w:t> </w:t>
      </w:r>
      <w:r w:rsidRPr="00414000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оказании платных образовательных услуг</w:t>
      </w:r>
    </w:p>
    <w:p w:rsidR="000A55AF" w:rsidRDefault="000A55AF" w:rsidP="000A55AF">
      <w:pPr>
        <w:spacing w:before="0" w:beforeAutospacing="0" w:after="0" w:afterAutospacing="0" w:line="240" w:lineRule="atLeast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Муниципального бюджетного дошкольного</w:t>
      </w:r>
    </w:p>
    <w:p w:rsidR="000A55AF" w:rsidRDefault="000A55AF" w:rsidP="000A55AF">
      <w:pPr>
        <w:spacing w:before="0" w:beforeAutospacing="0" w:after="0" w:afterAutospacing="0" w:line="240" w:lineRule="atLeast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образовательного учреждения</w:t>
      </w:r>
    </w:p>
    <w:p w:rsidR="00414000" w:rsidRDefault="00414000" w:rsidP="000A55AF">
      <w:pPr>
        <w:spacing w:before="0" w:beforeAutospacing="0" w:after="0" w:afterAutospacing="0" w:line="240" w:lineRule="atLeast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«</w:t>
      </w:r>
      <w:proofErr w:type="spellStart"/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Семиозерский</w:t>
      </w:r>
      <w:proofErr w:type="spellEnd"/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детский сад «Айгуль»</w:t>
      </w:r>
    </w:p>
    <w:p w:rsidR="000A55AF" w:rsidRDefault="000A55AF" w:rsidP="000A55AF">
      <w:pPr>
        <w:spacing w:before="0" w:beforeAutospacing="0" w:after="0" w:afterAutospacing="0" w:line="240" w:lineRule="atLeast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Высокогорского муниципального района Республики Татарстан</w:t>
      </w:r>
    </w:p>
    <w:p w:rsidR="00475DA1" w:rsidRPr="00414000" w:rsidRDefault="002C7C4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1.1. Настоящее положение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оказании платных образовательных услуг </w:t>
      </w:r>
      <w:r w:rsidR="000A55AF">
        <w:rPr>
          <w:rFonts w:hAnsi="Times New Roman" w:cs="Times New Roman"/>
          <w:color w:val="000000"/>
          <w:sz w:val="24"/>
          <w:szCs w:val="24"/>
          <w:lang w:val="ru-RU"/>
        </w:rPr>
        <w:t>Муниципального бюджетного дошкольного образовательного учреждения</w:t>
      </w:r>
      <w:r w:rsid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proofErr w:type="spellStart"/>
      <w:r w:rsidR="00414000">
        <w:rPr>
          <w:rFonts w:hAnsi="Times New Roman" w:cs="Times New Roman"/>
          <w:color w:val="000000"/>
          <w:sz w:val="24"/>
          <w:szCs w:val="24"/>
          <w:lang w:val="ru-RU"/>
        </w:rPr>
        <w:t>Семиозерский</w:t>
      </w:r>
      <w:proofErr w:type="spellEnd"/>
      <w:r w:rsid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 «Айгуль» 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разработано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273-ФЗ, постановлением Правительства Российской Федерации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15.09.2020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1441, </w:t>
      </w:r>
      <w:r w:rsidR="000A55AF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Министерства просвещения Российской Федерации от 16 сентября 2020 года №500 «Об утверждении примерной формы договора об образовании </w:t>
      </w:r>
      <w:r w:rsidR="002B2408">
        <w:rPr>
          <w:rFonts w:hAnsi="Times New Roman" w:cs="Times New Roman"/>
          <w:color w:val="000000"/>
          <w:sz w:val="24"/>
          <w:szCs w:val="24"/>
          <w:lang w:val="ru-RU"/>
        </w:rPr>
        <w:t>по дополнительным общеобразовательным программам»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, уставом </w:t>
      </w:r>
      <w:r w:rsidR="000A55AF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регламентирует порядок оказания платных образовательных услуг.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1.2. Настоящее положение определяет правовые, экономические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организационные основы оказания платных образовательных услуг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целях удовлетворения запросов участников образовательных отношений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населения района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услуги дополнительного образования, обеспечения занятости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B2408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B2408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лет, привлечения дополнительных финансовых средств для обеспечения,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совершенствования услуг населению, укрепления материально-технической базы.</w:t>
      </w:r>
    </w:p>
    <w:p w:rsidR="00475DA1" w:rsidRPr="00414000" w:rsidRDefault="00475DA1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75DA1" w:rsidRPr="00414000" w:rsidRDefault="002C7C40" w:rsidP="002B240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Условия оказания платных образовательных услуг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="00CF090E">
        <w:rPr>
          <w:rFonts w:hAnsi="Times New Roman" w:cs="Times New Roman"/>
          <w:color w:val="000000"/>
          <w:sz w:val="24"/>
          <w:szCs w:val="24"/>
          <w:lang w:val="ru-RU"/>
        </w:rPr>
        <w:t xml:space="preserve">Содержание дополнительных общеразвивающих программ и сроки обучения по ним определяются программой дополнительного образования, 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предусмотренным уставом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лицензией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одинаковых при оказании одних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тех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же услуг условиях.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2.2. Платные образовательные услуги оказываются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счет средств физического или юридического лица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— заказчика)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могут быть оказаны взамен или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деятельности, финансируемой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счет средств бюджета.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2.3. Исполнитель самостоятельно определяет возможность оказания платных</w:t>
      </w:r>
      <w:r w:rsidRPr="00414000">
        <w:rPr>
          <w:lang w:val="ru-RU"/>
        </w:rPr>
        <w:br/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услуг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кадрового потенциала, финансового обеспечения оказания платных образовательных услуг, наличия материально-технической базы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иных возможностей исполнителя.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2.4. Перечень платных образовательных услуг утверждается приказом исполнителя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имеющимися условиями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учетом запросов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потребностей населения.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2.5. Содержание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рамках оказываемых платных образовательных услуг определяется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программах, утверждаемых исполнителем самостоятельно.</w:t>
      </w:r>
      <w:r w:rsidRPr="00414000">
        <w:rPr>
          <w:lang w:val="ru-RU"/>
        </w:rPr>
        <w:br/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при оказании платных образовательных услуг должна быть направлена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формирование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развитие творческих способностей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взрослых, удовлетворение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индивидуальных потребностей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интеллектуальном, нравственном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физическом совершенствовании, формирование культуры здорового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безопасного образа жизни, укрепление здоровья,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также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организацию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свободного времени.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2.6. Отказ заказчика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предлагаемых ему платных образовательных услуг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может быть причиной изменения объема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условий уже предоставляемых исполнителем образовательных услуг.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2.7. Основанием для оказания платных образовательных услуг является заключенный между заказчиком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исполнителем договор.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2.8. Доход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оказания платных образовательных услуг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приобретенное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счет этих доходов имущество поступают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самостоятельное распоряжение исполнителя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используются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условиях, установленных локальным нормативным актом исполнителя.</w:t>
      </w:r>
    </w:p>
    <w:p w:rsidR="00475DA1" w:rsidRPr="00414000" w:rsidRDefault="00475DA1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75DA1" w:rsidRPr="00414000" w:rsidRDefault="002C7C40" w:rsidP="00CF090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Стоимость платных образовательных услуг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3.1. Методику расчета стоимости платных образовательных услуг определяет исполнитель. Стоимость платных образовательных услуг включает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себя все издержки исполнителя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оказанию платных образовательных услуг, включая стоимость учебников, учебных пособий, учебно-методических материалов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средств обучения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3.2. Стоимость платных образовательных услуг определяется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учетом возмещения затрат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реализацию соответствующей образовательной программы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основании проведенных маркетинговых исследований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утверждается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российских рублях приказом исполнителя.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3.3. Утвержденная стоимость платных образовательных услуг может быть изменена как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сторону увеличения,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сторону уменьшения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учетом анализа обоснованности затрат, 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чаще чем </w:t>
      </w:r>
      <w:r w:rsidR="00CF090E">
        <w:rPr>
          <w:rFonts w:hAnsi="Times New Roman" w:cs="Times New Roman"/>
          <w:color w:val="000000"/>
          <w:sz w:val="24"/>
          <w:szCs w:val="24"/>
          <w:lang w:val="ru-RU"/>
        </w:rPr>
        <w:t>6 месяцев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Изменение стоимости платных образовательных услуг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влияет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стоимость платных образовательных услуг, согласованных заказчиком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исполнителем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уже заключенных договорах.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3.4. Стоимость услуг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заключенных договорах может быть увеличена лишь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учетом уровня инфляции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законодательством Российской Федерации.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3.5. Стоимость договоров может быть уменьшена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учетом покрытия недостающей стоимости платных образовательных услуг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счет средств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приносящей доход деятельности исполнителя, безвозмездных поступлений граждан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 (или) юридических лиц (пожертвований, грантов), целевых взносов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иных источников формирования имущества, предусмотренных уставом исполнителя.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3.6. Основания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порядок снижения стоимости платных образовательных услуг определяются локальным нормативным актом исполнителя.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3.7. Порядок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сроки оплаты платных образовательных услуг определяются договором.</w:t>
      </w:r>
    </w:p>
    <w:p w:rsidR="00475DA1" w:rsidRPr="00414000" w:rsidRDefault="00475DA1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Информация 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услугах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4.1. Информация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платных образовательных услугах, оказываемых исполнителем,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также иная информация, предусмотренная законодательством Российской Федерации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образовании, размещается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исполнителя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сети Интернет по</w:t>
      </w:r>
      <w:r w:rsidR="009B00C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hyperlink r:id="rId5" w:history="1">
        <w:r w:rsidR="009B00CD" w:rsidRPr="000B3615">
          <w:rPr>
            <w:rStyle w:val="a4"/>
            <w:rFonts w:hAnsi="Times New Roman" w:cs="Times New Roman"/>
            <w:sz w:val="24"/>
            <w:szCs w:val="24"/>
            <w:lang w:val="ru-RU"/>
          </w:rPr>
          <w:t>https://edu.tatar.ru/v_gora/page3409070.htm</w:t>
        </w:r>
      </w:hyperlink>
      <w:r w:rsidR="009B00C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информационных стендах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местах осуществления образовательной деятельности.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4.2. Ответственность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актуальность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достоверность информации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платных образовательных услугах несет должностное лицо, назначенное приказом руководителем исполнителя.</w:t>
      </w:r>
    </w:p>
    <w:p w:rsidR="00475DA1" w:rsidRPr="00414000" w:rsidRDefault="00475DA1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Порядок заключения договоров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5.1. Договор заключается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простой письменной форме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содержит сведения, предусмотренные законодательством Российской Федерации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образовании.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5.2. Договор может быть заключен только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совершеннолетним лицом либо лицом, достигшим 14-летнего возраста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объявленным полностью дееспособным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законодательством Российской Федерации.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5.3. Для заключения договора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заказчиком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— физическим лицом последний представляет документ, удостоверяющий личность,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иные документы, предусмотренные локальным нормативным актом исполнителя для зачисления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образовательным программам.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5.4. Для заключения договора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заказчиком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— юридическим лицом последний представляет:</w:t>
      </w:r>
    </w:p>
    <w:p w:rsidR="00475DA1" w:rsidRPr="00365CA9" w:rsidRDefault="00365CA9" w:rsidP="000A55AF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наименование или фамилия, имя, отчество (при наличии) заказчика, телефон (при наличии) заказчика и (или) законного представителя обучающегося;</w:t>
      </w:r>
    </w:p>
    <w:p w:rsidR="00475DA1" w:rsidRPr="00365CA9" w:rsidRDefault="00365CA9" w:rsidP="000A55AF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место нахождения или место жительства заказчика и (или) законного представителя обучающегося;</w:t>
      </w:r>
    </w:p>
    <w:p w:rsidR="00475DA1" w:rsidRPr="00365CA9" w:rsidRDefault="00365CA9" w:rsidP="000A55AF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реквизиты документа, удостоверяющего полномочия представителя заказчика.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5.5. Факт ознакомления обучающегося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 (или) его родителей, законных представителей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уставом, лицензией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осуществление образовательной деятельности, образовательными 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программами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другими документами, регламентирующими 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обязанности обучающихся, фиксируется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заявлении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образовательным программам.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5.6. Договор заключается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двух идентичных экземплярах, один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которых находится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исполнителя, другой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—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заказчика.</w:t>
      </w:r>
    </w:p>
    <w:p w:rsidR="00475DA1" w:rsidRPr="00414000" w:rsidRDefault="00475DA1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75DA1" w:rsidRPr="00414000" w:rsidRDefault="002C7C40" w:rsidP="00365CA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Основания возникновения,</w:t>
      </w:r>
      <w:r w:rsidRPr="00414000">
        <w:rPr>
          <w:lang w:val="ru-RU"/>
        </w:rPr>
        <w:br/>
      </w:r>
      <w:r w:rsidRPr="0041400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изменения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прекращения образовательных отношений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6.1.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платным образовательным программам осуществляется </w:t>
      </w:r>
      <w:r w:rsidR="00365CA9">
        <w:rPr>
          <w:rFonts w:hAnsi="Times New Roman" w:cs="Times New Roman"/>
          <w:color w:val="000000"/>
          <w:sz w:val="24"/>
          <w:szCs w:val="24"/>
          <w:lang w:val="ru-RU"/>
        </w:rPr>
        <w:t xml:space="preserve">с 01 октября 2022 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года при наличии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правилами приема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образовательным программам, утвержденными исполнителем.</w:t>
      </w:r>
    </w:p>
    <w:p w:rsidR="00475DA1" w:rsidRPr="00414000" w:rsidRDefault="002C7C40" w:rsidP="007E51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6.2. Основанием возникновения образовательных отношений является приказ исполнителя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приеме обучающегося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платным образовательным программам. Исполнитель издает приказ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приеме обучающегося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платным образовательным программам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="007E51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заключенного договора </w:t>
      </w:r>
      <w:r w:rsidR="007E51D3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E51D3">
        <w:rPr>
          <w:rFonts w:hAnsi="Times New Roman" w:cs="Times New Roman"/>
          <w:color w:val="000000"/>
          <w:sz w:val="24"/>
          <w:szCs w:val="24"/>
          <w:lang w:val="ru-RU"/>
        </w:rPr>
        <w:t>10-ти рабочих дней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6.3. Образовательные отношения изменяются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случае изменения условий получения обучающимся образования, которые повлекли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собой изменение взаимных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обязанностей заказчика, исполнителя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обучающегося.</w:t>
      </w:r>
    </w:p>
    <w:p w:rsidR="00475DA1" w:rsidRPr="00414000" w:rsidRDefault="002C7C40" w:rsidP="007E51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6.4. Основанием изменения образовательных отношений является приказ исполнителя. Исполнитель издает приказ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основании внесения соответствующих изменений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заключенный договор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E51D3">
        <w:rPr>
          <w:rFonts w:hAnsi="Times New Roman" w:cs="Times New Roman"/>
          <w:color w:val="000000"/>
          <w:sz w:val="24"/>
          <w:szCs w:val="24"/>
          <w:lang w:val="ru-RU"/>
        </w:rPr>
        <w:t>10-ти рабочих дней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6.5. Образовательные отношения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обучающимися прекращаются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основаниям,</w:t>
      </w:r>
      <w:r w:rsidRPr="00414000">
        <w:rPr>
          <w:lang w:val="ru-RU"/>
        </w:rPr>
        <w:br/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предусмотренным законодательством Российской Федерации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образовании,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с:</w:t>
      </w:r>
    </w:p>
    <w:p w:rsidR="00475DA1" w:rsidRPr="00414000" w:rsidRDefault="002C7C40" w:rsidP="000A55AF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применением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обучающемуся, достигшему возраста </w:t>
      </w:r>
      <w:r w:rsidR="007E51D3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лет, отчисления как меры дисциплинарного взыскания;</w:t>
      </w:r>
    </w:p>
    <w:p w:rsidR="00475DA1" w:rsidRPr="00414000" w:rsidRDefault="002C7C40" w:rsidP="000A55AF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установлением нарушения порядка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 организацию, повлекшего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вине обучающегося его незаконное зачисление;</w:t>
      </w:r>
    </w:p>
    <w:p w:rsidR="00475DA1" w:rsidRPr="00414000" w:rsidRDefault="002C7C40" w:rsidP="000A55AF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просрочкой оплаты стоимости платных образовательных услуг;</w:t>
      </w:r>
    </w:p>
    <w:p w:rsidR="00475DA1" w:rsidRPr="00414000" w:rsidRDefault="002C7C40" w:rsidP="000A55AF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невозможностью надлежащего исполнения обязательств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оказанию платных образовательных услуг вследствие действий (бездействия) обучающегося.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6.6. Факт действий (бездействия) обучающегося, препятствующих надлежащему исполнению обязательств исполнителем, должен быть подтвержден документально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порядком применения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обучающимся мер дисциплинарного взыскания, установленным законодательством Российской Федерации.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6.7. Основанием прекращения образовательных отношений является приказ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отчислении обучающегося. Договор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заказчиком расторгается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основании изданного приказа. Датой расторжения договора является дата отчисления обучающегося.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6.8.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случае досрочного расторжения договора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инициативе заказчика</w:t>
      </w:r>
      <w:r w:rsidR="007E51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осуществляет сверку расчетов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заказчиком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договору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дату расторжения договора.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При наличии задолженности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оплате </w:t>
      </w:r>
      <w:r w:rsidR="007E51D3">
        <w:rPr>
          <w:rFonts w:hAnsi="Times New Roman" w:cs="Times New Roman"/>
          <w:color w:val="000000"/>
          <w:sz w:val="24"/>
          <w:szCs w:val="24"/>
          <w:lang w:val="ru-RU"/>
        </w:rPr>
        <w:t>исполнитель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 уведомляет </w:t>
      </w:r>
      <w:r w:rsidR="007E51D3">
        <w:rPr>
          <w:rFonts w:hAnsi="Times New Roman" w:cs="Times New Roman"/>
          <w:color w:val="000000"/>
          <w:sz w:val="24"/>
          <w:szCs w:val="24"/>
          <w:lang w:val="ru-RU"/>
        </w:rPr>
        <w:t>заказчика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сумме задолженности. </w:t>
      </w:r>
      <w:r w:rsidR="007E51D3">
        <w:rPr>
          <w:rFonts w:hAnsi="Times New Roman" w:cs="Times New Roman"/>
          <w:color w:val="000000"/>
          <w:sz w:val="24"/>
          <w:szCs w:val="24"/>
          <w:lang w:val="ru-RU"/>
        </w:rPr>
        <w:t xml:space="preserve">Учреждение 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незамедлительно направляет заказчику письменное уведомление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указанием суммы задолженности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дату расторжения договора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сроков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погашения.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6.9.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случае досрочного расторжения договора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инициативе исполнителя осуществляет сверку расчетов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заказчиком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договору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дату расторжения договора обучающегося.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При наличии задолженности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оплате </w:t>
      </w:r>
      <w:r w:rsidR="00E405F6">
        <w:rPr>
          <w:rFonts w:hAnsi="Times New Roman" w:cs="Times New Roman"/>
          <w:color w:val="000000"/>
          <w:sz w:val="24"/>
          <w:szCs w:val="24"/>
          <w:lang w:val="ru-RU"/>
        </w:rPr>
        <w:t>исполнитель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 уведомляет </w:t>
      </w:r>
      <w:r w:rsidR="00E405F6">
        <w:rPr>
          <w:rFonts w:hAnsi="Times New Roman" w:cs="Times New Roman"/>
          <w:color w:val="000000"/>
          <w:sz w:val="24"/>
          <w:szCs w:val="24"/>
          <w:lang w:val="ru-RU"/>
        </w:rPr>
        <w:t>заказчика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сумме задолженности.</w:t>
      </w:r>
    </w:p>
    <w:p w:rsidR="00E405F6" w:rsidRDefault="00E405F6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Исполнитель</w:t>
      </w:r>
      <w:r w:rsidR="002C7C40"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направляет заказчику письменное уведомление о</w:t>
      </w:r>
      <w:r w:rsidR="002C7C40">
        <w:rPr>
          <w:rFonts w:hAnsi="Times New Roman" w:cs="Times New Roman"/>
          <w:color w:val="000000"/>
          <w:sz w:val="24"/>
          <w:szCs w:val="24"/>
        </w:rPr>
        <w:t> </w:t>
      </w:r>
      <w:r w:rsidR="002C7C40" w:rsidRPr="00414000">
        <w:rPr>
          <w:rFonts w:hAnsi="Times New Roman" w:cs="Times New Roman"/>
          <w:color w:val="000000"/>
          <w:sz w:val="24"/>
          <w:szCs w:val="24"/>
          <w:lang w:val="ru-RU"/>
        </w:rPr>
        <w:t>расторжении договора в</w:t>
      </w:r>
      <w:r w:rsidR="002C7C40">
        <w:rPr>
          <w:rFonts w:hAnsi="Times New Roman" w:cs="Times New Roman"/>
          <w:color w:val="000000"/>
          <w:sz w:val="24"/>
          <w:szCs w:val="24"/>
        </w:rPr>
        <w:t> </w:t>
      </w:r>
      <w:r w:rsidR="002C7C40"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одностороннем порядке 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 xml:space="preserve"> Копия приказа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отчислении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платежные документы (при необходимости) прикладываются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уведомлению.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6.10.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каждого зачисленного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рамках оказания платных образовательных услуг заводится личное дело,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котором хранятся все сданные при приеме документы, копии приказов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возникновении, изменении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прекращении образовательных отношений, уведомлений родителей.</w:t>
      </w:r>
    </w:p>
    <w:p w:rsidR="00475DA1" w:rsidRPr="00414000" w:rsidRDefault="002C7C40" w:rsidP="007E51D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Порядок организации</w:t>
      </w:r>
      <w:r w:rsidRPr="00414000">
        <w:rPr>
          <w:lang w:val="ru-RU"/>
        </w:rPr>
        <w:br/>
      </w:r>
      <w:r w:rsidRPr="0041400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образовательного процесса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7.1. Исполнитель оказывает платные образовательные услуги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программой (частью образовательной программы)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условиями договора.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7.2. Освоение образовательной программы (части образовательной программы), соблюдение Правил внутреннего распорядка обучающихся, расписания занятий платных образовательных услуг являются обязательными для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7.3. Платные образовательные услуги могут оказываться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той форме обучения, которая определена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утвержденной образовательной программе.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7.4. Платные образовательные услуги могут реализовываться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применением электронного обучения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и (или) дистанционных образовательных технологий.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7.5. Обучающиеся, зачисленные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договорам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</w:t>
      </w:r>
      <w:r w:rsidRPr="00414000">
        <w:rPr>
          <w:lang w:val="ru-RU"/>
        </w:rPr>
        <w:br/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услуг, пользуются академическими правами наравне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обучающимися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основным образовательным программам, финансовое обеспечение которых осуществляется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счет средств бюджета.</w:t>
      </w:r>
    </w:p>
    <w:p w:rsidR="00475DA1" w:rsidRPr="00414000" w:rsidRDefault="002C7C40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7.6. Платные образовательные услуги оказываются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группах. Наполняемость групп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возрастная категория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группе зависят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направленности образовательной программы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устанавливаются исполнителем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санитарных норм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000">
        <w:rPr>
          <w:rFonts w:hAnsi="Times New Roman" w:cs="Times New Roman"/>
          <w:color w:val="000000"/>
          <w:sz w:val="24"/>
          <w:szCs w:val="24"/>
          <w:lang w:val="ru-RU"/>
        </w:rPr>
        <w:t>правил. Комплектование групп исполнитель осуществляет самостоятельно.</w:t>
      </w:r>
    </w:p>
    <w:p w:rsidR="00475DA1" w:rsidRPr="00414000" w:rsidRDefault="00475DA1" w:rsidP="000A55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86B44" w:rsidRDefault="00886B44" w:rsidP="00886B44">
      <w:pPr>
        <w:widowControl w:val="0"/>
        <w:tabs>
          <w:tab w:val="left" w:pos="335"/>
        </w:tabs>
        <w:spacing w:before="0" w:beforeAutospacing="0" w:after="0" w:afterAutospacing="0" w:line="35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 w:bidi="ru-RU"/>
        </w:rPr>
        <w:t xml:space="preserve">8. </w:t>
      </w:r>
      <w:r w:rsidRPr="00886B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 w:bidi="ru-RU"/>
        </w:rPr>
        <w:t>Порядок рассмотрения споров.</w:t>
      </w:r>
    </w:p>
    <w:p w:rsidR="00886B44" w:rsidRPr="00886B44" w:rsidRDefault="00886B44" w:rsidP="00886B44">
      <w:pPr>
        <w:widowControl w:val="0"/>
        <w:tabs>
          <w:tab w:val="left" w:pos="335"/>
        </w:tabs>
        <w:spacing w:before="0" w:beforeAutospacing="0" w:after="0" w:afterAutospacing="0" w:line="35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</w:p>
    <w:p w:rsidR="00886B44" w:rsidRPr="00886B44" w:rsidRDefault="00886B44" w:rsidP="00886B44">
      <w:pPr>
        <w:widowControl w:val="0"/>
        <w:spacing w:before="0" w:beforeAutospacing="0" w:after="0" w:afterAutospacing="0" w:line="31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886B4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Споры, возникающие при оказании платных дополнительных образовательных услуг, разрешаются:</w:t>
      </w:r>
    </w:p>
    <w:p w:rsidR="00886B44" w:rsidRPr="00886B44" w:rsidRDefault="00886B44" w:rsidP="00886B44">
      <w:pPr>
        <w:widowControl w:val="0"/>
        <w:numPr>
          <w:ilvl w:val="0"/>
          <w:numId w:val="4"/>
        </w:numPr>
        <w:tabs>
          <w:tab w:val="left" w:pos="335"/>
        </w:tabs>
        <w:spacing w:before="0" w:beforeAutospacing="0" w:after="0" w:afterAutospacing="0" w:line="307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886B4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руководителем МБДОУ «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Семиозерский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</w:t>
      </w:r>
      <w:r w:rsidRPr="00886B4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детский</w:t>
      </w:r>
      <w:proofErr w:type="gramEnd"/>
      <w:r w:rsidRPr="00886B4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сад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Айгуль</w:t>
      </w:r>
      <w:r w:rsidRPr="00886B4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» в соответствии с законодательством Российской Федерации;</w:t>
      </w:r>
    </w:p>
    <w:p w:rsidR="00886B44" w:rsidRPr="00886B44" w:rsidRDefault="00886B44" w:rsidP="00886B44">
      <w:pPr>
        <w:widowControl w:val="0"/>
        <w:numPr>
          <w:ilvl w:val="0"/>
          <w:numId w:val="4"/>
        </w:numPr>
        <w:tabs>
          <w:tab w:val="left" w:pos="335"/>
        </w:tabs>
        <w:spacing w:before="0" w:beforeAutospacing="0" w:after="0" w:afterAutospacing="0" w:line="312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886B4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руководителем МКУ «Отдел образования Высокогорского муниципального района РТ» в соответствии с законодательством Российской Федерации;</w:t>
      </w:r>
    </w:p>
    <w:p w:rsidR="00886B44" w:rsidRPr="00886B44" w:rsidRDefault="00886B44" w:rsidP="00886B44">
      <w:pPr>
        <w:widowControl w:val="0"/>
        <w:numPr>
          <w:ilvl w:val="0"/>
          <w:numId w:val="4"/>
        </w:numPr>
        <w:tabs>
          <w:tab w:val="left" w:pos="335"/>
        </w:tabs>
        <w:spacing w:before="0" w:beforeAutospacing="0" w:after="0" w:afterAutospacing="0" w:line="312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886B4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в судебном порядке в соответствии с законодательством Российской Федерации.</w:t>
      </w:r>
    </w:p>
    <w:p w:rsidR="00886B44" w:rsidRDefault="00886B44" w:rsidP="00886B44">
      <w:pPr>
        <w:widowControl w:val="0"/>
        <w:tabs>
          <w:tab w:val="left" w:pos="335"/>
        </w:tabs>
        <w:spacing w:before="0" w:beforeAutospacing="0" w:after="0" w:afterAutospacing="0" w:line="341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 w:bidi="ru-RU"/>
        </w:rPr>
      </w:pPr>
    </w:p>
    <w:p w:rsidR="00886B44" w:rsidRDefault="00886B44" w:rsidP="00886B44">
      <w:pPr>
        <w:widowControl w:val="0"/>
        <w:tabs>
          <w:tab w:val="left" w:pos="335"/>
        </w:tabs>
        <w:spacing w:before="0" w:beforeAutospacing="0" w:after="0" w:afterAutospacing="0" w:line="341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 w:bidi="ru-RU"/>
        </w:rPr>
        <w:t xml:space="preserve">9. </w:t>
      </w:r>
      <w:r w:rsidRPr="00886B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 w:bidi="ru-RU"/>
        </w:rPr>
        <w:t>Срок действия положения</w:t>
      </w:r>
    </w:p>
    <w:p w:rsidR="00886B44" w:rsidRPr="00886B44" w:rsidRDefault="00886B44" w:rsidP="00886B44">
      <w:pPr>
        <w:widowControl w:val="0"/>
        <w:tabs>
          <w:tab w:val="left" w:pos="335"/>
        </w:tabs>
        <w:spacing w:before="0" w:beforeAutospacing="0" w:after="0" w:afterAutospacing="0" w:line="341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</w:p>
    <w:p w:rsidR="00886B44" w:rsidRPr="00886B44" w:rsidRDefault="00886B44" w:rsidP="00886B44">
      <w:pPr>
        <w:widowControl w:val="0"/>
        <w:tabs>
          <w:tab w:val="left" w:pos="510"/>
        </w:tabs>
        <w:spacing w:before="0" w:beforeAutospacing="0" w:after="0" w:afterAutospacing="0" w:line="312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9.1. </w:t>
      </w:r>
      <w:r w:rsidRPr="00886B4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Положение действует с 11.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1</w:t>
      </w:r>
      <w:r w:rsidRPr="00886B4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0.202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2</w:t>
      </w:r>
      <w:r w:rsidRPr="00886B4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г. до принятия нового.</w:t>
      </w:r>
    </w:p>
    <w:p w:rsidR="00475DA1" w:rsidRPr="00886B44" w:rsidRDefault="00475DA1" w:rsidP="00886B4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475DA1" w:rsidRPr="00886B44" w:rsidSect="000A55AF">
      <w:pgSz w:w="11907" w:h="16839"/>
      <w:pgMar w:top="1440" w:right="70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304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7A35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626D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E25EE5"/>
    <w:multiLevelType w:val="multilevel"/>
    <w:tmpl w:val="82C8C46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FA97170"/>
    <w:multiLevelType w:val="multilevel"/>
    <w:tmpl w:val="6944B0A0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5CE"/>
    <w:rsid w:val="000A267E"/>
    <w:rsid w:val="000A55AF"/>
    <w:rsid w:val="002B2408"/>
    <w:rsid w:val="002C7C40"/>
    <w:rsid w:val="002D33B1"/>
    <w:rsid w:val="002D3591"/>
    <w:rsid w:val="003514A0"/>
    <w:rsid w:val="00365CA9"/>
    <w:rsid w:val="00414000"/>
    <w:rsid w:val="00475DA1"/>
    <w:rsid w:val="004F7E17"/>
    <w:rsid w:val="005A05CE"/>
    <w:rsid w:val="00653AF6"/>
    <w:rsid w:val="007E51D3"/>
    <w:rsid w:val="00886B44"/>
    <w:rsid w:val="009B00CD"/>
    <w:rsid w:val="00B73A5A"/>
    <w:rsid w:val="00BE2511"/>
    <w:rsid w:val="00C13DD9"/>
    <w:rsid w:val="00CE78A5"/>
    <w:rsid w:val="00CF090E"/>
    <w:rsid w:val="00D03A7D"/>
    <w:rsid w:val="00E405F6"/>
    <w:rsid w:val="00E438A1"/>
    <w:rsid w:val="00E8521B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3E740"/>
  <w15:docId w15:val="{59F90CE4-E4CD-4438-B7E0-4170F95AE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414000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00C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A267E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A26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v_gora/page3409070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1899</Words>
  <Characters>10826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cp:lastPrinted>2022-10-26T12:03:00Z</cp:lastPrinted>
  <dcterms:created xsi:type="dcterms:W3CDTF">2022-10-26T12:15:00Z</dcterms:created>
  <dcterms:modified xsi:type="dcterms:W3CDTF">2022-10-26T12:15:00Z</dcterms:modified>
</cp:coreProperties>
</file>