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8BC278" w14:textId="0C1AF574" w:rsidR="00B07C6F" w:rsidRDefault="009B7FB2">
      <w:pPr>
        <w:rPr>
          <w:rFonts w:ascii="Times New Roman" w:hAnsi="Times New Roman" w:cs="Times New Roman"/>
          <w:b/>
          <w:sz w:val="24"/>
          <w:szCs w:val="24"/>
        </w:rPr>
      </w:pPr>
      <w:r w:rsidRPr="009B7FB2">
        <w:rPr>
          <w:rFonts w:ascii="Times New Roman" w:hAnsi="Times New Roman" w:cs="Times New Roman"/>
          <w:b/>
          <w:sz w:val="24"/>
          <w:szCs w:val="24"/>
        </w:rPr>
        <w:t xml:space="preserve">                            Общая характеристика дошкольного учреждения.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8"/>
        <w:gridCol w:w="4017"/>
      </w:tblGrid>
      <w:tr w:rsidR="009B7FB2" w14:paraId="0A06E57C" w14:textId="77777777" w:rsidTr="009B7FB2">
        <w:tc>
          <w:tcPr>
            <w:tcW w:w="5328" w:type="dxa"/>
          </w:tcPr>
          <w:p w14:paraId="6246AFD5" w14:textId="31FC3568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Тип</w:t>
            </w:r>
          </w:p>
        </w:tc>
        <w:tc>
          <w:tcPr>
            <w:tcW w:w="4017" w:type="dxa"/>
          </w:tcPr>
          <w:p w14:paraId="4CD45D2A" w14:textId="19885C6A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образовательное учреждение</w:t>
            </w:r>
          </w:p>
        </w:tc>
      </w:tr>
      <w:tr w:rsidR="009B7FB2" w14:paraId="61A662C5" w14:textId="77777777" w:rsidTr="009B7FB2">
        <w:tc>
          <w:tcPr>
            <w:tcW w:w="5328" w:type="dxa"/>
          </w:tcPr>
          <w:p w14:paraId="459E75A0" w14:textId="198ECDAC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4017" w:type="dxa"/>
          </w:tcPr>
          <w:p w14:paraId="6B136213" w14:textId="791D948E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развивающий</w:t>
            </w:r>
          </w:p>
        </w:tc>
      </w:tr>
      <w:tr w:rsidR="009B7FB2" w14:paraId="0AE5B0D2" w14:textId="77777777" w:rsidTr="009B7FB2">
        <w:tc>
          <w:tcPr>
            <w:tcW w:w="5328" w:type="dxa"/>
          </w:tcPr>
          <w:p w14:paraId="472800C0" w14:textId="0C5898C2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4017" w:type="dxa"/>
          </w:tcPr>
          <w:p w14:paraId="64B18FC7" w14:textId="31810EF1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ридическое лицо</w:t>
            </w:r>
          </w:p>
        </w:tc>
      </w:tr>
      <w:tr w:rsidR="009B7FB2" w14:paraId="3C5BD71E" w14:textId="77777777" w:rsidTr="009B7FB2">
        <w:tc>
          <w:tcPr>
            <w:tcW w:w="5328" w:type="dxa"/>
          </w:tcPr>
          <w:p w14:paraId="28BD0E81" w14:textId="2EA28C34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рганизационно-правовая форма</w:t>
            </w:r>
          </w:p>
        </w:tc>
        <w:tc>
          <w:tcPr>
            <w:tcW w:w="4017" w:type="dxa"/>
          </w:tcPr>
          <w:p w14:paraId="77E236C3" w14:textId="14DCB908" w:rsidR="009B7FB2" w:rsidRPr="009B7FB2" w:rsidRDefault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юджетное учреждение</w:t>
            </w:r>
          </w:p>
        </w:tc>
      </w:tr>
      <w:tr w:rsidR="009B7FB2" w14:paraId="09565705" w14:textId="77777777" w:rsidTr="009B7FB2">
        <w:tc>
          <w:tcPr>
            <w:tcW w:w="5328" w:type="dxa"/>
          </w:tcPr>
          <w:p w14:paraId="2A58728A" w14:textId="1674B9DE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4017" w:type="dxa"/>
          </w:tcPr>
          <w:p w14:paraId="1E2EED67" w14:textId="11EE7E4E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</w:p>
        </w:tc>
      </w:tr>
      <w:tr w:rsidR="009B7FB2" w14:paraId="6BC7A518" w14:textId="77777777" w:rsidTr="009B7FB2">
        <w:tc>
          <w:tcPr>
            <w:tcW w:w="5328" w:type="dxa"/>
          </w:tcPr>
          <w:p w14:paraId="58E7FCB1" w14:textId="22E713C9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Лицензия на образовательную деятельность</w:t>
            </w:r>
          </w:p>
        </w:tc>
        <w:tc>
          <w:tcPr>
            <w:tcW w:w="4017" w:type="dxa"/>
          </w:tcPr>
          <w:p w14:paraId="56D60697" w14:textId="47CB6866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 xml:space="preserve">№ 10454 от </w:t>
            </w:r>
            <w:proofErr w:type="gramStart"/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20.02.2020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и Н РТ</w:t>
            </w:r>
          </w:p>
        </w:tc>
      </w:tr>
      <w:tr w:rsidR="009B7FB2" w14:paraId="314B4D16" w14:textId="77777777" w:rsidTr="009B7FB2">
        <w:tc>
          <w:tcPr>
            <w:tcW w:w="5328" w:type="dxa"/>
          </w:tcPr>
          <w:p w14:paraId="65158C8B" w14:textId="6170F7C8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Контактная информация</w:t>
            </w:r>
          </w:p>
        </w:tc>
        <w:tc>
          <w:tcPr>
            <w:tcW w:w="4017" w:type="dxa"/>
          </w:tcPr>
          <w:p w14:paraId="06BD9009" w14:textId="0EBCFA58" w:rsidR="009B7FB2" w:rsidRPr="009B7FB2" w:rsidRDefault="009B7FB2" w:rsidP="009B7FB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423800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еспублика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7FB2">
              <w:rPr>
                <w:rFonts w:ascii="Times New Roman" w:hAnsi="Times New Roman" w:cs="Times New Roman"/>
                <w:sz w:val="24"/>
                <w:szCs w:val="24"/>
              </w:rPr>
              <w:t xml:space="preserve"> город Набережные Челны, улица </w:t>
            </w:r>
            <w:proofErr w:type="spellStart"/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Нур</w:t>
            </w:r>
            <w:proofErr w:type="spellEnd"/>
            <w:r w:rsidRPr="009B7FB2">
              <w:rPr>
                <w:rFonts w:ascii="Times New Roman" w:hAnsi="Times New Roman" w:cs="Times New Roman"/>
                <w:sz w:val="24"/>
                <w:szCs w:val="24"/>
              </w:rPr>
              <w:t xml:space="preserve"> Баян, здание </w:t>
            </w:r>
            <w:proofErr w:type="gramStart"/>
            <w:r w:rsidRPr="009B7FB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493386, 493385. Электронная почта: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sad125-nch@yandex.ru.</w:t>
            </w:r>
          </w:p>
        </w:tc>
      </w:tr>
    </w:tbl>
    <w:p w14:paraId="014728D4" w14:textId="77777777" w:rsidR="009B7FB2" w:rsidRPr="009B7FB2" w:rsidRDefault="009B7FB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B7FB2" w:rsidRPr="009B7F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C6F"/>
    <w:rsid w:val="009B7FB2"/>
    <w:rsid w:val="00B0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6B9E2"/>
  <w15:chartTrackingRefBased/>
  <w15:docId w15:val="{63F05514-D624-484D-AAD8-19345316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7F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2020-03-23T08:50:00Z</dcterms:created>
  <dcterms:modified xsi:type="dcterms:W3CDTF">2020-03-23T09:00:00Z</dcterms:modified>
</cp:coreProperties>
</file>